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Abstract</w:t>
      </w:r>
    </w:p>
    <w:p w:rsidR="00000000" w:rsidDel="00000000" w:rsidP="00000000" w:rsidRDefault="00000000" w:rsidRPr="00000000">
      <w:pPr>
        <w:contextualSpacing w:val="0"/>
      </w:pPr>
      <w:r w:rsidDel="00000000" w:rsidR="00000000" w:rsidRPr="00000000">
        <w:rPr>
          <w:sz w:val="24"/>
          <w:szCs w:val="24"/>
          <w:rtl w:val="0"/>
        </w:rPr>
        <w:t xml:space="preserve">Использование встроенных языков затрудняет статическую диагностику ошибок, что снижает надёжность целевых систем. В рамках проекта YaccConstructor разрабатывается платформа для статического анализа динамически формируемого кода, алгоритм синтаксического анализа которой строит лес разбора для всех корректных цепочек, но игнорирует синтаксические ошибки. По этой причине её практическая применимость ограничена. В данной работе представлен алгоритм синтаксического анализа динамически формируемого кода, расширенный механизмом обнаружения ошибок. Задача обнаружения всех синтаксических ошибок в рамках данного алгоритма является неразрешимой, поэтому предложенный механизм выделяет аппроксимацию сверху всех синтаксических ошибок. Также в данной работе доказана корректность модифицированного алгоритма и выполнена его реализация в проекте YaccConstructor.</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