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EDC06" w14:textId="77777777" w:rsidR="00285C95" w:rsidRPr="00784B05" w:rsidRDefault="00285C95" w:rsidP="00285C95">
      <w:pPr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092B87AF" w14:textId="77777777" w:rsidR="00285C95" w:rsidRPr="00784B05" w:rsidRDefault="00285C95" w:rsidP="00285C95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6600EC36" w14:textId="77777777" w:rsidR="00285C95" w:rsidRPr="00784B05" w:rsidRDefault="00285C95" w:rsidP="00285C95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Проектирование программного обеспечения</w:t>
      </w:r>
    </w:p>
    <w:p w14:paraId="4C72B0D4" w14:textId="4E0D7E1F" w:rsidR="00285C95" w:rsidRPr="00B31684" w:rsidRDefault="00285C95" w:rsidP="00285C95">
      <w:pPr>
        <w:ind w:left="4956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B410A7">
        <w:rPr>
          <w:rFonts w:ascii="Times New Roman" w:hAnsi="Times New Roman" w:cs="Times New Roman"/>
          <w:sz w:val="28"/>
          <w:szCs w:val="28"/>
        </w:rPr>
        <w:t>Ксюф Н.Д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F68D5B" w14:textId="44584C6D" w:rsidR="00285C95" w:rsidRPr="00B31684" w:rsidRDefault="00285C95" w:rsidP="00285C95">
      <w:pPr>
        <w:ind w:left="4956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ФИТ </w:t>
      </w:r>
      <w:r>
        <w:rPr>
          <w:rFonts w:ascii="Times New Roman" w:hAnsi="Times New Roman" w:cs="Times New Roman"/>
          <w:sz w:val="28"/>
          <w:szCs w:val="28"/>
        </w:rPr>
        <w:t xml:space="preserve">3 курс </w:t>
      </w:r>
      <w:r w:rsidR="00B410A7">
        <w:rPr>
          <w:rFonts w:ascii="Times New Roman" w:hAnsi="Times New Roman" w:cs="Times New Roman"/>
          <w:sz w:val="28"/>
          <w:szCs w:val="28"/>
        </w:rPr>
        <w:t>3</w:t>
      </w:r>
      <w:r w:rsidRPr="00B31684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1B99BBD2" w14:textId="3FBA1EBC" w:rsidR="00285C95" w:rsidRPr="001C41E1" w:rsidRDefault="00285C95" w:rsidP="00285C95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825D4">
        <w:rPr>
          <w:rFonts w:ascii="Times New Roman" w:hAnsi="Times New Roman" w:cs="Times New Roman"/>
          <w:sz w:val="28"/>
          <w:szCs w:val="28"/>
        </w:rPr>
        <w:t>Гончар</w:t>
      </w:r>
      <w:r w:rsidR="001C41E1" w:rsidRPr="001C41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C41E1">
        <w:rPr>
          <w:rFonts w:ascii="Times New Roman" w:hAnsi="Times New Roman" w:cs="Times New Roman"/>
          <w:sz w:val="28"/>
          <w:szCs w:val="28"/>
        </w:rPr>
        <w:t>Е.А</w:t>
      </w:r>
      <w:proofErr w:type="gramEnd"/>
      <w:r w:rsidR="001C41E1">
        <w:rPr>
          <w:rFonts w:ascii="Times New Roman" w:hAnsi="Times New Roman" w:cs="Times New Roman"/>
          <w:sz w:val="28"/>
          <w:szCs w:val="28"/>
        </w:rPr>
        <w:t>,</w:t>
      </w:r>
    </w:p>
    <w:p w14:paraId="73C72002" w14:textId="60B50873" w:rsidR="00285C95" w:rsidRDefault="00285C95" w:rsidP="00285C95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C41E1">
        <w:rPr>
          <w:rFonts w:ascii="Times New Roman" w:hAnsi="Times New Roman" w:cs="Times New Roman"/>
          <w:sz w:val="28"/>
          <w:szCs w:val="28"/>
        </w:rPr>
        <w:t>4</w:t>
      </w:r>
    </w:p>
    <w:p w14:paraId="3923D9D3" w14:textId="77777777" w:rsidR="00285C95" w:rsidRDefault="00285C95" w:rsidP="00285C95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68391D" w14:textId="77777777" w:rsidR="00285C95" w:rsidRDefault="00285C95" w:rsidP="00285C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5C9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ЛАБОРАТОРНАЯ РАБОТА №2 </w:t>
      </w:r>
    </w:p>
    <w:p w14:paraId="4C63CF9F" w14:textId="77777777" w:rsidR="00285C95" w:rsidRPr="00285C95" w:rsidRDefault="00285C95" w:rsidP="00285C95">
      <w:pPr>
        <w:rPr>
          <w:rFonts w:ascii="Times New Roman" w:hAnsi="Times New Roman" w:cs="Times New Roman"/>
          <w:b/>
          <w:sz w:val="28"/>
          <w:szCs w:val="32"/>
        </w:rPr>
      </w:pPr>
      <w:r w:rsidRPr="00285C95">
        <w:rPr>
          <w:rFonts w:ascii="Times New Roman" w:hAnsi="Times New Roman" w:cs="Times New Roman"/>
          <w:b/>
          <w:sz w:val="28"/>
          <w:szCs w:val="32"/>
        </w:rPr>
        <w:t xml:space="preserve">Тема: </w:t>
      </w:r>
      <w:r w:rsidRPr="00285C95">
        <w:rPr>
          <w:rFonts w:ascii="Times New Roman" w:hAnsi="Times New Roman" w:cs="Times New Roman"/>
          <w:sz w:val="28"/>
          <w:szCs w:val="32"/>
        </w:rPr>
        <w:t>«ПОСТРОЕНИЕ ФУНКЦИОНАЛЬНОЙ МОДЕЛИ IDEF0»</w:t>
      </w:r>
    </w:p>
    <w:p w14:paraId="2C20E88B" w14:textId="77777777" w:rsidR="00D672AF" w:rsidRPr="00285C95" w:rsidRDefault="00285C95" w:rsidP="00285C95">
      <w:pPr>
        <w:ind w:left="851" w:hanging="851"/>
        <w:rPr>
          <w:rFonts w:ascii="Times New Roman" w:hAnsi="Times New Roman" w:cs="Times New Roman"/>
          <w:sz w:val="28"/>
        </w:rPr>
      </w:pPr>
      <w:r w:rsidRPr="00285C95">
        <w:rPr>
          <w:rFonts w:ascii="Times New Roman" w:hAnsi="Times New Roman" w:cs="Times New Roman"/>
          <w:b/>
          <w:sz w:val="28"/>
        </w:rPr>
        <w:t>Цель</w:t>
      </w:r>
      <w:r w:rsidRPr="00285C95">
        <w:rPr>
          <w:rFonts w:ascii="Times New Roman" w:hAnsi="Times New Roman" w:cs="Times New Roman"/>
          <w:sz w:val="28"/>
        </w:rPr>
        <w:t>: Изучение основ методологии структурного моделирования IDEF. Ознакомление 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</w:t>
      </w:r>
    </w:p>
    <w:p w14:paraId="0585F7EA" w14:textId="77777777" w:rsidR="00285C95" w:rsidRDefault="00285C95" w:rsidP="00285C95">
      <w:pPr>
        <w:ind w:left="851" w:hanging="851"/>
        <w:rPr>
          <w:rFonts w:ascii="Times New Roman" w:hAnsi="Times New Roman" w:cs="Times New Roman"/>
          <w:sz w:val="28"/>
        </w:rPr>
      </w:pPr>
    </w:p>
    <w:p w14:paraId="7F847032" w14:textId="77777777" w:rsidR="00232E72" w:rsidRPr="009C04C6" w:rsidRDefault="00285D1D" w:rsidP="00285D1D">
      <w:pPr>
        <w:spacing w:before="160"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10A7">
        <w:rPr>
          <w:rFonts w:ascii="Times New Roman" w:hAnsi="Times New Roman" w:cs="Times New Roman"/>
          <w:b/>
          <w:sz w:val="28"/>
          <w:szCs w:val="28"/>
          <w:u w:val="single"/>
        </w:rPr>
        <w:t xml:space="preserve">1. </w:t>
      </w:r>
      <w:r w:rsidR="00232E72" w:rsidRPr="009C04C6">
        <w:rPr>
          <w:rFonts w:ascii="Times New Roman" w:hAnsi="Times New Roman" w:cs="Times New Roman"/>
          <w:b/>
          <w:sz w:val="28"/>
          <w:szCs w:val="28"/>
          <w:u w:val="single"/>
        </w:rPr>
        <w:t>Теоретические вопросы:</w:t>
      </w:r>
    </w:p>
    <w:p w14:paraId="16D1241B" w14:textId="77777777" w:rsidR="00232E72" w:rsidRDefault="00232E72" w:rsidP="00232E72">
      <w:pPr>
        <w:spacing w:before="120" w:after="0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 w:rsidRPr="00232E72">
        <w:rPr>
          <w:rFonts w:ascii="Times New Roman" w:hAnsi="Times New Roman" w:cs="Times New Roman"/>
          <w:b/>
          <w:sz w:val="28"/>
          <w:szCs w:val="28"/>
        </w:rPr>
        <w:t>1. В чем основная сущность структурного подхода?</w:t>
      </w:r>
    </w:p>
    <w:p w14:paraId="7062CFAF" w14:textId="77777777" w:rsidR="00232E72" w:rsidRDefault="00232E72" w:rsidP="00232E72">
      <w:pPr>
        <w:ind w:left="284" w:firstLine="424"/>
        <w:jc w:val="both"/>
        <w:rPr>
          <w:rFonts w:ascii="Times New Roman" w:hAnsi="Times New Roman" w:cs="Times New Roman"/>
          <w:color w:val="1F1F1F"/>
          <w:sz w:val="28"/>
          <w:szCs w:val="30"/>
          <w:shd w:val="clear" w:color="auto" w:fill="FFFFFF"/>
        </w:rPr>
      </w:pPr>
      <w:r w:rsidRPr="00232E72">
        <w:rPr>
          <w:rFonts w:ascii="Times New Roman" w:hAnsi="Times New Roman" w:cs="Times New Roman"/>
          <w:color w:val="1F1F1F"/>
          <w:sz w:val="28"/>
          <w:szCs w:val="30"/>
          <w:shd w:val="clear" w:color="auto" w:fill="FFFFFF"/>
        </w:rPr>
        <w:t>Сущность структурного подхода </w:t>
      </w:r>
      <w:r w:rsidRPr="00232E72">
        <w:rPr>
          <w:rFonts w:ascii="Times New Roman" w:hAnsi="Times New Roman" w:cs="Times New Roman"/>
          <w:color w:val="040C28"/>
          <w:sz w:val="28"/>
          <w:szCs w:val="30"/>
        </w:rPr>
        <w:t>заключается в ее декомпозиции (разбиении) на автоматизируемые функции</w:t>
      </w:r>
      <w:r w:rsidRPr="00232E72">
        <w:rPr>
          <w:rFonts w:ascii="Times New Roman" w:hAnsi="Times New Roman" w:cs="Times New Roman"/>
          <w:color w:val="1F1F1F"/>
          <w:sz w:val="28"/>
          <w:szCs w:val="30"/>
          <w:shd w:val="clear" w:color="auto" w:fill="FFFFFF"/>
        </w:rPr>
        <w:t>: система разбивается на функциональные подсистемы, которые в свою очередь делятся на подфункции, подразделяемые на задачи и так далее. Процесс разбиения продолжается вплоть до конкретных процедур.</w:t>
      </w:r>
    </w:p>
    <w:p w14:paraId="19C66F67" w14:textId="77777777" w:rsidR="00232E72" w:rsidRDefault="00232E72" w:rsidP="00232E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E72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2. </w:t>
      </w:r>
      <w:r w:rsidRPr="00232E72">
        <w:rPr>
          <w:rFonts w:ascii="Times New Roman" w:hAnsi="Times New Roman" w:cs="Times New Roman"/>
          <w:b/>
          <w:sz w:val="28"/>
          <w:szCs w:val="28"/>
        </w:rPr>
        <w:t>Дайте расшифровку терминам DFD, IDEF и SADT.</w:t>
      </w:r>
    </w:p>
    <w:p w14:paraId="6CAC7B96" w14:textId="77777777" w:rsidR="00232E72" w:rsidRDefault="00232E72" w:rsidP="00232E72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Диаграмма потоков данных (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data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flow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diagram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DFD) — один из основных инструментов структурного анализа и проектирования информационных систем, существовавших до широкого распространения </w:t>
      </w:r>
      <w:r w:rsidRPr="00232E72">
        <w:rPr>
          <w:rFonts w:ascii="Times New Roman" w:hAnsi="Times New Roman" w:cs="Times New Roman"/>
          <w:sz w:val="28"/>
          <w:szCs w:val="28"/>
          <w:shd w:val="clear" w:color="auto" w:fill="FFFFFF"/>
        </w:rPr>
        <w:t>UML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Несмотря на имеющее место в современных условиях смещение акцентов от структурного к объектно-ориентированному подходу к анализу и проектированию систем, «старинные» структурные нотации по-прежнему широко и эффективно используются как в бизнес-анализе, так и в анализе информационных систем.</w:t>
      </w:r>
    </w:p>
    <w:p w14:paraId="300E1A09" w14:textId="39DDB89D" w:rsidR="00232E72" w:rsidRDefault="00232E72" w:rsidP="00232E72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2E7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IDEF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(I-CAM D</w:t>
      </w:r>
      <w:proofErr w:type="spellStart"/>
      <w:r w:rsidR="006563C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ef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inition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или Integrated D</w:t>
      </w:r>
      <w:proofErr w:type="spellStart"/>
      <w:r w:rsidR="006563C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ef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inition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— методологии семейства </w:t>
      </w:r>
      <w:hyperlink r:id="rId5" w:tooltip="ICAM (страница отсутствует)" w:history="1">
        <w:r w:rsidRPr="00232E72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ICAM</w:t>
        </w:r>
      </w:hyperlink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(Integrated Computer-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Aided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Manufacturing) для решения задач </w:t>
      </w:r>
      <w:r w:rsidRPr="00232E72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моделирования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232E72">
        <w:rPr>
          <w:rFonts w:ascii="Times New Roman" w:hAnsi="Times New Roman" w:cs="Times New Roman"/>
          <w:sz w:val="28"/>
          <w:szCs w:val="28"/>
          <w:shd w:val="clear" w:color="auto" w:fill="FFFFFF"/>
        </w:rPr>
        <w:t>сложных систем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позволяют отображать и анализировать модели деятельности широкого спектра сложных систем в различных разрезах. При этом широта и глубина обследования процессов в системе определяется самим разработчиком, что позволяет не перегружать создаваемую модель излишними данными.</w:t>
      </w:r>
    </w:p>
    <w:p w14:paraId="28099E84" w14:textId="77777777" w:rsidR="00232E72" w:rsidRDefault="00232E72" w:rsidP="00232E72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2E7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SADT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r w:rsidRPr="00232E72">
        <w:rPr>
          <w:rFonts w:ascii="Times New Roman" w:hAnsi="Times New Roman" w:cs="Times New Roman"/>
          <w:sz w:val="28"/>
          <w:szCs w:val="28"/>
          <w:shd w:val="clear" w:color="auto" w:fill="FFFFFF"/>
        </w:rPr>
        <w:t>акроним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от </w:t>
      </w:r>
      <w:r w:rsidRPr="00232E72">
        <w:rPr>
          <w:rFonts w:ascii="Times New Roman" w:hAnsi="Times New Roman" w:cs="Times New Roman"/>
          <w:sz w:val="28"/>
          <w:szCs w:val="28"/>
          <w:shd w:val="clear" w:color="auto" w:fill="FFFFFF"/>
        </w:rPr>
        <w:t>англ.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structured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analysis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and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design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technique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 — </w:t>
      </w:r>
      <w:r w:rsidRPr="00232E72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методология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232E72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структурного анализа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и проектирования, интегрирующая процесс моделирования, управление конфигурацией проекта, использование дополнительных языковых средств и руководство проектом со своим графическим языком. Процесс моделирования может быть разделен на несколько этапов: опрос экспертов, создание диаграмм и моделей, распространение документации, оценка адекватности моделей и принятие их 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для дальнейшего использования. Этот процесс хорошо отлажен, потому что при разработке проекта специалисты выполняют конкретные обязанности, а библиотекарь обеспечивает своевременный обмен информацией.</w:t>
      </w:r>
    </w:p>
    <w:p w14:paraId="1413003A" w14:textId="77777777" w:rsidR="00232E72" w:rsidRDefault="00232E72" w:rsidP="00232E7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E72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3. </w:t>
      </w:r>
      <w:r w:rsidRPr="00232E72">
        <w:rPr>
          <w:rFonts w:ascii="Times New Roman" w:hAnsi="Times New Roman" w:cs="Times New Roman"/>
          <w:b/>
          <w:sz w:val="28"/>
          <w:szCs w:val="28"/>
        </w:rPr>
        <w:t>Какие модели строятся с помощью IDEF методологий?</w:t>
      </w:r>
    </w:p>
    <w:p w14:paraId="37FC757B" w14:textId="77777777" w:rsidR="00285D1D" w:rsidRPr="00285D1D" w:rsidRDefault="00285D1D" w:rsidP="00285D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285D1D">
        <w:rPr>
          <w:rFonts w:ascii="Times New Roman" w:eastAsia="Times New Roman" w:hAnsi="Times New Roman" w:cs="Times New Roman"/>
          <w:bCs/>
          <w:sz w:val="28"/>
          <w:szCs w:val="21"/>
          <w:bdr w:val="none" w:sz="0" w:space="0" w:color="auto" w:frame="1"/>
          <w:lang w:eastAsia="ru-RU"/>
        </w:rPr>
        <w:t>Наибольшее распространение получили методологии:</w:t>
      </w:r>
    </w:p>
    <w:p w14:paraId="6B33C34D" w14:textId="77777777" w:rsidR="00285D1D" w:rsidRPr="00285D1D" w:rsidRDefault="00285D1D" w:rsidP="00285D1D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IDEF0 – функциональные модели, основанные на методе SADT;</w:t>
      </w:r>
    </w:p>
    <w:p w14:paraId="3BD85616" w14:textId="77777777" w:rsidR="00285D1D" w:rsidRPr="00285D1D" w:rsidRDefault="00285D1D" w:rsidP="00285D1D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IDEF1X – диаграммы данных «сущность-связь» (ERD);</w:t>
      </w:r>
    </w:p>
    <w:p w14:paraId="756B603B" w14:textId="77777777" w:rsidR="00285D1D" w:rsidRPr="00285D1D" w:rsidRDefault="00285D1D" w:rsidP="00285D1D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IDEF3 — диаграммы потоков работ (Work </w:t>
      </w:r>
      <w:proofErr w:type="spellStart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Flow</w:t>
      </w:r>
      <w:proofErr w:type="spellEnd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Diagrams</w:t>
      </w:r>
      <w:proofErr w:type="spellEnd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);</w:t>
      </w:r>
    </w:p>
    <w:p w14:paraId="3357BA42" w14:textId="77777777" w:rsidR="00285D1D" w:rsidRDefault="00285D1D" w:rsidP="00285D1D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DFD — диаграммы потоков данных (Data </w:t>
      </w:r>
      <w:proofErr w:type="spellStart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Flow</w:t>
      </w:r>
      <w:proofErr w:type="spellEnd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Diagrams</w:t>
      </w:r>
      <w:proofErr w:type="spellEnd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).</w:t>
      </w:r>
    </w:p>
    <w:p w14:paraId="47915583" w14:textId="77777777" w:rsidR="00285D1D" w:rsidRPr="00285D1D" w:rsidRDefault="00285D1D" w:rsidP="00285D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85D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 </w:t>
      </w:r>
      <w:r w:rsidRPr="00285D1D">
        <w:rPr>
          <w:rFonts w:ascii="Times New Roman" w:hAnsi="Times New Roman" w:cs="Times New Roman"/>
          <w:b/>
          <w:sz w:val="28"/>
          <w:szCs w:val="28"/>
        </w:rPr>
        <w:t>Укажите базовые принципы моделирования в IDEF0.</w:t>
      </w:r>
    </w:p>
    <w:p w14:paraId="2D8A4CC5" w14:textId="77777777" w:rsidR="00285D1D" w:rsidRPr="00285D1D" w:rsidRDefault="00285D1D" w:rsidP="00285D1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D1D">
        <w:rPr>
          <w:rFonts w:ascii="Times New Roman" w:hAnsi="Times New Roman" w:cs="Times New Roman"/>
          <w:sz w:val="28"/>
          <w:szCs w:val="28"/>
        </w:rPr>
        <w:t>IDEF0 основана на трех базов</w:t>
      </w:r>
      <w:r>
        <w:rPr>
          <w:rFonts w:ascii="Times New Roman" w:hAnsi="Times New Roman" w:cs="Times New Roman"/>
          <w:sz w:val="28"/>
          <w:szCs w:val="28"/>
        </w:rPr>
        <w:t>ых принципах моделирования:</w:t>
      </w:r>
    </w:p>
    <w:p w14:paraId="2DAFF4AA" w14:textId="77777777" w:rsidR="00285D1D" w:rsidRPr="00285D1D" w:rsidRDefault="00285D1D" w:rsidP="00285D1D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D1D">
        <w:rPr>
          <w:rFonts w:ascii="Times New Roman" w:hAnsi="Times New Roman" w:cs="Times New Roman"/>
          <w:sz w:val="28"/>
          <w:szCs w:val="28"/>
        </w:rPr>
        <w:t>·принци</w:t>
      </w:r>
      <w:r>
        <w:rPr>
          <w:rFonts w:ascii="Times New Roman" w:hAnsi="Times New Roman" w:cs="Times New Roman"/>
          <w:sz w:val="28"/>
          <w:szCs w:val="28"/>
        </w:rPr>
        <w:t>пе функциональной декомпозиции;</w:t>
      </w:r>
    </w:p>
    <w:p w14:paraId="5249E217" w14:textId="77777777" w:rsidR="00285D1D" w:rsidRPr="00285D1D" w:rsidRDefault="00285D1D" w:rsidP="00285D1D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D1D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>принципе ограничения сложности;</w:t>
      </w:r>
    </w:p>
    <w:p w14:paraId="77737F5E" w14:textId="77777777" w:rsidR="00285D1D" w:rsidRDefault="00285D1D" w:rsidP="00285D1D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D1D">
        <w:rPr>
          <w:rFonts w:ascii="Times New Roman" w:hAnsi="Times New Roman" w:cs="Times New Roman"/>
          <w:sz w:val="28"/>
          <w:szCs w:val="28"/>
        </w:rPr>
        <w:t>·принципе контекста.</w:t>
      </w:r>
    </w:p>
    <w:p w14:paraId="24EA3262" w14:textId="77777777" w:rsidR="00285D1D" w:rsidRPr="00285D1D" w:rsidRDefault="00285D1D" w:rsidP="00285D1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D1D">
        <w:rPr>
          <w:rFonts w:ascii="Times New Roman" w:hAnsi="Times New Roman" w:cs="Times New Roman"/>
          <w:sz w:val="28"/>
          <w:szCs w:val="28"/>
        </w:rPr>
        <w:t>Функциона</w:t>
      </w:r>
      <w:r>
        <w:rPr>
          <w:rFonts w:ascii="Times New Roman" w:hAnsi="Times New Roman" w:cs="Times New Roman"/>
          <w:sz w:val="28"/>
          <w:szCs w:val="28"/>
        </w:rPr>
        <w:t>льная декомпозиция представляет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разбиение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действий,</w:t>
      </w:r>
      <w:r w:rsidRPr="00285D1D">
        <w:rPr>
          <w:rFonts w:ascii="Times New Roman" w:hAnsi="Times New Roman" w:cs="Times New Roman"/>
          <w:sz w:val="28"/>
          <w:szCs w:val="28"/>
        </w:rPr>
        <w:t xml:space="preserve"> операций, функций предметной области на бо</w:t>
      </w:r>
      <w:r>
        <w:rPr>
          <w:rFonts w:ascii="Times New Roman" w:hAnsi="Times New Roman" w:cs="Times New Roman"/>
          <w:sz w:val="28"/>
          <w:szCs w:val="28"/>
        </w:rPr>
        <w:t>лее простые действия, операции,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функции. </w:t>
      </w:r>
      <w:r w:rsidRPr="00285D1D">
        <w:rPr>
          <w:rFonts w:ascii="Times New Roman" w:hAnsi="Times New Roman" w:cs="Times New Roman"/>
          <w:sz w:val="28"/>
          <w:szCs w:val="28"/>
        </w:rPr>
        <w:t>В результате сложная бизнес-функц</w:t>
      </w:r>
      <w:r>
        <w:rPr>
          <w:rFonts w:ascii="Times New Roman" w:hAnsi="Times New Roman" w:cs="Times New Roman"/>
          <w:sz w:val="28"/>
          <w:szCs w:val="28"/>
        </w:rPr>
        <w:t>ия представляется совокупностью</w:t>
      </w:r>
      <w:r w:rsidRPr="00285D1D">
        <w:rPr>
          <w:rFonts w:ascii="Times New Roman" w:hAnsi="Times New Roman" w:cs="Times New Roman"/>
          <w:sz w:val="28"/>
          <w:szCs w:val="28"/>
        </w:rPr>
        <w:t xml:space="preserve"> более </w:t>
      </w:r>
      <w:r>
        <w:rPr>
          <w:rFonts w:ascii="Times New Roman" w:hAnsi="Times New Roman" w:cs="Times New Roman"/>
          <w:sz w:val="28"/>
          <w:szCs w:val="28"/>
        </w:rPr>
        <w:t>простых функций, которые в свою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285D1D">
        <w:rPr>
          <w:rFonts w:ascii="Times New Roman" w:hAnsi="Times New Roman" w:cs="Times New Roman"/>
          <w:sz w:val="28"/>
          <w:szCs w:val="28"/>
        </w:rPr>
        <w:t xml:space="preserve"> могут</w:t>
      </w:r>
    </w:p>
    <w:p w14:paraId="479BAF8B" w14:textId="77777777" w:rsidR="00285D1D" w:rsidRDefault="00285D1D" w:rsidP="00285D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быть</w:t>
      </w:r>
      <w:r w:rsidRPr="00285D1D">
        <w:rPr>
          <w:rFonts w:ascii="Times New Roman" w:hAnsi="Times New Roman" w:cs="Times New Roman"/>
          <w:sz w:val="28"/>
          <w:szCs w:val="28"/>
        </w:rPr>
        <w:t xml:space="preserve"> декомпозир</w:t>
      </w:r>
      <w:r>
        <w:rPr>
          <w:rFonts w:ascii="Times New Roman" w:hAnsi="Times New Roman" w:cs="Times New Roman"/>
          <w:sz w:val="28"/>
          <w:szCs w:val="28"/>
        </w:rPr>
        <w:t xml:space="preserve">ованы на более простые функции.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Принцип ограничения </w:t>
      </w:r>
      <w:r w:rsidRPr="00285D1D">
        <w:rPr>
          <w:rFonts w:ascii="Times New Roman" w:hAnsi="Times New Roman" w:cs="Times New Roman"/>
          <w:sz w:val="28"/>
          <w:szCs w:val="28"/>
        </w:rPr>
        <w:t>сложности</w:t>
      </w:r>
      <w:r>
        <w:rPr>
          <w:rFonts w:ascii="Times New Roman" w:hAnsi="Times New Roman" w:cs="Times New Roman"/>
          <w:sz w:val="28"/>
          <w:szCs w:val="28"/>
        </w:rPr>
        <w:t xml:space="preserve"> обеспечивает понятность и </w:t>
      </w:r>
      <w:r w:rsidRPr="00285D1D">
        <w:rPr>
          <w:rFonts w:ascii="Times New Roman" w:hAnsi="Times New Roman" w:cs="Times New Roman"/>
          <w:sz w:val="28"/>
          <w:szCs w:val="28"/>
        </w:rPr>
        <w:t>удобочитаемость I</w:t>
      </w:r>
      <w:r>
        <w:rPr>
          <w:rFonts w:ascii="Times New Roman" w:hAnsi="Times New Roman" w:cs="Times New Roman"/>
          <w:sz w:val="28"/>
          <w:szCs w:val="28"/>
        </w:rPr>
        <w:t xml:space="preserve">DEF0-диаграмм. Он заключается в том, что количество </w:t>
      </w:r>
      <w:r w:rsidRPr="00285D1D">
        <w:rPr>
          <w:rFonts w:ascii="Times New Roman" w:hAnsi="Times New Roman" w:cs="Times New Roman"/>
          <w:sz w:val="28"/>
          <w:szCs w:val="28"/>
        </w:rPr>
        <w:t>блоков на диаграмме должно быть не мене</w:t>
      </w:r>
      <w:r>
        <w:rPr>
          <w:rFonts w:ascii="Times New Roman" w:hAnsi="Times New Roman" w:cs="Times New Roman"/>
          <w:sz w:val="28"/>
          <w:szCs w:val="28"/>
        </w:rPr>
        <w:t xml:space="preserve">е трех и не более </w:t>
      </w:r>
      <w:proofErr w:type="gramStart"/>
      <w:r>
        <w:rPr>
          <w:rFonts w:ascii="Times New Roman" w:hAnsi="Times New Roman" w:cs="Times New Roman"/>
          <w:sz w:val="28"/>
          <w:szCs w:val="28"/>
        </w:rPr>
        <w:t>шести(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BPwin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допускается от двух до восьми).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85D1D">
        <w:rPr>
          <w:rFonts w:ascii="Times New Roman" w:hAnsi="Times New Roman" w:cs="Times New Roman"/>
          <w:sz w:val="28"/>
          <w:szCs w:val="28"/>
        </w:rPr>
        <w:t>Принцип контекстной диаграммы заключается в том, что моделирование предметной области начинается с построения контекстной диаграммы. На этой диаграмме изображается один блок, представляющий собой главную функцию моделируемой системы и определяющий границы системы.</w:t>
      </w:r>
    </w:p>
    <w:p w14:paraId="3AAA4E73" w14:textId="77777777" w:rsidR="00285D1D" w:rsidRDefault="00285D1D" w:rsidP="00285D1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5D1D">
        <w:rPr>
          <w:rFonts w:ascii="Times New Roman" w:hAnsi="Times New Roman" w:cs="Times New Roman"/>
          <w:b/>
          <w:sz w:val="28"/>
          <w:szCs w:val="28"/>
        </w:rPr>
        <w:t>5. В каких случаях целесообразно применять построение модели “как есть”, а в каких “как будет”?</w:t>
      </w:r>
    </w:p>
    <w:p w14:paraId="32905B48" w14:textId="148D1D33" w:rsidR="00285D1D" w:rsidRPr="00285D1D" w:rsidRDefault="00285D1D" w:rsidP="00285D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D1D">
        <w:rPr>
          <w:rFonts w:ascii="Times New Roman" w:hAnsi="Times New Roman" w:cs="Times New Roman"/>
          <w:sz w:val="28"/>
          <w:szCs w:val="28"/>
        </w:rPr>
        <w:t>Целью построения функциональных моделей обычно является выявление наиболее слабых и уязвимых мест деятельности компании, анализе преимуществ новых бизнес-процессов и степени изменения сущест</w:t>
      </w:r>
      <w:r w:rsidRPr="00285D1D">
        <w:rPr>
          <w:rFonts w:ascii="Times New Roman" w:hAnsi="Times New Roman" w:cs="Times New Roman"/>
          <w:sz w:val="28"/>
          <w:szCs w:val="28"/>
        </w:rPr>
        <w:softHyphen/>
        <w:t>вующей ст</w:t>
      </w:r>
      <w:r>
        <w:rPr>
          <w:rFonts w:ascii="Times New Roman" w:hAnsi="Times New Roman" w:cs="Times New Roman"/>
          <w:sz w:val="28"/>
          <w:szCs w:val="28"/>
        </w:rPr>
        <w:t>руктуры организации бизнеса</w:t>
      </w:r>
      <w:r w:rsidRPr="00285D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85D1D">
        <w:rPr>
          <w:rFonts w:ascii="Times New Roman" w:hAnsi="Times New Roman" w:cs="Times New Roman"/>
          <w:sz w:val="28"/>
          <w:szCs w:val="28"/>
        </w:rPr>
        <w:t xml:space="preserve"> Анализ начинают с построения модели как есть (AS-IS), то есть мо</w:t>
      </w:r>
      <w:r w:rsidRPr="00285D1D">
        <w:rPr>
          <w:rFonts w:ascii="Times New Roman" w:hAnsi="Times New Roman" w:cs="Times New Roman"/>
          <w:sz w:val="28"/>
          <w:szCs w:val="28"/>
        </w:rPr>
        <w:softHyphen/>
        <w:t>дели существующей организации работы. Модель «как есть» может создаваться на основе изучения документации (должностных инструкций, положений о предприятии, приказов, отчетов), анкетирова</w:t>
      </w:r>
      <w:r w:rsidRPr="00285D1D">
        <w:rPr>
          <w:rFonts w:ascii="Times New Roman" w:hAnsi="Times New Roman" w:cs="Times New Roman"/>
          <w:sz w:val="28"/>
          <w:szCs w:val="28"/>
        </w:rPr>
        <w:softHyphen/>
        <w:t xml:space="preserve">ния и опроса служащих предприятия и других источников.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85D1D">
        <w:rPr>
          <w:rFonts w:ascii="Times New Roman" w:hAnsi="Times New Roman" w:cs="Times New Roman"/>
          <w:sz w:val="28"/>
          <w:szCs w:val="28"/>
        </w:rPr>
        <w:t>С помощью синтаксического анализа модели можно легко обнаружить «бесполезные» (не имеющие выхода), «неуправляемые» (не имеющие управления) и «простаивающие» функции. Более тонкий ана</w:t>
      </w:r>
      <w:r w:rsidRPr="00285D1D">
        <w:rPr>
          <w:rFonts w:ascii="Times New Roman" w:hAnsi="Times New Roman" w:cs="Times New Roman"/>
          <w:sz w:val="28"/>
          <w:szCs w:val="28"/>
        </w:rPr>
        <w:softHyphen/>
        <w:t xml:space="preserve">лиз позволяет </w:t>
      </w:r>
      <w:r w:rsidRPr="00285D1D">
        <w:rPr>
          <w:rFonts w:ascii="Times New Roman" w:hAnsi="Times New Roman" w:cs="Times New Roman"/>
          <w:sz w:val="28"/>
          <w:szCs w:val="28"/>
        </w:rPr>
        <w:lastRenderedPageBreak/>
        <w:t>выявить дублирующие, избыточные или неэффектив</w:t>
      </w:r>
      <w:r w:rsidRPr="00285D1D">
        <w:rPr>
          <w:rFonts w:ascii="Times New Roman" w:hAnsi="Times New Roman" w:cs="Times New Roman"/>
          <w:sz w:val="28"/>
          <w:szCs w:val="28"/>
        </w:rPr>
        <w:softHyphen/>
        <w:t>ные функции. Модель дает целостное представление о работе сис</w:t>
      </w:r>
      <w:r w:rsidRPr="00285D1D">
        <w:rPr>
          <w:rFonts w:ascii="Times New Roman" w:hAnsi="Times New Roman" w:cs="Times New Roman"/>
          <w:sz w:val="28"/>
          <w:szCs w:val="28"/>
        </w:rPr>
        <w:softHyphen/>
        <w:t>темы в целом и возможность понять взаимосвязи всех составляющих системы. При этом выясняется, что обработка информации и использование ресурсов неэффективны, важная информация не доходит до соответствующего рабочего места. Признаком неэффективности орга</w:t>
      </w:r>
      <w:r w:rsidRPr="00285D1D">
        <w:rPr>
          <w:rFonts w:ascii="Times New Roman" w:hAnsi="Times New Roman" w:cs="Times New Roman"/>
          <w:sz w:val="28"/>
          <w:szCs w:val="28"/>
        </w:rPr>
        <w:softHyphen/>
        <w:t>ни</w:t>
      </w:r>
      <w:r w:rsidRPr="00285D1D">
        <w:rPr>
          <w:rFonts w:ascii="Times New Roman" w:hAnsi="Times New Roman" w:cs="Times New Roman"/>
          <w:sz w:val="28"/>
          <w:szCs w:val="28"/>
        </w:rPr>
        <w:softHyphen/>
        <w:t xml:space="preserve">зации работ является, например, отсутствие обратных связей по входу и управлению для важных функций. Исправление недостатков, перенаправление информационных и материальных потоков приводит к созданию модели как будет (TO-BE).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85D1D">
        <w:rPr>
          <w:rFonts w:ascii="Times New Roman" w:hAnsi="Times New Roman" w:cs="Times New Roman"/>
          <w:sz w:val="28"/>
          <w:szCs w:val="28"/>
        </w:rPr>
        <w:t>Только на основе модели «как будет» проектируется модель данных и затем информационная система. Построение модели на основе модели «как есть» приводит к тому, что информационная система автоматизирует несовершенные бизнес-процессы и дублирует, а не заме</w:t>
      </w:r>
      <w:r w:rsidRPr="00285D1D">
        <w:rPr>
          <w:rFonts w:ascii="Times New Roman" w:hAnsi="Times New Roman" w:cs="Times New Roman"/>
          <w:sz w:val="28"/>
          <w:szCs w:val="28"/>
        </w:rPr>
        <w:softHyphen/>
        <w:t>няет существующий документооборот.</w:t>
      </w:r>
    </w:p>
    <w:p w14:paraId="670ABA43" w14:textId="77777777" w:rsidR="00285D1D" w:rsidRPr="00285D1D" w:rsidRDefault="00285D1D" w:rsidP="00285D1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9885C4" w14:textId="77777777" w:rsidR="00285C95" w:rsidRDefault="00285D1D" w:rsidP="00E704E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685F9B">
        <w:rPr>
          <w:rFonts w:ascii="Times New Roman" w:hAnsi="Times New Roman" w:cs="Times New Roman"/>
          <w:b/>
          <w:sz w:val="28"/>
        </w:rPr>
        <w:t xml:space="preserve">. </w:t>
      </w:r>
      <w:r w:rsidR="00285C95" w:rsidRPr="00285C95">
        <w:rPr>
          <w:rFonts w:ascii="Times New Roman" w:hAnsi="Times New Roman" w:cs="Times New Roman"/>
          <w:b/>
          <w:sz w:val="28"/>
        </w:rPr>
        <w:t xml:space="preserve">Постановка </w:t>
      </w:r>
      <w:proofErr w:type="gramStart"/>
      <w:r w:rsidR="00285C95" w:rsidRPr="00285C95">
        <w:rPr>
          <w:rFonts w:ascii="Times New Roman" w:hAnsi="Times New Roman" w:cs="Times New Roman"/>
          <w:b/>
          <w:sz w:val="28"/>
        </w:rPr>
        <w:t>задачи(</w:t>
      </w:r>
      <w:proofErr w:type="gramEnd"/>
      <w:r w:rsidR="00285C95" w:rsidRPr="00285C95">
        <w:rPr>
          <w:rFonts w:ascii="Times New Roman" w:hAnsi="Times New Roman" w:cs="Times New Roman"/>
          <w:b/>
          <w:sz w:val="28"/>
        </w:rPr>
        <w:t>описание функциональных требований)</w:t>
      </w:r>
    </w:p>
    <w:p w14:paraId="7350797B" w14:textId="77777777" w:rsidR="00C75A09" w:rsidRPr="00C75A09" w:rsidRDefault="00C75A09" w:rsidP="00E704EC">
      <w:pPr>
        <w:pStyle w:val="a3"/>
        <w:numPr>
          <w:ilvl w:val="0"/>
          <w:numId w:val="17"/>
        </w:numPr>
        <w:ind w:left="993" w:hanging="284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Пользователи:</w:t>
      </w:r>
    </w:p>
    <w:p w14:paraId="7151563F" w14:textId="77777777" w:rsidR="00C75A09" w:rsidRPr="00C75A09" w:rsidRDefault="00C75A09" w:rsidP="00E704EC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Регистрация и вход в систему</w:t>
      </w:r>
    </w:p>
    <w:p w14:paraId="5866A4BF" w14:textId="4045FD95" w:rsidR="00C75A09" w:rsidRPr="00C75A09" w:rsidRDefault="00C75A09" w:rsidP="00E704EC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 xml:space="preserve">Поиск </w:t>
      </w:r>
      <w:r w:rsidR="006563C1">
        <w:rPr>
          <w:rFonts w:ascii="Times New Roman" w:hAnsi="Times New Roman" w:cs="Times New Roman"/>
          <w:sz w:val="28"/>
        </w:rPr>
        <w:t>блюд</w:t>
      </w:r>
    </w:p>
    <w:p w14:paraId="74CB28F2" w14:textId="4CE6A957" w:rsidR="00C75A09" w:rsidRPr="00C75A09" w:rsidRDefault="00C75A09" w:rsidP="00E704EC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 xml:space="preserve">Просмотр </w:t>
      </w:r>
      <w:r w:rsidR="006563C1">
        <w:rPr>
          <w:rFonts w:ascii="Times New Roman" w:hAnsi="Times New Roman" w:cs="Times New Roman"/>
          <w:sz w:val="28"/>
        </w:rPr>
        <w:t>блюд</w:t>
      </w:r>
    </w:p>
    <w:p w14:paraId="30EECBE5" w14:textId="66EFB35F" w:rsidR="00C75A09" w:rsidRPr="00C75A09" w:rsidRDefault="00C75A09" w:rsidP="00E704EC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 xml:space="preserve">Добавление </w:t>
      </w:r>
      <w:r w:rsidR="006563C1">
        <w:rPr>
          <w:rFonts w:ascii="Times New Roman" w:hAnsi="Times New Roman" w:cs="Times New Roman"/>
          <w:sz w:val="28"/>
        </w:rPr>
        <w:t>блюд</w:t>
      </w:r>
      <w:r w:rsidRPr="00C75A09">
        <w:rPr>
          <w:rFonts w:ascii="Times New Roman" w:hAnsi="Times New Roman" w:cs="Times New Roman"/>
          <w:sz w:val="28"/>
        </w:rPr>
        <w:t xml:space="preserve"> в корзину</w:t>
      </w:r>
    </w:p>
    <w:p w14:paraId="5410CCF5" w14:textId="77777777" w:rsidR="00C75A09" w:rsidRPr="00C75A09" w:rsidRDefault="00C75A09" w:rsidP="00E704EC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Оформление заказа</w:t>
      </w:r>
    </w:p>
    <w:p w14:paraId="2393B8C2" w14:textId="77777777" w:rsidR="00C75A09" w:rsidRPr="00C75A09" w:rsidRDefault="00C75A09" w:rsidP="00E704EC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Оплата заказа</w:t>
      </w:r>
    </w:p>
    <w:p w14:paraId="7523B793" w14:textId="77777777" w:rsidR="00C75A09" w:rsidRPr="00C75A09" w:rsidRDefault="00C75A09" w:rsidP="00E704EC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Управление аккаунтом (профилем)</w:t>
      </w:r>
    </w:p>
    <w:p w14:paraId="76467F14" w14:textId="77777777" w:rsidR="00C75A09" w:rsidRPr="00E704EC" w:rsidRDefault="00C75A09" w:rsidP="009715FD">
      <w:pPr>
        <w:pStyle w:val="a3"/>
        <w:numPr>
          <w:ilvl w:val="0"/>
          <w:numId w:val="17"/>
        </w:numPr>
        <w:spacing w:after="0"/>
        <w:ind w:left="993" w:hanging="284"/>
        <w:rPr>
          <w:rFonts w:ascii="Times New Roman" w:hAnsi="Times New Roman" w:cs="Times New Roman"/>
          <w:sz w:val="28"/>
        </w:rPr>
      </w:pPr>
      <w:r w:rsidRPr="00E704EC">
        <w:rPr>
          <w:rFonts w:ascii="Times New Roman" w:hAnsi="Times New Roman" w:cs="Times New Roman"/>
          <w:sz w:val="28"/>
        </w:rPr>
        <w:t>Администратор:</w:t>
      </w:r>
    </w:p>
    <w:p w14:paraId="09862C10" w14:textId="77777777" w:rsidR="00C75A09" w:rsidRPr="00C75A09" w:rsidRDefault="00C75A09" w:rsidP="00E704EC">
      <w:pPr>
        <w:pStyle w:val="a3"/>
        <w:numPr>
          <w:ilvl w:val="0"/>
          <w:numId w:val="15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Управление каталогом (товарами)</w:t>
      </w:r>
    </w:p>
    <w:p w14:paraId="7B5516C9" w14:textId="77777777" w:rsidR="00C75A09" w:rsidRPr="00C75A09" w:rsidRDefault="00C75A09" w:rsidP="00E704EC">
      <w:pPr>
        <w:pStyle w:val="a3"/>
        <w:numPr>
          <w:ilvl w:val="0"/>
          <w:numId w:val="15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Управление заказами</w:t>
      </w:r>
    </w:p>
    <w:p w14:paraId="0A5806F9" w14:textId="77777777" w:rsidR="00C75A09" w:rsidRPr="00C75A09" w:rsidRDefault="00C75A09" w:rsidP="00E704EC">
      <w:pPr>
        <w:pStyle w:val="a3"/>
        <w:numPr>
          <w:ilvl w:val="0"/>
          <w:numId w:val="15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Мониторинг (статистика продаж и активность пользователей)</w:t>
      </w:r>
    </w:p>
    <w:p w14:paraId="6E102BF0" w14:textId="77777777" w:rsidR="00C75A09" w:rsidRPr="00E704EC" w:rsidRDefault="00C75A09" w:rsidP="009715FD">
      <w:pPr>
        <w:pStyle w:val="a3"/>
        <w:numPr>
          <w:ilvl w:val="0"/>
          <w:numId w:val="17"/>
        </w:numPr>
        <w:spacing w:after="0"/>
        <w:ind w:left="993" w:hanging="284"/>
        <w:rPr>
          <w:rFonts w:ascii="Times New Roman" w:hAnsi="Times New Roman" w:cs="Times New Roman"/>
          <w:sz w:val="28"/>
        </w:rPr>
      </w:pPr>
      <w:r w:rsidRPr="00E704EC">
        <w:rPr>
          <w:rFonts w:ascii="Times New Roman" w:hAnsi="Times New Roman" w:cs="Times New Roman"/>
          <w:sz w:val="28"/>
        </w:rPr>
        <w:t>Система оплаты:</w:t>
      </w:r>
    </w:p>
    <w:p w14:paraId="7D7279D7" w14:textId="77777777" w:rsidR="00C75A09" w:rsidRPr="00C75A09" w:rsidRDefault="00C75A09" w:rsidP="00E704EC">
      <w:pPr>
        <w:pStyle w:val="a3"/>
        <w:numPr>
          <w:ilvl w:val="0"/>
          <w:numId w:val="16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Обработка платежей</w:t>
      </w:r>
    </w:p>
    <w:p w14:paraId="2BB91D6D" w14:textId="77777777" w:rsidR="00C75A09" w:rsidRPr="00E704EC" w:rsidRDefault="00C75A09" w:rsidP="009715FD">
      <w:pPr>
        <w:pStyle w:val="a3"/>
        <w:numPr>
          <w:ilvl w:val="0"/>
          <w:numId w:val="17"/>
        </w:numPr>
        <w:spacing w:after="0"/>
        <w:ind w:left="993" w:hanging="284"/>
        <w:rPr>
          <w:rFonts w:ascii="Times New Roman" w:hAnsi="Times New Roman" w:cs="Times New Roman"/>
          <w:sz w:val="28"/>
        </w:rPr>
      </w:pPr>
      <w:r w:rsidRPr="00E704EC">
        <w:rPr>
          <w:rFonts w:ascii="Times New Roman" w:hAnsi="Times New Roman" w:cs="Times New Roman"/>
          <w:sz w:val="28"/>
        </w:rPr>
        <w:t>Склад:</w:t>
      </w:r>
    </w:p>
    <w:p w14:paraId="77AA9CDC" w14:textId="2566F871" w:rsidR="00C75A09" w:rsidRPr="00C75A09" w:rsidRDefault="006563C1" w:rsidP="00E704EC">
      <w:pPr>
        <w:pStyle w:val="a3"/>
        <w:numPr>
          <w:ilvl w:val="0"/>
          <w:numId w:val="16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Хранение продуктов</w:t>
      </w:r>
    </w:p>
    <w:p w14:paraId="6750A1F3" w14:textId="77777777" w:rsidR="00C75A09" w:rsidRPr="00C75A09" w:rsidRDefault="00C75A09" w:rsidP="00E704E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Эти компоненты взаимодействуют друг с другом, обеспечивая работу интернет-магазина кроссовок. Клиенты могут выполнять действия, связанные с поиском и заказом товаров, администратор управляет каталогом и заказами, система оплаты обрабатывает платежи, а склад управляет инвентарем.</w:t>
      </w:r>
    </w:p>
    <w:p w14:paraId="1B61D533" w14:textId="77777777" w:rsidR="00B8018A" w:rsidRPr="00B8018A" w:rsidRDefault="00285D1D" w:rsidP="00E704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685F9B">
        <w:rPr>
          <w:rFonts w:ascii="Times New Roman" w:hAnsi="Times New Roman" w:cs="Times New Roman"/>
          <w:b/>
          <w:sz w:val="28"/>
        </w:rPr>
        <w:t xml:space="preserve">. </w:t>
      </w:r>
      <w:r w:rsidR="00B8018A" w:rsidRPr="00B8018A">
        <w:rPr>
          <w:rFonts w:ascii="Times New Roman" w:hAnsi="Times New Roman" w:cs="Times New Roman"/>
          <w:b/>
          <w:sz w:val="28"/>
        </w:rPr>
        <w:t>Описание программных средств</w:t>
      </w:r>
    </w:p>
    <w:p w14:paraId="133CCAEA" w14:textId="77777777" w:rsidR="00B8018A" w:rsidRPr="00B8018A" w:rsidRDefault="00B8018A" w:rsidP="00374E8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B8018A">
        <w:rPr>
          <w:rFonts w:ascii="Times New Roman" w:hAnsi="Times New Roman" w:cs="Times New Roman"/>
          <w:sz w:val="28"/>
        </w:rPr>
        <w:t xml:space="preserve">Для </w:t>
      </w:r>
      <w:r w:rsidR="00685F9B">
        <w:rPr>
          <w:rFonts w:ascii="Times New Roman" w:hAnsi="Times New Roman" w:cs="Times New Roman"/>
          <w:sz w:val="28"/>
        </w:rPr>
        <w:t>проектирования и построения моделей использовались следующие программные средства</w:t>
      </w:r>
      <w:r w:rsidRPr="00B8018A">
        <w:rPr>
          <w:rFonts w:ascii="Times New Roman" w:hAnsi="Times New Roman" w:cs="Times New Roman"/>
          <w:sz w:val="28"/>
        </w:rPr>
        <w:t>:</w:t>
      </w:r>
    </w:p>
    <w:p w14:paraId="1E412E21" w14:textId="77777777" w:rsidR="00B8018A" w:rsidRPr="00B8018A" w:rsidRDefault="00374E88" w:rsidP="00374E88">
      <w:pPr>
        <w:pStyle w:val="a3"/>
        <w:numPr>
          <w:ilvl w:val="0"/>
          <w:numId w:val="4"/>
        </w:numPr>
        <w:ind w:left="993" w:hanging="284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Название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374E88">
        <w:rPr>
          <w:rFonts w:ascii="Times New Roman" w:hAnsi="Times New Roman" w:cs="Times New Roman"/>
          <w:sz w:val="28"/>
          <w:lang w:val="en-US"/>
        </w:rPr>
        <w:t>Microsoft Visio</w:t>
      </w:r>
    </w:p>
    <w:p w14:paraId="45936787" w14:textId="77777777" w:rsidR="00374E88" w:rsidRPr="00374E88" w:rsidRDefault="00374E88" w:rsidP="00374E88">
      <w:pPr>
        <w:pStyle w:val="a3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8"/>
          <w:lang w:val="en-US"/>
        </w:rPr>
      </w:pPr>
      <w:r w:rsidRPr="00374E88">
        <w:rPr>
          <w:rFonts w:ascii="Times New Roman" w:hAnsi="Times New Roman" w:cs="Times New Roman"/>
          <w:sz w:val="28"/>
        </w:rPr>
        <w:t>Версия</w:t>
      </w:r>
      <w:r w:rsidRPr="00374E88">
        <w:rPr>
          <w:rFonts w:ascii="Times New Roman" w:hAnsi="Times New Roman" w:cs="Times New Roman"/>
          <w:sz w:val="28"/>
          <w:lang w:val="en-US"/>
        </w:rPr>
        <w:t>: Microsoft Visio 2019, Microsoft Visio Online</w:t>
      </w:r>
    </w:p>
    <w:p w14:paraId="42F78115" w14:textId="77777777" w:rsidR="00374E88" w:rsidRPr="00374E88" w:rsidRDefault="00374E88" w:rsidP="00374E88">
      <w:pPr>
        <w:pStyle w:val="a3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8"/>
          <w:lang w:val="en-US"/>
        </w:rPr>
      </w:pPr>
      <w:r w:rsidRPr="00374E88">
        <w:rPr>
          <w:rFonts w:ascii="Times New Roman" w:hAnsi="Times New Roman" w:cs="Times New Roman"/>
          <w:sz w:val="28"/>
        </w:rPr>
        <w:t>Разработчик</w:t>
      </w:r>
      <w:r w:rsidRPr="00374E88">
        <w:rPr>
          <w:rFonts w:ascii="Times New Roman" w:hAnsi="Times New Roman" w:cs="Times New Roman"/>
          <w:sz w:val="28"/>
          <w:lang w:val="en-US"/>
        </w:rPr>
        <w:t>: Microsoft Corporation</w:t>
      </w:r>
    </w:p>
    <w:p w14:paraId="2C1FD0B5" w14:textId="77777777" w:rsidR="00374E88" w:rsidRPr="00374E88" w:rsidRDefault="00374E88" w:rsidP="00374E88">
      <w:pPr>
        <w:pStyle w:val="a3"/>
        <w:numPr>
          <w:ilvl w:val="0"/>
          <w:numId w:val="10"/>
        </w:numPr>
        <w:ind w:hanging="719"/>
        <w:jc w:val="both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 xml:space="preserve">Адрес загрузки: </w:t>
      </w:r>
      <w:r w:rsidRPr="00374E88">
        <w:rPr>
          <w:rFonts w:ascii="Times New Roman" w:hAnsi="Times New Roman" w:cs="Times New Roman"/>
          <w:sz w:val="28"/>
          <w:lang w:val="en-US"/>
        </w:rPr>
        <w:t>https</w:t>
      </w:r>
      <w:r w:rsidRPr="00374E88">
        <w:rPr>
          <w:rFonts w:ascii="Times New Roman" w:hAnsi="Times New Roman" w:cs="Times New Roman"/>
          <w:sz w:val="28"/>
        </w:rPr>
        <w:t>://</w:t>
      </w:r>
      <w:r w:rsidRPr="00374E88">
        <w:rPr>
          <w:rFonts w:ascii="Times New Roman" w:hAnsi="Times New Roman" w:cs="Times New Roman"/>
          <w:sz w:val="28"/>
          <w:lang w:val="en-US"/>
        </w:rPr>
        <w:t>www</w:t>
      </w:r>
      <w:r w:rsidRPr="00374E88">
        <w:rPr>
          <w:rFonts w:ascii="Times New Roman" w:hAnsi="Times New Roman" w:cs="Times New Roman"/>
          <w:sz w:val="28"/>
        </w:rPr>
        <w:t>.</w:t>
      </w:r>
      <w:proofErr w:type="spellStart"/>
      <w:r w:rsidRPr="00374E88">
        <w:rPr>
          <w:rFonts w:ascii="Times New Roman" w:hAnsi="Times New Roman" w:cs="Times New Roman"/>
          <w:sz w:val="28"/>
          <w:lang w:val="en-US"/>
        </w:rPr>
        <w:t>microsoft</w:t>
      </w:r>
      <w:proofErr w:type="spellEnd"/>
      <w:r w:rsidRPr="00374E88">
        <w:rPr>
          <w:rFonts w:ascii="Times New Roman" w:hAnsi="Times New Roman" w:cs="Times New Roman"/>
          <w:sz w:val="28"/>
        </w:rPr>
        <w:t>.</w:t>
      </w:r>
      <w:r w:rsidRPr="00374E88">
        <w:rPr>
          <w:rFonts w:ascii="Times New Roman" w:hAnsi="Times New Roman" w:cs="Times New Roman"/>
          <w:sz w:val="28"/>
          <w:lang w:val="en-US"/>
        </w:rPr>
        <w:t>com</w:t>
      </w:r>
      <w:r w:rsidRPr="00374E88">
        <w:rPr>
          <w:rFonts w:ascii="Times New Roman" w:hAnsi="Times New Roman" w:cs="Times New Roman"/>
          <w:sz w:val="28"/>
        </w:rPr>
        <w:t>/</w:t>
      </w:r>
      <w:proofErr w:type="spellStart"/>
      <w:r w:rsidRPr="00374E8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374E88">
        <w:rPr>
          <w:rFonts w:ascii="Times New Roman" w:hAnsi="Times New Roman" w:cs="Times New Roman"/>
          <w:sz w:val="28"/>
        </w:rPr>
        <w:t>-</w:t>
      </w:r>
      <w:proofErr w:type="spellStart"/>
      <w:r w:rsidRPr="00374E8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374E88">
        <w:rPr>
          <w:rFonts w:ascii="Times New Roman" w:hAnsi="Times New Roman" w:cs="Times New Roman"/>
          <w:sz w:val="28"/>
        </w:rPr>
        <w:t>/</w:t>
      </w:r>
      <w:proofErr w:type="spellStart"/>
      <w:r w:rsidRPr="00374E88">
        <w:rPr>
          <w:rFonts w:ascii="Times New Roman" w:hAnsi="Times New Roman" w:cs="Times New Roman"/>
          <w:sz w:val="28"/>
          <w:lang w:val="en-US"/>
        </w:rPr>
        <w:t>microsoft</w:t>
      </w:r>
      <w:proofErr w:type="spellEnd"/>
      <w:r w:rsidRPr="00374E88">
        <w:rPr>
          <w:rFonts w:ascii="Times New Roman" w:hAnsi="Times New Roman" w:cs="Times New Roman"/>
          <w:sz w:val="28"/>
        </w:rPr>
        <w:t>-365/</w:t>
      </w:r>
      <w:proofErr w:type="spellStart"/>
      <w:r w:rsidRPr="00374E88">
        <w:rPr>
          <w:rFonts w:ascii="Times New Roman" w:hAnsi="Times New Roman" w:cs="Times New Roman"/>
          <w:sz w:val="28"/>
          <w:lang w:val="en-US"/>
        </w:rPr>
        <w:t>visio</w:t>
      </w:r>
      <w:proofErr w:type="spellEnd"/>
    </w:p>
    <w:p w14:paraId="5B966D92" w14:textId="77777777" w:rsidR="00374E88" w:rsidRPr="00374E88" w:rsidRDefault="00374E88" w:rsidP="00374E88">
      <w:pPr>
        <w:pStyle w:val="a3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 xml:space="preserve">Режим использования: Microsoft </w:t>
      </w:r>
      <w:proofErr w:type="spellStart"/>
      <w:r w:rsidRPr="00374E88">
        <w:rPr>
          <w:rFonts w:ascii="Times New Roman" w:hAnsi="Times New Roman" w:cs="Times New Roman"/>
          <w:sz w:val="28"/>
        </w:rPr>
        <w:t>Visio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 предоставляет широкий спектр возможностей для создания диаграмм различных типов, включая контекстные диаграммы и диаграммы декомпозиции. Он может использоваться для создания моделей системы, проектирования бизнес-процессов и других задач.</w:t>
      </w:r>
    </w:p>
    <w:p w14:paraId="34F64E42" w14:textId="77777777" w:rsidR="00B8018A" w:rsidRPr="00374E88" w:rsidRDefault="00374E88" w:rsidP="00374E88">
      <w:pPr>
        <w:pStyle w:val="a3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 xml:space="preserve">Доступность на платформах: Microsoft </w:t>
      </w:r>
      <w:proofErr w:type="spellStart"/>
      <w:r w:rsidRPr="00374E88">
        <w:rPr>
          <w:rFonts w:ascii="Times New Roman" w:hAnsi="Times New Roman" w:cs="Times New Roman"/>
          <w:sz w:val="28"/>
        </w:rPr>
        <w:t>Visio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 доступен для Windows и также имеет веб-версию, которая работает в большинстве современных веб-браузерах.</w:t>
      </w:r>
    </w:p>
    <w:p w14:paraId="68251A1C" w14:textId="77777777" w:rsidR="00B8018A" w:rsidRPr="00B8018A" w:rsidRDefault="00374E88" w:rsidP="00374E88">
      <w:pPr>
        <w:pStyle w:val="a3"/>
        <w:numPr>
          <w:ilvl w:val="0"/>
          <w:numId w:val="4"/>
        </w:numPr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374E88">
        <w:rPr>
          <w:rFonts w:ascii="Times New Roman" w:hAnsi="Times New Roman" w:cs="Times New Roman"/>
          <w:sz w:val="28"/>
          <w:lang w:val="en-US"/>
        </w:rPr>
        <w:t>Lucidchart</w:t>
      </w:r>
      <w:proofErr w:type="spellEnd"/>
    </w:p>
    <w:p w14:paraId="72677FBB" w14:textId="77777777" w:rsidR="00374E88" w:rsidRPr="00374E88" w:rsidRDefault="00374E88" w:rsidP="00374E88">
      <w:pPr>
        <w:pStyle w:val="a3"/>
        <w:numPr>
          <w:ilvl w:val="0"/>
          <w:numId w:val="11"/>
        </w:numPr>
        <w:ind w:left="993" w:hanging="296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 xml:space="preserve">Версия: </w:t>
      </w:r>
      <w:r w:rsidR="00C75A09">
        <w:rPr>
          <w:rFonts w:ascii="Times New Roman" w:hAnsi="Times New Roman" w:cs="Times New Roman"/>
          <w:sz w:val="28"/>
        </w:rPr>
        <w:t>2.9.56</w:t>
      </w:r>
    </w:p>
    <w:p w14:paraId="079C27CA" w14:textId="77777777" w:rsidR="00374E88" w:rsidRPr="00374E88" w:rsidRDefault="00374E88" w:rsidP="00374E88">
      <w:pPr>
        <w:pStyle w:val="a3"/>
        <w:numPr>
          <w:ilvl w:val="0"/>
          <w:numId w:val="11"/>
        </w:numPr>
        <w:ind w:left="993" w:hanging="296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 xml:space="preserve">Разработчик: </w:t>
      </w:r>
      <w:proofErr w:type="spellStart"/>
      <w:r w:rsidRPr="00374E88">
        <w:rPr>
          <w:rFonts w:ascii="Times New Roman" w:hAnsi="Times New Roman" w:cs="Times New Roman"/>
          <w:sz w:val="28"/>
        </w:rPr>
        <w:t>Lucid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 Software Inc.</w:t>
      </w:r>
    </w:p>
    <w:p w14:paraId="0CAF37CB" w14:textId="77777777" w:rsidR="00374E88" w:rsidRPr="00374E88" w:rsidRDefault="00374E88" w:rsidP="00374E88">
      <w:pPr>
        <w:pStyle w:val="a3"/>
        <w:numPr>
          <w:ilvl w:val="0"/>
          <w:numId w:val="11"/>
        </w:numPr>
        <w:ind w:hanging="719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>Адрес загрузки: https://www.lucidchart.com/pages/</w:t>
      </w:r>
    </w:p>
    <w:p w14:paraId="38FC1E32" w14:textId="77777777" w:rsidR="00374E88" w:rsidRPr="00374E88" w:rsidRDefault="00374E88" w:rsidP="00374E88">
      <w:pPr>
        <w:pStyle w:val="a3"/>
        <w:numPr>
          <w:ilvl w:val="0"/>
          <w:numId w:val="11"/>
        </w:numPr>
        <w:ind w:left="993" w:hanging="296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 xml:space="preserve">Режим использования: </w:t>
      </w:r>
      <w:proofErr w:type="spellStart"/>
      <w:r w:rsidRPr="00374E88">
        <w:rPr>
          <w:rFonts w:ascii="Times New Roman" w:hAnsi="Times New Roman" w:cs="Times New Roman"/>
          <w:sz w:val="28"/>
        </w:rPr>
        <w:t>Lucidchart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74E88">
        <w:rPr>
          <w:rFonts w:ascii="Times New Roman" w:hAnsi="Times New Roman" w:cs="Times New Roman"/>
          <w:sz w:val="28"/>
        </w:rPr>
        <w:t>- это</w:t>
      </w:r>
      <w:proofErr w:type="gramEnd"/>
      <w:r w:rsidRPr="00374E88">
        <w:rPr>
          <w:rFonts w:ascii="Times New Roman" w:hAnsi="Times New Roman" w:cs="Times New Roman"/>
          <w:sz w:val="28"/>
        </w:rPr>
        <w:t xml:space="preserve"> веб-приложение для создания диаграмм, включая контекстные диаграммы и диаграммы декомпозиции. Оно предоставляет коллаборативные возможности и удобство работы в совместном режиме.</w:t>
      </w:r>
    </w:p>
    <w:p w14:paraId="3B1F2786" w14:textId="77777777" w:rsidR="00374E88" w:rsidRDefault="00374E88" w:rsidP="00374E88">
      <w:pPr>
        <w:pStyle w:val="a3"/>
        <w:numPr>
          <w:ilvl w:val="0"/>
          <w:numId w:val="11"/>
        </w:numPr>
        <w:ind w:left="993" w:hanging="296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 xml:space="preserve">Доступность на платформах: </w:t>
      </w:r>
      <w:proofErr w:type="spellStart"/>
      <w:r w:rsidRPr="00374E88">
        <w:rPr>
          <w:rFonts w:ascii="Times New Roman" w:hAnsi="Times New Roman" w:cs="Times New Roman"/>
          <w:sz w:val="28"/>
        </w:rPr>
        <w:t>Lucidchart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 является веб-приложением и доступен через веб-браузеры на различных платформах, включая Windows, </w:t>
      </w:r>
      <w:proofErr w:type="spellStart"/>
      <w:r w:rsidRPr="00374E88">
        <w:rPr>
          <w:rFonts w:ascii="Times New Roman" w:hAnsi="Times New Roman" w:cs="Times New Roman"/>
          <w:sz w:val="28"/>
        </w:rPr>
        <w:t>macOS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 и Linux.</w:t>
      </w:r>
    </w:p>
    <w:p w14:paraId="353C24D5" w14:textId="77777777" w:rsidR="00374E88" w:rsidRPr="00B8018A" w:rsidRDefault="00374E88" w:rsidP="00C75A09">
      <w:pPr>
        <w:pStyle w:val="a3"/>
        <w:numPr>
          <w:ilvl w:val="0"/>
          <w:numId w:val="4"/>
        </w:numPr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374E88">
        <w:rPr>
          <w:rFonts w:ascii="Times New Roman" w:hAnsi="Times New Roman" w:cs="Times New Roman"/>
          <w:sz w:val="28"/>
          <w:lang w:val="en-US"/>
        </w:rPr>
        <w:t>Draw.io</w:t>
      </w:r>
    </w:p>
    <w:p w14:paraId="5F5DE175" w14:textId="77777777" w:rsidR="00374E88" w:rsidRPr="00374E88" w:rsidRDefault="00374E88" w:rsidP="00C75A09">
      <w:pPr>
        <w:pStyle w:val="a3"/>
        <w:numPr>
          <w:ilvl w:val="0"/>
          <w:numId w:val="12"/>
        </w:numPr>
        <w:ind w:left="993" w:hanging="284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>Версия: Веб-приложение</w:t>
      </w:r>
      <w:r w:rsidR="00C75A09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F9F3CCB" w14:textId="77777777" w:rsidR="00374E88" w:rsidRPr="00374E88" w:rsidRDefault="00374E88" w:rsidP="00C75A09">
      <w:pPr>
        <w:pStyle w:val="a3"/>
        <w:numPr>
          <w:ilvl w:val="0"/>
          <w:numId w:val="12"/>
        </w:numPr>
        <w:ind w:left="993" w:hanging="284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 xml:space="preserve">Разработчик: </w:t>
      </w:r>
      <w:proofErr w:type="spellStart"/>
      <w:r w:rsidRPr="00374E88">
        <w:rPr>
          <w:rFonts w:ascii="Times New Roman" w:hAnsi="Times New Roman" w:cs="Times New Roman"/>
          <w:sz w:val="28"/>
        </w:rPr>
        <w:t>JGraph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 Ltd.</w:t>
      </w:r>
    </w:p>
    <w:p w14:paraId="0AEBF1D2" w14:textId="77777777" w:rsidR="00374E88" w:rsidRPr="00374E88" w:rsidRDefault="00374E88" w:rsidP="00C75A09">
      <w:pPr>
        <w:pStyle w:val="a3"/>
        <w:numPr>
          <w:ilvl w:val="0"/>
          <w:numId w:val="12"/>
        </w:numPr>
        <w:ind w:hanging="719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 xml:space="preserve">Адрес загрузки: </w:t>
      </w:r>
      <w:r w:rsidR="00C75A09" w:rsidRPr="00C75A09">
        <w:rPr>
          <w:rFonts w:ascii="Times New Roman" w:hAnsi="Times New Roman" w:cs="Times New Roman"/>
          <w:sz w:val="28"/>
        </w:rPr>
        <w:t>https://www.drawio.com/</w:t>
      </w:r>
    </w:p>
    <w:p w14:paraId="18A8B000" w14:textId="77777777" w:rsidR="00374E88" w:rsidRPr="00374E88" w:rsidRDefault="00374E88" w:rsidP="00C75A09">
      <w:pPr>
        <w:pStyle w:val="a3"/>
        <w:numPr>
          <w:ilvl w:val="0"/>
          <w:numId w:val="12"/>
        </w:numPr>
        <w:ind w:left="993" w:hanging="284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 xml:space="preserve">Режим использования: Draw.io </w:t>
      </w:r>
      <w:proofErr w:type="gramStart"/>
      <w:r w:rsidRPr="00374E88">
        <w:rPr>
          <w:rFonts w:ascii="Times New Roman" w:hAnsi="Times New Roman" w:cs="Times New Roman"/>
          <w:sz w:val="28"/>
        </w:rPr>
        <w:t>- это бесплатное веб-приложение</w:t>
      </w:r>
      <w:proofErr w:type="gramEnd"/>
      <w:r w:rsidRPr="00374E88">
        <w:rPr>
          <w:rFonts w:ascii="Times New Roman" w:hAnsi="Times New Roman" w:cs="Times New Roman"/>
          <w:sz w:val="28"/>
        </w:rPr>
        <w:t xml:space="preserve"> для создания диаграмм и моделей. Оно подходит для создания контекстных диаграмм и диаграмм декомпозиции.</w:t>
      </w:r>
    </w:p>
    <w:p w14:paraId="1A74B802" w14:textId="77777777" w:rsidR="00374E88" w:rsidRPr="00C75A09" w:rsidRDefault="00374E88" w:rsidP="00C75A09">
      <w:pPr>
        <w:pStyle w:val="a3"/>
        <w:numPr>
          <w:ilvl w:val="0"/>
          <w:numId w:val="12"/>
        </w:numPr>
        <w:spacing w:after="360"/>
        <w:ind w:left="993" w:hanging="284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 xml:space="preserve">Доступность на платформах: Draw.io доступен через веб-браузеры на различных платформах, включая Windows, </w:t>
      </w:r>
      <w:proofErr w:type="spellStart"/>
      <w:r w:rsidRPr="00374E88">
        <w:rPr>
          <w:rFonts w:ascii="Times New Roman" w:hAnsi="Times New Roman" w:cs="Times New Roman"/>
          <w:sz w:val="28"/>
        </w:rPr>
        <w:t>macOS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 и Linux.</w:t>
      </w:r>
    </w:p>
    <w:p w14:paraId="0AC3ED8F" w14:textId="77777777" w:rsidR="00685F9B" w:rsidRDefault="00285D1D" w:rsidP="00E704EC">
      <w:pPr>
        <w:spacing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685F9B" w:rsidRPr="00685F9B">
        <w:rPr>
          <w:rFonts w:ascii="Times New Roman" w:hAnsi="Times New Roman" w:cs="Times New Roman"/>
          <w:b/>
          <w:sz w:val="28"/>
        </w:rPr>
        <w:t>. Описание практического задания</w:t>
      </w:r>
    </w:p>
    <w:p w14:paraId="197D4FB5" w14:textId="77777777" w:rsidR="00685F9B" w:rsidRDefault="00285D1D" w:rsidP="00E704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685F9B">
        <w:rPr>
          <w:rFonts w:ascii="Times New Roman" w:hAnsi="Times New Roman" w:cs="Times New Roman"/>
          <w:b/>
          <w:sz w:val="28"/>
        </w:rPr>
        <w:t>.1 Контекстная диаграмма</w:t>
      </w:r>
    </w:p>
    <w:p w14:paraId="17C48164" w14:textId="530AA358" w:rsidR="005617C2" w:rsidRDefault="00E704EC" w:rsidP="00A568D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Контекстная диаграмма </w:t>
      </w:r>
      <w:proofErr w:type="gramStart"/>
      <w:r w:rsidR="009715FD" w:rsidRPr="009715FD">
        <w:rPr>
          <w:rFonts w:ascii="Times New Roman" w:hAnsi="Times New Roman" w:cs="Times New Roman"/>
          <w:sz w:val="28"/>
        </w:rPr>
        <w:t>- это</w:t>
      </w:r>
      <w:proofErr w:type="gramEnd"/>
      <w:r w:rsidR="009715FD" w:rsidRPr="009715FD">
        <w:rPr>
          <w:rFonts w:ascii="Times New Roman" w:hAnsi="Times New Roman" w:cs="Times New Roman"/>
          <w:sz w:val="28"/>
        </w:rPr>
        <w:t xml:space="preserve"> </w:t>
      </w:r>
      <w:r w:rsidR="009715FD">
        <w:rPr>
          <w:rFonts w:ascii="Times New Roman" w:hAnsi="Times New Roman" w:cs="Times New Roman"/>
          <w:sz w:val="28"/>
        </w:rPr>
        <w:t>диаграмма, которая</w:t>
      </w:r>
      <w:r w:rsidR="009715FD" w:rsidRPr="009715FD">
        <w:rPr>
          <w:rFonts w:ascii="Times New Roman" w:hAnsi="Times New Roman" w:cs="Times New Roman"/>
          <w:sz w:val="28"/>
        </w:rPr>
        <w:t xml:space="preserve"> представляет собой высокоуровневую диаграмму, которая отображает общий контекст системы или процесса. Контекстная диаграмма помогает определить внешние </w:t>
      </w:r>
      <w:r w:rsidR="009715FD" w:rsidRPr="009715FD">
        <w:rPr>
          <w:rFonts w:ascii="Times New Roman" w:hAnsi="Times New Roman" w:cs="Times New Roman"/>
          <w:sz w:val="28"/>
        </w:rPr>
        <w:lastRenderedPageBreak/>
        <w:t>сущности и взаимодействия между системой (или процессом) и окружающей средой.</w:t>
      </w:r>
    </w:p>
    <w:p w14:paraId="68A4A959" w14:textId="5283C97C" w:rsidR="009715FD" w:rsidRDefault="009715FD" w:rsidP="009715F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программного средства </w:t>
      </w:r>
      <w:r w:rsidR="004E4907">
        <w:rPr>
          <w:rFonts w:ascii="Times New Roman" w:hAnsi="Times New Roman" w:cs="Times New Roman"/>
          <w:sz w:val="28"/>
        </w:rPr>
        <w:t>шашлычной</w:t>
      </w:r>
      <w:r>
        <w:rPr>
          <w:rFonts w:ascii="Times New Roman" w:hAnsi="Times New Roman" w:cs="Times New Roman"/>
          <w:sz w:val="28"/>
        </w:rPr>
        <w:t xml:space="preserve"> была разработана контекстная диаграмма (рис 3.1)</w:t>
      </w:r>
      <w:r w:rsidRPr="009715FD">
        <w:rPr>
          <w:rFonts w:ascii="Times New Roman" w:hAnsi="Times New Roman" w:cs="Times New Roman"/>
          <w:sz w:val="28"/>
        </w:rPr>
        <w:t xml:space="preserve">: </w:t>
      </w:r>
    </w:p>
    <w:p w14:paraId="1001BB3D" w14:textId="4BA0F382" w:rsidR="005617C2" w:rsidRDefault="0051561D" w:rsidP="0051561D">
      <w:pPr>
        <w:rPr>
          <w:rFonts w:ascii="Times New Roman" w:hAnsi="Times New Roman" w:cs="Times New Roman"/>
          <w:sz w:val="28"/>
        </w:rPr>
      </w:pPr>
      <w:r w:rsidRPr="0051561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8AA9F36" wp14:editId="016BE514">
            <wp:extent cx="5940425" cy="2922905"/>
            <wp:effectExtent l="0" t="0" r="3175" b="0"/>
            <wp:docPr id="1194806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06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C8F6" w14:textId="77777777" w:rsidR="005617C2" w:rsidRDefault="005617C2" w:rsidP="005617C2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3.1 – Контекстная диаграмма сервиса</w:t>
      </w:r>
    </w:p>
    <w:p w14:paraId="0DC248E2" w14:textId="144E3568"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858">
        <w:rPr>
          <w:rFonts w:ascii="Times New Roman" w:hAnsi="Times New Roman" w:cs="Times New Roman"/>
          <w:sz w:val="28"/>
          <w:szCs w:val="28"/>
        </w:rPr>
        <w:t xml:space="preserve">Контекстная диаграмма для </w:t>
      </w:r>
      <w:r w:rsidR="006563C1">
        <w:rPr>
          <w:rFonts w:ascii="Times New Roman" w:hAnsi="Times New Roman" w:cs="Times New Roman"/>
          <w:sz w:val="28"/>
          <w:szCs w:val="28"/>
        </w:rPr>
        <w:t>шашлычной</w:t>
      </w:r>
      <w:r w:rsidRPr="00D24858">
        <w:rPr>
          <w:rFonts w:ascii="Times New Roman" w:hAnsi="Times New Roman" w:cs="Times New Roman"/>
          <w:sz w:val="28"/>
          <w:szCs w:val="28"/>
        </w:rPr>
        <w:t>:</w:t>
      </w:r>
    </w:p>
    <w:p w14:paraId="7172AC76" w14:textId="77777777"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858">
        <w:rPr>
          <w:rFonts w:ascii="Times New Roman" w:hAnsi="Times New Roman" w:cs="Times New Roman"/>
          <w:sz w:val="28"/>
          <w:szCs w:val="28"/>
        </w:rPr>
        <w:t>Вход:</w:t>
      </w:r>
    </w:p>
    <w:p w14:paraId="574F2B12" w14:textId="784619D4"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858">
        <w:rPr>
          <w:rFonts w:ascii="Times New Roman" w:hAnsi="Times New Roman" w:cs="Times New Roman"/>
          <w:sz w:val="28"/>
          <w:szCs w:val="28"/>
        </w:rPr>
        <w:t>Пользователи</w:t>
      </w:r>
      <w:proofErr w:type="gramStart"/>
      <w:r w:rsidRPr="00D24858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D24858">
        <w:rPr>
          <w:rFonts w:ascii="Times New Roman" w:hAnsi="Times New Roman" w:cs="Times New Roman"/>
          <w:sz w:val="28"/>
          <w:szCs w:val="28"/>
        </w:rPr>
        <w:t xml:space="preserve"> клиенты,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561D">
        <w:rPr>
          <w:rFonts w:ascii="Times New Roman" w:hAnsi="Times New Roman" w:cs="Times New Roman"/>
          <w:sz w:val="28"/>
          <w:szCs w:val="28"/>
        </w:rPr>
        <w:t>сделать заказ.</w:t>
      </w:r>
    </w:p>
    <w:p w14:paraId="1334234A" w14:textId="6085BD20"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пользователей: Пользователи совершают запросы на поиск </w:t>
      </w:r>
      <w:r w:rsidR="007D1672">
        <w:rPr>
          <w:rFonts w:ascii="Times New Roman" w:hAnsi="Times New Roman" w:cs="Times New Roman"/>
          <w:sz w:val="28"/>
          <w:szCs w:val="28"/>
        </w:rPr>
        <w:t>определенных блюд</w:t>
      </w:r>
      <w:r w:rsidRPr="00D24858">
        <w:rPr>
          <w:rFonts w:ascii="Times New Roman" w:hAnsi="Times New Roman" w:cs="Times New Roman"/>
          <w:sz w:val="28"/>
          <w:szCs w:val="28"/>
        </w:rPr>
        <w:t>.</w:t>
      </w:r>
    </w:p>
    <w:p w14:paraId="523A87E0" w14:textId="4E4C0C64" w:rsidR="005617C2" w:rsidRPr="00D24858" w:rsidRDefault="006563C1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Продукты</w:t>
      </w:r>
      <w:r w:rsidR="005617C2">
        <w:rPr>
          <w:rFonts w:ascii="Times New Roman" w:hAnsi="Times New Roman" w:cs="Times New Roman"/>
          <w:sz w:val="28"/>
          <w:szCs w:val="28"/>
        </w:rPr>
        <w:t xml:space="preserve"> для изготовления</w:t>
      </w:r>
      <w:r w:rsidR="005617C2" w:rsidRPr="00D24858">
        <w:rPr>
          <w:rFonts w:ascii="Times New Roman" w:hAnsi="Times New Roman" w:cs="Times New Roman"/>
          <w:sz w:val="28"/>
          <w:szCs w:val="28"/>
        </w:rPr>
        <w:t>:</w:t>
      </w:r>
      <w:r w:rsidR="005617C2">
        <w:rPr>
          <w:rFonts w:ascii="Times New Roman" w:hAnsi="Times New Roman" w:cs="Times New Roman"/>
          <w:sz w:val="28"/>
          <w:szCs w:val="28"/>
        </w:rPr>
        <w:t xml:space="preserve"> Закупка </w:t>
      </w:r>
      <w:r>
        <w:rPr>
          <w:rFonts w:ascii="Times New Roman" w:hAnsi="Times New Roman" w:cs="Times New Roman"/>
          <w:sz w:val="28"/>
          <w:szCs w:val="28"/>
        </w:rPr>
        <w:t>продуктов</w:t>
      </w:r>
      <w:r w:rsidR="005617C2">
        <w:rPr>
          <w:rFonts w:ascii="Times New Roman" w:hAnsi="Times New Roman" w:cs="Times New Roman"/>
          <w:sz w:val="28"/>
          <w:szCs w:val="28"/>
        </w:rPr>
        <w:t xml:space="preserve"> для изготовления </w:t>
      </w:r>
      <w:r w:rsidR="007D1672">
        <w:rPr>
          <w:rFonts w:ascii="Times New Roman" w:hAnsi="Times New Roman" w:cs="Times New Roman"/>
          <w:sz w:val="28"/>
          <w:szCs w:val="28"/>
        </w:rPr>
        <w:t>блюд</w:t>
      </w:r>
      <w:r w:rsidR="005617C2" w:rsidRPr="00D24858">
        <w:rPr>
          <w:rFonts w:ascii="Times New Roman" w:hAnsi="Times New Roman" w:cs="Times New Roman"/>
          <w:sz w:val="28"/>
          <w:szCs w:val="28"/>
        </w:rPr>
        <w:t>.</w:t>
      </w:r>
    </w:p>
    <w:p w14:paraId="2A7B8CD8" w14:textId="77777777"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858">
        <w:rPr>
          <w:rFonts w:ascii="Times New Roman" w:hAnsi="Times New Roman" w:cs="Times New Roman"/>
          <w:sz w:val="28"/>
          <w:szCs w:val="28"/>
        </w:rPr>
        <w:t>Механизм:</w:t>
      </w:r>
    </w:p>
    <w:p w14:paraId="60D70698" w14:textId="04BECBC9"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proofErr w:type="gramStart"/>
      <w:r w:rsidRPr="00D248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Хранит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информацию о </w:t>
      </w:r>
      <w:r w:rsidR="0051561D">
        <w:rPr>
          <w:rFonts w:ascii="Times New Roman" w:hAnsi="Times New Roman" w:cs="Times New Roman"/>
          <w:sz w:val="28"/>
          <w:szCs w:val="28"/>
        </w:rPr>
        <w:t>блюдах</w:t>
      </w:r>
      <w:r w:rsidRPr="00D24858">
        <w:rPr>
          <w:rFonts w:ascii="Times New Roman" w:hAnsi="Times New Roman" w:cs="Times New Roman"/>
          <w:sz w:val="28"/>
          <w:szCs w:val="28"/>
        </w:rPr>
        <w:t>.</w:t>
      </w:r>
    </w:p>
    <w:p w14:paraId="3424E40A" w14:textId="55B7242F"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 товаров</w:t>
      </w:r>
      <w:r w:rsidRPr="00D248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Корзина товаров, где пользователь может добавить нужн</w:t>
      </w:r>
      <w:r w:rsidR="0051561D">
        <w:rPr>
          <w:rFonts w:ascii="Times New Roman" w:hAnsi="Times New Roman" w:cs="Times New Roman"/>
          <w:sz w:val="28"/>
          <w:szCs w:val="28"/>
        </w:rPr>
        <w:t>ое блюдо</w:t>
      </w:r>
      <w:r w:rsidRPr="00D24858">
        <w:rPr>
          <w:rFonts w:ascii="Times New Roman" w:hAnsi="Times New Roman" w:cs="Times New Roman"/>
          <w:sz w:val="28"/>
          <w:szCs w:val="28"/>
        </w:rPr>
        <w:t>.</w:t>
      </w:r>
    </w:p>
    <w:p w14:paraId="064D1FEA" w14:textId="77777777"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Платежные системы</w:t>
      </w:r>
      <w:r w:rsidRPr="00D2485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Интеграция с различными платёжными провайдерами для обработки транзакций</w:t>
      </w:r>
      <w:r w:rsidRPr="00D24858">
        <w:rPr>
          <w:rFonts w:ascii="Times New Roman" w:hAnsi="Times New Roman" w:cs="Times New Roman"/>
          <w:sz w:val="28"/>
          <w:szCs w:val="28"/>
        </w:rPr>
        <w:t>.</w:t>
      </w:r>
    </w:p>
    <w:p w14:paraId="57CE0409" w14:textId="782ED89D"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 производства</w:t>
      </w:r>
      <w:r w:rsidRPr="00D248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Коллектив людей, которые участвуют в </w:t>
      </w:r>
      <w:r w:rsidR="0051561D">
        <w:rPr>
          <w:rFonts w:ascii="Times New Roman" w:hAnsi="Times New Roman" w:cs="Times New Roman"/>
          <w:sz w:val="28"/>
          <w:szCs w:val="28"/>
        </w:rPr>
        <w:t>приготовлении блюд</w:t>
      </w:r>
      <w:r w:rsidRPr="00D24858">
        <w:rPr>
          <w:rFonts w:ascii="Times New Roman" w:hAnsi="Times New Roman" w:cs="Times New Roman"/>
          <w:sz w:val="28"/>
          <w:szCs w:val="28"/>
        </w:rPr>
        <w:t>.</w:t>
      </w:r>
    </w:p>
    <w:p w14:paraId="157DB7AC" w14:textId="77777777"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858">
        <w:rPr>
          <w:rFonts w:ascii="Times New Roman" w:hAnsi="Times New Roman" w:cs="Times New Roman"/>
          <w:sz w:val="28"/>
          <w:szCs w:val="28"/>
        </w:rPr>
        <w:t>Выход:</w:t>
      </w:r>
    </w:p>
    <w:p w14:paraId="12FBF244" w14:textId="2C6C70D6"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 и платежи</w:t>
      </w:r>
      <w:r w:rsidRPr="00D248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Способность пользователей заказ</w:t>
      </w:r>
      <w:r w:rsidR="0051561D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561D">
        <w:rPr>
          <w:rFonts w:ascii="Times New Roman" w:hAnsi="Times New Roman" w:cs="Times New Roman"/>
          <w:sz w:val="28"/>
          <w:szCs w:val="28"/>
        </w:rPr>
        <w:t>определенный набор блюд</w:t>
      </w:r>
      <w:r w:rsidRPr="00D24858">
        <w:rPr>
          <w:rFonts w:ascii="Times New Roman" w:hAnsi="Times New Roman" w:cs="Times New Roman"/>
          <w:sz w:val="28"/>
          <w:szCs w:val="28"/>
        </w:rPr>
        <w:t>.</w:t>
      </w:r>
    </w:p>
    <w:p w14:paraId="6689D7B1" w14:textId="77777777"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заказов</w:t>
      </w:r>
      <w:r w:rsidRPr="00D248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Каждый пользователь может просматривать историю своих совершенных заказов</w:t>
      </w:r>
      <w:r w:rsidRPr="00D24858">
        <w:rPr>
          <w:rFonts w:ascii="Times New Roman" w:hAnsi="Times New Roman" w:cs="Times New Roman"/>
          <w:sz w:val="28"/>
          <w:szCs w:val="28"/>
        </w:rPr>
        <w:t>.</w:t>
      </w:r>
    </w:p>
    <w:p w14:paraId="51249BF5" w14:textId="77777777"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Аналитика и отчетность</w:t>
      </w:r>
      <w:r w:rsidRPr="00D248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Данные о прод</w:t>
      </w:r>
      <w:r w:rsidR="00D439F1">
        <w:rPr>
          <w:rFonts w:ascii="Times New Roman" w:hAnsi="Times New Roman" w:cs="Times New Roman"/>
          <w:sz w:val="28"/>
          <w:szCs w:val="28"/>
        </w:rPr>
        <w:t>ажах и активности пользователей, подведение оценки и итогов</w:t>
      </w:r>
      <w:r w:rsidRPr="00D24858">
        <w:rPr>
          <w:rFonts w:ascii="Times New Roman" w:hAnsi="Times New Roman" w:cs="Times New Roman"/>
          <w:sz w:val="28"/>
          <w:szCs w:val="28"/>
        </w:rPr>
        <w:t>.</w:t>
      </w:r>
    </w:p>
    <w:p w14:paraId="047FED1C" w14:textId="77777777"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858">
        <w:rPr>
          <w:rFonts w:ascii="Times New Roman" w:hAnsi="Times New Roman" w:cs="Times New Roman"/>
          <w:sz w:val="28"/>
          <w:szCs w:val="28"/>
        </w:rPr>
        <w:lastRenderedPageBreak/>
        <w:t>Управление:</w:t>
      </w:r>
    </w:p>
    <w:p w14:paraId="3AB7FC40" w14:textId="77777777" w:rsidR="005617C2" w:rsidRPr="00D24858" w:rsidRDefault="00D439F1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  <w:r w:rsidR="005617C2" w:rsidRPr="00D248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Обеспечения конфиденциальности личных учётных данных пользователей, а также стабильное время отклика сервиса</w:t>
      </w:r>
      <w:r w:rsidR="005617C2" w:rsidRPr="00D24858">
        <w:rPr>
          <w:rFonts w:ascii="Times New Roman" w:hAnsi="Times New Roman" w:cs="Times New Roman"/>
          <w:sz w:val="28"/>
          <w:szCs w:val="28"/>
        </w:rPr>
        <w:t>.</w:t>
      </w:r>
    </w:p>
    <w:p w14:paraId="3A58CEB6" w14:textId="77777777" w:rsidR="005617C2" w:rsidRDefault="00D439F1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Маркетинг и реклама</w:t>
      </w:r>
      <w:r w:rsidR="005617C2" w:rsidRPr="00D24858">
        <w:rPr>
          <w:rFonts w:ascii="Times New Roman" w:hAnsi="Times New Roman" w:cs="Times New Roman"/>
          <w:sz w:val="28"/>
          <w:szCs w:val="28"/>
        </w:rPr>
        <w:t>: Управление</w:t>
      </w:r>
      <w:r>
        <w:rPr>
          <w:rFonts w:ascii="Times New Roman" w:hAnsi="Times New Roman" w:cs="Times New Roman"/>
          <w:sz w:val="28"/>
          <w:szCs w:val="28"/>
        </w:rPr>
        <w:t xml:space="preserve"> рекламными кампаниями, акциями и скидками для привлечения клиентов</w:t>
      </w:r>
      <w:r w:rsidR="005617C2" w:rsidRPr="00D24858">
        <w:rPr>
          <w:rFonts w:ascii="Times New Roman" w:hAnsi="Times New Roman" w:cs="Times New Roman"/>
          <w:sz w:val="28"/>
          <w:szCs w:val="28"/>
        </w:rPr>
        <w:t>.</w:t>
      </w:r>
    </w:p>
    <w:p w14:paraId="7BFEDE5A" w14:textId="77777777" w:rsidR="00D439F1" w:rsidRPr="00D439F1" w:rsidRDefault="00D439F1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администратора</w:t>
      </w:r>
      <w:r w:rsidRPr="00D439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Интерфейс администраторов для управления каталогом, заказами и пользователями.</w:t>
      </w:r>
    </w:p>
    <w:p w14:paraId="7BA51269" w14:textId="39076F1E" w:rsidR="005617C2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858">
        <w:rPr>
          <w:rFonts w:ascii="Times New Roman" w:hAnsi="Times New Roman" w:cs="Times New Roman"/>
          <w:sz w:val="28"/>
          <w:szCs w:val="28"/>
        </w:rPr>
        <w:t xml:space="preserve">Эта контекстная диаграмма описывает основные входные данные, механизмы обработки информации и выходные результаты </w:t>
      </w:r>
      <w:r w:rsidR="00C40C78">
        <w:rPr>
          <w:rFonts w:ascii="Times New Roman" w:hAnsi="Times New Roman" w:cs="Times New Roman"/>
          <w:sz w:val="28"/>
          <w:szCs w:val="28"/>
        </w:rPr>
        <w:t>шашлычной</w:t>
      </w:r>
    </w:p>
    <w:p w14:paraId="06C03FC2" w14:textId="77777777" w:rsidR="00D439F1" w:rsidRDefault="00D439F1" w:rsidP="00D439F1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6B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Далее была разработана диаграмма 1-го уровня декомпозиции, которая представляет собой детализацию основного процесса на несколько подпроцессов, показывая их взаимодействие с внешними сущностями и потоки данных между ними (рис. 3.2).</w:t>
      </w:r>
    </w:p>
    <w:p w14:paraId="185AA176" w14:textId="77777777" w:rsidR="00AA2125" w:rsidRDefault="00AA2125" w:rsidP="00D439F1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67F0F73E" w14:textId="7021D0B3" w:rsidR="00AA2125" w:rsidRDefault="005002C9" w:rsidP="005002C9">
      <w:pPr>
        <w:spacing w:after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002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drawing>
          <wp:inline distT="0" distB="0" distL="0" distR="0" wp14:anchorId="5C506793" wp14:editId="378D2692">
            <wp:extent cx="5940425" cy="3342640"/>
            <wp:effectExtent l="0" t="0" r="3175" b="0"/>
            <wp:docPr id="54653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3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FB63" w14:textId="05D95433" w:rsidR="005617C2" w:rsidRDefault="00AA2125" w:rsidP="00AA2125">
      <w:pPr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Рисунок 3.2 - Д</w:t>
      </w:r>
      <w:r w:rsidRPr="00ED6B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иаграмма 1-го уровня декомпозиции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847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ресторана шашлычной</w:t>
      </w:r>
    </w:p>
    <w:p w14:paraId="0B3DD418" w14:textId="77777777" w:rsidR="00AA2125" w:rsidRDefault="00AA2125" w:rsidP="005E5A62">
      <w:pPr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5DFE4900" w14:textId="3E0A516A" w:rsidR="00AA2125" w:rsidRPr="005E5A62" w:rsidRDefault="00AA2125" w:rsidP="005E5A62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E5A62">
        <w:rPr>
          <w:rFonts w:ascii="Times New Roman" w:hAnsi="Times New Roman" w:cs="Times New Roman"/>
          <w:b/>
          <w:sz w:val="28"/>
        </w:rPr>
        <w:t>Главный процесс "</w:t>
      </w:r>
      <w:r w:rsidR="00F84788">
        <w:rPr>
          <w:rFonts w:ascii="Times New Roman" w:hAnsi="Times New Roman" w:cs="Times New Roman"/>
          <w:b/>
          <w:sz w:val="28"/>
        </w:rPr>
        <w:t>Шашлычная</w:t>
      </w:r>
      <w:r w:rsidRPr="005E5A62">
        <w:rPr>
          <w:rFonts w:ascii="Times New Roman" w:hAnsi="Times New Roman" w:cs="Times New Roman"/>
          <w:b/>
          <w:sz w:val="28"/>
        </w:rPr>
        <w:t>" (Центральный блок)</w:t>
      </w:r>
    </w:p>
    <w:p w14:paraId="7F436C3F" w14:textId="77777777" w:rsidR="00AA2125" w:rsidRPr="00AA2125" w:rsidRDefault="00AA2125" w:rsidP="00AA2125">
      <w:pPr>
        <w:pStyle w:val="a3"/>
        <w:numPr>
          <w:ilvl w:val="0"/>
          <w:numId w:val="17"/>
        </w:numPr>
        <w:ind w:left="0" w:firstLine="709"/>
        <w:rPr>
          <w:rFonts w:ascii="Times New Roman" w:hAnsi="Times New Roman" w:cs="Times New Roman"/>
          <w:sz w:val="28"/>
        </w:rPr>
      </w:pPr>
      <w:r w:rsidRPr="00AA2125">
        <w:rPr>
          <w:rFonts w:ascii="Times New Roman" w:hAnsi="Times New Roman" w:cs="Times New Roman"/>
          <w:sz w:val="28"/>
        </w:rPr>
        <w:t>Объединяет все функциональные элементы системы.</w:t>
      </w:r>
    </w:p>
    <w:p w14:paraId="589CB8A0" w14:textId="77777777" w:rsidR="005E5A62" w:rsidRPr="005E5A62" w:rsidRDefault="00AA2125" w:rsidP="005E5A62">
      <w:pPr>
        <w:ind w:firstLine="709"/>
        <w:rPr>
          <w:rFonts w:ascii="Times New Roman" w:hAnsi="Times New Roman" w:cs="Times New Roman"/>
          <w:b/>
          <w:sz w:val="28"/>
        </w:rPr>
      </w:pPr>
      <w:r w:rsidRPr="005E5A62">
        <w:rPr>
          <w:rFonts w:ascii="Times New Roman" w:hAnsi="Times New Roman" w:cs="Times New Roman"/>
          <w:b/>
          <w:sz w:val="28"/>
        </w:rPr>
        <w:t>Подпроцесс "У</w:t>
      </w:r>
      <w:r w:rsidR="005E5A62">
        <w:rPr>
          <w:rFonts w:ascii="Times New Roman" w:hAnsi="Times New Roman" w:cs="Times New Roman"/>
          <w:b/>
          <w:sz w:val="28"/>
        </w:rPr>
        <w:t>правление товарами и каталогом"</w:t>
      </w:r>
    </w:p>
    <w:p w14:paraId="0F63C930" w14:textId="17D97EDC" w:rsidR="00AA2125" w:rsidRPr="005E5A62" w:rsidRDefault="00AA2125" w:rsidP="005E5A62">
      <w:pPr>
        <w:pStyle w:val="a3"/>
        <w:numPr>
          <w:ilvl w:val="0"/>
          <w:numId w:val="17"/>
        </w:numPr>
        <w:ind w:left="993" w:hanging="284"/>
        <w:rPr>
          <w:rFonts w:ascii="Times New Roman" w:hAnsi="Times New Roman" w:cs="Times New Roman"/>
          <w:b/>
          <w:sz w:val="28"/>
        </w:rPr>
      </w:pPr>
      <w:r w:rsidRPr="005E5A62">
        <w:rPr>
          <w:rFonts w:ascii="Times New Roman" w:hAnsi="Times New Roman" w:cs="Times New Roman"/>
          <w:sz w:val="28"/>
        </w:rPr>
        <w:t xml:space="preserve">Отвечает за управление информацией о </w:t>
      </w:r>
      <w:r w:rsidR="005002C9">
        <w:rPr>
          <w:rFonts w:ascii="Times New Roman" w:hAnsi="Times New Roman" w:cs="Times New Roman"/>
          <w:sz w:val="28"/>
        </w:rPr>
        <w:t>блюдах</w:t>
      </w:r>
      <w:r w:rsidRPr="005E5A62">
        <w:rPr>
          <w:rFonts w:ascii="Times New Roman" w:hAnsi="Times New Roman" w:cs="Times New Roman"/>
          <w:sz w:val="28"/>
        </w:rPr>
        <w:t xml:space="preserve"> в </w:t>
      </w:r>
      <w:r w:rsidR="005002C9">
        <w:rPr>
          <w:rFonts w:ascii="Times New Roman" w:hAnsi="Times New Roman" w:cs="Times New Roman"/>
          <w:sz w:val="28"/>
        </w:rPr>
        <w:t>заведении</w:t>
      </w:r>
      <w:r w:rsidRPr="005E5A62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5E5A62">
        <w:rPr>
          <w:rFonts w:ascii="Times New Roman" w:hAnsi="Times New Roman" w:cs="Times New Roman"/>
          <w:sz w:val="28"/>
        </w:rPr>
        <w:t>включая  цены</w:t>
      </w:r>
      <w:proofErr w:type="gramEnd"/>
      <w:r w:rsidRPr="005E5A62">
        <w:rPr>
          <w:rFonts w:ascii="Times New Roman" w:hAnsi="Times New Roman" w:cs="Times New Roman"/>
          <w:sz w:val="28"/>
        </w:rPr>
        <w:t xml:space="preserve"> и наличие.</w:t>
      </w:r>
    </w:p>
    <w:p w14:paraId="022A01F8" w14:textId="77777777" w:rsidR="00AA2125" w:rsidRPr="005E5A62" w:rsidRDefault="00AA2125" w:rsidP="005E5A62">
      <w:pPr>
        <w:pStyle w:val="a3"/>
        <w:numPr>
          <w:ilvl w:val="0"/>
          <w:numId w:val="17"/>
        </w:numPr>
        <w:ind w:left="1560" w:hanging="851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>Взаимодействует с внешней сущностью "Товары и каталог".</w:t>
      </w:r>
    </w:p>
    <w:p w14:paraId="209A3E2B" w14:textId="77777777" w:rsidR="00AA2125" w:rsidRPr="005E5A62" w:rsidRDefault="00AA2125" w:rsidP="005E5A62">
      <w:pPr>
        <w:ind w:firstLine="709"/>
        <w:rPr>
          <w:rFonts w:ascii="Times New Roman" w:hAnsi="Times New Roman" w:cs="Times New Roman"/>
          <w:b/>
          <w:sz w:val="28"/>
        </w:rPr>
      </w:pPr>
      <w:r w:rsidRPr="005E5A62">
        <w:rPr>
          <w:rFonts w:ascii="Times New Roman" w:hAnsi="Times New Roman" w:cs="Times New Roman"/>
          <w:b/>
          <w:sz w:val="28"/>
        </w:rPr>
        <w:lastRenderedPageBreak/>
        <w:t>Подпроцесс "У</w:t>
      </w:r>
      <w:r w:rsidR="005E5A62">
        <w:rPr>
          <w:rFonts w:ascii="Times New Roman" w:hAnsi="Times New Roman" w:cs="Times New Roman"/>
          <w:b/>
          <w:sz w:val="28"/>
        </w:rPr>
        <w:t>правление заказами и доставкой"</w:t>
      </w:r>
    </w:p>
    <w:p w14:paraId="584FBE81" w14:textId="77777777" w:rsidR="00AA2125" w:rsidRPr="005E5A62" w:rsidRDefault="00AA2125" w:rsidP="005E5A62">
      <w:pPr>
        <w:pStyle w:val="a3"/>
        <w:numPr>
          <w:ilvl w:val="0"/>
          <w:numId w:val="18"/>
        </w:numPr>
        <w:ind w:hanging="928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>Отслеживает заказы клиентов, их статус и информацию о доставке.</w:t>
      </w:r>
    </w:p>
    <w:p w14:paraId="064C4544" w14:textId="77777777" w:rsidR="00AA2125" w:rsidRPr="005E5A62" w:rsidRDefault="00AA2125" w:rsidP="005E5A62">
      <w:pPr>
        <w:pStyle w:val="a3"/>
        <w:numPr>
          <w:ilvl w:val="0"/>
          <w:numId w:val="18"/>
        </w:numPr>
        <w:ind w:left="851" w:hanging="142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>Взаимодействует с внешними сущностями "Заказы" и "Службы доставки".</w:t>
      </w:r>
    </w:p>
    <w:p w14:paraId="3709F27B" w14:textId="77777777" w:rsidR="00AA2125" w:rsidRPr="005E5A62" w:rsidRDefault="00AA2125" w:rsidP="005E5A62">
      <w:pPr>
        <w:ind w:firstLine="709"/>
        <w:rPr>
          <w:rFonts w:ascii="Times New Roman" w:hAnsi="Times New Roman" w:cs="Times New Roman"/>
          <w:b/>
          <w:sz w:val="28"/>
        </w:rPr>
      </w:pPr>
      <w:r w:rsidRPr="005E5A62">
        <w:rPr>
          <w:rFonts w:ascii="Times New Roman" w:hAnsi="Times New Roman" w:cs="Times New Roman"/>
          <w:b/>
          <w:sz w:val="28"/>
        </w:rPr>
        <w:t>Подпроцесс "Упр</w:t>
      </w:r>
      <w:r w:rsidR="005E5A62">
        <w:rPr>
          <w:rFonts w:ascii="Times New Roman" w:hAnsi="Times New Roman" w:cs="Times New Roman"/>
          <w:b/>
          <w:sz w:val="28"/>
        </w:rPr>
        <w:t xml:space="preserve">авление </w:t>
      </w:r>
      <w:proofErr w:type="spellStart"/>
      <w:r w:rsidR="005E5A62">
        <w:rPr>
          <w:rFonts w:ascii="Times New Roman" w:hAnsi="Times New Roman" w:cs="Times New Roman"/>
          <w:b/>
          <w:sz w:val="28"/>
          <w:lang w:val="en-US"/>
        </w:rPr>
        <w:t>пользователями</w:t>
      </w:r>
      <w:proofErr w:type="spellEnd"/>
      <w:r w:rsidR="005E5A62">
        <w:rPr>
          <w:rFonts w:ascii="Times New Roman" w:hAnsi="Times New Roman" w:cs="Times New Roman"/>
          <w:b/>
          <w:sz w:val="28"/>
        </w:rPr>
        <w:t>"</w:t>
      </w:r>
    </w:p>
    <w:p w14:paraId="13A83C0B" w14:textId="77777777" w:rsidR="00AA2125" w:rsidRPr="005E5A62" w:rsidRDefault="00AA2125" w:rsidP="005E5A62">
      <w:pPr>
        <w:pStyle w:val="a3"/>
        <w:numPr>
          <w:ilvl w:val="0"/>
          <w:numId w:val="19"/>
        </w:numPr>
        <w:ind w:left="851" w:hanging="142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>Отвечает за функции регистрации, аутентификации и управления аккаунтами клиентов.</w:t>
      </w:r>
    </w:p>
    <w:p w14:paraId="38141FEE" w14:textId="77777777" w:rsidR="00AA2125" w:rsidRPr="005E5A62" w:rsidRDefault="00AA2125" w:rsidP="005E5A62">
      <w:pPr>
        <w:pStyle w:val="a3"/>
        <w:numPr>
          <w:ilvl w:val="0"/>
          <w:numId w:val="19"/>
        </w:numPr>
        <w:ind w:hanging="928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 xml:space="preserve">Взаимодействует </w:t>
      </w:r>
      <w:r w:rsidR="005E5A62">
        <w:rPr>
          <w:rFonts w:ascii="Times New Roman" w:hAnsi="Times New Roman" w:cs="Times New Roman"/>
          <w:sz w:val="28"/>
        </w:rPr>
        <w:t>с внешними сущностями "Клиенты".</w:t>
      </w:r>
    </w:p>
    <w:p w14:paraId="7719AE32" w14:textId="77777777" w:rsidR="00AA2125" w:rsidRPr="005E5A62" w:rsidRDefault="00AA2125" w:rsidP="005E5A62">
      <w:pPr>
        <w:ind w:firstLine="709"/>
        <w:rPr>
          <w:rFonts w:ascii="Times New Roman" w:hAnsi="Times New Roman" w:cs="Times New Roman"/>
          <w:b/>
          <w:sz w:val="28"/>
        </w:rPr>
      </w:pPr>
      <w:r w:rsidRPr="005E5A62">
        <w:rPr>
          <w:rFonts w:ascii="Times New Roman" w:hAnsi="Times New Roman" w:cs="Times New Roman"/>
          <w:b/>
          <w:sz w:val="28"/>
        </w:rPr>
        <w:t>Подпроцесс</w:t>
      </w:r>
      <w:r w:rsidR="005E5A62">
        <w:rPr>
          <w:rFonts w:ascii="Times New Roman" w:hAnsi="Times New Roman" w:cs="Times New Roman"/>
          <w:b/>
          <w:sz w:val="28"/>
        </w:rPr>
        <w:t xml:space="preserve"> "Оплата заказов"</w:t>
      </w:r>
    </w:p>
    <w:p w14:paraId="2F3CB1F8" w14:textId="77777777" w:rsidR="00AA2125" w:rsidRPr="005E5A62" w:rsidRDefault="00AA2125" w:rsidP="005E5A62">
      <w:pPr>
        <w:pStyle w:val="a3"/>
        <w:numPr>
          <w:ilvl w:val="0"/>
          <w:numId w:val="20"/>
        </w:numPr>
        <w:ind w:left="851" w:hanging="142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>Управляет финансовыми транзакциями, оплатой заказов и возвратами.</w:t>
      </w:r>
    </w:p>
    <w:p w14:paraId="46845009" w14:textId="77777777" w:rsidR="00AA2125" w:rsidRPr="005E5A62" w:rsidRDefault="00AA2125" w:rsidP="005E5A62">
      <w:pPr>
        <w:pStyle w:val="a3"/>
        <w:numPr>
          <w:ilvl w:val="0"/>
          <w:numId w:val="20"/>
        </w:numPr>
        <w:ind w:hanging="928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>Взаимодействует с внешней сущностью "Финансовые транзакции".</w:t>
      </w:r>
    </w:p>
    <w:p w14:paraId="5CFF340C" w14:textId="77777777" w:rsidR="00AA2125" w:rsidRPr="005E5A62" w:rsidRDefault="00AA2125" w:rsidP="005E5A62">
      <w:pPr>
        <w:ind w:firstLine="709"/>
        <w:rPr>
          <w:rFonts w:ascii="Times New Roman" w:hAnsi="Times New Roman" w:cs="Times New Roman"/>
          <w:b/>
          <w:sz w:val="28"/>
        </w:rPr>
      </w:pPr>
      <w:r w:rsidRPr="005E5A62">
        <w:rPr>
          <w:rFonts w:ascii="Times New Roman" w:hAnsi="Times New Roman" w:cs="Times New Roman"/>
          <w:b/>
          <w:sz w:val="28"/>
        </w:rPr>
        <w:t>Подп</w:t>
      </w:r>
      <w:r w:rsidR="005E5A62">
        <w:rPr>
          <w:rFonts w:ascii="Times New Roman" w:hAnsi="Times New Roman" w:cs="Times New Roman"/>
          <w:b/>
          <w:sz w:val="28"/>
        </w:rPr>
        <w:t>роцесс "Анализ действий"</w:t>
      </w:r>
    </w:p>
    <w:p w14:paraId="457C94D7" w14:textId="77777777" w:rsidR="00AA2125" w:rsidRPr="005E5A62" w:rsidRDefault="00AA2125" w:rsidP="005E5A62">
      <w:pPr>
        <w:pStyle w:val="a3"/>
        <w:numPr>
          <w:ilvl w:val="0"/>
          <w:numId w:val="21"/>
        </w:numPr>
        <w:ind w:left="851" w:hanging="142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>Собирает данные о поведении клиентов, продажах и формирует отчеты для анализа.</w:t>
      </w:r>
    </w:p>
    <w:p w14:paraId="5766C5D5" w14:textId="77777777" w:rsidR="00AA2125" w:rsidRPr="005E5A62" w:rsidRDefault="00AA2125" w:rsidP="005E5A62">
      <w:pPr>
        <w:pStyle w:val="a3"/>
        <w:numPr>
          <w:ilvl w:val="0"/>
          <w:numId w:val="21"/>
        </w:numPr>
        <w:ind w:hanging="928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>Взаимодействует с внешней сущностью "Аналитические данные".</w:t>
      </w:r>
    </w:p>
    <w:p w14:paraId="1CC07265" w14:textId="77777777" w:rsidR="00AA2125" w:rsidRPr="005E5A62" w:rsidRDefault="00AA2125" w:rsidP="005E5A62">
      <w:pPr>
        <w:ind w:firstLine="709"/>
        <w:rPr>
          <w:rFonts w:ascii="Times New Roman" w:hAnsi="Times New Roman" w:cs="Times New Roman"/>
          <w:b/>
          <w:sz w:val="28"/>
        </w:rPr>
      </w:pPr>
      <w:r w:rsidRPr="005E5A62">
        <w:rPr>
          <w:rFonts w:ascii="Times New Roman" w:hAnsi="Times New Roman" w:cs="Times New Roman"/>
          <w:b/>
          <w:sz w:val="28"/>
        </w:rPr>
        <w:t>Подпроце</w:t>
      </w:r>
      <w:r w:rsidR="005E5A62">
        <w:rPr>
          <w:rFonts w:ascii="Times New Roman" w:hAnsi="Times New Roman" w:cs="Times New Roman"/>
          <w:b/>
          <w:sz w:val="28"/>
        </w:rPr>
        <w:t>сс "Интерфейс и взаимосвязь"</w:t>
      </w:r>
    </w:p>
    <w:p w14:paraId="1DF14364" w14:textId="77777777" w:rsidR="00AA2125" w:rsidRPr="005E5A62" w:rsidRDefault="00AA2125" w:rsidP="005E5A62">
      <w:pPr>
        <w:pStyle w:val="a3"/>
        <w:numPr>
          <w:ilvl w:val="0"/>
          <w:numId w:val="22"/>
        </w:numPr>
        <w:ind w:left="851" w:hanging="142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>Отвечает за пользовательский интерфейс магазина и взаимодействие с клиентами через веб-сайт или мобильное приложение.</w:t>
      </w:r>
    </w:p>
    <w:p w14:paraId="6C7600C6" w14:textId="7ED76ACB" w:rsidR="005E5A62" w:rsidRPr="006A7AD1" w:rsidRDefault="00AA2125" w:rsidP="006A7AD1">
      <w:pPr>
        <w:pStyle w:val="a3"/>
        <w:numPr>
          <w:ilvl w:val="0"/>
          <w:numId w:val="22"/>
        </w:numPr>
        <w:ind w:hanging="928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>Взаимодействует с внешней сущностью "Интерфейс".</w:t>
      </w:r>
    </w:p>
    <w:p w14:paraId="06088A1E" w14:textId="77777777" w:rsidR="005E5A62" w:rsidRDefault="005E5A62" w:rsidP="005E5A62">
      <w:pPr>
        <w:ind w:firstLine="709"/>
        <w:rPr>
          <w:rFonts w:ascii="Times New Roman" w:hAnsi="Times New Roman" w:cs="Times New Roman"/>
          <w:sz w:val="28"/>
        </w:rPr>
      </w:pPr>
    </w:p>
    <w:p w14:paraId="10A760D1" w14:textId="77777777" w:rsidR="00AA2125" w:rsidRPr="00AA2125" w:rsidRDefault="005E5A62" w:rsidP="005E5A62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Внешние сущности:</w:t>
      </w:r>
    </w:p>
    <w:p w14:paraId="0039E315" w14:textId="1A40884E" w:rsidR="00AA2125" w:rsidRPr="00AA2125" w:rsidRDefault="00AA2125" w:rsidP="00AA2125">
      <w:pPr>
        <w:ind w:firstLine="709"/>
        <w:rPr>
          <w:rFonts w:ascii="Times New Roman" w:hAnsi="Times New Roman" w:cs="Times New Roman"/>
          <w:sz w:val="28"/>
        </w:rPr>
      </w:pPr>
      <w:r w:rsidRPr="00AA2125">
        <w:rPr>
          <w:rFonts w:ascii="Times New Roman" w:hAnsi="Times New Roman" w:cs="Times New Roman"/>
          <w:sz w:val="28"/>
        </w:rPr>
        <w:t xml:space="preserve">Товары и каталог: Информация о </w:t>
      </w:r>
      <w:r w:rsidR="006A7AD1">
        <w:rPr>
          <w:rFonts w:ascii="Times New Roman" w:hAnsi="Times New Roman" w:cs="Times New Roman"/>
          <w:sz w:val="28"/>
        </w:rPr>
        <w:t>блюдах</w:t>
      </w:r>
      <w:r w:rsidRPr="00AA2125">
        <w:rPr>
          <w:rFonts w:ascii="Times New Roman" w:hAnsi="Times New Roman" w:cs="Times New Roman"/>
          <w:sz w:val="28"/>
        </w:rPr>
        <w:t>.</w:t>
      </w:r>
    </w:p>
    <w:p w14:paraId="47C95619" w14:textId="77777777" w:rsidR="00AA2125" w:rsidRPr="00AA2125" w:rsidRDefault="00AA2125" w:rsidP="00AA2125">
      <w:pPr>
        <w:ind w:firstLine="709"/>
        <w:rPr>
          <w:rFonts w:ascii="Times New Roman" w:hAnsi="Times New Roman" w:cs="Times New Roman"/>
          <w:sz w:val="28"/>
        </w:rPr>
      </w:pPr>
      <w:r w:rsidRPr="00AA2125">
        <w:rPr>
          <w:rFonts w:ascii="Times New Roman" w:hAnsi="Times New Roman" w:cs="Times New Roman"/>
          <w:sz w:val="28"/>
        </w:rPr>
        <w:t>Заказы: Информация о заказах клиентов и их состоянии.</w:t>
      </w:r>
    </w:p>
    <w:p w14:paraId="11F8E324" w14:textId="77777777" w:rsidR="00AA2125" w:rsidRPr="00AA2125" w:rsidRDefault="00AA2125" w:rsidP="00AA2125">
      <w:pPr>
        <w:ind w:firstLine="709"/>
        <w:rPr>
          <w:rFonts w:ascii="Times New Roman" w:hAnsi="Times New Roman" w:cs="Times New Roman"/>
          <w:sz w:val="28"/>
        </w:rPr>
      </w:pPr>
      <w:r w:rsidRPr="00AA2125">
        <w:rPr>
          <w:rFonts w:ascii="Times New Roman" w:hAnsi="Times New Roman" w:cs="Times New Roman"/>
          <w:sz w:val="28"/>
        </w:rPr>
        <w:t>Службы доставки:</w:t>
      </w:r>
      <w:r w:rsidR="005E5A62" w:rsidRPr="005E5A62">
        <w:rPr>
          <w:rFonts w:ascii="Times New Roman" w:hAnsi="Times New Roman" w:cs="Times New Roman"/>
          <w:sz w:val="28"/>
        </w:rPr>
        <w:t xml:space="preserve"> </w:t>
      </w:r>
      <w:r w:rsidR="005E5A62">
        <w:rPr>
          <w:rFonts w:ascii="Times New Roman" w:hAnsi="Times New Roman" w:cs="Times New Roman"/>
          <w:sz w:val="28"/>
        </w:rPr>
        <w:t>Отслеживание нахождения и статуса заказа</w:t>
      </w:r>
      <w:r w:rsidRPr="00AA2125">
        <w:rPr>
          <w:rFonts w:ascii="Times New Roman" w:hAnsi="Times New Roman" w:cs="Times New Roman"/>
          <w:sz w:val="28"/>
        </w:rPr>
        <w:t>.</w:t>
      </w:r>
    </w:p>
    <w:p w14:paraId="142E86B7" w14:textId="409558AD" w:rsidR="00AA2125" w:rsidRPr="00AA2125" w:rsidRDefault="00AA2125" w:rsidP="00AA2125">
      <w:pPr>
        <w:ind w:firstLine="709"/>
        <w:rPr>
          <w:rFonts w:ascii="Times New Roman" w:hAnsi="Times New Roman" w:cs="Times New Roman"/>
          <w:sz w:val="28"/>
        </w:rPr>
      </w:pPr>
      <w:r w:rsidRPr="00AA2125">
        <w:rPr>
          <w:rFonts w:ascii="Times New Roman" w:hAnsi="Times New Roman" w:cs="Times New Roman"/>
          <w:sz w:val="28"/>
        </w:rPr>
        <w:t xml:space="preserve">Клиенты: Зарегистрированные клиенты </w:t>
      </w:r>
      <w:r w:rsidR="005002C9">
        <w:rPr>
          <w:rFonts w:ascii="Times New Roman" w:hAnsi="Times New Roman" w:cs="Times New Roman"/>
          <w:sz w:val="28"/>
        </w:rPr>
        <w:t>шашлычной</w:t>
      </w:r>
      <w:r w:rsidRPr="00AA2125">
        <w:rPr>
          <w:rFonts w:ascii="Times New Roman" w:hAnsi="Times New Roman" w:cs="Times New Roman"/>
          <w:sz w:val="28"/>
        </w:rPr>
        <w:t>.</w:t>
      </w:r>
    </w:p>
    <w:p w14:paraId="57F2DB84" w14:textId="77777777" w:rsidR="00AA2125" w:rsidRPr="00AA2125" w:rsidRDefault="00AA2125" w:rsidP="00AA2125">
      <w:pPr>
        <w:ind w:firstLine="709"/>
        <w:rPr>
          <w:rFonts w:ascii="Times New Roman" w:hAnsi="Times New Roman" w:cs="Times New Roman"/>
          <w:sz w:val="28"/>
        </w:rPr>
      </w:pPr>
      <w:r w:rsidRPr="00AA2125">
        <w:rPr>
          <w:rFonts w:ascii="Times New Roman" w:hAnsi="Times New Roman" w:cs="Times New Roman"/>
          <w:sz w:val="28"/>
        </w:rPr>
        <w:t>Финансовые транзакции: Транзакции, связанные с оплатой заказов.</w:t>
      </w:r>
    </w:p>
    <w:p w14:paraId="1ADC4A45" w14:textId="77777777" w:rsidR="00AA2125" w:rsidRPr="00AA2125" w:rsidRDefault="00AA2125" w:rsidP="00AA2125">
      <w:pPr>
        <w:ind w:firstLine="709"/>
        <w:rPr>
          <w:rFonts w:ascii="Times New Roman" w:hAnsi="Times New Roman" w:cs="Times New Roman"/>
          <w:sz w:val="28"/>
        </w:rPr>
      </w:pPr>
      <w:r w:rsidRPr="00AA2125">
        <w:rPr>
          <w:rFonts w:ascii="Times New Roman" w:hAnsi="Times New Roman" w:cs="Times New Roman"/>
          <w:sz w:val="28"/>
        </w:rPr>
        <w:t>Аналитические данные: Данные для анализа и отчетности.</w:t>
      </w:r>
    </w:p>
    <w:p w14:paraId="101A0173" w14:textId="77777777" w:rsidR="00AA2125" w:rsidRPr="009715FD" w:rsidRDefault="00AA2125" w:rsidP="00AA2125">
      <w:pPr>
        <w:ind w:firstLine="709"/>
        <w:rPr>
          <w:rFonts w:ascii="Times New Roman" w:hAnsi="Times New Roman" w:cs="Times New Roman"/>
          <w:sz w:val="28"/>
        </w:rPr>
      </w:pPr>
      <w:r w:rsidRPr="00AA2125">
        <w:rPr>
          <w:rFonts w:ascii="Times New Roman" w:hAnsi="Times New Roman" w:cs="Times New Roman"/>
          <w:sz w:val="28"/>
        </w:rPr>
        <w:t>Интерфейс: Веб-сайт или мобильное приложение магазина.</w:t>
      </w:r>
    </w:p>
    <w:sectPr w:rsidR="00AA2125" w:rsidRPr="0097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1AE2"/>
    <w:multiLevelType w:val="multilevel"/>
    <w:tmpl w:val="9CC0101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C36BE"/>
    <w:multiLevelType w:val="multilevel"/>
    <w:tmpl w:val="7F3476AE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BE1787"/>
    <w:multiLevelType w:val="multilevel"/>
    <w:tmpl w:val="ED94CC42"/>
    <w:lvl w:ilvl="0">
      <w:start w:val="1"/>
      <w:numFmt w:val="bullet"/>
      <w:suff w:val="space"/>
      <w:lvlText w:val="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3" w15:restartNumberingAfterBreak="0">
    <w:nsid w:val="15BA320B"/>
    <w:multiLevelType w:val="multilevel"/>
    <w:tmpl w:val="9CC0101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D2D39"/>
    <w:multiLevelType w:val="hybridMultilevel"/>
    <w:tmpl w:val="E7B004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1B1941"/>
    <w:multiLevelType w:val="multilevel"/>
    <w:tmpl w:val="7F3476AE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FC746EA"/>
    <w:multiLevelType w:val="multilevel"/>
    <w:tmpl w:val="ED94CC42"/>
    <w:lvl w:ilvl="0">
      <w:start w:val="1"/>
      <w:numFmt w:val="bullet"/>
      <w:suff w:val="space"/>
      <w:lvlText w:val="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7" w15:restartNumberingAfterBreak="0">
    <w:nsid w:val="2A832836"/>
    <w:multiLevelType w:val="multilevel"/>
    <w:tmpl w:val="7F3476AE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E6767C5"/>
    <w:multiLevelType w:val="multilevel"/>
    <w:tmpl w:val="ED94CC42"/>
    <w:lvl w:ilvl="0">
      <w:start w:val="1"/>
      <w:numFmt w:val="bullet"/>
      <w:suff w:val="space"/>
      <w:lvlText w:val="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9" w15:restartNumberingAfterBreak="0">
    <w:nsid w:val="337956DB"/>
    <w:multiLevelType w:val="multilevel"/>
    <w:tmpl w:val="B4F22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B4970"/>
    <w:multiLevelType w:val="hybridMultilevel"/>
    <w:tmpl w:val="45DC9E68"/>
    <w:lvl w:ilvl="0" w:tplc="ECA641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90531F7"/>
    <w:multiLevelType w:val="multilevel"/>
    <w:tmpl w:val="ED94CC42"/>
    <w:lvl w:ilvl="0">
      <w:start w:val="1"/>
      <w:numFmt w:val="bullet"/>
      <w:suff w:val="space"/>
      <w:lvlText w:val="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12" w15:restartNumberingAfterBreak="0">
    <w:nsid w:val="393A2430"/>
    <w:multiLevelType w:val="multilevel"/>
    <w:tmpl w:val="7F3476AE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5E0CB1"/>
    <w:multiLevelType w:val="hybridMultilevel"/>
    <w:tmpl w:val="C038D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66354"/>
    <w:multiLevelType w:val="multilevel"/>
    <w:tmpl w:val="7F3476AE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4A52A9C"/>
    <w:multiLevelType w:val="multilevel"/>
    <w:tmpl w:val="ED94CC42"/>
    <w:lvl w:ilvl="0">
      <w:start w:val="1"/>
      <w:numFmt w:val="bullet"/>
      <w:suff w:val="space"/>
      <w:lvlText w:val="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16" w15:restartNumberingAfterBreak="0">
    <w:nsid w:val="478620A4"/>
    <w:multiLevelType w:val="multilevel"/>
    <w:tmpl w:val="7F3476AE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A601B0B"/>
    <w:multiLevelType w:val="hybridMultilevel"/>
    <w:tmpl w:val="585E6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ADC0F9F"/>
    <w:multiLevelType w:val="multilevel"/>
    <w:tmpl w:val="7F3476AE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EF272E4"/>
    <w:multiLevelType w:val="multilevel"/>
    <w:tmpl w:val="7F3476AE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5625737"/>
    <w:multiLevelType w:val="multilevel"/>
    <w:tmpl w:val="7F3476AE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1C610C3"/>
    <w:multiLevelType w:val="multilevel"/>
    <w:tmpl w:val="7F3476AE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2266BE2"/>
    <w:multiLevelType w:val="multilevel"/>
    <w:tmpl w:val="ED94CC42"/>
    <w:lvl w:ilvl="0">
      <w:start w:val="1"/>
      <w:numFmt w:val="bullet"/>
      <w:suff w:val="space"/>
      <w:lvlText w:val="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num w:numId="1" w16cid:durableId="647438450">
    <w:abstractNumId w:val="13"/>
  </w:num>
  <w:num w:numId="2" w16cid:durableId="1110854417">
    <w:abstractNumId w:val="0"/>
  </w:num>
  <w:num w:numId="3" w16cid:durableId="1678772700">
    <w:abstractNumId w:val="3"/>
  </w:num>
  <w:num w:numId="4" w16cid:durableId="1768649938">
    <w:abstractNumId w:val="4"/>
  </w:num>
  <w:num w:numId="5" w16cid:durableId="763889310">
    <w:abstractNumId w:val="10"/>
  </w:num>
  <w:num w:numId="6" w16cid:durableId="1292782376">
    <w:abstractNumId w:val="18"/>
  </w:num>
  <w:num w:numId="7" w16cid:durableId="1936209261">
    <w:abstractNumId w:val="5"/>
  </w:num>
  <w:num w:numId="8" w16cid:durableId="1353797111">
    <w:abstractNumId w:val="1"/>
  </w:num>
  <w:num w:numId="9" w16cid:durableId="154998340">
    <w:abstractNumId w:val="19"/>
  </w:num>
  <w:num w:numId="10" w16cid:durableId="248973993">
    <w:abstractNumId w:val="12"/>
  </w:num>
  <w:num w:numId="11" w16cid:durableId="349721580">
    <w:abstractNumId w:val="16"/>
  </w:num>
  <w:num w:numId="12" w16cid:durableId="2134059680">
    <w:abstractNumId w:val="21"/>
  </w:num>
  <w:num w:numId="13" w16cid:durableId="1252815629">
    <w:abstractNumId w:val="17"/>
  </w:num>
  <w:num w:numId="14" w16cid:durableId="310521768">
    <w:abstractNumId w:val="20"/>
  </w:num>
  <w:num w:numId="15" w16cid:durableId="1339817998">
    <w:abstractNumId w:val="7"/>
  </w:num>
  <w:num w:numId="16" w16cid:durableId="2082361549">
    <w:abstractNumId w:val="14"/>
  </w:num>
  <w:num w:numId="17" w16cid:durableId="789513850">
    <w:abstractNumId w:val="11"/>
  </w:num>
  <w:num w:numId="18" w16cid:durableId="2087800604">
    <w:abstractNumId w:val="2"/>
  </w:num>
  <w:num w:numId="19" w16cid:durableId="703403290">
    <w:abstractNumId w:val="22"/>
  </w:num>
  <w:num w:numId="20" w16cid:durableId="190998936">
    <w:abstractNumId w:val="8"/>
  </w:num>
  <w:num w:numId="21" w16cid:durableId="1207449304">
    <w:abstractNumId w:val="6"/>
  </w:num>
  <w:num w:numId="22" w16cid:durableId="544609382">
    <w:abstractNumId w:val="15"/>
  </w:num>
  <w:num w:numId="23" w16cid:durableId="8793234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077"/>
    <w:rsid w:val="00060077"/>
    <w:rsid w:val="000B1BD4"/>
    <w:rsid w:val="000C5837"/>
    <w:rsid w:val="00134AD7"/>
    <w:rsid w:val="001C41E1"/>
    <w:rsid w:val="00232E72"/>
    <w:rsid w:val="00285C95"/>
    <w:rsid w:val="00285D1D"/>
    <w:rsid w:val="002C7DDB"/>
    <w:rsid w:val="00374E88"/>
    <w:rsid w:val="003B3C75"/>
    <w:rsid w:val="004E4907"/>
    <w:rsid w:val="005002C9"/>
    <w:rsid w:val="0051561D"/>
    <w:rsid w:val="0051777A"/>
    <w:rsid w:val="00557BD7"/>
    <w:rsid w:val="005617C2"/>
    <w:rsid w:val="005E5A62"/>
    <w:rsid w:val="006563C1"/>
    <w:rsid w:val="00685F9B"/>
    <w:rsid w:val="006A7AD1"/>
    <w:rsid w:val="007D1672"/>
    <w:rsid w:val="0080532B"/>
    <w:rsid w:val="009715FD"/>
    <w:rsid w:val="00A568D5"/>
    <w:rsid w:val="00AA2125"/>
    <w:rsid w:val="00AF306B"/>
    <w:rsid w:val="00B12C3C"/>
    <w:rsid w:val="00B410A7"/>
    <w:rsid w:val="00B8018A"/>
    <w:rsid w:val="00C40C78"/>
    <w:rsid w:val="00C75A09"/>
    <w:rsid w:val="00C825D4"/>
    <w:rsid w:val="00D439F1"/>
    <w:rsid w:val="00D63F25"/>
    <w:rsid w:val="00D672AF"/>
    <w:rsid w:val="00E55487"/>
    <w:rsid w:val="00E62419"/>
    <w:rsid w:val="00E704EC"/>
    <w:rsid w:val="00F8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A972"/>
  <w15:chartTrackingRefBased/>
  <w15:docId w15:val="{9FF3EED6-28D7-44BF-B70F-42610FDE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C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C95"/>
    <w:pPr>
      <w:ind w:left="720"/>
      <w:contextualSpacing/>
    </w:pPr>
  </w:style>
  <w:style w:type="character" w:styleId="a4">
    <w:name w:val="Strong"/>
    <w:basedOn w:val="a0"/>
    <w:uiPriority w:val="22"/>
    <w:qFormat/>
    <w:rsid w:val="00D439F1"/>
    <w:rPr>
      <w:b/>
      <w:bCs/>
    </w:rPr>
  </w:style>
  <w:style w:type="character" w:styleId="a5">
    <w:name w:val="Hyperlink"/>
    <w:basedOn w:val="a0"/>
    <w:uiPriority w:val="99"/>
    <w:semiHidden/>
    <w:unhideWhenUsed/>
    <w:rsid w:val="00232E7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32E72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28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тение"/>
    <w:basedOn w:val="a"/>
    <w:rsid w:val="0028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/index.php?title=ICAM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8</Pages>
  <Words>1736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Николай Ксюф</cp:lastModifiedBy>
  <cp:revision>15</cp:revision>
  <dcterms:created xsi:type="dcterms:W3CDTF">2024-10-10T06:47:00Z</dcterms:created>
  <dcterms:modified xsi:type="dcterms:W3CDTF">2024-11-02T07:48:00Z</dcterms:modified>
</cp:coreProperties>
</file>