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Техническое задание на дипломную работу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Необходимо разработать сайт для барбершопа в соответствии с приложенным макетом PSD.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Требования к выполнению: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Полное соответствие сайта с psd-макетами десктопной и мобильной версии.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Корректное отображение сайта на любом устройстве с шириной от 320 до 1920 пикселей.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При нажатии на ссылки в шапке осуществляется переход к соответствующим блокам.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При нажатии на кнопку «Забронировать» страница прокручивается к блоку брони внизу страницы.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При клике на кнопку «Смотреть видео» страница прокручивается к блоку с видео.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 блоке с видео нужно разместить любое видео с YouTube и реализовать поверх него блок с картинкой и кнопкой. По клику этот верхний блок будет скрываться и будет появляться видео.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 блоке «Программа тура» должен быть реализован слайдер на 7 элементов. Описание остальных дней можно придумать самостоятельно или взять из интернета.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 блоке с отзывами разместить не менее 3 отзывов. Придумать самостоятельно или взять из интернета.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 блоке «Фотогалерея» на каждом слайде расположено по 5 картинок, при перелистывании они сменяются на следующие 5. При нажатии на фотографию она должна открываться на весь экран (можно использовать библиотеку magnific popup)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 блоке «Забронировать путешествие» при нажатии на кнопку «Отправить заявку» обязательно должна производиться валидация полей, и в случае ошибок отображение их под полями вместе с красными рамками текстовых полей. Сообщение о заказе звонка должно отправляться в виде POST запроса на адрес </w:t>
      </w:r>
      <w:r>
        <w:rPr>
          <w:rFonts w:ascii="Times" w:hAnsi="Times" w:cs="Times"/>
          <w:sz w:val="28"/>
          <w:sz-cs w:val="28"/>
          <w:outline/>
          <w:color w:val="E4AF0A"/>
        </w:rPr>
        <w:t xml:space="preserve">https://testologia.site/checkout</w:t>
      </w:r>
      <w:r>
        <w:rPr>
          <w:rFonts w:ascii="Times" w:hAnsi="Times" w:cs="Times"/>
          <w:sz w:val="28"/>
          <w:sz-cs w:val="28"/>
        </w:rPr>
        <w:t xml:space="preserve"> с указанными данными. Если отправляется name itlogia - в ответ приходит объект со свойством success равном 1, если другие данные - success со значением 0. В первом случае необходимо вывести пользователю ошибку через alert, во втором - показать форму «Спасибо», расположенную на другом скрытом слое.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Иконки соц. сетей при наведении должны становиться 90% непрозрачности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Использовать на странице анимацию для плавного появления блоков (библиотека wow.js)</w:t>
      </w:r>
    </w:p>
    <w:p>
      <w:pPr>
        <w:bidi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По желанию: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Применить маску для поля ввода номера телефона.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Добавить эффекты при наведении на кнопки и другие элементы.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Использовать sass/less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Использовать grunt/gulp</w:t>
      </w:r>
    </w:p>
    <w:p>
      <w:pPr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Использовать любые необходимые библиотеки для улучшения визуальной или техничекой части сайта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