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44" w:rsidRPr="00172232" w:rsidRDefault="003E5A44" w:rsidP="00172232">
      <w:pPr>
        <w:pStyle w:val="3"/>
        <w:jc w:val="center"/>
        <w:rPr>
          <w:sz w:val="18"/>
          <w:szCs w:val="18"/>
        </w:rPr>
      </w:pPr>
      <w:r w:rsidRPr="00172232">
        <w:rPr>
          <w:sz w:val="18"/>
          <w:szCs w:val="18"/>
        </w:rPr>
        <w:t xml:space="preserve">МИНИСТЕРСТВО </w:t>
      </w:r>
      <w:r w:rsidR="00172232">
        <w:rPr>
          <w:sz w:val="18"/>
          <w:szCs w:val="18"/>
        </w:rPr>
        <w:t>НАУКИ И ВЫСШЕГО ОБРАЗОВАНИЯ</w:t>
      </w:r>
      <w:r w:rsidRPr="00172232">
        <w:rPr>
          <w:sz w:val="18"/>
          <w:szCs w:val="18"/>
        </w:rPr>
        <w:t xml:space="preserve"> РФ</w:t>
      </w:r>
    </w:p>
    <w:p w:rsidR="003E5A44" w:rsidRPr="008818B8" w:rsidRDefault="009128FC" w:rsidP="003E5A44">
      <w:pPr>
        <w:pStyle w:val="11"/>
        <w:spacing w:line="240" w:lineRule="auto"/>
        <w:ind w:firstLine="0"/>
        <w:jc w:val="center"/>
        <w:rPr>
          <w:b/>
          <w:sz w:val="18"/>
          <w:szCs w:val="18"/>
        </w:rPr>
      </w:pPr>
      <w:r>
        <w:rPr>
          <w:b/>
          <w:noProof/>
          <w:snapToGrid/>
          <w:sz w:val="18"/>
          <w:szCs w:val="18"/>
        </w:rPr>
        <w:pict>
          <v:line id="_x0000_s1058" style="position:absolute;left:0;text-align:left;flip:y;z-index:1" from="90.1pt,3.7pt" to="234.1pt,3.7pt" o:allowincell="f"/>
        </w:pict>
      </w:r>
    </w:p>
    <w:p w:rsidR="003E5A44" w:rsidRPr="008818B8" w:rsidRDefault="003E5A44" w:rsidP="003E5A44">
      <w:pPr>
        <w:pStyle w:val="11"/>
        <w:spacing w:line="240" w:lineRule="auto"/>
        <w:ind w:firstLine="0"/>
        <w:jc w:val="center"/>
        <w:rPr>
          <w:b/>
          <w:sz w:val="18"/>
          <w:szCs w:val="18"/>
        </w:rPr>
      </w:pPr>
      <w:r w:rsidRPr="008818B8">
        <w:rPr>
          <w:b/>
          <w:sz w:val="18"/>
          <w:szCs w:val="18"/>
        </w:rPr>
        <w:t xml:space="preserve">ФГБОУ ВО </w:t>
      </w:r>
    </w:p>
    <w:p w:rsidR="003E5A44" w:rsidRPr="008818B8" w:rsidRDefault="003E5A44" w:rsidP="003E5A44">
      <w:pPr>
        <w:pStyle w:val="11"/>
        <w:spacing w:line="240" w:lineRule="auto"/>
        <w:ind w:firstLine="0"/>
        <w:jc w:val="center"/>
        <w:rPr>
          <w:b/>
          <w:sz w:val="18"/>
          <w:szCs w:val="18"/>
        </w:rPr>
      </w:pPr>
      <w:r w:rsidRPr="008818B8">
        <w:rPr>
          <w:b/>
          <w:sz w:val="18"/>
          <w:szCs w:val="18"/>
        </w:rPr>
        <w:t xml:space="preserve">«ВОРОНЕЖСКИЙ ГОСУДАРСТВЕННЫЙ </w:t>
      </w:r>
    </w:p>
    <w:p w:rsidR="003E5A44" w:rsidRPr="008818B8" w:rsidRDefault="003E5A44" w:rsidP="003E5A44">
      <w:pPr>
        <w:pStyle w:val="11"/>
        <w:spacing w:line="240" w:lineRule="auto"/>
        <w:ind w:firstLine="0"/>
        <w:jc w:val="center"/>
        <w:rPr>
          <w:b/>
          <w:sz w:val="18"/>
          <w:szCs w:val="18"/>
        </w:rPr>
      </w:pPr>
      <w:r w:rsidRPr="008818B8">
        <w:rPr>
          <w:b/>
          <w:sz w:val="18"/>
          <w:szCs w:val="18"/>
        </w:rPr>
        <w:t>УНИВЕРСИТЕТ ИНЖЕНЕРНЫХ ТЕХНОЛОГИЙ»</w:t>
      </w:r>
    </w:p>
    <w:p w:rsidR="003E5A44" w:rsidRPr="008818B8" w:rsidRDefault="009128FC" w:rsidP="003E5A44">
      <w:pPr>
        <w:pStyle w:val="11"/>
        <w:tabs>
          <w:tab w:val="left" w:pos="9348"/>
        </w:tabs>
        <w:spacing w:line="240" w:lineRule="auto"/>
        <w:ind w:firstLine="0"/>
        <w:jc w:val="center"/>
        <w:rPr>
          <w:b/>
          <w:sz w:val="18"/>
          <w:szCs w:val="18"/>
        </w:rPr>
      </w:pPr>
      <w:r>
        <w:rPr>
          <w:b/>
          <w:noProof/>
          <w:snapToGrid/>
          <w:sz w:val="18"/>
          <w:szCs w:val="18"/>
        </w:rPr>
        <w:pict>
          <v:line id="_x0000_s1059" style="position:absolute;left:0;text-align:left;z-index:2" from="50.65pt,.85pt" to="262.65pt,.85pt" o:allowincell="f"/>
        </w:pict>
      </w:r>
    </w:p>
    <w:p w:rsidR="003E5A44" w:rsidRPr="008818B8" w:rsidRDefault="003E5A44" w:rsidP="003E5A44">
      <w:pPr>
        <w:pStyle w:val="11"/>
        <w:tabs>
          <w:tab w:val="left" w:pos="9348"/>
        </w:tabs>
        <w:spacing w:line="240" w:lineRule="auto"/>
        <w:ind w:firstLine="0"/>
        <w:jc w:val="center"/>
        <w:rPr>
          <w:b/>
          <w:sz w:val="18"/>
          <w:szCs w:val="18"/>
        </w:rPr>
      </w:pPr>
      <w:r w:rsidRPr="008818B8">
        <w:rPr>
          <w:b/>
          <w:sz w:val="18"/>
          <w:szCs w:val="18"/>
        </w:rPr>
        <w:t xml:space="preserve">КАФЕДРА УПРАВЛЕНИЯ, ОРГАНИЗАЦИИ ПРОИЗВОДСТВА </w:t>
      </w:r>
    </w:p>
    <w:p w:rsidR="003E5A44" w:rsidRPr="008818B8" w:rsidRDefault="009128FC" w:rsidP="003E5A44">
      <w:pPr>
        <w:pStyle w:val="11"/>
        <w:tabs>
          <w:tab w:val="left" w:pos="9348"/>
        </w:tabs>
        <w:spacing w:line="240" w:lineRule="auto"/>
        <w:ind w:firstLine="0"/>
        <w:jc w:val="center"/>
        <w:rPr>
          <w:b/>
          <w:sz w:val="18"/>
          <w:szCs w:val="18"/>
        </w:rPr>
      </w:pPr>
      <w:r>
        <w:rPr>
          <w:noProof/>
        </w:rPr>
        <w:pict>
          <v:line id="_x0000_s1060" style="position:absolute;left:0;text-align:left;z-index:3" from="20.65pt,11.65pt" to="300.35pt,11.65pt" o:allowincell="f"/>
        </w:pict>
      </w:r>
      <w:r w:rsidR="003E5A44" w:rsidRPr="008818B8">
        <w:rPr>
          <w:b/>
          <w:sz w:val="18"/>
          <w:szCs w:val="18"/>
        </w:rPr>
        <w:t>И ОТРАСЛЕВОЙ ЭКОНОМИКИ</w:t>
      </w:r>
    </w:p>
    <w:p w:rsidR="00326CE0" w:rsidRPr="008818B8" w:rsidRDefault="00326CE0" w:rsidP="003E5A44">
      <w:pPr>
        <w:ind w:left="360"/>
        <w:jc w:val="both"/>
        <w:rPr>
          <w:sz w:val="16"/>
        </w:rPr>
      </w:pPr>
    </w:p>
    <w:p w:rsidR="00326CE0" w:rsidRPr="008818B8" w:rsidRDefault="00326CE0" w:rsidP="003E5A44">
      <w:pPr>
        <w:ind w:left="360"/>
        <w:jc w:val="both"/>
        <w:rPr>
          <w:sz w:val="22"/>
        </w:rPr>
      </w:pPr>
    </w:p>
    <w:p w:rsidR="005A5E18" w:rsidRPr="008818B8" w:rsidRDefault="005A5E18" w:rsidP="003E5A44">
      <w:pPr>
        <w:ind w:left="360"/>
        <w:jc w:val="both"/>
        <w:rPr>
          <w:sz w:val="22"/>
        </w:rPr>
      </w:pPr>
    </w:p>
    <w:p w:rsidR="003E5A44" w:rsidRPr="008818B8" w:rsidRDefault="003E5A44" w:rsidP="003E5A44">
      <w:pPr>
        <w:ind w:left="360"/>
        <w:jc w:val="both"/>
        <w:rPr>
          <w:sz w:val="22"/>
        </w:rPr>
      </w:pPr>
    </w:p>
    <w:p w:rsidR="003E5A44" w:rsidRPr="008818B8" w:rsidRDefault="003E5A44" w:rsidP="003E5A44">
      <w:pPr>
        <w:ind w:left="360"/>
        <w:jc w:val="both"/>
        <w:rPr>
          <w:sz w:val="22"/>
        </w:rPr>
      </w:pPr>
    </w:p>
    <w:p w:rsidR="003E5A44" w:rsidRPr="008818B8" w:rsidRDefault="003E5A44" w:rsidP="003E5A44">
      <w:pPr>
        <w:ind w:left="360"/>
        <w:jc w:val="both"/>
        <w:rPr>
          <w:sz w:val="22"/>
        </w:rPr>
      </w:pPr>
    </w:p>
    <w:p w:rsidR="005A5E18" w:rsidRPr="008818B8" w:rsidRDefault="008D2939" w:rsidP="003E5A44">
      <w:pPr>
        <w:ind w:left="36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ОСНОВЫ </w:t>
      </w:r>
      <w:r w:rsidR="00AA2E36">
        <w:rPr>
          <w:b/>
          <w:bCs/>
          <w:sz w:val="22"/>
        </w:rPr>
        <w:t>У</w:t>
      </w:r>
      <w:r>
        <w:rPr>
          <w:b/>
          <w:bCs/>
          <w:sz w:val="22"/>
        </w:rPr>
        <w:t>ПРАВЛЕНЧЕСКОЙ ДЕЯТЕЛЬНОСТИ</w:t>
      </w:r>
    </w:p>
    <w:p w:rsidR="00A255BF" w:rsidRPr="008818B8" w:rsidRDefault="00A255BF" w:rsidP="003E5A44">
      <w:pPr>
        <w:ind w:left="360"/>
        <w:jc w:val="center"/>
        <w:rPr>
          <w:b/>
          <w:bCs/>
          <w:sz w:val="22"/>
        </w:rPr>
      </w:pPr>
    </w:p>
    <w:p w:rsidR="003E5A44" w:rsidRPr="008818B8" w:rsidRDefault="003E5A44" w:rsidP="003E5A44">
      <w:pPr>
        <w:ind w:left="360"/>
        <w:jc w:val="center"/>
        <w:rPr>
          <w:b/>
          <w:bCs/>
          <w:sz w:val="22"/>
        </w:rPr>
      </w:pPr>
      <w:r w:rsidRPr="008818B8">
        <w:rPr>
          <w:b/>
          <w:bCs/>
          <w:sz w:val="22"/>
        </w:rPr>
        <w:t>М</w:t>
      </w:r>
      <w:r w:rsidR="005A5E18" w:rsidRPr="008818B8">
        <w:rPr>
          <w:b/>
          <w:bCs/>
          <w:sz w:val="22"/>
        </w:rPr>
        <w:t>етодические указания</w:t>
      </w:r>
      <w:r w:rsidR="00283388" w:rsidRPr="008818B8">
        <w:rPr>
          <w:b/>
          <w:bCs/>
          <w:sz w:val="22"/>
        </w:rPr>
        <w:t xml:space="preserve"> </w:t>
      </w:r>
    </w:p>
    <w:p w:rsidR="00326CE0" w:rsidRPr="008818B8" w:rsidRDefault="003E5A44" w:rsidP="003E5A44">
      <w:pPr>
        <w:ind w:left="360"/>
        <w:jc w:val="center"/>
      </w:pPr>
      <w:r w:rsidRPr="008818B8">
        <w:rPr>
          <w:b/>
          <w:bCs/>
          <w:sz w:val="22"/>
        </w:rPr>
        <w:t>по</w:t>
      </w:r>
      <w:r w:rsidR="005A5E18" w:rsidRPr="008818B8">
        <w:rPr>
          <w:b/>
          <w:bCs/>
          <w:sz w:val="22"/>
        </w:rPr>
        <w:t xml:space="preserve"> </w:t>
      </w:r>
      <w:r w:rsidR="00283388" w:rsidRPr="008818B8">
        <w:rPr>
          <w:b/>
          <w:bCs/>
          <w:sz w:val="22"/>
        </w:rPr>
        <w:t xml:space="preserve">выполнению </w:t>
      </w:r>
      <w:r w:rsidR="005A5E18" w:rsidRPr="008818B8">
        <w:rPr>
          <w:b/>
          <w:bCs/>
          <w:sz w:val="22"/>
        </w:rPr>
        <w:t>к</w:t>
      </w:r>
      <w:r w:rsidR="00A255BF" w:rsidRPr="008818B8">
        <w:rPr>
          <w:b/>
          <w:bCs/>
          <w:sz w:val="22"/>
        </w:rPr>
        <w:t>урсовой</w:t>
      </w:r>
      <w:r w:rsidR="005A5E18" w:rsidRPr="008818B8">
        <w:rPr>
          <w:b/>
          <w:bCs/>
          <w:sz w:val="22"/>
        </w:rPr>
        <w:t xml:space="preserve"> работ</w:t>
      </w:r>
      <w:r w:rsidR="00283388" w:rsidRPr="008818B8">
        <w:rPr>
          <w:b/>
          <w:bCs/>
          <w:sz w:val="22"/>
        </w:rPr>
        <w:t xml:space="preserve">ы </w:t>
      </w:r>
    </w:p>
    <w:p w:rsidR="00326CE0" w:rsidRPr="008818B8" w:rsidRDefault="00326CE0" w:rsidP="003E5A44">
      <w:pPr>
        <w:pStyle w:val="a4"/>
        <w:spacing w:after="0"/>
        <w:rPr>
          <w:sz w:val="22"/>
        </w:rPr>
      </w:pPr>
    </w:p>
    <w:p w:rsidR="003E5A44" w:rsidRPr="008818B8" w:rsidRDefault="003E5A44" w:rsidP="003E5A44">
      <w:pPr>
        <w:pStyle w:val="a4"/>
        <w:spacing w:after="0"/>
        <w:rPr>
          <w:sz w:val="22"/>
        </w:rPr>
      </w:pPr>
    </w:p>
    <w:p w:rsidR="003E5A44" w:rsidRPr="008818B8" w:rsidRDefault="003E5A44" w:rsidP="003E5A44">
      <w:pPr>
        <w:pStyle w:val="a4"/>
        <w:spacing w:after="0"/>
        <w:rPr>
          <w:sz w:val="22"/>
        </w:rPr>
      </w:pPr>
    </w:p>
    <w:p w:rsidR="007F5F8E" w:rsidRPr="008818B8" w:rsidRDefault="00326CE0" w:rsidP="003E5A44">
      <w:pPr>
        <w:ind w:right="-5"/>
        <w:jc w:val="center"/>
        <w:rPr>
          <w:b/>
          <w:sz w:val="22"/>
          <w:szCs w:val="22"/>
        </w:rPr>
      </w:pPr>
      <w:r w:rsidRPr="008818B8">
        <w:rPr>
          <w:b/>
          <w:sz w:val="22"/>
          <w:szCs w:val="22"/>
        </w:rPr>
        <w:t xml:space="preserve">Для студентов, обучающихся </w:t>
      </w:r>
      <w:r w:rsidR="007F5F8E" w:rsidRPr="008818B8">
        <w:rPr>
          <w:b/>
          <w:sz w:val="22"/>
          <w:szCs w:val="22"/>
        </w:rPr>
        <w:t>по направлению</w:t>
      </w:r>
    </w:p>
    <w:p w:rsidR="008D2939" w:rsidRDefault="001D3274" w:rsidP="003E5A44">
      <w:pPr>
        <w:pStyle w:val="a4"/>
        <w:spacing w:after="0"/>
        <w:jc w:val="center"/>
        <w:rPr>
          <w:b/>
          <w:sz w:val="22"/>
          <w:szCs w:val="22"/>
        </w:rPr>
      </w:pPr>
      <w:r w:rsidRPr="008818B8">
        <w:rPr>
          <w:b/>
          <w:sz w:val="22"/>
          <w:szCs w:val="22"/>
        </w:rPr>
        <w:t xml:space="preserve"> </w:t>
      </w:r>
      <w:r w:rsidR="008D2939">
        <w:rPr>
          <w:b/>
          <w:sz w:val="22"/>
          <w:szCs w:val="22"/>
        </w:rPr>
        <w:t>10.05.03</w:t>
      </w:r>
      <w:r w:rsidR="005940E8">
        <w:rPr>
          <w:b/>
          <w:sz w:val="22"/>
          <w:szCs w:val="22"/>
        </w:rPr>
        <w:t xml:space="preserve"> </w:t>
      </w:r>
      <w:r w:rsidR="003E5A44" w:rsidRPr="008818B8">
        <w:rPr>
          <w:b/>
          <w:sz w:val="22"/>
          <w:szCs w:val="22"/>
        </w:rPr>
        <w:t>-</w:t>
      </w:r>
      <w:r w:rsidR="00E8728A" w:rsidRPr="008818B8">
        <w:rPr>
          <w:b/>
          <w:sz w:val="22"/>
          <w:szCs w:val="22"/>
        </w:rPr>
        <w:t xml:space="preserve"> «</w:t>
      </w:r>
      <w:r w:rsidR="008D2939">
        <w:rPr>
          <w:b/>
          <w:sz w:val="22"/>
          <w:szCs w:val="22"/>
        </w:rPr>
        <w:t xml:space="preserve">Информационная безопасность </w:t>
      </w:r>
    </w:p>
    <w:p w:rsidR="006300F8" w:rsidRPr="008818B8" w:rsidRDefault="008D2939" w:rsidP="003E5A44">
      <w:pPr>
        <w:pStyle w:val="a4"/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автоматизированных систем</w:t>
      </w:r>
      <w:r w:rsidR="00E8728A" w:rsidRPr="008818B8">
        <w:rPr>
          <w:b/>
          <w:sz w:val="22"/>
          <w:szCs w:val="22"/>
        </w:rPr>
        <w:t>»</w:t>
      </w:r>
      <w:r w:rsidR="005940E8">
        <w:rPr>
          <w:b/>
          <w:sz w:val="22"/>
          <w:szCs w:val="22"/>
        </w:rPr>
        <w:t>,</w:t>
      </w:r>
    </w:p>
    <w:p w:rsidR="00326CE0" w:rsidRPr="008818B8" w:rsidRDefault="003E5A44" w:rsidP="003E5A44">
      <w:pPr>
        <w:pStyle w:val="a4"/>
        <w:spacing w:after="0"/>
        <w:jc w:val="center"/>
        <w:rPr>
          <w:b/>
          <w:sz w:val="22"/>
          <w:szCs w:val="22"/>
        </w:rPr>
      </w:pPr>
      <w:r w:rsidRPr="008818B8">
        <w:rPr>
          <w:b/>
          <w:sz w:val="22"/>
          <w:szCs w:val="22"/>
        </w:rPr>
        <w:t>очной</w:t>
      </w:r>
      <w:r w:rsidR="00326CE0" w:rsidRPr="008818B8">
        <w:rPr>
          <w:b/>
          <w:sz w:val="22"/>
          <w:szCs w:val="22"/>
        </w:rPr>
        <w:t xml:space="preserve"> </w:t>
      </w:r>
      <w:r w:rsidR="00A255BF" w:rsidRPr="008818B8">
        <w:rPr>
          <w:b/>
          <w:sz w:val="22"/>
          <w:szCs w:val="22"/>
        </w:rPr>
        <w:t xml:space="preserve">и заочной </w:t>
      </w:r>
      <w:r w:rsidR="00326CE0" w:rsidRPr="008818B8">
        <w:rPr>
          <w:b/>
          <w:sz w:val="22"/>
          <w:szCs w:val="22"/>
        </w:rPr>
        <w:t>формы обучения</w:t>
      </w:r>
    </w:p>
    <w:p w:rsidR="00326CE0" w:rsidRPr="008818B8" w:rsidRDefault="00326CE0" w:rsidP="003E5A44">
      <w:pPr>
        <w:ind w:left="360"/>
        <w:jc w:val="both"/>
        <w:rPr>
          <w:sz w:val="22"/>
        </w:rPr>
      </w:pPr>
    </w:p>
    <w:p w:rsidR="00326CE0" w:rsidRPr="008818B8" w:rsidRDefault="00326CE0" w:rsidP="003E5A44">
      <w:pPr>
        <w:ind w:left="360"/>
        <w:jc w:val="both"/>
        <w:rPr>
          <w:sz w:val="22"/>
        </w:rPr>
      </w:pPr>
    </w:p>
    <w:p w:rsidR="00326CE0" w:rsidRPr="008818B8" w:rsidRDefault="00326CE0" w:rsidP="003E5A44">
      <w:pPr>
        <w:ind w:left="360"/>
        <w:jc w:val="both"/>
        <w:rPr>
          <w:sz w:val="22"/>
        </w:rPr>
      </w:pPr>
    </w:p>
    <w:p w:rsidR="00326CE0" w:rsidRPr="008818B8" w:rsidRDefault="00326CE0" w:rsidP="003E5A44">
      <w:pPr>
        <w:ind w:left="360"/>
        <w:jc w:val="both"/>
        <w:rPr>
          <w:sz w:val="22"/>
        </w:rPr>
      </w:pPr>
    </w:p>
    <w:p w:rsidR="00326CE0" w:rsidRPr="008818B8" w:rsidRDefault="00326CE0" w:rsidP="003E5A44">
      <w:pPr>
        <w:ind w:left="360"/>
        <w:jc w:val="both"/>
        <w:rPr>
          <w:sz w:val="22"/>
        </w:rPr>
      </w:pPr>
    </w:p>
    <w:p w:rsidR="006925ED" w:rsidRPr="008818B8" w:rsidRDefault="006925ED" w:rsidP="003E5A44">
      <w:pPr>
        <w:ind w:left="360"/>
        <w:jc w:val="both"/>
        <w:rPr>
          <w:sz w:val="22"/>
        </w:rPr>
      </w:pPr>
    </w:p>
    <w:p w:rsidR="006300F8" w:rsidRPr="008818B8" w:rsidRDefault="006300F8" w:rsidP="003E5A44">
      <w:pPr>
        <w:ind w:left="360"/>
        <w:jc w:val="both"/>
        <w:rPr>
          <w:sz w:val="22"/>
        </w:rPr>
      </w:pPr>
    </w:p>
    <w:p w:rsidR="006925ED" w:rsidRPr="008818B8" w:rsidRDefault="006925ED" w:rsidP="003E5A44">
      <w:pPr>
        <w:ind w:left="360"/>
        <w:jc w:val="both"/>
        <w:rPr>
          <w:sz w:val="22"/>
        </w:rPr>
      </w:pPr>
    </w:p>
    <w:p w:rsidR="006925ED" w:rsidRPr="008818B8" w:rsidRDefault="006925ED" w:rsidP="003E5A44">
      <w:pPr>
        <w:ind w:left="360"/>
        <w:jc w:val="both"/>
        <w:rPr>
          <w:sz w:val="22"/>
        </w:rPr>
      </w:pPr>
    </w:p>
    <w:p w:rsidR="006925ED" w:rsidRDefault="006925ED" w:rsidP="003E5A44">
      <w:pPr>
        <w:jc w:val="center"/>
      </w:pPr>
    </w:p>
    <w:p w:rsidR="005940E8" w:rsidRDefault="005940E8" w:rsidP="003E5A44">
      <w:pPr>
        <w:jc w:val="center"/>
      </w:pPr>
    </w:p>
    <w:p w:rsidR="005940E8" w:rsidRPr="008818B8" w:rsidRDefault="005940E8" w:rsidP="003E5A44">
      <w:pPr>
        <w:jc w:val="center"/>
      </w:pPr>
    </w:p>
    <w:p w:rsidR="003E5A44" w:rsidRPr="005940E8" w:rsidRDefault="00326CE0" w:rsidP="008D2939">
      <w:pPr>
        <w:pStyle w:val="5"/>
        <w:spacing w:before="0" w:after="0"/>
        <w:jc w:val="center"/>
        <w:rPr>
          <w:b w:val="0"/>
          <w:bCs w:val="0"/>
          <w:szCs w:val="22"/>
        </w:rPr>
      </w:pPr>
      <w:r w:rsidRPr="005940E8">
        <w:rPr>
          <w:i w:val="0"/>
          <w:sz w:val="20"/>
          <w:szCs w:val="22"/>
        </w:rPr>
        <w:t>ВОРОНЕЖ</w:t>
      </w:r>
    </w:p>
    <w:p w:rsidR="00BD07B4" w:rsidRPr="008818B8" w:rsidRDefault="003E5A44" w:rsidP="005940E8">
      <w:pPr>
        <w:rPr>
          <w:sz w:val="22"/>
        </w:rPr>
      </w:pPr>
      <w:r w:rsidRPr="008818B8">
        <w:rPr>
          <w:b/>
          <w:bCs/>
          <w:sz w:val="16"/>
          <w:szCs w:val="16"/>
        </w:rPr>
        <w:br w:type="page"/>
      </w:r>
      <w:r w:rsidRPr="008818B8">
        <w:rPr>
          <w:sz w:val="22"/>
        </w:rPr>
        <w:lastRenderedPageBreak/>
        <w:t>УДК 664:338.45</w:t>
      </w:r>
    </w:p>
    <w:p w:rsidR="003E5A44" w:rsidRPr="008818B8" w:rsidRDefault="003E5A44" w:rsidP="003E5A44">
      <w:pPr>
        <w:jc w:val="both"/>
        <w:rPr>
          <w:sz w:val="22"/>
        </w:rPr>
      </w:pPr>
    </w:p>
    <w:p w:rsidR="00BD07B4" w:rsidRPr="008818B8" w:rsidRDefault="008D2939" w:rsidP="003E5A44">
      <w:pPr>
        <w:pStyle w:val="30"/>
        <w:spacing w:after="0"/>
        <w:ind w:left="0"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Основы управленческой деятельности</w:t>
      </w:r>
      <w:r w:rsidR="00BD07B4" w:rsidRPr="008818B8">
        <w:rPr>
          <w:b/>
          <w:sz w:val="22"/>
          <w:szCs w:val="22"/>
        </w:rPr>
        <w:t xml:space="preserve"> </w:t>
      </w:r>
      <w:r w:rsidR="00BD07B4" w:rsidRPr="008818B8">
        <w:rPr>
          <w:sz w:val="22"/>
          <w:szCs w:val="22"/>
        </w:rPr>
        <w:t>[Текст]: метод</w:t>
      </w:r>
      <w:r w:rsidR="00BD07B4" w:rsidRPr="008818B8">
        <w:rPr>
          <w:sz w:val="22"/>
          <w:szCs w:val="22"/>
        </w:rPr>
        <w:t>и</w:t>
      </w:r>
      <w:r w:rsidR="00BD07B4" w:rsidRPr="008818B8">
        <w:rPr>
          <w:sz w:val="22"/>
          <w:szCs w:val="22"/>
        </w:rPr>
        <w:t xml:space="preserve">ческие указания </w:t>
      </w:r>
      <w:r w:rsidR="003E5A44" w:rsidRPr="008818B8">
        <w:rPr>
          <w:sz w:val="22"/>
          <w:szCs w:val="22"/>
        </w:rPr>
        <w:t>по</w:t>
      </w:r>
      <w:r w:rsidR="00BD07B4" w:rsidRPr="008818B8">
        <w:rPr>
          <w:sz w:val="22"/>
          <w:szCs w:val="22"/>
        </w:rPr>
        <w:t xml:space="preserve"> выполнению к</w:t>
      </w:r>
      <w:r w:rsidR="009F7EE5" w:rsidRPr="008818B8">
        <w:rPr>
          <w:sz w:val="22"/>
          <w:szCs w:val="22"/>
        </w:rPr>
        <w:t>урсовой</w:t>
      </w:r>
      <w:r w:rsidR="00BD07B4" w:rsidRPr="008818B8">
        <w:rPr>
          <w:sz w:val="22"/>
          <w:szCs w:val="22"/>
        </w:rPr>
        <w:t xml:space="preserve"> работы / Воронеж</w:t>
      </w:r>
      <w:proofErr w:type="gramStart"/>
      <w:r w:rsidR="00BD07B4" w:rsidRPr="008818B8">
        <w:rPr>
          <w:sz w:val="22"/>
          <w:szCs w:val="22"/>
        </w:rPr>
        <w:t>.</w:t>
      </w:r>
      <w:proofErr w:type="gramEnd"/>
      <w:r w:rsidR="00BD07B4" w:rsidRPr="008818B8">
        <w:rPr>
          <w:sz w:val="22"/>
          <w:szCs w:val="22"/>
        </w:rPr>
        <w:t xml:space="preserve"> </w:t>
      </w:r>
      <w:proofErr w:type="gramStart"/>
      <w:r w:rsidR="00BD07B4" w:rsidRPr="008818B8">
        <w:rPr>
          <w:sz w:val="22"/>
          <w:szCs w:val="22"/>
        </w:rPr>
        <w:t>г</w:t>
      </w:r>
      <w:proofErr w:type="gramEnd"/>
      <w:r w:rsidR="00BD07B4" w:rsidRPr="008818B8">
        <w:rPr>
          <w:sz w:val="22"/>
          <w:szCs w:val="22"/>
        </w:rPr>
        <w:t xml:space="preserve">ос. </w:t>
      </w:r>
      <w:r w:rsidR="001D3274" w:rsidRPr="008818B8">
        <w:rPr>
          <w:sz w:val="22"/>
          <w:szCs w:val="22"/>
        </w:rPr>
        <w:t xml:space="preserve">ун-т инж. </w:t>
      </w:r>
      <w:r w:rsidR="00BD07B4" w:rsidRPr="008818B8">
        <w:rPr>
          <w:sz w:val="22"/>
          <w:szCs w:val="22"/>
        </w:rPr>
        <w:t>технол.; сост</w:t>
      </w:r>
      <w:r w:rsidR="00172232">
        <w:rPr>
          <w:sz w:val="22"/>
          <w:szCs w:val="22"/>
        </w:rPr>
        <w:t xml:space="preserve">. Струков Г.Н., </w:t>
      </w:r>
      <w:proofErr w:type="spellStart"/>
      <w:r w:rsidR="00172232">
        <w:rPr>
          <w:sz w:val="22"/>
          <w:szCs w:val="22"/>
        </w:rPr>
        <w:t>Цуканова</w:t>
      </w:r>
      <w:proofErr w:type="spellEnd"/>
      <w:r w:rsidR="00172232">
        <w:rPr>
          <w:sz w:val="22"/>
          <w:szCs w:val="22"/>
        </w:rPr>
        <w:t xml:space="preserve"> К.А.</w:t>
      </w:r>
      <w:r w:rsidR="003E5A44" w:rsidRPr="008818B8">
        <w:rPr>
          <w:sz w:val="22"/>
          <w:szCs w:val="22"/>
        </w:rPr>
        <w:t xml:space="preserve"> </w:t>
      </w:r>
      <w:r w:rsidR="00BD07B4" w:rsidRPr="008818B8">
        <w:rPr>
          <w:sz w:val="22"/>
          <w:szCs w:val="22"/>
        </w:rPr>
        <w:t>– Воронеж: ВГ</w:t>
      </w:r>
      <w:r w:rsidR="001D3274" w:rsidRPr="008818B8">
        <w:rPr>
          <w:sz w:val="22"/>
          <w:szCs w:val="22"/>
        </w:rPr>
        <w:t>УИ</w:t>
      </w:r>
      <w:r w:rsidR="00BD07B4" w:rsidRPr="008818B8">
        <w:rPr>
          <w:sz w:val="22"/>
          <w:szCs w:val="22"/>
        </w:rPr>
        <w:t>Т, 20</w:t>
      </w:r>
      <w:r w:rsidR="00172232">
        <w:rPr>
          <w:sz w:val="22"/>
          <w:szCs w:val="22"/>
        </w:rPr>
        <w:t>20</w:t>
      </w:r>
      <w:r w:rsidR="00BD07B4" w:rsidRPr="008818B8">
        <w:rPr>
          <w:sz w:val="22"/>
          <w:szCs w:val="22"/>
        </w:rPr>
        <w:t xml:space="preserve">.– </w:t>
      </w:r>
      <w:r w:rsidR="003E5A44" w:rsidRPr="008818B8">
        <w:rPr>
          <w:sz w:val="22"/>
          <w:szCs w:val="22"/>
        </w:rPr>
        <w:t>16</w:t>
      </w:r>
      <w:r w:rsidR="00BD07B4" w:rsidRPr="008818B8">
        <w:rPr>
          <w:color w:val="FF0000"/>
          <w:sz w:val="22"/>
          <w:szCs w:val="22"/>
        </w:rPr>
        <w:t xml:space="preserve"> </w:t>
      </w:r>
      <w:r w:rsidR="00BD07B4" w:rsidRPr="008818B8">
        <w:rPr>
          <w:sz w:val="22"/>
          <w:szCs w:val="22"/>
        </w:rPr>
        <w:t>с.</w:t>
      </w:r>
    </w:p>
    <w:p w:rsidR="003E5A44" w:rsidRPr="008818B8" w:rsidRDefault="003E5A44" w:rsidP="003E5A44">
      <w:pPr>
        <w:ind w:firstLine="567"/>
        <w:jc w:val="both"/>
        <w:rPr>
          <w:sz w:val="16"/>
          <w:szCs w:val="16"/>
        </w:rPr>
      </w:pPr>
    </w:p>
    <w:p w:rsidR="00BD07B4" w:rsidRPr="00172232" w:rsidRDefault="00BD07B4" w:rsidP="003E5A44">
      <w:pPr>
        <w:ind w:firstLine="567"/>
        <w:jc w:val="both"/>
        <w:rPr>
          <w:sz w:val="18"/>
          <w:szCs w:val="18"/>
        </w:rPr>
      </w:pPr>
      <w:r w:rsidRPr="008818B8">
        <w:rPr>
          <w:sz w:val="18"/>
          <w:szCs w:val="18"/>
        </w:rPr>
        <w:t xml:space="preserve">Методические указания разработаны в соответствии с требованиями </w:t>
      </w:r>
      <w:r w:rsidR="001D3274" w:rsidRPr="008818B8">
        <w:rPr>
          <w:sz w:val="18"/>
          <w:szCs w:val="18"/>
        </w:rPr>
        <w:t>Ф</w:t>
      </w:r>
      <w:r w:rsidR="00172232">
        <w:rPr>
          <w:sz w:val="18"/>
          <w:szCs w:val="18"/>
        </w:rPr>
        <w:t xml:space="preserve">ГОС </w:t>
      </w:r>
      <w:proofErr w:type="gramStart"/>
      <w:r w:rsidR="00172232" w:rsidRPr="00172232">
        <w:rPr>
          <w:sz w:val="18"/>
          <w:szCs w:val="18"/>
        </w:rPr>
        <w:t>В</w:t>
      </w:r>
      <w:r w:rsidRPr="00172232">
        <w:rPr>
          <w:sz w:val="18"/>
          <w:szCs w:val="18"/>
        </w:rPr>
        <w:t>О</w:t>
      </w:r>
      <w:proofErr w:type="gramEnd"/>
      <w:r w:rsidRPr="00172232">
        <w:rPr>
          <w:sz w:val="18"/>
          <w:szCs w:val="18"/>
        </w:rPr>
        <w:t xml:space="preserve"> подготовки </w:t>
      </w:r>
      <w:r w:rsidR="003E5A44" w:rsidRPr="00172232">
        <w:rPr>
          <w:sz w:val="18"/>
          <w:szCs w:val="18"/>
        </w:rPr>
        <w:t xml:space="preserve">выпускников </w:t>
      </w:r>
      <w:r w:rsidRPr="00172232">
        <w:rPr>
          <w:sz w:val="18"/>
          <w:szCs w:val="18"/>
        </w:rPr>
        <w:t>по направлению</w:t>
      </w:r>
      <w:r w:rsidR="00172232" w:rsidRPr="00172232">
        <w:rPr>
          <w:sz w:val="18"/>
          <w:szCs w:val="18"/>
        </w:rPr>
        <w:t>10.05.03 «Информационная безопасность автоматизированных систем»</w:t>
      </w:r>
      <w:r w:rsidR="003E5A44" w:rsidRPr="00172232">
        <w:rPr>
          <w:sz w:val="18"/>
          <w:szCs w:val="18"/>
        </w:rPr>
        <w:t>.</w:t>
      </w:r>
      <w:r w:rsidRPr="00172232">
        <w:rPr>
          <w:sz w:val="18"/>
          <w:szCs w:val="18"/>
        </w:rPr>
        <w:t xml:space="preserve"> </w:t>
      </w:r>
      <w:r w:rsidR="003E5A44" w:rsidRPr="00172232">
        <w:rPr>
          <w:sz w:val="18"/>
          <w:szCs w:val="18"/>
        </w:rPr>
        <w:t>Они п</w:t>
      </w:r>
      <w:r w:rsidRPr="00172232">
        <w:rPr>
          <w:sz w:val="18"/>
          <w:szCs w:val="18"/>
        </w:rPr>
        <w:t>редназначены для закрепл</w:t>
      </w:r>
      <w:r w:rsidRPr="00172232">
        <w:rPr>
          <w:sz w:val="18"/>
          <w:szCs w:val="18"/>
        </w:rPr>
        <w:t>е</w:t>
      </w:r>
      <w:r w:rsidRPr="00172232">
        <w:rPr>
          <w:sz w:val="18"/>
          <w:szCs w:val="18"/>
        </w:rPr>
        <w:t>ния теоретических знаний дисциплины</w:t>
      </w:r>
      <w:r w:rsidR="003E5A44" w:rsidRPr="00172232">
        <w:rPr>
          <w:sz w:val="18"/>
          <w:szCs w:val="18"/>
        </w:rPr>
        <w:t>.</w:t>
      </w:r>
    </w:p>
    <w:p w:rsidR="00BD07B4" w:rsidRPr="00172232" w:rsidRDefault="00BD07B4" w:rsidP="003E5A44">
      <w:pPr>
        <w:ind w:firstLine="567"/>
        <w:jc w:val="both"/>
        <w:rPr>
          <w:sz w:val="18"/>
          <w:szCs w:val="18"/>
        </w:rPr>
      </w:pPr>
      <w:proofErr w:type="spellStart"/>
      <w:r w:rsidRPr="00172232">
        <w:rPr>
          <w:sz w:val="18"/>
          <w:szCs w:val="18"/>
        </w:rPr>
        <w:t>Библиогр</w:t>
      </w:r>
      <w:proofErr w:type="spellEnd"/>
      <w:r w:rsidRPr="00172232">
        <w:rPr>
          <w:sz w:val="18"/>
          <w:szCs w:val="18"/>
        </w:rPr>
        <w:t xml:space="preserve">.: </w:t>
      </w:r>
      <w:r w:rsidR="003E5A44" w:rsidRPr="00172232">
        <w:rPr>
          <w:sz w:val="18"/>
          <w:szCs w:val="18"/>
        </w:rPr>
        <w:t>8</w:t>
      </w:r>
      <w:r w:rsidRPr="00172232">
        <w:rPr>
          <w:sz w:val="18"/>
          <w:szCs w:val="18"/>
        </w:rPr>
        <w:t xml:space="preserve"> назв.</w:t>
      </w:r>
    </w:p>
    <w:p w:rsidR="00BD07B4" w:rsidRPr="00172232" w:rsidRDefault="00BD07B4" w:rsidP="003E5A44">
      <w:pPr>
        <w:ind w:firstLine="567"/>
        <w:jc w:val="both"/>
        <w:rPr>
          <w:sz w:val="22"/>
        </w:rPr>
      </w:pPr>
    </w:p>
    <w:p w:rsidR="009F7EE5" w:rsidRPr="00172232" w:rsidRDefault="00BD07B4" w:rsidP="00172232">
      <w:pPr>
        <w:ind w:firstLine="567"/>
        <w:jc w:val="center"/>
        <w:rPr>
          <w:sz w:val="22"/>
          <w:szCs w:val="22"/>
        </w:rPr>
      </w:pPr>
      <w:r w:rsidRPr="00172232">
        <w:rPr>
          <w:sz w:val="22"/>
          <w:szCs w:val="22"/>
        </w:rPr>
        <w:t xml:space="preserve">Составители: </w:t>
      </w:r>
      <w:r w:rsidR="00172232" w:rsidRPr="00172232">
        <w:rPr>
          <w:sz w:val="22"/>
          <w:szCs w:val="22"/>
        </w:rPr>
        <w:t>доцент СТРУКОВ Г.Н.</w:t>
      </w:r>
    </w:p>
    <w:p w:rsidR="00172232" w:rsidRPr="00172232" w:rsidRDefault="00172232" w:rsidP="00172232">
      <w:pPr>
        <w:ind w:firstLine="567"/>
        <w:jc w:val="center"/>
        <w:rPr>
          <w:sz w:val="22"/>
          <w:szCs w:val="22"/>
        </w:rPr>
      </w:pPr>
      <w:r w:rsidRPr="00172232">
        <w:rPr>
          <w:sz w:val="22"/>
          <w:szCs w:val="22"/>
        </w:rPr>
        <w:t>ассистент ЦУКАНОВА К.А.</w:t>
      </w:r>
    </w:p>
    <w:p w:rsidR="00BD07B4" w:rsidRPr="00172232" w:rsidRDefault="00BD07B4" w:rsidP="003E5A44">
      <w:pPr>
        <w:ind w:firstLine="567"/>
        <w:jc w:val="center"/>
        <w:rPr>
          <w:szCs w:val="22"/>
        </w:rPr>
      </w:pPr>
    </w:p>
    <w:p w:rsidR="00BD07B4" w:rsidRPr="005940E8" w:rsidRDefault="00BD07B4" w:rsidP="003E5A44">
      <w:pPr>
        <w:ind w:firstLine="567"/>
        <w:jc w:val="center"/>
        <w:rPr>
          <w:szCs w:val="22"/>
        </w:rPr>
      </w:pPr>
      <w:r w:rsidRPr="00172232">
        <w:rPr>
          <w:szCs w:val="22"/>
        </w:rPr>
        <w:t>Научный редактор</w:t>
      </w:r>
      <w:r w:rsidR="003E5A44" w:rsidRPr="00172232">
        <w:rPr>
          <w:szCs w:val="22"/>
        </w:rPr>
        <w:t>:</w:t>
      </w:r>
      <w:r w:rsidRPr="00172232">
        <w:rPr>
          <w:szCs w:val="22"/>
        </w:rPr>
        <w:t xml:space="preserve"> д</w:t>
      </w:r>
      <w:r w:rsidRPr="005940E8">
        <w:rPr>
          <w:szCs w:val="22"/>
        </w:rPr>
        <w:t xml:space="preserve">.э.н., профессор </w:t>
      </w:r>
      <w:r w:rsidR="003E5A44" w:rsidRPr="005940E8">
        <w:rPr>
          <w:szCs w:val="22"/>
        </w:rPr>
        <w:t>И. П. БОГОМОЛОВА</w:t>
      </w:r>
    </w:p>
    <w:p w:rsidR="00BD07B4" w:rsidRPr="005940E8" w:rsidRDefault="00BD07B4" w:rsidP="003E5A44">
      <w:pPr>
        <w:ind w:firstLine="567"/>
        <w:jc w:val="center"/>
        <w:rPr>
          <w:color w:val="FF0000"/>
          <w:szCs w:val="22"/>
        </w:rPr>
      </w:pPr>
    </w:p>
    <w:p w:rsidR="000F3577" w:rsidRPr="005940E8" w:rsidRDefault="000F3577" w:rsidP="000F3577">
      <w:pPr>
        <w:jc w:val="center"/>
      </w:pPr>
      <w:r w:rsidRPr="005940E8">
        <w:t>Рецензент профессор В.В. ГАСИЛОВ</w:t>
      </w:r>
    </w:p>
    <w:p w:rsidR="000F3577" w:rsidRPr="005940E8" w:rsidRDefault="000F3577" w:rsidP="000F3577">
      <w:pPr>
        <w:jc w:val="center"/>
      </w:pPr>
      <w:proofErr w:type="gramStart"/>
      <w:r w:rsidRPr="005940E8">
        <w:t>(Воронежский государственный</w:t>
      </w:r>
      <w:proofErr w:type="gramEnd"/>
    </w:p>
    <w:p w:rsidR="000F3577" w:rsidRPr="005940E8" w:rsidRDefault="000F3577" w:rsidP="000F3577">
      <w:pPr>
        <w:jc w:val="center"/>
      </w:pPr>
      <w:proofErr w:type="gramStart"/>
      <w:r w:rsidRPr="005940E8">
        <w:t xml:space="preserve">архитектурно-строительный </w:t>
      </w:r>
      <w:r w:rsidR="005940E8" w:rsidRPr="005940E8">
        <w:t>университет</w:t>
      </w:r>
      <w:r w:rsidRPr="005940E8">
        <w:t>)</w:t>
      </w:r>
      <w:proofErr w:type="gramEnd"/>
    </w:p>
    <w:p w:rsidR="000F3577" w:rsidRPr="005940E8" w:rsidRDefault="000F3577" w:rsidP="000F3577">
      <w:pPr>
        <w:ind w:firstLine="567"/>
        <w:jc w:val="center"/>
      </w:pPr>
    </w:p>
    <w:p w:rsidR="000F3577" w:rsidRPr="005940E8" w:rsidRDefault="000F3577" w:rsidP="000F3577">
      <w:pPr>
        <w:jc w:val="center"/>
      </w:pPr>
      <w:r w:rsidRPr="005940E8">
        <w:t xml:space="preserve">Печатается по решению </w:t>
      </w:r>
    </w:p>
    <w:p w:rsidR="000F3577" w:rsidRPr="005940E8" w:rsidRDefault="000F3577" w:rsidP="000F3577">
      <w:pPr>
        <w:jc w:val="center"/>
      </w:pPr>
      <w:r w:rsidRPr="005940E8">
        <w:t>редакционно-издательского совета</w:t>
      </w:r>
    </w:p>
    <w:p w:rsidR="000F3577" w:rsidRPr="005940E8" w:rsidRDefault="000F3577" w:rsidP="000F3577">
      <w:pPr>
        <w:jc w:val="center"/>
      </w:pPr>
      <w:r w:rsidRPr="005940E8">
        <w:t xml:space="preserve">Воронежского государственного </w:t>
      </w:r>
    </w:p>
    <w:p w:rsidR="000F3577" w:rsidRPr="005940E8" w:rsidRDefault="000F3577" w:rsidP="000F3577">
      <w:pPr>
        <w:jc w:val="center"/>
      </w:pPr>
      <w:r w:rsidRPr="005940E8">
        <w:t>университета инженерных технологий</w:t>
      </w:r>
    </w:p>
    <w:p w:rsidR="000F3577" w:rsidRPr="008818B8" w:rsidRDefault="000F3577" w:rsidP="000F3577">
      <w:pPr>
        <w:ind w:firstLine="567"/>
        <w:jc w:val="center"/>
        <w:rPr>
          <w:sz w:val="22"/>
        </w:rPr>
      </w:pPr>
    </w:p>
    <w:p w:rsidR="000F3577" w:rsidRDefault="000F3577" w:rsidP="00172232">
      <w:pPr>
        <w:ind w:left="3686"/>
        <w:rPr>
          <w:sz w:val="22"/>
        </w:rPr>
      </w:pPr>
      <w:r w:rsidRPr="008818B8">
        <w:rPr>
          <w:sz w:val="22"/>
        </w:rPr>
        <w:t xml:space="preserve">© </w:t>
      </w:r>
      <w:r w:rsidR="00172232">
        <w:rPr>
          <w:sz w:val="22"/>
        </w:rPr>
        <w:t>Струков Г.Н.,</w:t>
      </w:r>
    </w:p>
    <w:p w:rsidR="00172232" w:rsidRPr="008818B8" w:rsidRDefault="00172232" w:rsidP="00172232">
      <w:pPr>
        <w:ind w:left="3686"/>
        <w:rPr>
          <w:sz w:val="22"/>
        </w:rPr>
      </w:pPr>
      <w:proofErr w:type="spellStart"/>
      <w:r>
        <w:rPr>
          <w:sz w:val="22"/>
        </w:rPr>
        <w:t>Цуканова</w:t>
      </w:r>
      <w:proofErr w:type="spellEnd"/>
      <w:r>
        <w:rPr>
          <w:sz w:val="22"/>
        </w:rPr>
        <w:t xml:space="preserve"> К.А., 2020</w:t>
      </w:r>
    </w:p>
    <w:p w:rsidR="000F3577" w:rsidRPr="008818B8" w:rsidRDefault="005940E8" w:rsidP="000F3577">
      <w:pPr>
        <w:ind w:left="3686"/>
        <w:jc w:val="both"/>
        <w:rPr>
          <w:sz w:val="22"/>
        </w:rPr>
      </w:pPr>
      <w:r>
        <w:rPr>
          <w:sz w:val="22"/>
        </w:rPr>
        <w:t xml:space="preserve">© ФГБОУ </w:t>
      </w:r>
      <w:proofErr w:type="gramStart"/>
      <w:r>
        <w:rPr>
          <w:sz w:val="22"/>
        </w:rPr>
        <w:t>В</w:t>
      </w:r>
      <w:r w:rsidR="000F3577" w:rsidRPr="008818B8">
        <w:rPr>
          <w:sz w:val="22"/>
        </w:rPr>
        <w:t>О</w:t>
      </w:r>
      <w:proofErr w:type="gramEnd"/>
      <w:r w:rsidR="000F3577" w:rsidRPr="008818B8">
        <w:rPr>
          <w:sz w:val="22"/>
        </w:rPr>
        <w:t xml:space="preserve"> «Воронеж. </w:t>
      </w:r>
    </w:p>
    <w:p w:rsidR="000F3577" w:rsidRPr="008818B8" w:rsidRDefault="000F3577" w:rsidP="000F3577">
      <w:pPr>
        <w:ind w:left="3686"/>
        <w:jc w:val="both"/>
        <w:rPr>
          <w:sz w:val="22"/>
        </w:rPr>
      </w:pPr>
      <w:r w:rsidRPr="008818B8">
        <w:rPr>
          <w:sz w:val="22"/>
        </w:rPr>
        <w:t xml:space="preserve">    гос. ун-т инж.</w:t>
      </w:r>
    </w:p>
    <w:p w:rsidR="000F3577" w:rsidRPr="008818B8" w:rsidRDefault="005940E8" w:rsidP="005940E8">
      <w:pPr>
        <w:ind w:left="3686"/>
        <w:jc w:val="both"/>
        <w:rPr>
          <w:sz w:val="22"/>
        </w:rPr>
      </w:pPr>
      <w:r>
        <w:rPr>
          <w:sz w:val="22"/>
        </w:rPr>
        <w:t xml:space="preserve">    технол.», 20</w:t>
      </w:r>
      <w:r w:rsidR="00172232">
        <w:rPr>
          <w:sz w:val="22"/>
        </w:rPr>
        <w:t>20</w:t>
      </w:r>
    </w:p>
    <w:p w:rsidR="000F3577" w:rsidRPr="008818B8" w:rsidRDefault="000F3577" w:rsidP="005940E8">
      <w:pPr>
        <w:pStyle w:val="a4"/>
        <w:spacing w:after="0"/>
        <w:ind w:firstLine="567"/>
        <w:jc w:val="both"/>
        <w:rPr>
          <w:b/>
          <w:sz w:val="22"/>
        </w:rPr>
      </w:pPr>
    </w:p>
    <w:p w:rsidR="000F3577" w:rsidRPr="008818B8" w:rsidRDefault="009128FC" w:rsidP="000F3577">
      <w:pPr>
        <w:pStyle w:val="a4"/>
        <w:ind w:firstLine="567"/>
        <w:jc w:val="both"/>
        <w:rPr>
          <w:sz w:val="16"/>
          <w:szCs w:val="16"/>
        </w:rPr>
      </w:pPr>
      <w:r>
        <w:rPr>
          <w:noProof/>
          <w:snapToGrid/>
          <w:sz w:val="16"/>
          <w:szCs w:val="16"/>
        </w:rPr>
        <w:pict>
          <v:rect id="_x0000_s1061" style="position:absolute;left:0;text-align:left;margin-left:-17.1pt;margin-top:44.4pt;width:57pt;height:24pt;z-index:4" stroked="f"/>
        </w:pict>
      </w:r>
      <w:r w:rsidR="000F3577" w:rsidRPr="008818B8">
        <w:rPr>
          <w:sz w:val="16"/>
          <w:szCs w:val="16"/>
        </w:rPr>
        <w:t>Оригинал-макет данного издания является собственностью Воронежского гос</w:t>
      </w:r>
      <w:r w:rsidR="000F3577" w:rsidRPr="008818B8">
        <w:rPr>
          <w:sz w:val="16"/>
          <w:szCs w:val="16"/>
        </w:rPr>
        <w:t>у</w:t>
      </w:r>
      <w:r w:rsidR="000F3577" w:rsidRPr="008818B8">
        <w:rPr>
          <w:sz w:val="16"/>
          <w:szCs w:val="16"/>
        </w:rPr>
        <w:t>дарственного университета инженерных технологий, его репродуцирование (воспроизв</w:t>
      </w:r>
      <w:r w:rsidR="000F3577" w:rsidRPr="008818B8">
        <w:rPr>
          <w:sz w:val="16"/>
          <w:szCs w:val="16"/>
        </w:rPr>
        <w:t>е</w:t>
      </w:r>
      <w:r w:rsidR="000F3577" w:rsidRPr="008818B8">
        <w:rPr>
          <w:sz w:val="16"/>
          <w:szCs w:val="16"/>
        </w:rPr>
        <w:t>дение) любым способом без согласия университета запрещается.</w:t>
      </w:r>
    </w:p>
    <w:p w:rsidR="00172232" w:rsidRDefault="00172232" w:rsidP="00C30814">
      <w:pPr>
        <w:ind w:firstLine="567"/>
        <w:jc w:val="both"/>
        <w:rPr>
          <w:b/>
          <w:sz w:val="22"/>
          <w:szCs w:val="22"/>
        </w:rPr>
      </w:pPr>
    </w:p>
    <w:p w:rsidR="00172232" w:rsidRDefault="00172232" w:rsidP="00C30814">
      <w:pPr>
        <w:ind w:firstLine="567"/>
        <w:jc w:val="both"/>
        <w:rPr>
          <w:b/>
          <w:sz w:val="22"/>
          <w:szCs w:val="22"/>
        </w:rPr>
      </w:pPr>
    </w:p>
    <w:p w:rsidR="00172232" w:rsidRDefault="00172232" w:rsidP="00C30814">
      <w:pPr>
        <w:ind w:firstLine="567"/>
        <w:jc w:val="both"/>
        <w:rPr>
          <w:b/>
          <w:sz w:val="22"/>
          <w:szCs w:val="22"/>
        </w:rPr>
      </w:pPr>
    </w:p>
    <w:p w:rsidR="00C30814" w:rsidRPr="008818B8" w:rsidRDefault="00C30814" w:rsidP="00C30814">
      <w:pPr>
        <w:ind w:firstLine="567"/>
        <w:jc w:val="both"/>
        <w:rPr>
          <w:b/>
          <w:sz w:val="22"/>
          <w:szCs w:val="22"/>
        </w:rPr>
      </w:pPr>
      <w:r w:rsidRPr="008818B8">
        <w:rPr>
          <w:b/>
          <w:sz w:val="22"/>
          <w:szCs w:val="22"/>
        </w:rPr>
        <w:lastRenderedPageBreak/>
        <w:t>1. ЦЕЛЬ И ЗАДАЧИ КУРСОВОЙ РАБОТЫ</w:t>
      </w:r>
    </w:p>
    <w:p w:rsidR="00C30814" w:rsidRPr="008818B8" w:rsidRDefault="00C30814" w:rsidP="00C30814">
      <w:pPr>
        <w:ind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Завершающей фазой изучения дисциплины «</w:t>
      </w:r>
      <w:r w:rsidR="00172232">
        <w:rPr>
          <w:sz w:val="22"/>
          <w:szCs w:val="22"/>
        </w:rPr>
        <w:t xml:space="preserve">Основы управленческой деятельности </w:t>
      </w:r>
      <w:r w:rsidRPr="008818B8">
        <w:rPr>
          <w:sz w:val="22"/>
          <w:szCs w:val="22"/>
        </w:rPr>
        <w:t>» студентами является написание и защита курсовой работы, которая представляет собой самосто</w:t>
      </w:r>
      <w:r w:rsidRPr="008818B8">
        <w:rPr>
          <w:sz w:val="22"/>
          <w:szCs w:val="22"/>
        </w:rPr>
        <w:t>я</w:t>
      </w:r>
      <w:r w:rsidRPr="008818B8">
        <w:rPr>
          <w:sz w:val="22"/>
          <w:szCs w:val="22"/>
        </w:rPr>
        <w:t>тельную научную работу, выполняемую под руководством пр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подавателя. Ее цель заключается в закреплении теоретических знаний, полученных в процессе обучения и углубления их по в</w:t>
      </w:r>
      <w:r w:rsidRPr="008818B8">
        <w:rPr>
          <w:sz w:val="22"/>
          <w:szCs w:val="22"/>
        </w:rPr>
        <w:t>ы</w:t>
      </w:r>
      <w:r w:rsidRPr="008818B8">
        <w:rPr>
          <w:sz w:val="22"/>
          <w:szCs w:val="22"/>
        </w:rPr>
        <w:t>бранной теме, получение навыков практического менеджмента. Задачами курсовой работы является научить будущих специал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стов грамотно формировать и принимать управленческие реш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ния, основанные на современной технологии управления. Нап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сание курсовой работы способствует формированию навыков в научно-исследовательской работе; позволяет приобрести опыт применения полученных практических знаний в менеджменте, учит самостоятельному мышлению и умению четко и последов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тельно изложить свои мысли в письменной форме.</w:t>
      </w:r>
    </w:p>
    <w:p w:rsidR="00C30814" w:rsidRPr="008818B8" w:rsidRDefault="00C30814" w:rsidP="00C30814">
      <w:pPr>
        <w:ind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Курсовая работа выполняется по наиболее актуальным проблемам современной экономики, должна отражать последние теоретические разработки в рамках избранной темы, показывать успехи и недостатки практики хозяйствовании. В основу анализа кладется новейшая российская и зарубежная научная литература, имеющаяся в различных по характеру научных изданиях. Курс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вая работа требует от автора глубокого проникновения в излаг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емую тему, четкого видения проблем, составляющих ее содерж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ние, учит правильному формулированию вопросов и умению л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гично выстроить план.</w:t>
      </w:r>
    </w:p>
    <w:p w:rsidR="00134217" w:rsidRDefault="00C30814" w:rsidP="00C30814">
      <w:pPr>
        <w:ind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Курсовая работа состоит из </w:t>
      </w:r>
      <w:r w:rsidR="009128FC">
        <w:rPr>
          <w:sz w:val="22"/>
          <w:szCs w:val="22"/>
        </w:rPr>
        <w:t>3</w:t>
      </w:r>
      <w:r w:rsidRPr="008818B8">
        <w:rPr>
          <w:sz w:val="22"/>
          <w:szCs w:val="22"/>
        </w:rPr>
        <w:t xml:space="preserve">х частей: </w:t>
      </w:r>
    </w:p>
    <w:p w:rsidR="00E44396" w:rsidRDefault="00E44396" w:rsidP="00C30814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Содержание</w:t>
      </w:r>
    </w:p>
    <w:p w:rsidR="00E44396" w:rsidRDefault="00E44396" w:rsidP="00E44396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Введение</w:t>
      </w:r>
    </w:p>
    <w:p w:rsidR="00134217" w:rsidRDefault="00134217" w:rsidP="00C30814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C30814" w:rsidRPr="008818B8">
        <w:rPr>
          <w:sz w:val="22"/>
          <w:szCs w:val="22"/>
        </w:rPr>
        <w:t>первая теоретическая, тематика определяется по вариа</w:t>
      </w:r>
      <w:r w:rsidR="00C30814" w:rsidRPr="008818B8">
        <w:rPr>
          <w:sz w:val="22"/>
          <w:szCs w:val="22"/>
        </w:rPr>
        <w:t>н</w:t>
      </w:r>
      <w:r w:rsidR="00C30814" w:rsidRPr="008818B8">
        <w:rPr>
          <w:sz w:val="22"/>
          <w:szCs w:val="22"/>
        </w:rPr>
        <w:t>там,</w:t>
      </w:r>
      <w:r w:rsidR="00777496">
        <w:rPr>
          <w:sz w:val="22"/>
          <w:szCs w:val="22"/>
        </w:rPr>
        <w:t xml:space="preserve"> в ней расписываются 3 пункта (10 стр.).</w:t>
      </w:r>
    </w:p>
    <w:p w:rsidR="00C30814" w:rsidRDefault="00134217" w:rsidP="00C30814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9128FC">
        <w:rPr>
          <w:sz w:val="22"/>
          <w:szCs w:val="22"/>
        </w:rPr>
        <w:t xml:space="preserve"> во второй </w:t>
      </w:r>
      <w:r w:rsidR="00C30814" w:rsidRPr="008818B8">
        <w:rPr>
          <w:sz w:val="22"/>
          <w:szCs w:val="22"/>
        </w:rPr>
        <w:t xml:space="preserve"> </w:t>
      </w:r>
      <w:r>
        <w:rPr>
          <w:sz w:val="22"/>
          <w:szCs w:val="22"/>
        </w:rPr>
        <w:t>части 2 пункта, в первом пункте необходимо расписать выбранное предприятие (организацию), краткая хара</w:t>
      </w:r>
      <w:r>
        <w:rPr>
          <w:sz w:val="22"/>
          <w:szCs w:val="22"/>
        </w:rPr>
        <w:t>к</w:t>
      </w:r>
      <w:r>
        <w:rPr>
          <w:sz w:val="22"/>
          <w:szCs w:val="22"/>
        </w:rPr>
        <w:t xml:space="preserve">теристика, </w:t>
      </w:r>
      <w:r w:rsidR="00024D37">
        <w:rPr>
          <w:sz w:val="22"/>
          <w:szCs w:val="22"/>
        </w:rPr>
        <w:t>организационная структура предприятия</w:t>
      </w:r>
      <w:r w:rsidR="00F22531">
        <w:rPr>
          <w:sz w:val="22"/>
          <w:szCs w:val="22"/>
        </w:rPr>
        <w:t xml:space="preserve">, </w:t>
      </w:r>
      <w:proofErr w:type="spellStart"/>
      <w:r w:rsidR="00F22531">
        <w:rPr>
          <w:sz w:val="22"/>
          <w:szCs w:val="22"/>
        </w:rPr>
        <w:t>рассчет</w:t>
      </w:r>
      <w:proofErr w:type="spellEnd"/>
      <w:r w:rsidR="00031D88">
        <w:rPr>
          <w:sz w:val="22"/>
          <w:szCs w:val="22"/>
        </w:rPr>
        <w:t xml:space="preserve"> чи</w:t>
      </w:r>
      <w:r w:rsidR="00031D88">
        <w:rPr>
          <w:sz w:val="22"/>
          <w:szCs w:val="22"/>
        </w:rPr>
        <w:t>с</w:t>
      </w:r>
      <w:r w:rsidR="00031D88">
        <w:rPr>
          <w:sz w:val="22"/>
          <w:szCs w:val="22"/>
        </w:rPr>
        <w:t>ленности</w:t>
      </w:r>
      <w:r w:rsidR="00024D37">
        <w:rPr>
          <w:sz w:val="22"/>
          <w:szCs w:val="22"/>
        </w:rPr>
        <w:t xml:space="preserve">. Во втором пункте 2 главы расписываются проблемы предприятия в соответствии с </w:t>
      </w:r>
      <w:r w:rsidR="00C05E1A">
        <w:rPr>
          <w:sz w:val="22"/>
          <w:szCs w:val="22"/>
        </w:rPr>
        <w:t>тематикой курсовой</w:t>
      </w:r>
      <w:r w:rsidR="00C30814" w:rsidRPr="008818B8">
        <w:rPr>
          <w:sz w:val="22"/>
          <w:szCs w:val="22"/>
        </w:rPr>
        <w:t>.</w:t>
      </w:r>
      <w:r w:rsidR="00C05E1A">
        <w:rPr>
          <w:sz w:val="22"/>
          <w:szCs w:val="22"/>
        </w:rPr>
        <w:t xml:space="preserve"> Например, если тема внешняя среда предприятия, то расписываете пробл</w:t>
      </w:r>
      <w:r w:rsidR="00C05E1A">
        <w:rPr>
          <w:sz w:val="22"/>
          <w:szCs w:val="22"/>
        </w:rPr>
        <w:t>е</w:t>
      </w:r>
      <w:r w:rsidR="00C05E1A">
        <w:rPr>
          <w:sz w:val="22"/>
          <w:szCs w:val="22"/>
        </w:rPr>
        <w:lastRenderedPageBreak/>
        <w:t>мы на предприятии, возникшие по вине внешней среды, мало п</w:t>
      </w:r>
      <w:r w:rsidR="00C05E1A">
        <w:rPr>
          <w:sz w:val="22"/>
          <w:szCs w:val="22"/>
        </w:rPr>
        <w:t>о</w:t>
      </w:r>
      <w:r w:rsidR="00C05E1A">
        <w:rPr>
          <w:sz w:val="22"/>
          <w:szCs w:val="22"/>
        </w:rPr>
        <w:t>ставщиков, либо пере</w:t>
      </w:r>
      <w:r w:rsidR="00777496">
        <w:rPr>
          <w:sz w:val="22"/>
          <w:szCs w:val="22"/>
        </w:rPr>
        <w:t xml:space="preserve">полнен рынок сбыта (10 </w:t>
      </w:r>
      <w:r w:rsidR="00E44396">
        <w:rPr>
          <w:sz w:val="22"/>
          <w:szCs w:val="22"/>
        </w:rPr>
        <w:t>стр.</w:t>
      </w:r>
      <w:r w:rsidR="00777496">
        <w:rPr>
          <w:sz w:val="22"/>
          <w:szCs w:val="22"/>
        </w:rPr>
        <w:t>)</w:t>
      </w:r>
    </w:p>
    <w:p w:rsidR="00031D88" w:rsidRDefault="00031D88" w:rsidP="00C30814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третьей части </w:t>
      </w:r>
      <w:r w:rsidR="00777496">
        <w:rPr>
          <w:sz w:val="22"/>
          <w:szCs w:val="22"/>
        </w:rPr>
        <w:t>предлагаете решение,</w:t>
      </w:r>
      <w:r w:rsidR="00E44396">
        <w:rPr>
          <w:sz w:val="22"/>
          <w:szCs w:val="22"/>
        </w:rPr>
        <w:t xml:space="preserve"> </w:t>
      </w:r>
      <w:proofErr w:type="gramStart"/>
      <w:r w:rsidR="00E44396">
        <w:rPr>
          <w:sz w:val="22"/>
          <w:szCs w:val="22"/>
        </w:rPr>
        <w:t>расписанных</w:t>
      </w:r>
      <w:proofErr w:type="gramEnd"/>
      <w:r w:rsidR="00E44396">
        <w:rPr>
          <w:sz w:val="22"/>
          <w:szCs w:val="22"/>
        </w:rPr>
        <w:t xml:space="preserve"> в пункте 2 главы 2 (3-4 стр.).</w:t>
      </w:r>
    </w:p>
    <w:p w:rsidR="00E44396" w:rsidRDefault="00E44396" w:rsidP="00C30814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Заключение</w:t>
      </w:r>
    </w:p>
    <w:p w:rsidR="00E44396" w:rsidRDefault="00E44396" w:rsidP="00C30814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Список использованных источников</w:t>
      </w:r>
    </w:p>
    <w:p w:rsidR="003D22C8" w:rsidRDefault="003D22C8" w:rsidP="00C30814">
      <w:pPr>
        <w:ind w:firstLine="567"/>
        <w:jc w:val="both"/>
        <w:rPr>
          <w:sz w:val="22"/>
          <w:szCs w:val="22"/>
        </w:rPr>
      </w:pPr>
    </w:p>
    <w:p w:rsidR="003D22C8" w:rsidRPr="00A22163" w:rsidRDefault="00FF3D7B" w:rsidP="003D22C8">
      <w:pPr>
        <w:widowControl w:val="0"/>
        <w:shd w:val="clear" w:color="auto" w:fill="FFFFFF"/>
        <w:autoSpaceDE w:val="0"/>
        <w:autoSpaceDN w:val="0"/>
        <w:adjustRightInd w:val="0"/>
        <w:rPr>
          <w:sz w:val="22"/>
        </w:rPr>
      </w:pPr>
      <w:r>
        <w:rPr>
          <w:sz w:val="22"/>
        </w:rPr>
        <w:t>Таблица 1</w:t>
      </w:r>
      <w:r w:rsidR="003D22C8" w:rsidRPr="00A22163">
        <w:rPr>
          <w:sz w:val="22"/>
        </w:rPr>
        <w:t xml:space="preserve"> - Численность работников</w:t>
      </w:r>
      <w:r w:rsidR="003D22C8">
        <w:rPr>
          <w:sz w:val="22"/>
        </w:rPr>
        <w:t xml:space="preserve"> </w:t>
      </w:r>
    </w:p>
    <w:tbl>
      <w:tblPr>
        <w:tblW w:w="647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567"/>
        <w:gridCol w:w="481"/>
        <w:gridCol w:w="511"/>
        <w:gridCol w:w="675"/>
        <w:gridCol w:w="567"/>
        <w:gridCol w:w="616"/>
        <w:gridCol w:w="552"/>
        <w:gridCol w:w="518"/>
      </w:tblGrid>
      <w:tr w:rsidR="003D22C8" w:rsidRPr="00A22163" w:rsidTr="0004133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Показатель</w:t>
            </w:r>
          </w:p>
        </w:tc>
        <w:tc>
          <w:tcPr>
            <w:tcW w:w="16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Абсолютное знач</w:t>
            </w:r>
            <w:r w:rsidRPr="00A22163">
              <w:rPr>
                <w:sz w:val="18"/>
              </w:rPr>
              <w:t>е</w:t>
            </w:r>
            <w:r w:rsidRPr="00A22163">
              <w:rPr>
                <w:sz w:val="18"/>
              </w:rPr>
              <w:t>ние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показателя по г</w:t>
            </w:r>
            <w:r w:rsidRPr="00A22163">
              <w:rPr>
                <w:sz w:val="18"/>
              </w:rPr>
              <w:t>о</w:t>
            </w:r>
            <w:r w:rsidRPr="00A22163">
              <w:rPr>
                <w:sz w:val="18"/>
              </w:rPr>
              <w:t>дам,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чел.</w:t>
            </w:r>
          </w:p>
        </w:tc>
        <w:tc>
          <w:tcPr>
            <w:tcW w:w="17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Абсолютное откл</w:t>
            </w:r>
            <w:r w:rsidRPr="00A22163">
              <w:rPr>
                <w:sz w:val="18"/>
              </w:rPr>
              <w:t>о</w:t>
            </w:r>
            <w:r w:rsidRPr="00A22163">
              <w:rPr>
                <w:sz w:val="18"/>
              </w:rPr>
              <w:t>нение показ</w:t>
            </w:r>
            <w:r w:rsidRPr="00A22163">
              <w:rPr>
                <w:sz w:val="18"/>
              </w:rPr>
              <w:t>а</w:t>
            </w:r>
            <w:r w:rsidRPr="00A22163">
              <w:rPr>
                <w:sz w:val="18"/>
              </w:rPr>
              <w:t>теля, чел.</w:t>
            </w:r>
          </w:p>
        </w:tc>
        <w:tc>
          <w:tcPr>
            <w:tcW w:w="1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Темпы роста, %</w:t>
            </w:r>
          </w:p>
        </w:tc>
      </w:tr>
      <w:tr w:rsidR="003D22C8" w:rsidRPr="00A22163" w:rsidTr="00041333">
        <w:trPr>
          <w:cantSplit/>
          <w:trHeight w:val="1134"/>
        </w:trPr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autoSpaceDE w:val="0"/>
              <w:autoSpaceDN w:val="0"/>
              <w:adjustRightInd w:val="0"/>
              <w:rPr>
                <w:sz w:val="18"/>
              </w:rPr>
            </w:pPr>
          </w:p>
          <w:p w:rsidR="003D22C8" w:rsidRPr="00A22163" w:rsidRDefault="003D22C8" w:rsidP="00041333">
            <w:pPr>
              <w:widowControl w:val="0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rPr>
                <w:sz w:val="18"/>
              </w:rPr>
            </w:pPr>
            <w:r w:rsidRPr="00A22163">
              <w:rPr>
                <w:sz w:val="18"/>
              </w:rPr>
              <w:t>20__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rPr>
                <w:sz w:val="18"/>
              </w:rPr>
            </w:pPr>
            <w:r w:rsidRPr="00A22163">
              <w:rPr>
                <w:sz w:val="18"/>
              </w:rPr>
              <w:t>20__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rPr>
                <w:sz w:val="18"/>
              </w:rPr>
            </w:pP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rPr>
                <w:sz w:val="18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rPr>
                <w:sz w:val="18"/>
              </w:rPr>
            </w:pPr>
            <w:r w:rsidRPr="00A22163">
              <w:rPr>
                <w:sz w:val="18"/>
              </w:rPr>
              <w:t>20__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jc w:val="right"/>
              <w:rPr>
                <w:sz w:val="18"/>
              </w:rPr>
            </w:pPr>
            <w:r w:rsidRPr="00A22163">
              <w:rPr>
                <w:sz w:val="18"/>
              </w:rPr>
              <w:t>201__г.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13" w:firstLine="187"/>
              <w:rPr>
                <w:sz w:val="18"/>
              </w:rPr>
            </w:pPr>
            <w:r w:rsidRPr="00A22163">
              <w:rPr>
                <w:sz w:val="18"/>
              </w:rPr>
              <w:t>от 20__г.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jc w:val="center"/>
              <w:rPr>
                <w:sz w:val="18"/>
              </w:rPr>
            </w:pPr>
            <w:r w:rsidRPr="00A22163">
              <w:rPr>
                <w:sz w:val="18"/>
              </w:rPr>
              <w:t>20__г.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jc w:val="center"/>
              <w:rPr>
                <w:sz w:val="18"/>
              </w:rPr>
            </w:pPr>
            <w:r w:rsidRPr="00A22163">
              <w:rPr>
                <w:sz w:val="18"/>
              </w:rPr>
              <w:t>от 20__г.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jc w:val="center"/>
              <w:rPr>
                <w:sz w:val="18"/>
              </w:rPr>
            </w:pPr>
            <w:r w:rsidRPr="00A22163">
              <w:rPr>
                <w:sz w:val="18"/>
              </w:rPr>
              <w:t>20__г.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jc w:val="center"/>
              <w:rPr>
                <w:sz w:val="18"/>
              </w:rPr>
            </w:pPr>
            <w:r w:rsidRPr="00A22163">
              <w:rPr>
                <w:sz w:val="18"/>
              </w:rPr>
              <w:t>к 20__г.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jc w:val="center"/>
              <w:rPr>
                <w:sz w:val="18"/>
              </w:rPr>
            </w:pPr>
            <w:r w:rsidRPr="00A22163">
              <w:rPr>
                <w:sz w:val="18"/>
              </w:rPr>
              <w:t>20__г.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jc w:val="center"/>
              <w:rPr>
                <w:sz w:val="18"/>
              </w:rPr>
            </w:pPr>
            <w:r w:rsidRPr="00A22163">
              <w:rPr>
                <w:sz w:val="18"/>
              </w:rPr>
              <w:t>к 20__г.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rPr>
                <w:sz w:val="18"/>
              </w:rPr>
            </w:pPr>
            <w:r w:rsidRPr="00A22163">
              <w:rPr>
                <w:sz w:val="18"/>
              </w:rPr>
              <w:t>20__г.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13" w:firstLine="264"/>
              <w:rPr>
                <w:sz w:val="18"/>
              </w:rPr>
            </w:pPr>
            <w:r w:rsidRPr="00A22163">
              <w:rPr>
                <w:sz w:val="18"/>
              </w:rPr>
              <w:t>к 20__г.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3" w:right="113"/>
              <w:rPr>
                <w:sz w:val="18"/>
              </w:rPr>
            </w:pPr>
            <w:r w:rsidRPr="00A22163">
              <w:rPr>
                <w:sz w:val="18"/>
              </w:rPr>
              <w:t>20__г.</w:t>
            </w:r>
          </w:p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13" w:firstLine="240"/>
              <w:rPr>
                <w:sz w:val="18"/>
              </w:rPr>
            </w:pPr>
            <w:r w:rsidRPr="00A22163">
              <w:rPr>
                <w:sz w:val="18"/>
              </w:rPr>
              <w:t>к 20__г.</w:t>
            </w:r>
          </w:p>
        </w:tc>
      </w:tr>
      <w:tr w:rsidR="003D22C8" w:rsidRPr="00A22163" w:rsidTr="0004133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Среднесписо</w:t>
            </w:r>
            <w:r w:rsidRPr="00A22163">
              <w:rPr>
                <w:sz w:val="18"/>
              </w:rPr>
              <w:t>ч</w:t>
            </w:r>
            <w:r w:rsidRPr="00A22163">
              <w:rPr>
                <w:sz w:val="18"/>
              </w:rPr>
              <w:t>ная численность работн</w:t>
            </w:r>
            <w:r w:rsidRPr="00A22163">
              <w:rPr>
                <w:sz w:val="18"/>
              </w:rPr>
              <w:t>и</w:t>
            </w:r>
            <w:r w:rsidRPr="00A22163">
              <w:rPr>
                <w:sz w:val="18"/>
              </w:rPr>
              <w:t>ков, чел. в том чи</w:t>
            </w:r>
            <w:r w:rsidRPr="00A22163">
              <w:rPr>
                <w:sz w:val="18"/>
              </w:rPr>
              <w:t>с</w:t>
            </w:r>
            <w:r w:rsidRPr="00A22163">
              <w:rPr>
                <w:sz w:val="18"/>
              </w:rPr>
              <w:t>ле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3D22C8" w:rsidRPr="00A22163" w:rsidTr="0004133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- руководители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3D22C8" w:rsidRPr="00A22163" w:rsidTr="0004133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- основной пе</w:t>
            </w:r>
            <w:r w:rsidRPr="00A22163">
              <w:rPr>
                <w:sz w:val="18"/>
              </w:rPr>
              <w:t>р</w:t>
            </w:r>
            <w:r w:rsidRPr="00A22163">
              <w:rPr>
                <w:sz w:val="18"/>
              </w:rPr>
              <w:t xml:space="preserve">сонал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3D22C8" w:rsidRPr="00A22163" w:rsidTr="00041333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- вспомогател</w:t>
            </w:r>
            <w:r w:rsidRPr="00A22163">
              <w:rPr>
                <w:sz w:val="18"/>
              </w:rPr>
              <w:t>ь</w:t>
            </w:r>
            <w:r w:rsidRPr="00A22163">
              <w:rPr>
                <w:sz w:val="18"/>
              </w:rPr>
              <w:t>ный пе</w:t>
            </w:r>
            <w:r w:rsidRPr="00A22163">
              <w:rPr>
                <w:sz w:val="18"/>
              </w:rPr>
              <w:t>р</w:t>
            </w:r>
            <w:r w:rsidRPr="00A22163">
              <w:rPr>
                <w:sz w:val="18"/>
              </w:rPr>
              <w:t>сонал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  <w:tr w:rsidR="003D22C8" w:rsidRPr="00A22163" w:rsidTr="00041333">
        <w:trPr>
          <w:trHeight w:val="13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  <w:r w:rsidRPr="00A22163">
              <w:rPr>
                <w:sz w:val="18"/>
              </w:rPr>
              <w:t>- служащие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A2216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</w:rPr>
            </w:pPr>
          </w:p>
        </w:tc>
      </w:tr>
    </w:tbl>
    <w:p w:rsidR="003D22C8" w:rsidRDefault="003D22C8" w:rsidP="00C30814">
      <w:pPr>
        <w:ind w:firstLine="567"/>
        <w:jc w:val="both"/>
        <w:rPr>
          <w:sz w:val="22"/>
          <w:szCs w:val="22"/>
        </w:rPr>
      </w:pPr>
    </w:p>
    <w:p w:rsidR="003D22C8" w:rsidRPr="001B1E10" w:rsidRDefault="00FF3D7B" w:rsidP="003D22C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Таблица 2</w:t>
      </w:r>
      <w:r w:rsidR="003D22C8" w:rsidRPr="001B1E10">
        <w:rPr>
          <w:sz w:val="22"/>
        </w:rPr>
        <w:t xml:space="preserve"> -    Состав трудовых ресурсов   по трудовому ст</w:t>
      </w:r>
      <w:r w:rsidR="003D22C8" w:rsidRPr="001B1E10">
        <w:rPr>
          <w:sz w:val="22"/>
        </w:rPr>
        <w:t>а</w:t>
      </w:r>
      <w:r w:rsidR="003D22C8" w:rsidRPr="001B1E10">
        <w:rPr>
          <w:sz w:val="22"/>
        </w:rPr>
        <w:t>жу</w:t>
      </w:r>
    </w:p>
    <w:tbl>
      <w:tblPr>
        <w:tblW w:w="637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709"/>
        <w:gridCol w:w="1090"/>
        <w:gridCol w:w="802"/>
        <w:gridCol w:w="660"/>
        <w:gridCol w:w="936"/>
        <w:gridCol w:w="481"/>
      </w:tblGrid>
      <w:tr w:rsidR="003D22C8" w:rsidRPr="00E34E43" w:rsidTr="000413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Показатель</w:t>
            </w:r>
          </w:p>
        </w:tc>
        <w:tc>
          <w:tcPr>
            <w:tcW w:w="26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Численность работающих на к</w:t>
            </w:r>
            <w:r w:rsidRPr="00E34E43">
              <w:t>о</w:t>
            </w:r>
            <w:r w:rsidRPr="00E34E43">
              <w:t>нец года, чел.</w:t>
            </w:r>
          </w:p>
        </w:tc>
        <w:tc>
          <w:tcPr>
            <w:tcW w:w="20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Удельный вес, %</w:t>
            </w:r>
          </w:p>
        </w:tc>
      </w:tr>
      <w:tr w:rsidR="003D22C8" w:rsidRPr="00E34E43" w:rsidTr="00041333"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</w:pPr>
          </w:p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r w:rsidRPr="0089566B">
              <w:t>20__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r w:rsidRPr="0089566B">
              <w:t>20__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r w:rsidRPr="0089566B">
              <w:t>20__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r w:rsidRPr="00825CB2">
              <w:t>20__</w:t>
            </w:r>
            <w:r>
              <w:t>г.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r w:rsidRPr="00825CB2">
              <w:t>20__</w:t>
            </w:r>
            <w:r>
              <w:t>г</w:t>
            </w: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r w:rsidRPr="00825CB2">
              <w:t>20__</w:t>
            </w:r>
            <w:r>
              <w:t>г</w:t>
            </w:r>
          </w:p>
        </w:tc>
      </w:tr>
      <w:tr w:rsidR="003D22C8" w:rsidRPr="00E34E43" w:rsidTr="000413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до 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3D22C8" w:rsidRPr="00E34E43" w:rsidTr="000413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от 5 до 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3D22C8" w:rsidRPr="00E34E43" w:rsidTr="000413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от 10 до 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3D22C8" w:rsidRPr="00E34E43" w:rsidTr="000413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Итого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:rsidR="003D22C8" w:rsidRDefault="003D22C8" w:rsidP="003D22C8">
      <w:pPr>
        <w:widowControl w:val="0"/>
        <w:autoSpaceDE w:val="0"/>
        <w:autoSpaceDN w:val="0"/>
        <w:adjustRightInd w:val="0"/>
      </w:pPr>
    </w:p>
    <w:p w:rsidR="00FF3D7B" w:rsidRPr="00E34E43" w:rsidRDefault="00FF3D7B" w:rsidP="003D22C8">
      <w:pPr>
        <w:widowControl w:val="0"/>
        <w:autoSpaceDE w:val="0"/>
        <w:autoSpaceDN w:val="0"/>
        <w:adjustRightInd w:val="0"/>
      </w:pPr>
    </w:p>
    <w:p w:rsidR="003D22C8" w:rsidRPr="001B1E10" w:rsidRDefault="003D22C8" w:rsidP="003D22C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 w:rsidRPr="001B1E10">
        <w:rPr>
          <w:sz w:val="22"/>
        </w:rPr>
        <w:lastRenderedPageBreak/>
        <w:t xml:space="preserve">Таблица </w:t>
      </w:r>
      <w:r w:rsidR="00FF3D7B">
        <w:rPr>
          <w:sz w:val="22"/>
        </w:rPr>
        <w:t>3</w:t>
      </w:r>
      <w:r>
        <w:rPr>
          <w:sz w:val="22"/>
        </w:rPr>
        <w:t xml:space="preserve"> </w:t>
      </w:r>
      <w:r w:rsidRPr="001B1E10">
        <w:rPr>
          <w:sz w:val="22"/>
        </w:rPr>
        <w:t xml:space="preserve"> – Анализ уровня образования персонала</w:t>
      </w:r>
    </w:p>
    <w:tbl>
      <w:tblPr>
        <w:tblW w:w="678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998"/>
        <w:gridCol w:w="703"/>
        <w:gridCol w:w="692"/>
        <w:gridCol w:w="850"/>
        <w:gridCol w:w="851"/>
      </w:tblGrid>
      <w:tr w:rsidR="003D22C8" w:rsidRPr="00E34E43" w:rsidTr="0004133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34E43">
              <w:t>Показатель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pPr>
              <w:jc w:val="center"/>
            </w:pPr>
            <w:r w:rsidRPr="0068275D">
              <w:t>20__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pPr>
              <w:jc w:val="center"/>
            </w:pPr>
            <w:r w:rsidRPr="0068275D">
              <w:t>20__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pPr>
              <w:jc w:val="center"/>
            </w:pPr>
            <w:r w:rsidRPr="0068275D">
              <w:t>20__</w:t>
            </w: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34E43">
              <w:t>Удельный вес, %</w:t>
            </w:r>
          </w:p>
        </w:tc>
      </w:tr>
      <w:tr w:rsidR="003D22C8" w:rsidRPr="00E34E43" w:rsidTr="00041333"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3D22C8" w:rsidRPr="00E34E43" w:rsidRDefault="003D22C8" w:rsidP="000413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pPr>
              <w:jc w:val="center"/>
            </w:pPr>
            <w:r w:rsidRPr="000C665D">
              <w:t>20__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pPr>
              <w:jc w:val="center"/>
            </w:pPr>
            <w:r w:rsidRPr="000C665D">
              <w:t>20__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Default="003D22C8" w:rsidP="00041333">
            <w:pPr>
              <w:jc w:val="center"/>
            </w:pPr>
            <w:r w:rsidRPr="000C665D">
              <w:t>20__</w:t>
            </w:r>
          </w:p>
        </w:tc>
      </w:tr>
      <w:tr w:rsidR="003D22C8" w:rsidRPr="00E34E43" w:rsidTr="0004133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среднее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D22C8" w:rsidRPr="00E34E43" w:rsidTr="0004133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среднее специальное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D22C8" w:rsidRPr="00E34E43" w:rsidTr="0004133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высшее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D22C8" w:rsidRPr="00E34E43" w:rsidTr="0004133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неоконченное высшее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D22C8" w:rsidRPr="00E34E43" w:rsidTr="0004133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34E43">
              <w:t>Итого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22C8" w:rsidRPr="00E34E43" w:rsidRDefault="003D22C8" w:rsidP="000413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</w:tbl>
    <w:p w:rsidR="003D22C8" w:rsidRPr="008818B8" w:rsidRDefault="003D22C8" w:rsidP="00C30814">
      <w:pPr>
        <w:ind w:firstLine="567"/>
        <w:jc w:val="both"/>
        <w:rPr>
          <w:sz w:val="22"/>
          <w:szCs w:val="22"/>
        </w:rPr>
      </w:pPr>
    </w:p>
    <w:p w:rsidR="00C30814" w:rsidRPr="008818B8" w:rsidRDefault="00C30814" w:rsidP="00C30814">
      <w:pPr>
        <w:jc w:val="right"/>
        <w:rPr>
          <w:i/>
          <w:iCs/>
          <w:sz w:val="22"/>
          <w:szCs w:val="22"/>
        </w:rPr>
      </w:pPr>
    </w:p>
    <w:p w:rsidR="00C30814" w:rsidRPr="008818B8" w:rsidRDefault="008D2939" w:rsidP="00E44396">
      <w:pPr>
        <w:jc w:val="center"/>
        <w:rPr>
          <w:rStyle w:val="FontStyle45"/>
          <w:b/>
          <w:spacing w:val="0"/>
          <w:sz w:val="22"/>
          <w:szCs w:val="22"/>
        </w:rPr>
      </w:pPr>
      <w:r>
        <w:rPr>
          <w:i/>
          <w:iCs/>
          <w:sz w:val="18"/>
          <w:szCs w:val="18"/>
        </w:rPr>
        <w:br w:type="page"/>
      </w:r>
      <w:r w:rsidR="008818B8" w:rsidRPr="008818B8">
        <w:rPr>
          <w:rStyle w:val="FontStyle45"/>
          <w:b/>
          <w:spacing w:val="0"/>
          <w:sz w:val="22"/>
          <w:szCs w:val="22"/>
        </w:rPr>
        <w:lastRenderedPageBreak/>
        <w:t>Тематика курсов</w:t>
      </w:r>
      <w:bookmarkStart w:id="0" w:name="_GoBack"/>
      <w:bookmarkEnd w:id="0"/>
      <w:r w:rsidR="008818B8" w:rsidRPr="008818B8">
        <w:rPr>
          <w:rStyle w:val="FontStyle45"/>
          <w:b/>
          <w:spacing w:val="0"/>
          <w:sz w:val="22"/>
          <w:szCs w:val="22"/>
        </w:rPr>
        <w:t>ых работ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Лидерство и руководитель. 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Стиль руководства.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Менеджер как профессиональный управляющий и о</w:t>
      </w:r>
      <w:r w:rsidRPr="008818B8">
        <w:rPr>
          <w:sz w:val="22"/>
          <w:szCs w:val="22"/>
        </w:rPr>
        <w:t>с</w:t>
      </w:r>
      <w:r w:rsidRPr="008818B8">
        <w:rPr>
          <w:sz w:val="22"/>
          <w:szCs w:val="22"/>
        </w:rPr>
        <w:t>новная фигура на предприятии.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Личность в трудовом коллективе и учет ее индивид</w:t>
      </w:r>
      <w:r w:rsidRPr="008818B8">
        <w:rPr>
          <w:sz w:val="22"/>
          <w:szCs w:val="22"/>
        </w:rPr>
        <w:t>у</w:t>
      </w:r>
      <w:r w:rsidRPr="008818B8">
        <w:rPr>
          <w:sz w:val="22"/>
          <w:szCs w:val="22"/>
        </w:rPr>
        <w:t>альных особенностей в управлении.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Мотивация трудовой деятельности.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Управленческие решения, виды и содержание.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Информационное и техническое обеспечение системы управления.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Становление и развитие теории практики менеджмента.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Принятие управленческих решений в рыночных отн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шениях.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Внешняя среда менеджмента.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Сущность и основы менеджмента.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Лидерство и стиль руководства.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Управление конфликтами на предприятиях.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Планирование индивидуальной работы руководителя.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Внутренняя среда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Менеджмент как управление людьми в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Культура и стиль руководства.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Роль коммуникаций в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Социально-психологические методы управления в р</w:t>
      </w:r>
      <w:r w:rsidRPr="008818B8">
        <w:rPr>
          <w:sz w:val="22"/>
          <w:szCs w:val="22"/>
        </w:rPr>
        <w:t>ы</w:t>
      </w:r>
      <w:r w:rsidRPr="008818B8">
        <w:rPr>
          <w:sz w:val="22"/>
          <w:szCs w:val="22"/>
        </w:rPr>
        <w:t>ночных отношениях.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Внешнеэкономическая деятельность предприятия.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Внешняя среда как механизм дифференциации орган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Организация управления предприятием.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Самообразование руководителя.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Управление деловой карьерой в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Процесс мотивации как путь активизации человеческ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го ресурса.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Система управления организацией.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Стратегия успеха менеджера.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Контроль в системе управления предприятия.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lastRenderedPageBreak/>
        <w:t xml:space="preserve"> Научная организация управленческого труда на пре</w:t>
      </w:r>
      <w:r w:rsidRPr="008818B8">
        <w:rPr>
          <w:sz w:val="22"/>
          <w:szCs w:val="22"/>
        </w:rPr>
        <w:t>д</w:t>
      </w:r>
      <w:r w:rsidRPr="008818B8">
        <w:rPr>
          <w:sz w:val="22"/>
          <w:szCs w:val="22"/>
        </w:rPr>
        <w:t>приятии.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Методы управления.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 Цели в управлении организацией.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Социально-экономические основы менеджмента орган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Влияние внешней среды на эффективность деятельн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сти.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Разработка концепции социальной ответственности о</w:t>
      </w:r>
      <w:r w:rsidRPr="008818B8">
        <w:rPr>
          <w:sz w:val="22"/>
          <w:szCs w:val="22"/>
        </w:rPr>
        <w:t>р</w:t>
      </w:r>
      <w:r w:rsidRPr="008818B8">
        <w:rPr>
          <w:sz w:val="22"/>
          <w:szCs w:val="22"/>
        </w:rPr>
        <w:t>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Целеполагание в менеджменте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Стратегическое мышление менеджера.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Прогнозирование и планирование в системе менеджме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та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Совершенствование организационных отношений в с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стеме менеджмента предприятий.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Оптимизация организационной структуры предприятия.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Управление мотивацией персонала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Формирование и использование мотивационного мех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низма в управлении организацией.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Контроль в системе менеджмента организации и пов</w:t>
      </w:r>
      <w:r w:rsidRPr="008818B8">
        <w:rPr>
          <w:sz w:val="22"/>
          <w:szCs w:val="22"/>
        </w:rPr>
        <w:t>ы</w:t>
      </w:r>
      <w:r w:rsidRPr="008818B8">
        <w:rPr>
          <w:sz w:val="22"/>
          <w:szCs w:val="22"/>
        </w:rPr>
        <w:t>шение его эффективности.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Социально-психологические методы управления орг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низацией.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Повышение эффективности подготовки, принятия и о</w:t>
      </w:r>
      <w:r w:rsidRPr="008818B8">
        <w:rPr>
          <w:sz w:val="22"/>
          <w:szCs w:val="22"/>
        </w:rPr>
        <w:t>р</w:t>
      </w:r>
      <w:r w:rsidRPr="008818B8">
        <w:rPr>
          <w:sz w:val="22"/>
          <w:szCs w:val="22"/>
        </w:rPr>
        <w:t>ганизации управленческих решений в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Совершенствование коммуникаций в управлении орг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низацией.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Роль научной организации труда в повышении результ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тивности работы персонала.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Влияние стиля руководства и лидерства на эффекти</w:t>
      </w:r>
      <w:r w:rsidRPr="008818B8">
        <w:rPr>
          <w:sz w:val="22"/>
          <w:szCs w:val="22"/>
        </w:rPr>
        <w:t>в</w:t>
      </w:r>
      <w:r w:rsidRPr="008818B8">
        <w:rPr>
          <w:sz w:val="22"/>
          <w:szCs w:val="22"/>
        </w:rPr>
        <w:t>ность управленческой деятельности.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Влияние стиля руководства на эффективность управле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ческой деятельности.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Социально-экономические аспекты управления  колле</w:t>
      </w:r>
      <w:r w:rsidRPr="008818B8">
        <w:rPr>
          <w:sz w:val="22"/>
          <w:szCs w:val="22"/>
        </w:rPr>
        <w:t>к</w:t>
      </w:r>
      <w:r w:rsidRPr="008818B8">
        <w:rPr>
          <w:sz w:val="22"/>
          <w:szCs w:val="22"/>
        </w:rPr>
        <w:t>тивом организации.</w:t>
      </w:r>
    </w:p>
    <w:p w:rsidR="008818B8" w:rsidRPr="008818B8" w:rsidRDefault="008818B8" w:rsidP="008818B8">
      <w:pPr>
        <w:numPr>
          <w:ilvl w:val="0"/>
          <w:numId w:val="37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proofErr w:type="spellStart"/>
      <w:r w:rsidRPr="008818B8">
        <w:rPr>
          <w:sz w:val="22"/>
          <w:szCs w:val="22"/>
        </w:rPr>
        <w:t>Командообразование</w:t>
      </w:r>
      <w:proofErr w:type="spellEnd"/>
      <w:r w:rsidRPr="008818B8">
        <w:rPr>
          <w:sz w:val="22"/>
          <w:szCs w:val="22"/>
        </w:rPr>
        <w:t xml:space="preserve"> в менеджменте организации. 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</w:p>
    <w:p w:rsidR="00C30814" w:rsidRPr="008818B8" w:rsidRDefault="008818B8" w:rsidP="00C30814">
      <w:pPr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2</w:t>
      </w:r>
      <w:r w:rsidR="00C30814" w:rsidRPr="008818B8">
        <w:rPr>
          <w:sz w:val="22"/>
          <w:szCs w:val="22"/>
        </w:rPr>
        <w:t xml:space="preserve">. </w:t>
      </w:r>
      <w:r w:rsidR="00C30814" w:rsidRPr="008818B8">
        <w:rPr>
          <w:b/>
          <w:sz w:val="22"/>
          <w:szCs w:val="22"/>
        </w:rPr>
        <w:t>НАПИСАНИЕ ТЕКСТА КУРСОВОЙ РАБОТЫ И ЕГО СТРУКТУРА</w:t>
      </w:r>
    </w:p>
    <w:p w:rsidR="00C30814" w:rsidRPr="008818B8" w:rsidRDefault="00C30814" w:rsidP="00C30814">
      <w:pPr>
        <w:pStyle w:val="Style2"/>
        <w:widowControl/>
        <w:spacing w:line="240" w:lineRule="auto"/>
        <w:ind w:right="10" w:firstLine="557"/>
        <w:rPr>
          <w:sz w:val="22"/>
          <w:szCs w:val="22"/>
        </w:rPr>
      </w:pPr>
      <w:r w:rsidRPr="008818B8">
        <w:rPr>
          <w:sz w:val="22"/>
          <w:szCs w:val="22"/>
        </w:rPr>
        <w:t>Центральным этапом работы является написание текста курсовой работы, в который входит введение, основной текст и заключение. Введение и заключение, как правило, пишутся после основного текста, по которому судят о характере, качестве и о</w:t>
      </w:r>
      <w:r w:rsidRPr="008818B8">
        <w:rPr>
          <w:sz w:val="22"/>
          <w:szCs w:val="22"/>
        </w:rPr>
        <w:t>б</w:t>
      </w:r>
      <w:r w:rsidRPr="008818B8">
        <w:rPr>
          <w:sz w:val="22"/>
          <w:szCs w:val="22"/>
        </w:rPr>
        <w:t xml:space="preserve">щем уровне работы. </w:t>
      </w:r>
    </w:p>
    <w:p w:rsidR="00C30814" w:rsidRPr="008818B8" w:rsidRDefault="00C30814" w:rsidP="00C30814">
      <w:pPr>
        <w:pStyle w:val="Style2"/>
        <w:widowControl/>
        <w:spacing w:line="240" w:lineRule="auto"/>
        <w:ind w:right="10" w:firstLine="557"/>
        <w:rPr>
          <w:rStyle w:val="FontStyle12"/>
          <w:sz w:val="22"/>
          <w:szCs w:val="22"/>
        </w:rPr>
      </w:pPr>
      <w:r w:rsidRPr="008818B8">
        <w:rPr>
          <w:sz w:val="22"/>
          <w:szCs w:val="22"/>
        </w:rPr>
        <w:t>С</w:t>
      </w:r>
      <w:r w:rsidRPr="008818B8">
        <w:rPr>
          <w:rStyle w:val="FontStyle12"/>
          <w:sz w:val="22"/>
          <w:szCs w:val="22"/>
        </w:rPr>
        <w:t>одержание курсовой работы, выполняемой на основе имеющихся библиографических и статистических источников, должно предусматривать:</w:t>
      </w:r>
    </w:p>
    <w:p w:rsidR="00C30814" w:rsidRPr="008818B8" w:rsidRDefault="00C30814" w:rsidP="00C30814">
      <w:pPr>
        <w:pStyle w:val="Style8"/>
        <w:widowControl/>
        <w:tabs>
          <w:tab w:val="left" w:pos="715"/>
        </w:tabs>
        <w:ind w:firstLine="567"/>
        <w:jc w:val="both"/>
        <w:rPr>
          <w:rStyle w:val="FontStyle12"/>
          <w:sz w:val="22"/>
          <w:szCs w:val="22"/>
        </w:rPr>
      </w:pPr>
      <w:r w:rsidRPr="008818B8">
        <w:rPr>
          <w:rStyle w:val="FontStyle12"/>
          <w:sz w:val="22"/>
          <w:szCs w:val="22"/>
        </w:rPr>
        <w:t>определение сложившегося положения рассматриваемого вопроса;</w:t>
      </w:r>
    </w:p>
    <w:p w:rsidR="00C30814" w:rsidRPr="008818B8" w:rsidRDefault="00C30814" w:rsidP="00C30814">
      <w:pPr>
        <w:pStyle w:val="Style8"/>
        <w:widowControl/>
        <w:tabs>
          <w:tab w:val="left" w:pos="715"/>
        </w:tabs>
        <w:ind w:firstLine="567"/>
        <w:jc w:val="both"/>
        <w:rPr>
          <w:rStyle w:val="FontStyle12"/>
          <w:sz w:val="22"/>
          <w:szCs w:val="22"/>
        </w:rPr>
      </w:pPr>
      <w:r w:rsidRPr="008818B8">
        <w:rPr>
          <w:rStyle w:val="FontStyle12"/>
          <w:sz w:val="22"/>
          <w:szCs w:val="22"/>
        </w:rPr>
        <w:t>анализ существующих альтернативных концепций, под</w:t>
      </w:r>
      <w:r w:rsidRPr="008818B8">
        <w:rPr>
          <w:rStyle w:val="FontStyle12"/>
          <w:sz w:val="22"/>
          <w:szCs w:val="22"/>
        </w:rPr>
        <w:softHyphen/>
        <w:t>ходов и точек зрения по рассматриваемому вопросу;</w:t>
      </w:r>
    </w:p>
    <w:p w:rsidR="00C30814" w:rsidRPr="008818B8" w:rsidRDefault="00C30814" w:rsidP="00C30814">
      <w:pPr>
        <w:pStyle w:val="Style8"/>
        <w:widowControl/>
        <w:tabs>
          <w:tab w:val="left" w:pos="715"/>
        </w:tabs>
        <w:ind w:firstLine="567"/>
        <w:jc w:val="both"/>
        <w:rPr>
          <w:rStyle w:val="FontStyle12"/>
          <w:sz w:val="22"/>
          <w:szCs w:val="22"/>
        </w:rPr>
      </w:pPr>
      <w:r w:rsidRPr="008818B8">
        <w:rPr>
          <w:rStyle w:val="FontStyle12"/>
          <w:sz w:val="22"/>
          <w:szCs w:val="22"/>
        </w:rPr>
        <w:t>предложения по развитию данного направления в будущем (элементы прогнозирования) и по решению имеющихся пр</w:t>
      </w:r>
      <w:r w:rsidRPr="008818B8">
        <w:rPr>
          <w:rStyle w:val="FontStyle12"/>
          <w:sz w:val="22"/>
          <w:szCs w:val="22"/>
        </w:rPr>
        <w:t>о</w:t>
      </w:r>
      <w:r w:rsidRPr="008818B8">
        <w:rPr>
          <w:rStyle w:val="FontStyle12"/>
          <w:sz w:val="22"/>
          <w:szCs w:val="22"/>
        </w:rPr>
        <w:t>блемных ситуаций в рассматриваемом направлении;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практические выводы и рекомендации, пригодные для ко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кретного использования в управленческой деятельности.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В содержательной, основной части текста раскрывается смысловое содержание вопросов или глав и параграфов плана. В начале каждого вопроса в двух-трех предложениях формулируе</w:t>
      </w:r>
      <w:r w:rsidRPr="008818B8">
        <w:rPr>
          <w:sz w:val="22"/>
          <w:szCs w:val="22"/>
        </w:rPr>
        <w:t>т</w:t>
      </w:r>
      <w:r w:rsidRPr="008818B8">
        <w:rPr>
          <w:sz w:val="22"/>
          <w:szCs w:val="22"/>
        </w:rPr>
        <w:t>ся проблем</w:t>
      </w:r>
      <w:proofErr w:type="gramStart"/>
      <w:r w:rsidRPr="008818B8">
        <w:rPr>
          <w:sz w:val="22"/>
          <w:szCs w:val="22"/>
        </w:rPr>
        <w:t>а(</w:t>
      </w:r>
      <w:proofErr w:type="gramEnd"/>
      <w:r w:rsidRPr="008818B8">
        <w:rPr>
          <w:sz w:val="22"/>
          <w:szCs w:val="22"/>
        </w:rPr>
        <w:t>ы) исследования. Затем идет изложение самого те</w:t>
      </w:r>
      <w:r w:rsidRPr="008818B8">
        <w:rPr>
          <w:sz w:val="22"/>
          <w:szCs w:val="22"/>
        </w:rPr>
        <w:t>к</w:t>
      </w:r>
      <w:r w:rsidRPr="008818B8">
        <w:rPr>
          <w:sz w:val="22"/>
          <w:szCs w:val="22"/>
        </w:rPr>
        <w:t>ста, который составляет суть и содержание курсовой работы, и в рамках которого раскрывается экономическое содержание темы. С точки зрения характера излагаемого материала текст можно условно разделить на две части: теоретическую и практическую. В ее первой части должны быть представлены общетеоретич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ские и методологические подходы к анализу поднимаемых в те</w:t>
      </w:r>
      <w:r w:rsidRPr="008818B8">
        <w:rPr>
          <w:sz w:val="22"/>
          <w:szCs w:val="22"/>
        </w:rPr>
        <w:t>к</w:t>
      </w:r>
      <w:r w:rsidRPr="008818B8">
        <w:rPr>
          <w:sz w:val="22"/>
          <w:szCs w:val="22"/>
        </w:rPr>
        <w:t>сте проблем и их генезис, отражены взгляды отечественных и зарубежных ученых и практиков, работающих в данной области. Текст курсовой работы должен быть изложен четко и последов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тельно, с правильным применением всего научного аппарата. Стиль работы должен быть простым и доступным, важно заранее продумать логику подачи используемого материала. Каждое п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следующее положение должно увязываться с предыдущим, выт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lastRenderedPageBreak/>
        <w:t>кать из него и в то же время развивать его дальше. При самосто</w:t>
      </w:r>
      <w:r w:rsidRPr="008818B8">
        <w:rPr>
          <w:sz w:val="22"/>
          <w:szCs w:val="22"/>
        </w:rPr>
        <w:t>я</w:t>
      </w:r>
      <w:r w:rsidRPr="008818B8">
        <w:rPr>
          <w:sz w:val="22"/>
          <w:szCs w:val="22"/>
        </w:rPr>
        <w:t>тельном изложении материалов первоисточников надо постоянно контролировать стиль изложения, избегать многократного и</w:t>
      </w:r>
      <w:r w:rsidRPr="008818B8">
        <w:rPr>
          <w:sz w:val="22"/>
          <w:szCs w:val="22"/>
        </w:rPr>
        <w:t>с</w:t>
      </w:r>
      <w:r w:rsidRPr="008818B8">
        <w:rPr>
          <w:sz w:val="22"/>
          <w:szCs w:val="22"/>
        </w:rPr>
        <w:t>пользования одних и тех же слов, речевых оборотов и других н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 xml:space="preserve">нужных повторений. Нежелательно использование местоимений «я», «мы», «мне», «нам», лучше использовать инфинитив. Например, </w:t>
      </w:r>
      <w:proofErr w:type="gramStart"/>
      <w:r w:rsidRPr="008818B8">
        <w:rPr>
          <w:sz w:val="22"/>
          <w:szCs w:val="22"/>
        </w:rPr>
        <w:t>вместо</w:t>
      </w:r>
      <w:proofErr w:type="gramEnd"/>
      <w:r w:rsidRPr="008818B8">
        <w:rPr>
          <w:sz w:val="22"/>
          <w:szCs w:val="22"/>
        </w:rPr>
        <w:t xml:space="preserve"> «я считаю», написать «считается, что» и т.д.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Форма изложения текста должна носить доказательный х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рактер, т.е. каждое высказанное положение должно быть четко аргументировано. Это значит, что каждое выдвинутое положение необходимо теоретически обосновывать и подтверждать ко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кретными фактами и статистическими данными. После каждого проведенного рассуждения делается краткий вывод, а каждый рассмотренный вопрос заканчиваться определенным итогом, к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 xml:space="preserve">торый затем может быть вынесен в заключение. 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В практической части в зависимости от выбранной темат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ки необходимо разработать соответствующие мероприятия: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 совершенствованию организационной структуры, мот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вации персонала и др. на примере действующего предприятия;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 активизации инновационного развития предприятия и оценке эффективности их реализации;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 совершенствованию работы с персоналом;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 повышению эффективности менеджмента на базовом предприятии, касающиеся конкретных вопросов управления (стиля, уровня, принципов, методов и других факторов менед</w:t>
      </w:r>
      <w:r w:rsidRPr="008818B8">
        <w:rPr>
          <w:sz w:val="22"/>
          <w:szCs w:val="22"/>
        </w:rPr>
        <w:t>ж</w:t>
      </w:r>
      <w:r w:rsidRPr="008818B8">
        <w:rPr>
          <w:sz w:val="22"/>
          <w:szCs w:val="22"/>
        </w:rPr>
        <w:t>мента).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Или на примере конкретного предприятия провести: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проработку стратегических вопросов развития;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анализ состояния работы с персоналом на предприятии;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оценку корпоративной культуры и выявить ее особенности;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proofErr w:type="gramStart"/>
      <w:r w:rsidRPr="008818B8">
        <w:rPr>
          <w:sz w:val="22"/>
          <w:szCs w:val="22"/>
        </w:rPr>
        <w:t>изучение организационной составляющей (т. е. типа орг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низационной структуры управления, распределения обязанностей в соответствии с должностными инструкциями); кадровой с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ставляющей (т. е. условий найма работников, характеристики продвижения кадров, уровня заработной платы, климата в ко</w:t>
      </w:r>
      <w:r w:rsidRPr="008818B8">
        <w:rPr>
          <w:sz w:val="22"/>
          <w:szCs w:val="22"/>
        </w:rPr>
        <w:t>л</w:t>
      </w:r>
      <w:r w:rsidRPr="008818B8">
        <w:rPr>
          <w:sz w:val="22"/>
          <w:szCs w:val="22"/>
        </w:rPr>
        <w:t xml:space="preserve">лективе); производственной области (т. е. качества продукции, уровня организации силового хозяйства, уровня обслуживания </w:t>
      </w:r>
      <w:r w:rsidRPr="008818B8">
        <w:rPr>
          <w:sz w:val="22"/>
          <w:szCs w:val="22"/>
        </w:rPr>
        <w:lastRenderedPageBreak/>
        <w:t>оборудования); маркетинговой области (т. е. осуществления сб</w:t>
      </w:r>
      <w:r w:rsidRPr="008818B8">
        <w:rPr>
          <w:sz w:val="22"/>
          <w:szCs w:val="22"/>
        </w:rPr>
        <w:t>ы</w:t>
      </w:r>
      <w:r w:rsidRPr="008818B8">
        <w:rPr>
          <w:sz w:val="22"/>
          <w:szCs w:val="22"/>
        </w:rPr>
        <w:t>та, улучшения конкурентоспособности, рекламы);</w:t>
      </w:r>
      <w:proofErr w:type="gramEnd"/>
      <w:r w:rsidRPr="008818B8">
        <w:rPr>
          <w:sz w:val="22"/>
          <w:szCs w:val="22"/>
        </w:rPr>
        <w:t xml:space="preserve"> финансиров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ния.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После написания основного текста необходимо написать введение и заключение. Логически они должны корреспондир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ваться друг с другом.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Во введении обосновывается актуальность темы курсовой работы; отмечается степень изученности темы и важность ее и</w:t>
      </w:r>
      <w:r w:rsidRPr="008818B8">
        <w:rPr>
          <w:sz w:val="22"/>
          <w:szCs w:val="22"/>
        </w:rPr>
        <w:t>с</w:t>
      </w:r>
      <w:r w:rsidRPr="008818B8">
        <w:rPr>
          <w:sz w:val="22"/>
          <w:szCs w:val="22"/>
        </w:rPr>
        <w:t>следования; формулируется цель работы; определяют задачи, решение которых необходимо для достижения поставленной ц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 xml:space="preserve">ли. Оно не должно превышать двух-трех страниц. 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Заключение является очень важной составной частью ку</w:t>
      </w:r>
      <w:r w:rsidRPr="008818B8">
        <w:rPr>
          <w:sz w:val="22"/>
          <w:szCs w:val="22"/>
        </w:rPr>
        <w:t>р</w:t>
      </w:r>
      <w:r w:rsidRPr="008818B8">
        <w:rPr>
          <w:sz w:val="22"/>
          <w:szCs w:val="22"/>
        </w:rPr>
        <w:t>совой работы, поскольку в нем собираются все выводы, сдела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ные ранее. На их основании показывается, что сформулирова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ные во введении задачи решены, а поставленная цель исследов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ния достигнута. Не допускается излагать заключение как пр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должение описания исследуемых в работе вопросов, использ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вать цитаты, таблицы, рисунки и т.д.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Список использованных источников и приложения заве</w:t>
      </w:r>
      <w:r w:rsidRPr="008818B8">
        <w:rPr>
          <w:sz w:val="22"/>
          <w:szCs w:val="22"/>
        </w:rPr>
        <w:t>р</w:t>
      </w:r>
      <w:r w:rsidRPr="008818B8">
        <w:rPr>
          <w:sz w:val="22"/>
          <w:szCs w:val="22"/>
        </w:rPr>
        <w:t>шают курсовую работу. Список использованных источников должен содержать от 15 до 20 источников, выпущенных не поз</w:t>
      </w:r>
      <w:r w:rsidRPr="008818B8">
        <w:rPr>
          <w:sz w:val="22"/>
          <w:szCs w:val="22"/>
        </w:rPr>
        <w:t>д</w:t>
      </w:r>
      <w:r w:rsidRPr="008818B8">
        <w:rPr>
          <w:sz w:val="22"/>
          <w:szCs w:val="22"/>
        </w:rPr>
        <w:t>нее 2005 г. В приложения выносятся наиболее объемные табл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цы, заполненные формы документов, инструкции и другие кру</w:t>
      </w:r>
      <w:r w:rsidRPr="008818B8">
        <w:rPr>
          <w:sz w:val="22"/>
          <w:szCs w:val="22"/>
        </w:rPr>
        <w:t>п</w:t>
      </w:r>
      <w:r w:rsidRPr="008818B8">
        <w:rPr>
          <w:sz w:val="22"/>
          <w:szCs w:val="22"/>
        </w:rPr>
        <w:t>ногабаритные материалы.</w:t>
      </w:r>
    </w:p>
    <w:p w:rsidR="00C30814" w:rsidRPr="008818B8" w:rsidRDefault="00C30814" w:rsidP="00C30814">
      <w:pPr>
        <w:ind w:firstLine="540"/>
        <w:jc w:val="both"/>
        <w:rPr>
          <w:b/>
          <w:sz w:val="22"/>
          <w:szCs w:val="22"/>
        </w:rPr>
      </w:pPr>
    </w:p>
    <w:p w:rsidR="00C30814" w:rsidRPr="008818B8" w:rsidRDefault="008818B8" w:rsidP="00C30814">
      <w:pPr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C30814" w:rsidRPr="008818B8">
        <w:rPr>
          <w:b/>
          <w:sz w:val="22"/>
          <w:szCs w:val="22"/>
        </w:rPr>
        <w:t>. ТРЕБОВАНИЯ, ПРЕДЪЯВЛЯЕМЫЕ К ОФОРМЛЕНИЮ КУРСОВОЙ РАБОТЫ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Общий объем курсовой работы не дожжен превышать 25-30 страниц. Работа должна быть выполнена любым печатным сп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собом на пишущей машинке или с использованием компьютера и принтера на одной стороне листа белой бумаги формата А</w:t>
      </w:r>
      <w:proofErr w:type="gramStart"/>
      <w:r w:rsidRPr="008818B8">
        <w:rPr>
          <w:sz w:val="22"/>
          <w:szCs w:val="22"/>
        </w:rPr>
        <w:t>4</w:t>
      </w:r>
      <w:proofErr w:type="gramEnd"/>
      <w:r w:rsidRPr="008818B8">
        <w:rPr>
          <w:sz w:val="22"/>
          <w:szCs w:val="22"/>
        </w:rPr>
        <w:t xml:space="preserve"> через 1,5 интервал. Цвет шрифта должен быть черным, высота букв, цифр и других знаков - не менее </w:t>
      </w:r>
      <w:smartTag w:uri="urn:schemas-microsoft-com:office:smarttags" w:element="metricconverter">
        <w:smartTagPr>
          <w:attr w:name="ProductID" w:val="1,8 мм"/>
        </w:smartTagPr>
        <w:r w:rsidRPr="008818B8">
          <w:rPr>
            <w:sz w:val="22"/>
            <w:szCs w:val="22"/>
          </w:rPr>
          <w:t>1,8 мм</w:t>
        </w:r>
      </w:smartTag>
      <w:r w:rsidRPr="008818B8">
        <w:rPr>
          <w:sz w:val="22"/>
          <w:szCs w:val="22"/>
        </w:rPr>
        <w:t xml:space="preserve"> (кегль 14). Шрифт </w:t>
      </w:r>
      <w:proofErr w:type="spellStart"/>
      <w:r w:rsidRPr="008818B8">
        <w:rPr>
          <w:sz w:val="22"/>
          <w:szCs w:val="22"/>
        </w:rPr>
        <w:t>Times</w:t>
      </w:r>
      <w:proofErr w:type="spellEnd"/>
      <w:r w:rsidRPr="008818B8">
        <w:rPr>
          <w:sz w:val="22"/>
          <w:szCs w:val="22"/>
        </w:rPr>
        <w:t xml:space="preserve"> </w:t>
      </w:r>
      <w:proofErr w:type="spellStart"/>
      <w:r w:rsidRPr="008818B8">
        <w:rPr>
          <w:sz w:val="22"/>
          <w:szCs w:val="22"/>
        </w:rPr>
        <w:t>New</w:t>
      </w:r>
      <w:proofErr w:type="spellEnd"/>
      <w:r w:rsidRPr="008818B8">
        <w:rPr>
          <w:sz w:val="22"/>
          <w:szCs w:val="22"/>
        </w:rPr>
        <w:t xml:space="preserve"> </w:t>
      </w:r>
      <w:proofErr w:type="spellStart"/>
      <w:r w:rsidRPr="008818B8">
        <w:rPr>
          <w:sz w:val="22"/>
          <w:szCs w:val="22"/>
        </w:rPr>
        <w:t>Roman</w:t>
      </w:r>
      <w:proofErr w:type="spellEnd"/>
      <w:r w:rsidRPr="008818B8">
        <w:rPr>
          <w:sz w:val="22"/>
          <w:szCs w:val="22"/>
        </w:rPr>
        <w:t>. Текст должен располагаться «по ширине» с перен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 xml:space="preserve">сами. </w:t>
      </w:r>
      <w:proofErr w:type="gramStart"/>
      <w:r w:rsidRPr="008818B8">
        <w:rPr>
          <w:sz w:val="22"/>
          <w:szCs w:val="22"/>
        </w:rPr>
        <w:t>Текст работы следует печатать, соблюдая следующие ра</w:t>
      </w:r>
      <w:r w:rsidRPr="008818B8">
        <w:rPr>
          <w:sz w:val="22"/>
          <w:szCs w:val="22"/>
        </w:rPr>
        <w:t>з</w:t>
      </w:r>
      <w:r w:rsidRPr="008818B8">
        <w:rPr>
          <w:sz w:val="22"/>
          <w:szCs w:val="22"/>
        </w:rPr>
        <w:t xml:space="preserve">меры полей: правое </w:t>
      </w:r>
      <w:smartTag w:uri="urn:schemas-microsoft-com:office:smarttags" w:element="metricconverter">
        <w:smartTagPr>
          <w:attr w:name="ProductID" w:val="-10 мм"/>
        </w:smartTagPr>
        <w:r w:rsidRPr="008818B8">
          <w:rPr>
            <w:sz w:val="22"/>
            <w:szCs w:val="22"/>
          </w:rPr>
          <w:t>-10 мм</w:t>
        </w:r>
      </w:smartTag>
      <w:r w:rsidRPr="008818B8">
        <w:rPr>
          <w:sz w:val="22"/>
          <w:szCs w:val="22"/>
        </w:rPr>
        <w:t xml:space="preserve">, верхнее - </w:t>
      </w:r>
      <w:smartTag w:uri="urn:schemas-microsoft-com:office:smarttags" w:element="metricconverter">
        <w:smartTagPr>
          <w:attr w:name="ProductID" w:val="20 мм"/>
        </w:smartTagPr>
        <w:r w:rsidRPr="008818B8">
          <w:rPr>
            <w:sz w:val="22"/>
            <w:szCs w:val="22"/>
          </w:rPr>
          <w:t>20 мм</w:t>
        </w:r>
      </w:smartTag>
      <w:r w:rsidRPr="008818B8">
        <w:rPr>
          <w:sz w:val="22"/>
          <w:szCs w:val="22"/>
        </w:rPr>
        <w:t xml:space="preserve">, левое – </w:t>
      </w:r>
      <w:smartTag w:uri="urn:schemas-microsoft-com:office:smarttags" w:element="metricconverter">
        <w:smartTagPr>
          <w:attr w:name="ProductID" w:val="25 мм"/>
        </w:smartTagPr>
        <w:r w:rsidRPr="008818B8">
          <w:rPr>
            <w:sz w:val="22"/>
            <w:szCs w:val="22"/>
          </w:rPr>
          <w:t>25 мм</w:t>
        </w:r>
      </w:smartTag>
      <w:r w:rsidRPr="008818B8">
        <w:rPr>
          <w:sz w:val="22"/>
          <w:szCs w:val="22"/>
        </w:rPr>
        <w:t>, ни</w:t>
      </w:r>
      <w:r w:rsidRPr="008818B8">
        <w:rPr>
          <w:sz w:val="22"/>
          <w:szCs w:val="22"/>
        </w:rPr>
        <w:t>ж</w:t>
      </w:r>
      <w:r w:rsidRPr="008818B8">
        <w:rPr>
          <w:sz w:val="22"/>
          <w:szCs w:val="22"/>
        </w:rPr>
        <w:t xml:space="preserve">нее - </w:t>
      </w:r>
      <w:smartTag w:uri="urn:schemas-microsoft-com:office:smarttags" w:element="metricconverter">
        <w:smartTagPr>
          <w:attr w:name="ProductID" w:val="20 мм"/>
        </w:smartTagPr>
        <w:r w:rsidRPr="008818B8">
          <w:rPr>
            <w:sz w:val="22"/>
            <w:szCs w:val="22"/>
          </w:rPr>
          <w:t>20 мм</w:t>
        </w:r>
      </w:smartTag>
      <w:r w:rsidRPr="008818B8">
        <w:rPr>
          <w:sz w:val="22"/>
          <w:szCs w:val="22"/>
        </w:rPr>
        <w:t>.</w:t>
      </w:r>
      <w:proofErr w:type="gramEnd"/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lastRenderedPageBreak/>
        <w:t>Основную часть работы следует делить на разделы (главы), подразделы и пункты. Разделы, подразделы, пункты и подпункты следует нумеровать арабскими цифрами и записывать с абзацн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го отступа. Разделы должны иметь порядковую нумерацию в пределах всего текста, за исключением приложений. После ном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ра раздела, подраздела, пункта и подпункта в тексте точку не ст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вят. Заголовки разделов (глав), подразделов и пунктов следует печатать с абзацного отступа с прописной буквы без точки в ко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це, не подчеркивая. Заголовки разделов (глав), подразделов и о</w:t>
      </w:r>
      <w:r w:rsidRPr="008818B8">
        <w:rPr>
          <w:sz w:val="22"/>
          <w:szCs w:val="22"/>
        </w:rPr>
        <w:t>с</w:t>
      </w:r>
      <w:r w:rsidRPr="008818B8">
        <w:rPr>
          <w:sz w:val="22"/>
          <w:szCs w:val="22"/>
        </w:rPr>
        <w:t>новной текст работы отделяются друг от друга одной свободной строкой. Каждая глава (раздел) работы начинается с нового листа (страницы). Все остальные элементы работы (подразделы, пун</w:t>
      </w:r>
      <w:r w:rsidRPr="008818B8">
        <w:rPr>
          <w:sz w:val="22"/>
          <w:szCs w:val="22"/>
        </w:rPr>
        <w:t>к</w:t>
      </w:r>
      <w:r w:rsidRPr="008818B8">
        <w:rPr>
          <w:sz w:val="22"/>
          <w:szCs w:val="22"/>
        </w:rPr>
        <w:t>ты, подпункты) на новый лист (страницу) не переносят.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Страницы работы следует нумеровать арабскими цифрами, соблюдая сквозную нумерацию по всему тексту работы. Прил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жения входят в общую нумерацию работы. Номер страницы пр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ставляют в центре нижней части листа без точки. Титульный лист включают в общую нумерацию страниц работы. Номер страницы на титульном листе не проставляют.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Иллюстрации (чертежи, графики, схемы, компьютерные распечатки, диаграммы, фотоснимки) следует располагать в р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боте непосредственно после текста, в котором они упоминаются впервые, или на следующей странице.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Слово «рисунок» и его наименование располагают посер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дине строки под самим рисунком. После подписи к рисунку одна строка оставляется свободной.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Название таблицы, при его наличии, должно отражать ее содержание, быть точным, кратким. Название таблицы следует помещать над таблицей слева, без абзацного отступа в одну стр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ку с ее номером через тире.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На рисунки и таблицы необходимы ссылки в тексте. При ссылках на иллюстрации следует писать «... в соответствии с р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сунком 2». Таблицу с большим количеством строк допускается переносить на другой лист (страницу). При переносе части та</w:t>
      </w:r>
      <w:r w:rsidRPr="008818B8">
        <w:rPr>
          <w:sz w:val="22"/>
          <w:szCs w:val="22"/>
        </w:rPr>
        <w:t>б</w:t>
      </w:r>
      <w:r w:rsidRPr="008818B8">
        <w:rPr>
          <w:sz w:val="22"/>
          <w:szCs w:val="22"/>
        </w:rPr>
        <w:t>лицы на другой лист (страницу) слово «Таблица» и номер ее ук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 xml:space="preserve">зывают один раз слева над первой частью таблицы, над другими частями справа пишут слово «Продолжение» и указывают номер </w:t>
      </w:r>
      <w:r w:rsidRPr="008818B8">
        <w:rPr>
          <w:sz w:val="22"/>
          <w:szCs w:val="22"/>
        </w:rPr>
        <w:lastRenderedPageBreak/>
        <w:t>таблицы, например: «Продолжение таблицы 1». Над последней частью переносимой таблицы вместо слов «Продолжение табл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цы 1» пишут «Окончание таблицы 1». Название таблицы не сл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дует отделять от самой таблицы. Перед названием таблицы и п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сле нее оставляют одну свободную строку. Таблицы, за исключ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нием таблиц приложений, следует нумеровать арабскими цифр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ми сквозной нумерацией.  Допускается нумеровать таблицы в пределах раздела. В этом случае номер таблицы состоит из ном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ра раздела и порядкового номера таблицы, разделенных точкой. Таблицы каждого приложения обозначают отдельной нумерац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ей арабскими цифрами с добавлением перед цифрой обозначения приложения. В таблице допускается применять 12 размер шри</w:t>
      </w:r>
      <w:r w:rsidRPr="008818B8">
        <w:rPr>
          <w:sz w:val="22"/>
          <w:szCs w:val="22"/>
        </w:rPr>
        <w:t>ф</w:t>
      </w:r>
      <w:r w:rsidRPr="008818B8">
        <w:rPr>
          <w:sz w:val="22"/>
          <w:szCs w:val="22"/>
        </w:rPr>
        <w:t>та. При необходимости также допускается использование од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нарного интервала в тексте таблиц. Разделять заголовки и подз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головки боковика и граф диагональными линиями не допускае</w:t>
      </w:r>
      <w:r w:rsidRPr="008818B8">
        <w:rPr>
          <w:sz w:val="22"/>
          <w:szCs w:val="22"/>
        </w:rPr>
        <w:t>т</w:t>
      </w:r>
      <w:r w:rsidRPr="008818B8">
        <w:rPr>
          <w:sz w:val="22"/>
          <w:szCs w:val="22"/>
        </w:rPr>
        <w:t>ся.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Уравнения и формулы следует выделять из текста в отдел</w:t>
      </w:r>
      <w:r w:rsidRPr="008818B8">
        <w:rPr>
          <w:sz w:val="22"/>
          <w:szCs w:val="22"/>
        </w:rPr>
        <w:t>ь</w:t>
      </w:r>
      <w:r w:rsidRPr="008818B8">
        <w:rPr>
          <w:sz w:val="22"/>
          <w:szCs w:val="22"/>
        </w:rPr>
        <w:t>ную строку и писать с абзацного отступа. Выше и ниже каждой формулы или уравнения должно быть оставлено не менее одной свободной строки. Ссылки на использованные источники следует приводить в квадратных скобках.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Каждое приложение следует начинать с новой страницы с указанием наверху посередине прописными буквами слова «Пр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ложение», его обозначения и степени. Приложения обозначают заглавными буквами русского алфавита, начиная с А, за искл</w:t>
      </w:r>
      <w:r w:rsidRPr="008818B8">
        <w:rPr>
          <w:sz w:val="22"/>
          <w:szCs w:val="22"/>
        </w:rPr>
        <w:t>ю</w:t>
      </w:r>
      <w:r w:rsidRPr="008818B8">
        <w:rPr>
          <w:sz w:val="22"/>
          <w:szCs w:val="22"/>
        </w:rPr>
        <w:t>чением букв Ё, 3, Й, 0, Ч, Ь, Ы, Ъ. После слова «Приложение» следует буква, обозначающая его последовательность. Прилож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ния должны иметь общую с остальной частью документа скво</w:t>
      </w:r>
      <w:r w:rsidRPr="008818B8">
        <w:rPr>
          <w:sz w:val="22"/>
          <w:szCs w:val="22"/>
        </w:rPr>
        <w:t>з</w:t>
      </w:r>
      <w:r w:rsidRPr="008818B8">
        <w:rPr>
          <w:sz w:val="22"/>
          <w:szCs w:val="22"/>
        </w:rPr>
        <w:t>ную нумерацию страниц.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При составлении списка использованных источников обяз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тельно надо все библиографические данные каждого из них. Би</w:t>
      </w:r>
      <w:r w:rsidRPr="008818B8">
        <w:rPr>
          <w:sz w:val="22"/>
          <w:szCs w:val="22"/>
        </w:rPr>
        <w:t>б</w:t>
      </w:r>
      <w:r w:rsidRPr="008818B8">
        <w:rPr>
          <w:sz w:val="22"/>
          <w:szCs w:val="22"/>
        </w:rPr>
        <w:t>лиографическое описание имеет специальные требования и опр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делен ГОСТ 7.1 – 2003. Список источников формируется в алф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витном порядке на фамилию и инициалы авторота, если таковых нет, то по буквам в названии. Номер источника обозначается арабскими цифрами, без точки в конце и пишется с абзаца. В те</w:t>
      </w:r>
      <w:r w:rsidRPr="008818B8">
        <w:rPr>
          <w:sz w:val="22"/>
          <w:szCs w:val="22"/>
        </w:rPr>
        <w:t>к</w:t>
      </w:r>
      <w:r w:rsidRPr="008818B8">
        <w:rPr>
          <w:sz w:val="22"/>
          <w:szCs w:val="22"/>
        </w:rPr>
        <w:lastRenderedPageBreak/>
        <w:t xml:space="preserve">сте должны присутствовать ссылки внутри квадратных скобок с указанием в них порядкового номера источника. 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</w:p>
    <w:p w:rsidR="00C30814" w:rsidRPr="008818B8" w:rsidRDefault="008818B8" w:rsidP="008818B8">
      <w:pPr>
        <w:ind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>
        <w:rPr>
          <w:b/>
          <w:sz w:val="22"/>
          <w:szCs w:val="22"/>
        </w:rPr>
        <w:lastRenderedPageBreak/>
        <w:t xml:space="preserve">4. </w:t>
      </w:r>
      <w:r w:rsidR="00C30814" w:rsidRPr="008818B8">
        <w:rPr>
          <w:b/>
          <w:sz w:val="22"/>
          <w:szCs w:val="22"/>
        </w:rPr>
        <w:t>ЗАЩИТА КУРСОВОЙ РАБОТЫ И КРИТЕРИИ ВЫСТАВЛЕНИЯ ОКОНЧАТЕЛЬНЫХ ОЦЕНОК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Заключительным этапом является защита курсовой работы. Она организуется преподавателем, назначается место, дата, время защиты. Защита начинается с доклада студента, которое длится три-пять минут. Текст выступления должен быть выстроен л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гично и в определенной последовательности. Вначале называется тема, обосновывается ее актуальность, особенности и значение е современных условиях, кратко обозначаются проблемы исслед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вания, степень их разработанности, т.е. то, что составляет соде</w:t>
      </w:r>
      <w:r w:rsidRPr="008818B8">
        <w:rPr>
          <w:sz w:val="22"/>
          <w:szCs w:val="22"/>
        </w:rPr>
        <w:t>р</w:t>
      </w:r>
      <w:r w:rsidRPr="008818B8">
        <w:rPr>
          <w:sz w:val="22"/>
          <w:szCs w:val="22"/>
        </w:rPr>
        <w:t>жание введения. Затем кратко излагается содержание самой ку</w:t>
      </w:r>
      <w:r w:rsidRPr="008818B8">
        <w:rPr>
          <w:sz w:val="22"/>
          <w:szCs w:val="22"/>
        </w:rPr>
        <w:t>р</w:t>
      </w:r>
      <w:r w:rsidRPr="008818B8">
        <w:rPr>
          <w:sz w:val="22"/>
          <w:szCs w:val="22"/>
        </w:rPr>
        <w:t>совой работы, особо выделяется и обосновывается логика ее п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строения и наиболее важные, на взгляд докладчика, положения, раскрытые в курсовой работе. Завершает выступление изложение сути и значимости, сделанных в работе выводов, вынесенных студентом в заключение.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После выступления могут быть заданы вопросы, как по его содержанию, так и по содержанию курсовой работы. В ответах на них студент должен проявить свободное владение материалом, умение рассуждать, доказывать свою точку зрения и те полож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ния, которые освещены в его курсовой работе. Полнота и глубина ответа студента в значительной мере влияют; на конечную оце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ку курсовой работы. Например, если работа оценена предвар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t>тельно на «отлично», но студент продемонстрировал плохое вл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дение материалом, незнание основных положений и выводов по курсовой работе, оценка снижается. И, наоборот, если работа оценена, например, на «хорошо», а студент блестяще владеет м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териалом, показал глубокие знания в данной области исследов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ния, его оценка может быть более высокой.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 xml:space="preserve">При оценке курсовых работ используется </w:t>
      </w:r>
      <w:proofErr w:type="spellStart"/>
      <w:r w:rsidRPr="008818B8">
        <w:rPr>
          <w:sz w:val="22"/>
          <w:szCs w:val="22"/>
        </w:rPr>
        <w:t>четырехбальная</w:t>
      </w:r>
      <w:proofErr w:type="spellEnd"/>
      <w:r w:rsidRPr="008818B8">
        <w:rPr>
          <w:sz w:val="22"/>
          <w:szCs w:val="22"/>
        </w:rPr>
        <w:t xml:space="preserve"> система.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На «отлично» оценивается работа, в которой преподават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лем отмечен высокий уровень по всем видам работ. Это касается подбора литературы, теоретического уровня, самостоятельности анализа фактического, цифрового и статистического материала, построения и грамотного изложения текста, адекватности выв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дов, проведенному исследованию, оформлению литературы, пр</w:t>
      </w:r>
      <w:r w:rsidRPr="008818B8">
        <w:rPr>
          <w:sz w:val="22"/>
          <w:szCs w:val="22"/>
        </w:rPr>
        <w:t>и</w:t>
      </w:r>
      <w:r w:rsidRPr="008818B8">
        <w:rPr>
          <w:sz w:val="22"/>
          <w:szCs w:val="22"/>
        </w:rPr>
        <w:lastRenderedPageBreak/>
        <w:t>ложения и т.д. Другими словами соблюдения всех требований, представленных в данных методических указаниях.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Оценку «хорошо» получает работа, в которой достаточно полно освещены все основные направления исследования, но имеющая незначительные недостатки в раскрытии содержания вопросов, оформлении и другие.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«Удовлетворительно» получают работы, в которых в целом правильно, но поверхностно или непоследовательно раскрываю</w:t>
      </w:r>
      <w:r w:rsidRPr="008818B8">
        <w:rPr>
          <w:sz w:val="22"/>
          <w:szCs w:val="22"/>
        </w:rPr>
        <w:t>т</w:t>
      </w:r>
      <w:r w:rsidRPr="008818B8">
        <w:rPr>
          <w:sz w:val="22"/>
          <w:szCs w:val="22"/>
        </w:rPr>
        <w:t>ся вопросы темы; отсутствует собственная точки зрения по ра</w:t>
      </w:r>
      <w:r w:rsidRPr="008818B8">
        <w:rPr>
          <w:sz w:val="22"/>
          <w:szCs w:val="22"/>
        </w:rPr>
        <w:t>с</w:t>
      </w:r>
      <w:r w:rsidRPr="008818B8">
        <w:rPr>
          <w:sz w:val="22"/>
          <w:szCs w:val="22"/>
        </w:rPr>
        <w:t>сматриваемой проблеме; обнаружены ошибки и расчетах; отсу</w:t>
      </w:r>
      <w:r w:rsidRPr="008818B8">
        <w:rPr>
          <w:sz w:val="22"/>
          <w:szCs w:val="22"/>
        </w:rPr>
        <w:t>т</w:t>
      </w:r>
      <w:r w:rsidRPr="008818B8">
        <w:rPr>
          <w:sz w:val="22"/>
          <w:szCs w:val="22"/>
        </w:rPr>
        <w:t>ствует анализ и сделаны выводы, несоответствующие проведе</w:t>
      </w:r>
      <w:r w:rsidRPr="008818B8">
        <w:rPr>
          <w:sz w:val="22"/>
          <w:szCs w:val="22"/>
        </w:rPr>
        <w:t>н</w:t>
      </w:r>
      <w:r w:rsidRPr="008818B8">
        <w:rPr>
          <w:sz w:val="22"/>
          <w:szCs w:val="22"/>
        </w:rPr>
        <w:t>ному исследованию; использована устаревшая литература.</w:t>
      </w:r>
    </w:p>
    <w:p w:rsidR="00C30814" w:rsidRPr="008818B8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Оценка «неудовлетворительно» крайне редко встречается на защите, т.к. курсовые работы низкого уровня до защиты, не допускаются. Такую оценку может получить тот студент, кот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рый, во-первых, пренебрег сделанными замечаниями научного руководителя. Во-вторых, не смог раскрыть содержание темы, ответить на поставленные комиссией или преподавателем п</w:t>
      </w:r>
      <w:r w:rsidRPr="008818B8">
        <w:rPr>
          <w:sz w:val="22"/>
          <w:szCs w:val="22"/>
        </w:rPr>
        <w:t>о</w:t>
      </w:r>
      <w:r w:rsidRPr="008818B8">
        <w:rPr>
          <w:sz w:val="22"/>
          <w:szCs w:val="22"/>
        </w:rPr>
        <w:t>ставленные вопросы, проявил полное незнание темы и материала по ней. В такой ситуации следует решение о переработке темы, или на основе той же работы повторная защита, или работа над новой темой с нулевого цикла.</w:t>
      </w:r>
    </w:p>
    <w:p w:rsidR="00C30814" w:rsidRDefault="00C30814" w:rsidP="00C30814">
      <w:pPr>
        <w:ind w:firstLine="540"/>
        <w:jc w:val="both"/>
        <w:rPr>
          <w:sz w:val="22"/>
          <w:szCs w:val="22"/>
        </w:rPr>
      </w:pPr>
      <w:r w:rsidRPr="008818B8">
        <w:rPr>
          <w:sz w:val="22"/>
          <w:szCs w:val="22"/>
        </w:rPr>
        <w:t>После защиты курсовой работы студент получает оконч</w:t>
      </w:r>
      <w:r w:rsidRPr="008818B8">
        <w:rPr>
          <w:sz w:val="22"/>
          <w:szCs w:val="22"/>
        </w:rPr>
        <w:t>а</w:t>
      </w:r>
      <w:r w:rsidRPr="008818B8">
        <w:rPr>
          <w:sz w:val="22"/>
          <w:szCs w:val="22"/>
        </w:rPr>
        <w:t>тельную оценку, которая проставляется в зачетной книжке и фиксируется в журнале по защитам. Текст остается на кафедре и хранится установленные сроки.</w:t>
      </w:r>
    </w:p>
    <w:p w:rsidR="008818B8" w:rsidRDefault="008818B8" w:rsidP="00C30814">
      <w:pPr>
        <w:ind w:firstLine="540"/>
        <w:jc w:val="both"/>
        <w:rPr>
          <w:sz w:val="22"/>
          <w:szCs w:val="22"/>
        </w:rPr>
      </w:pPr>
    </w:p>
    <w:p w:rsidR="008818B8" w:rsidRDefault="008818B8" w:rsidP="00C30814">
      <w:pPr>
        <w:ind w:firstLine="540"/>
        <w:jc w:val="both"/>
        <w:rPr>
          <w:sz w:val="22"/>
          <w:szCs w:val="22"/>
        </w:rPr>
      </w:pPr>
    </w:p>
    <w:p w:rsidR="008818B8" w:rsidRDefault="008818B8" w:rsidP="00C30814">
      <w:pPr>
        <w:ind w:firstLine="540"/>
        <w:jc w:val="both"/>
        <w:rPr>
          <w:sz w:val="22"/>
          <w:szCs w:val="22"/>
        </w:rPr>
      </w:pPr>
    </w:p>
    <w:p w:rsidR="008818B8" w:rsidRDefault="008818B8" w:rsidP="008818B8">
      <w:pPr>
        <w:jc w:val="center"/>
        <w:rPr>
          <w:b/>
          <w:sz w:val="22"/>
        </w:rPr>
      </w:pPr>
      <w:r>
        <w:rPr>
          <w:b/>
          <w:sz w:val="22"/>
        </w:rPr>
        <w:t>Библиографический список</w:t>
      </w:r>
    </w:p>
    <w:p w:rsidR="008818B8" w:rsidRDefault="008818B8" w:rsidP="008818B8">
      <w:pPr>
        <w:jc w:val="center"/>
        <w:rPr>
          <w:b/>
          <w:sz w:val="22"/>
        </w:rPr>
      </w:pPr>
    </w:p>
    <w:p w:rsidR="008818B8" w:rsidRDefault="008818B8" w:rsidP="008818B8">
      <w:pPr>
        <w:ind w:firstLine="567"/>
        <w:jc w:val="both"/>
        <w:rPr>
          <w:b/>
          <w:sz w:val="22"/>
        </w:rPr>
      </w:pPr>
      <w:r>
        <w:rPr>
          <w:b/>
          <w:sz w:val="22"/>
        </w:rPr>
        <w:t>Основной</w:t>
      </w:r>
    </w:p>
    <w:p w:rsidR="008818B8" w:rsidRDefault="008818B8" w:rsidP="008818B8">
      <w:pPr>
        <w:ind w:firstLine="567"/>
        <w:jc w:val="both"/>
        <w:rPr>
          <w:b/>
          <w:sz w:val="22"/>
        </w:rPr>
      </w:pPr>
    </w:p>
    <w:p w:rsidR="008818B8" w:rsidRPr="008818B8" w:rsidRDefault="008818B8" w:rsidP="008818B8">
      <w:pPr>
        <w:ind w:firstLine="567"/>
        <w:jc w:val="both"/>
        <w:rPr>
          <w:sz w:val="22"/>
        </w:rPr>
      </w:pPr>
      <w:proofErr w:type="spellStart"/>
      <w:r w:rsidRPr="008818B8">
        <w:rPr>
          <w:i/>
          <w:sz w:val="22"/>
        </w:rPr>
        <w:t>Бородушко</w:t>
      </w:r>
      <w:proofErr w:type="spellEnd"/>
      <w:r w:rsidRPr="008818B8">
        <w:rPr>
          <w:i/>
          <w:sz w:val="22"/>
        </w:rPr>
        <w:t xml:space="preserve">, И. В. </w:t>
      </w:r>
      <w:r w:rsidRPr="008818B8">
        <w:rPr>
          <w:sz w:val="22"/>
        </w:rPr>
        <w:t>Основы менеджмента [Электронный р</w:t>
      </w:r>
      <w:r w:rsidRPr="008818B8">
        <w:rPr>
          <w:sz w:val="22"/>
        </w:rPr>
        <w:t>е</w:t>
      </w:r>
      <w:r w:rsidRPr="008818B8">
        <w:rPr>
          <w:sz w:val="22"/>
        </w:rPr>
        <w:t xml:space="preserve">сурс]: учебник / И. В. </w:t>
      </w:r>
      <w:proofErr w:type="spellStart"/>
      <w:r w:rsidRPr="008818B8">
        <w:rPr>
          <w:sz w:val="22"/>
        </w:rPr>
        <w:t>Бородушко</w:t>
      </w:r>
      <w:proofErr w:type="spellEnd"/>
      <w:r w:rsidRPr="008818B8">
        <w:rPr>
          <w:sz w:val="22"/>
        </w:rPr>
        <w:t xml:space="preserve">, В. В. Лукашевич. – М.: </w:t>
      </w:r>
      <w:proofErr w:type="spellStart"/>
      <w:r w:rsidRPr="008818B8">
        <w:rPr>
          <w:sz w:val="22"/>
        </w:rPr>
        <w:t>Юнити</w:t>
      </w:r>
      <w:proofErr w:type="spellEnd"/>
      <w:r w:rsidRPr="008818B8">
        <w:rPr>
          <w:sz w:val="22"/>
        </w:rPr>
        <w:t xml:space="preserve">-Дана, 2012. – 271 с. – Режим доступа: </w:t>
      </w:r>
      <w:r w:rsidRPr="008818B8">
        <w:rPr>
          <w:sz w:val="22"/>
          <w:lang w:val="en-US"/>
        </w:rPr>
        <w:t>http</w:t>
      </w:r>
      <w:r w:rsidRPr="008818B8">
        <w:rPr>
          <w:sz w:val="22"/>
        </w:rPr>
        <w:t>:</w:t>
      </w:r>
      <w:r>
        <w:rPr>
          <w:sz w:val="22"/>
        </w:rPr>
        <w:t xml:space="preserve"> </w:t>
      </w:r>
      <w:r w:rsidRPr="008818B8">
        <w:rPr>
          <w:sz w:val="22"/>
        </w:rPr>
        <w:t>//</w:t>
      </w:r>
      <w:r>
        <w:rPr>
          <w:sz w:val="22"/>
        </w:rPr>
        <w:t xml:space="preserve"> </w:t>
      </w:r>
      <w:hyperlink r:id="rId9" w:history="1">
        <w:r w:rsidRPr="008818B8">
          <w:rPr>
            <w:rStyle w:val="ae"/>
            <w:color w:val="auto"/>
            <w:sz w:val="22"/>
            <w:u w:val="none"/>
            <w:lang w:val="en-US"/>
          </w:rPr>
          <w:t>www</w:t>
        </w:r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knigafund</w:t>
        </w:r>
        <w:proofErr w:type="spellEnd"/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ru</w:t>
        </w:r>
        <w:proofErr w:type="spellEnd"/>
      </w:hyperlink>
      <w:r>
        <w:rPr>
          <w:sz w:val="22"/>
        </w:rPr>
        <w:t xml:space="preserve"> </w:t>
      </w:r>
      <w:r w:rsidRPr="008818B8">
        <w:rPr>
          <w:sz w:val="22"/>
        </w:rPr>
        <w:t>/</w:t>
      </w:r>
      <w:r>
        <w:rPr>
          <w:sz w:val="22"/>
        </w:rPr>
        <w:t xml:space="preserve"> </w:t>
      </w:r>
      <w:r w:rsidRPr="008818B8">
        <w:rPr>
          <w:sz w:val="22"/>
          <w:lang w:val="en-US"/>
        </w:rPr>
        <w:t>books</w:t>
      </w:r>
      <w:r>
        <w:rPr>
          <w:sz w:val="22"/>
        </w:rPr>
        <w:t xml:space="preserve"> </w:t>
      </w:r>
      <w:r w:rsidRPr="008818B8">
        <w:rPr>
          <w:sz w:val="22"/>
        </w:rPr>
        <w:t xml:space="preserve">/ 169608. – </w:t>
      </w:r>
      <w:proofErr w:type="spellStart"/>
      <w:r w:rsidRPr="008818B8">
        <w:rPr>
          <w:sz w:val="22"/>
        </w:rPr>
        <w:t>Загл</w:t>
      </w:r>
      <w:proofErr w:type="spellEnd"/>
      <w:r w:rsidRPr="008818B8">
        <w:rPr>
          <w:sz w:val="22"/>
        </w:rPr>
        <w:t>. с экрана.</w:t>
      </w:r>
    </w:p>
    <w:p w:rsidR="008818B8" w:rsidRPr="008818B8" w:rsidRDefault="008818B8" w:rsidP="008818B8">
      <w:pPr>
        <w:ind w:firstLine="567"/>
        <w:jc w:val="both"/>
        <w:rPr>
          <w:sz w:val="22"/>
        </w:rPr>
      </w:pPr>
      <w:proofErr w:type="spellStart"/>
      <w:r w:rsidRPr="008818B8">
        <w:rPr>
          <w:i/>
          <w:sz w:val="22"/>
        </w:rPr>
        <w:lastRenderedPageBreak/>
        <w:t>Герчикова</w:t>
      </w:r>
      <w:proofErr w:type="spellEnd"/>
      <w:r w:rsidRPr="008818B8">
        <w:rPr>
          <w:i/>
          <w:sz w:val="22"/>
        </w:rPr>
        <w:t>, И. Н.</w:t>
      </w:r>
      <w:r w:rsidRPr="008818B8">
        <w:rPr>
          <w:sz w:val="22"/>
        </w:rPr>
        <w:t xml:space="preserve"> Менеджмент [Электронный ресурс]: уче</w:t>
      </w:r>
      <w:r w:rsidRPr="008818B8">
        <w:rPr>
          <w:sz w:val="22"/>
        </w:rPr>
        <w:t>б</w:t>
      </w:r>
      <w:r w:rsidRPr="008818B8">
        <w:rPr>
          <w:sz w:val="22"/>
        </w:rPr>
        <w:t xml:space="preserve">ник для вузов / И. Н. </w:t>
      </w:r>
      <w:proofErr w:type="spellStart"/>
      <w:r w:rsidRPr="008818B8">
        <w:rPr>
          <w:sz w:val="22"/>
        </w:rPr>
        <w:t>Герчикова</w:t>
      </w:r>
      <w:proofErr w:type="spellEnd"/>
      <w:r w:rsidRPr="008818B8">
        <w:rPr>
          <w:sz w:val="22"/>
        </w:rPr>
        <w:t xml:space="preserve">. - М.: </w:t>
      </w:r>
      <w:proofErr w:type="spellStart"/>
      <w:r w:rsidRPr="008818B8">
        <w:rPr>
          <w:sz w:val="22"/>
        </w:rPr>
        <w:t>Юнити</w:t>
      </w:r>
      <w:proofErr w:type="spellEnd"/>
      <w:r w:rsidRPr="008818B8">
        <w:rPr>
          <w:sz w:val="22"/>
        </w:rPr>
        <w:t xml:space="preserve">-Дана, 2012. – 511 с. – Режим доступа: </w:t>
      </w:r>
      <w:r w:rsidRPr="008818B8">
        <w:rPr>
          <w:sz w:val="22"/>
          <w:lang w:val="en-US"/>
        </w:rPr>
        <w:t>http</w:t>
      </w:r>
      <w:r w:rsidRPr="008818B8">
        <w:rPr>
          <w:sz w:val="22"/>
        </w:rPr>
        <w:t>://</w:t>
      </w:r>
      <w:hyperlink r:id="rId10" w:history="1">
        <w:r w:rsidRPr="008818B8">
          <w:rPr>
            <w:rStyle w:val="ae"/>
            <w:color w:val="auto"/>
            <w:sz w:val="22"/>
            <w:u w:val="none"/>
            <w:lang w:val="en-US"/>
          </w:rPr>
          <w:t>www</w:t>
        </w:r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knigafund</w:t>
        </w:r>
        <w:proofErr w:type="spellEnd"/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ru</w:t>
        </w:r>
        <w:proofErr w:type="spellEnd"/>
      </w:hyperlink>
      <w:r w:rsidRPr="008818B8">
        <w:rPr>
          <w:sz w:val="22"/>
        </w:rPr>
        <w:t>/</w:t>
      </w:r>
      <w:r w:rsidRPr="008818B8">
        <w:rPr>
          <w:sz w:val="22"/>
          <w:lang w:val="en-US"/>
        </w:rPr>
        <w:t>books</w:t>
      </w:r>
      <w:r w:rsidRPr="008818B8">
        <w:rPr>
          <w:sz w:val="22"/>
        </w:rPr>
        <w:t xml:space="preserve">/149315. – </w:t>
      </w:r>
      <w:proofErr w:type="spellStart"/>
      <w:r w:rsidRPr="008818B8">
        <w:rPr>
          <w:sz w:val="22"/>
        </w:rPr>
        <w:t>Загл</w:t>
      </w:r>
      <w:proofErr w:type="spellEnd"/>
      <w:r w:rsidRPr="008818B8">
        <w:rPr>
          <w:sz w:val="22"/>
        </w:rPr>
        <w:t>. с экрана.</w:t>
      </w:r>
    </w:p>
    <w:p w:rsidR="008818B8" w:rsidRPr="008818B8" w:rsidRDefault="008818B8" w:rsidP="008818B8">
      <w:pPr>
        <w:ind w:firstLine="567"/>
        <w:jc w:val="both"/>
        <w:rPr>
          <w:sz w:val="22"/>
        </w:rPr>
      </w:pPr>
      <w:r w:rsidRPr="008818B8">
        <w:rPr>
          <w:i/>
          <w:sz w:val="22"/>
        </w:rPr>
        <w:t>Исаев, Р.А.</w:t>
      </w:r>
      <w:r w:rsidRPr="008818B8">
        <w:rPr>
          <w:sz w:val="22"/>
        </w:rPr>
        <w:t xml:space="preserve"> Менеджмент [Электронный ресурс]: учебник / Р. А. Исаев. - М.: Дашков и К, 2010. – 264 с. – Режим доступа: </w:t>
      </w:r>
      <w:r w:rsidRPr="008818B8">
        <w:rPr>
          <w:sz w:val="22"/>
          <w:lang w:val="en-US"/>
        </w:rPr>
        <w:t>http</w:t>
      </w:r>
      <w:r w:rsidRPr="008818B8">
        <w:rPr>
          <w:sz w:val="22"/>
        </w:rPr>
        <w:t xml:space="preserve">: // </w:t>
      </w:r>
      <w:hyperlink r:id="rId11" w:history="1">
        <w:r w:rsidRPr="008818B8">
          <w:rPr>
            <w:rStyle w:val="ae"/>
            <w:color w:val="auto"/>
            <w:sz w:val="22"/>
            <w:u w:val="none"/>
            <w:lang w:val="en-US"/>
          </w:rPr>
          <w:t>www</w:t>
        </w:r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knigafund</w:t>
        </w:r>
        <w:proofErr w:type="spellEnd"/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ru</w:t>
        </w:r>
        <w:proofErr w:type="spellEnd"/>
      </w:hyperlink>
      <w:r w:rsidRPr="008818B8">
        <w:rPr>
          <w:sz w:val="22"/>
        </w:rPr>
        <w:t xml:space="preserve"> / </w:t>
      </w:r>
      <w:r w:rsidRPr="008818B8">
        <w:rPr>
          <w:sz w:val="22"/>
          <w:lang w:val="en-US"/>
        </w:rPr>
        <w:t>books</w:t>
      </w:r>
      <w:r w:rsidRPr="008818B8">
        <w:rPr>
          <w:sz w:val="22"/>
        </w:rPr>
        <w:t xml:space="preserve"> / 55392. – </w:t>
      </w:r>
      <w:proofErr w:type="spellStart"/>
      <w:r w:rsidRPr="008818B8">
        <w:rPr>
          <w:sz w:val="22"/>
        </w:rPr>
        <w:t>Загл</w:t>
      </w:r>
      <w:proofErr w:type="spellEnd"/>
      <w:r w:rsidRPr="008818B8">
        <w:rPr>
          <w:sz w:val="22"/>
        </w:rPr>
        <w:t>. с экрана.</w:t>
      </w:r>
    </w:p>
    <w:p w:rsidR="008818B8" w:rsidRPr="008818B8" w:rsidRDefault="008818B8" w:rsidP="008818B8">
      <w:pPr>
        <w:ind w:firstLine="567"/>
        <w:jc w:val="both"/>
        <w:rPr>
          <w:sz w:val="22"/>
        </w:rPr>
      </w:pPr>
      <w:proofErr w:type="spellStart"/>
      <w:r w:rsidRPr="008818B8">
        <w:rPr>
          <w:i/>
          <w:sz w:val="22"/>
        </w:rPr>
        <w:t>Пудич</w:t>
      </w:r>
      <w:proofErr w:type="spellEnd"/>
      <w:r w:rsidRPr="008818B8">
        <w:rPr>
          <w:i/>
          <w:sz w:val="22"/>
        </w:rPr>
        <w:t>, В. С.</w:t>
      </w:r>
      <w:r w:rsidRPr="008818B8">
        <w:rPr>
          <w:sz w:val="22"/>
        </w:rPr>
        <w:t xml:space="preserve"> Введение в специальность «Менеджмент» [Электронный ресурс]: учеб. пособие / В. С. </w:t>
      </w:r>
      <w:proofErr w:type="spellStart"/>
      <w:r w:rsidRPr="008818B8">
        <w:rPr>
          <w:sz w:val="22"/>
        </w:rPr>
        <w:t>Пудич</w:t>
      </w:r>
      <w:proofErr w:type="spellEnd"/>
      <w:r w:rsidRPr="008818B8">
        <w:rPr>
          <w:sz w:val="22"/>
        </w:rPr>
        <w:t xml:space="preserve">. - М.: </w:t>
      </w:r>
      <w:proofErr w:type="spellStart"/>
      <w:r w:rsidRPr="008818B8">
        <w:rPr>
          <w:sz w:val="22"/>
        </w:rPr>
        <w:t>Юнити</w:t>
      </w:r>
      <w:proofErr w:type="spellEnd"/>
      <w:r w:rsidRPr="008818B8">
        <w:rPr>
          <w:sz w:val="22"/>
        </w:rPr>
        <w:t xml:space="preserve">-Дана, 2012. – 319 с. – Режим доступа: </w:t>
      </w:r>
      <w:r w:rsidRPr="008818B8">
        <w:rPr>
          <w:sz w:val="22"/>
          <w:lang w:val="en-US"/>
        </w:rPr>
        <w:t>http</w:t>
      </w:r>
      <w:r w:rsidRPr="008818B8">
        <w:rPr>
          <w:sz w:val="22"/>
        </w:rPr>
        <w:t xml:space="preserve">: // </w:t>
      </w:r>
      <w:hyperlink r:id="rId12" w:history="1">
        <w:r w:rsidRPr="008818B8">
          <w:rPr>
            <w:rStyle w:val="ae"/>
            <w:color w:val="auto"/>
            <w:sz w:val="22"/>
            <w:u w:val="none"/>
            <w:lang w:val="en-US"/>
          </w:rPr>
          <w:t>www</w:t>
        </w:r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knigafund</w:t>
        </w:r>
        <w:proofErr w:type="spellEnd"/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ru</w:t>
        </w:r>
        <w:proofErr w:type="spellEnd"/>
      </w:hyperlink>
      <w:r w:rsidRPr="008818B8">
        <w:rPr>
          <w:sz w:val="22"/>
        </w:rPr>
        <w:t xml:space="preserve"> / </w:t>
      </w:r>
      <w:r w:rsidRPr="008818B8">
        <w:rPr>
          <w:sz w:val="22"/>
          <w:lang w:val="en-US"/>
        </w:rPr>
        <w:t>books</w:t>
      </w:r>
      <w:r w:rsidRPr="008818B8">
        <w:rPr>
          <w:sz w:val="22"/>
        </w:rPr>
        <w:t xml:space="preserve"> / 169705. – </w:t>
      </w:r>
      <w:proofErr w:type="spellStart"/>
      <w:r w:rsidRPr="008818B8">
        <w:rPr>
          <w:sz w:val="22"/>
        </w:rPr>
        <w:t>Загл</w:t>
      </w:r>
      <w:proofErr w:type="spellEnd"/>
      <w:r w:rsidRPr="008818B8">
        <w:rPr>
          <w:sz w:val="22"/>
        </w:rPr>
        <w:t>. с экрана.</w:t>
      </w:r>
    </w:p>
    <w:p w:rsidR="008818B8" w:rsidRPr="008818B8" w:rsidRDefault="008818B8" w:rsidP="008818B8">
      <w:pPr>
        <w:ind w:firstLine="567"/>
        <w:jc w:val="both"/>
        <w:rPr>
          <w:sz w:val="22"/>
        </w:rPr>
      </w:pPr>
      <w:r w:rsidRPr="008818B8">
        <w:rPr>
          <w:i/>
          <w:sz w:val="22"/>
        </w:rPr>
        <w:t>Фомина, В.П.</w:t>
      </w:r>
      <w:r w:rsidRPr="008818B8">
        <w:rPr>
          <w:sz w:val="22"/>
        </w:rPr>
        <w:t xml:space="preserve"> Теория менеджмента [Электронный ресурс]: учеб. пособие / В. П. Фомина, С. Г. Алексеева. – М.: Изд-во Мо</w:t>
      </w:r>
      <w:r w:rsidRPr="008818B8">
        <w:rPr>
          <w:sz w:val="22"/>
        </w:rPr>
        <w:t>с</w:t>
      </w:r>
      <w:r w:rsidRPr="008818B8">
        <w:rPr>
          <w:sz w:val="22"/>
        </w:rPr>
        <w:t xml:space="preserve">ковского открытого университета, 2011. – 90 с. - Режим доступа: </w:t>
      </w:r>
      <w:r w:rsidRPr="008818B8">
        <w:rPr>
          <w:sz w:val="22"/>
          <w:lang w:val="en-US"/>
        </w:rPr>
        <w:t>http</w:t>
      </w:r>
      <w:r w:rsidRPr="008818B8">
        <w:rPr>
          <w:sz w:val="22"/>
        </w:rPr>
        <w:t>://</w:t>
      </w:r>
      <w:hyperlink r:id="rId13" w:history="1">
        <w:r w:rsidRPr="008818B8">
          <w:rPr>
            <w:rStyle w:val="ae"/>
            <w:color w:val="auto"/>
            <w:sz w:val="22"/>
            <w:u w:val="none"/>
            <w:lang w:val="en-US"/>
          </w:rPr>
          <w:t>www</w:t>
        </w:r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knigafund</w:t>
        </w:r>
        <w:proofErr w:type="spellEnd"/>
        <w:r w:rsidRPr="008818B8">
          <w:rPr>
            <w:rStyle w:val="ae"/>
            <w:color w:val="auto"/>
            <w:sz w:val="22"/>
            <w:u w:val="none"/>
          </w:rPr>
          <w:t>.</w:t>
        </w:r>
        <w:proofErr w:type="spellStart"/>
        <w:r w:rsidRPr="008818B8">
          <w:rPr>
            <w:rStyle w:val="ae"/>
            <w:color w:val="auto"/>
            <w:sz w:val="22"/>
            <w:u w:val="none"/>
            <w:lang w:val="en-US"/>
          </w:rPr>
          <w:t>ru</w:t>
        </w:r>
        <w:proofErr w:type="spellEnd"/>
      </w:hyperlink>
      <w:r w:rsidRPr="008818B8">
        <w:rPr>
          <w:sz w:val="22"/>
        </w:rPr>
        <w:t>/</w:t>
      </w:r>
      <w:r w:rsidRPr="008818B8">
        <w:rPr>
          <w:sz w:val="22"/>
          <w:lang w:val="en-US"/>
        </w:rPr>
        <w:t>books</w:t>
      </w:r>
      <w:r w:rsidRPr="008818B8">
        <w:rPr>
          <w:sz w:val="22"/>
        </w:rPr>
        <w:t xml:space="preserve">/148965. – </w:t>
      </w:r>
      <w:proofErr w:type="spellStart"/>
      <w:r w:rsidRPr="008818B8">
        <w:rPr>
          <w:sz w:val="22"/>
        </w:rPr>
        <w:t>Загл</w:t>
      </w:r>
      <w:proofErr w:type="spellEnd"/>
      <w:r w:rsidRPr="008818B8">
        <w:rPr>
          <w:sz w:val="22"/>
        </w:rPr>
        <w:t>. с экрана.</w:t>
      </w:r>
    </w:p>
    <w:p w:rsidR="008818B8" w:rsidRDefault="008818B8" w:rsidP="008818B8">
      <w:pPr>
        <w:ind w:firstLine="567"/>
        <w:jc w:val="both"/>
        <w:rPr>
          <w:sz w:val="22"/>
        </w:rPr>
      </w:pPr>
    </w:p>
    <w:p w:rsidR="008818B8" w:rsidRDefault="008818B8" w:rsidP="008818B8">
      <w:pPr>
        <w:ind w:firstLine="567"/>
        <w:jc w:val="both"/>
        <w:rPr>
          <w:sz w:val="22"/>
        </w:rPr>
      </w:pPr>
    </w:p>
    <w:p w:rsidR="008818B8" w:rsidRDefault="008818B8" w:rsidP="008818B8">
      <w:pPr>
        <w:ind w:firstLine="567"/>
        <w:jc w:val="both"/>
        <w:rPr>
          <w:b/>
          <w:sz w:val="22"/>
        </w:rPr>
      </w:pPr>
      <w:r>
        <w:rPr>
          <w:b/>
          <w:sz w:val="22"/>
        </w:rPr>
        <w:t>Дополнительный</w:t>
      </w:r>
    </w:p>
    <w:p w:rsidR="008818B8" w:rsidRDefault="008818B8" w:rsidP="008818B8">
      <w:pPr>
        <w:ind w:firstLine="567"/>
        <w:jc w:val="both"/>
        <w:rPr>
          <w:b/>
          <w:sz w:val="22"/>
        </w:rPr>
      </w:pPr>
    </w:p>
    <w:p w:rsidR="008818B8" w:rsidRPr="006A211F" w:rsidRDefault="008818B8" w:rsidP="008818B8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2"/>
          <w:szCs w:val="22"/>
        </w:rPr>
      </w:pPr>
      <w:r>
        <w:rPr>
          <w:i/>
          <w:sz w:val="22"/>
          <w:szCs w:val="22"/>
        </w:rPr>
        <w:t xml:space="preserve">Березкина, Т. Е. </w:t>
      </w:r>
      <w:r w:rsidRPr="006A211F">
        <w:rPr>
          <w:sz w:val="22"/>
          <w:szCs w:val="22"/>
        </w:rPr>
        <w:t>Основы менеджмента</w:t>
      </w:r>
      <w:r w:rsidR="005807D8">
        <w:rPr>
          <w:sz w:val="22"/>
          <w:szCs w:val="22"/>
        </w:rPr>
        <w:t xml:space="preserve">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>
        <w:rPr>
          <w:sz w:val="22"/>
        </w:rPr>
        <w:t>:</w:t>
      </w:r>
      <w:r w:rsidRPr="006A211F">
        <w:rPr>
          <w:sz w:val="22"/>
          <w:szCs w:val="22"/>
        </w:rPr>
        <w:t xml:space="preserve"> </w:t>
      </w:r>
      <w:r>
        <w:rPr>
          <w:sz w:val="22"/>
          <w:szCs w:val="22"/>
        </w:rPr>
        <w:t>у</w:t>
      </w:r>
      <w:r w:rsidRPr="006A211F">
        <w:rPr>
          <w:sz w:val="22"/>
          <w:szCs w:val="22"/>
        </w:rPr>
        <w:t xml:space="preserve">чебник для студ. вузов, </w:t>
      </w:r>
      <w:proofErr w:type="spellStart"/>
      <w:r w:rsidRPr="006A211F">
        <w:rPr>
          <w:sz w:val="22"/>
          <w:szCs w:val="22"/>
        </w:rPr>
        <w:t>обуч</w:t>
      </w:r>
      <w:proofErr w:type="spellEnd"/>
      <w:r w:rsidRPr="006A211F">
        <w:rPr>
          <w:sz w:val="22"/>
          <w:szCs w:val="22"/>
        </w:rPr>
        <w:t xml:space="preserve">. по </w:t>
      </w:r>
      <w:proofErr w:type="spellStart"/>
      <w:r w:rsidRPr="006A211F">
        <w:rPr>
          <w:sz w:val="22"/>
          <w:szCs w:val="22"/>
        </w:rPr>
        <w:t>экономич</w:t>
      </w:r>
      <w:proofErr w:type="spellEnd"/>
      <w:r w:rsidRPr="006A211F">
        <w:rPr>
          <w:sz w:val="22"/>
          <w:szCs w:val="22"/>
        </w:rPr>
        <w:t xml:space="preserve">. спец. / Т. Е. Березкина, Д. Д. </w:t>
      </w:r>
      <w:proofErr w:type="spellStart"/>
      <w:r w:rsidRPr="006A211F">
        <w:rPr>
          <w:sz w:val="22"/>
          <w:szCs w:val="22"/>
        </w:rPr>
        <w:t>В</w:t>
      </w:r>
      <w:r w:rsidRPr="006A211F">
        <w:rPr>
          <w:sz w:val="22"/>
          <w:szCs w:val="22"/>
        </w:rPr>
        <w:t>а</w:t>
      </w:r>
      <w:r w:rsidRPr="006A211F">
        <w:rPr>
          <w:sz w:val="22"/>
          <w:szCs w:val="22"/>
        </w:rPr>
        <w:t>чугов</w:t>
      </w:r>
      <w:proofErr w:type="spellEnd"/>
      <w:r w:rsidRPr="006A211F">
        <w:rPr>
          <w:sz w:val="22"/>
          <w:szCs w:val="22"/>
        </w:rPr>
        <w:t xml:space="preserve">, В. Р. Веснин и др.; Под ред. Д.Д. </w:t>
      </w:r>
      <w:proofErr w:type="spellStart"/>
      <w:r w:rsidRPr="006A211F">
        <w:rPr>
          <w:sz w:val="22"/>
          <w:szCs w:val="22"/>
        </w:rPr>
        <w:t>Вачугова</w:t>
      </w:r>
      <w:proofErr w:type="spellEnd"/>
      <w:r w:rsidRPr="006A211F">
        <w:rPr>
          <w:sz w:val="22"/>
          <w:szCs w:val="22"/>
        </w:rPr>
        <w:t>. - 2-е и</w:t>
      </w:r>
      <w:r>
        <w:rPr>
          <w:sz w:val="22"/>
          <w:szCs w:val="22"/>
        </w:rPr>
        <w:t xml:space="preserve">зд., </w:t>
      </w:r>
      <w:proofErr w:type="spellStart"/>
      <w:r>
        <w:rPr>
          <w:sz w:val="22"/>
          <w:szCs w:val="22"/>
        </w:rPr>
        <w:t>пер</w:t>
      </w:r>
      <w:r>
        <w:rPr>
          <w:sz w:val="22"/>
          <w:szCs w:val="22"/>
        </w:rPr>
        <w:t>е</w:t>
      </w:r>
      <w:r>
        <w:rPr>
          <w:sz w:val="22"/>
          <w:szCs w:val="22"/>
        </w:rPr>
        <w:t>раб</w:t>
      </w:r>
      <w:proofErr w:type="spellEnd"/>
      <w:r>
        <w:rPr>
          <w:sz w:val="22"/>
          <w:szCs w:val="22"/>
        </w:rPr>
        <w:t>. и доп. - М.: Высшая</w:t>
      </w:r>
      <w:r w:rsidRPr="006A211F">
        <w:rPr>
          <w:sz w:val="22"/>
          <w:szCs w:val="22"/>
        </w:rPr>
        <w:t xml:space="preserve"> шк</w:t>
      </w:r>
      <w:r>
        <w:rPr>
          <w:sz w:val="22"/>
          <w:szCs w:val="22"/>
        </w:rPr>
        <w:t>ола</w:t>
      </w:r>
      <w:r w:rsidRPr="006A211F">
        <w:rPr>
          <w:sz w:val="22"/>
          <w:szCs w:val="22"/>
        </w:rPr>
        <w:t>, 20</w:t>
      </w:r>
      <w:r>
        <w:rPr>
          <w:sz w:val="22"/>
          <w:szCs w:val="22"/>
        </w:rPr>
        <w:t>1</w:t>
      </w:r>
      <w:r w:rsidRPr="006A211F">
        <w:rPr>
          <w:sz w:val="22"/>
          <w:szCs w:val="22"/>
        </w:rPr>
        <w:t xml:space="preserve">3. – 367 с. </w:t>
      </w:r>
    </w:p>
    <w:p w:rsidR="008818B8" w:rsidRDefault="008818B8" w:rsidP="008818B8">
      <w:pPr>
        <w:ind w:firstLine="567"/>
        <w:jc w:val="both"/>
        <w:rPr>
          <w:sz w:val="22"/>
        </w:rPr>
      </w:pPr>
      <w:r w:rsidRPr="00BB5CAC">
        <w:rPr>
          <w:i/>
          <w:sz w:val="22"/>
        </w:rPr>
        <w:t>Веснин, В. Р.</w:t>
      </w:r>
      <w:r>
        <w:rPr>
          <w:sz w:val="22"/>
        </w:rPr>
        <w:t xml:space="preserve"> Менеджмент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>
        <w:rPr>
          <w:sz w:val="22"/>
        </w:rPr>
        <w:t xml:space="preserve">: учебник для студ. вузов (гриф МО) / В. Р. Веснин. – 3-е изд., </w:t>
      </w:r>
      <w:proofErr w:type="spellStart"/>
      <w:r>
        <w:rPr>
          <w:sz w:val="22"/>
        </w:rPr>
        <w:t>перераб</w:t>
      </w:r>
      <w:proofErr w:type="spellEnd"/>
      <w:r>
        <w:rPr>
          <w:sz w:val="22"/>
        </w:rPr>
        <w:t>. и доп. – М.: Пр</w:t>
      </w:r>
      <w:r>
        <w:rPr>
          <w:sz w:val="22"/>
        </w:rPr>
        <w:t>о</w:t>
      </w:r>
      <w:r>
        <w:rPr>
          <w:sz w:val="22"/>
        </w:rPr>
        <w:t>спект, 2008. – 512 с.</w:t>
      </w:r>
    </w:p>
    <w:p w:rsidR="008818B8" w:rsidRDefault="008818B8" w:rsidP="008818B8">
      <w:pPr>
        <w:ind w:firstLine="567"/>
        <w:jc w:val="both"/>
        <w:rPr>
          <w:sz w:val="22"/>
        </w:rPr>
      </w:pPr>
      <w:r w:rsidRPr="00A9074C">
        <w:rPr>
          <w:i/>
          <w:sz w:val="22"/>
        </w:rPr>
        <w:t>Игнатов, В. Г.</w:t>
      </w:r>
      <w:r>
        <w:rPr>
          <w:sz w:val="22"/>
        </w:rPr>
        <w:t xml:space="preserve"> Теория менеджмента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>
        <w:rPr>
          <w:sz w:val="22"/>
        </w:rPr>
        <w:t xml:space="preserve">: учеб. пособие /   В. Г. Игнатов, Л. Н. </w:t>
      </w:r>
      <w:proofErr w:type="spellStart"/>
      <w:r>
        <w:rPr>
          <w:sz w:val="22"/>
        </w:rPr>
        <w:t>Албастова</w:t>
      </w:r>
      <w:proofErr w:type="spellEnd"/>
      <w:r>
        <w:rPr>
          <w:sz w:val="22"/>
        </w:rPr>
        <w:t>. – Ростов н/Д.: Феникс, 2010. – 478 с.</w:t>
      </w:r>
    </w:p>
    <w:p w:rsidR="008818B8" w:rsidRPr="006A211F" w:rsidRDefault="008818B8" w:rsidP="008818B8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Ильенкова</w:t>
      </w:r>
      <w:proofErr w:type="spellEnd"/>
      <w:r>
        <w:rPr>
          <w:i/>
          <w:sz w:val="22"/>
          <w:szCs w:val="22"/>
        </w:rPr>
        <w:t xml:space="preserve">, С. Д. </w:t>
      </w:r>
      <w:r w:rsidRPr="006A211F">
        <w:rPr>
          <w:sz w:val="22"/>
          <w:szCs w:val="22"/>
        </w:rPr>
        <w:t>Производственный менеджмент</w:t>
      </w:r>
      <w:r>
        <w:rPr>
          <w:sz w:val="22"/>
          <w:szCs w:val="22"/>
        </w:rPr>
        <w:t xml:space="preserve">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 w:rsidRPr="006A211F">
        <w:rPr>
          <w:sz w:val="22"/>
          <w:szCs w:val="22"/>
        </w:rPr>
        <w:t xml:space="preserve">: </w:t>
      </w:r>
      <w:r>
        <w:rPr>
          <w:sz w:val="22"/>
          <w:szCs w:val="22"/>
        </w:rPr>
        <w:t>у</w:t>
      </w:r>
      <w:r w:rsidRPr="006A211F">
        <w:rPr>
          <w:sz w:val="22"/>
          <w:szCs w:val="22"/>
        </w:rPr>
        <w:t xml:space="preserve">чебник для студ. вузов/ С. Д. </w:t>
      </w:r>
      <w:proofErr w:type="spellStart"/>
      <w:r w:rsidRPr="006A211F">
        <w:rPr>
          <w:sz w:val="22"/>
          <w:szCs w:val="22"/>
        </w:rPr>
        <w:t>Ильенкова</w:t>
      </w:r>
      <w:proofErr w:type="spellEnd"/>
      <w:r w:rsidRPr="006A211F">
        <w:rPr>
          <w:sz w:val="22"/>
          <w:szCs w:val="22"/>
        </w:rPr>
        <w:t xml:space="preserve">, А. В. </w:t>
      </w:r>
      <w:proofErr w:type="spellStart"/>
      <w:r w:rsidRPr="006A211F">
        <w:rPr>
          <w:sz w:val="22"/>
          <w:szCs w:val="22"/>
        </w:rPr>
        <w:t>Бандурин</w:t>
      </w:r>
      <w:proofErr w:type="spellEnd"/>
      <w:r w:rsidRPr="006A211F">
        <w:rPr>
          <w:sz w:val="22"/>
          <w:szCs w:val="22"/>
        </w:rPr>
        <w:t xml:space="preserve">, Г. Я. </w:t>
      </w:r>
      <w:proofErr w:type="spellStart"/>
      <w:r w:rsidRPr="006A211F">
        <w:rPr>
          <w:sz w:val="22"/>
          <w:szCs w:val="22"/>
        </w:rPr>
        <w:t>Горбовцев</w:t>
      </w:r>
      <w:proofErr w:type="spellEnd"/>
      <w:r w:rsidRPr="006A211F">
        <w:rPr>
          <w:sz w:val="22"/>
          <w:szCs w:val="22"/>
        </w:rPr>
        <w:t xml:space="preserve"> и др.; Под ред. </w:t>
      </w:r>
      <w:proofErr w:type="spellStart"/>
      <w:r w:rsidRPr="006A211F">
        <w:rPr>
          <w:sz w:val="22"/>
          <w:szCs w:val="22"/>
        </w:rPr>
        <w:t>Ильенковой</w:t>
      </w:r>
      <w:proofErr w:type="spellEnd"/>
      <w:r w:rsidRPr="006A211F">
        <w:rPr>
          <w:sz w:val="22"/>
          <w:szCs w:val="22"/>
        </w:rPr>
        <w:t xml:space="preserve"> С.Д. - М.: ЮНИТИ, 20</w:t>
      </w:r>
      <w:r>
        <w:rPr>
          <w:sz w:val="22"/>
          <w:szCs w:val="22"/>
        </w:rPr>
        <w:t>1</w:t>
      </w:r>
      <w:r w:rsidRPr="006A211F">
        <w:rPr>
          <w:sz w:val="22"/>
          <w:szCs w:val="22"/>
        </w:rPr>
        <w:t xml:space="preserve">1. – 583 с. </w:t>
      </w:r>
    </w:p>
    <w:p w:rsidR="008818B8" w:rsidRPr="006A211F" w:rsidRDefault="008818B8" w:rsidP="008818B8">
      <w:pPr>
        <w:ind w:firstLine="567"/>
        <w:jc w:val="both"/>
        <w:rPr>
          <w:sz w:val="22"/>
          <w:szCs w:val="22"/>
        </w:rPr>
      </w:pPr>
      <w:r w:rsidRPr="00B27541">
        <w:rPr>
          <w:i/>
          <w:sz w:val="22"/>
          <w:szCs w:val="22"/>
        </w:rPr>
        <w:t>Коротков, Э. М.</w:t>
      </w:r>
      <w:r w:rsidRPr="006A211F">
        <w:rPr>
          <w:sz w:val="22"/>
          <w:szCs w:val="22"/>
        </w:rPr>
        <w:t xml:space="preserve"> Менеджмент</w:t>
      </w:r>
      <w:r>
        <w:rPr>
          <w:sz w:val="22"/>
          <w:szCs w:val="22"/>
        </w:rPr>
        <w:t xml:space="preserve">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>
        <w:rPr>
          <w:sz w:val="22"/>
        </w:rPr>
        <w:t>:</w:t>
      </w:r>
      <w:r w:rsidRPr="006A211F">
        <w:rPr>
          <w:sz w:val="22"/>
          <w:szCs w:val="22"/>
        </w:rPr>
        <w:t xml:space="preserve"> учебник/ Э.М. К</w:t>
      </w:r>
      <w:r w:rsidRPr="006A211F">
        <w:rPr>
          <w:sz w:val="22"/>
          <w:szCs w:val="22"/>
        </w:rPr>
        <w:t>о</w:t>
      </w:r>
      <w:r w:rsidRPr="006A211F">
        <w:rPr>
          <w:sz w:val="22"/>
          <w:szCs w:val="22"/>
        </w:rPr>
        <w:t>ротков. – М</w:t>
      </w:r>
      <w:r w:rsidRPr="00B27541">
        <w:rPr>
          <w:sz w:val="22"/>
        </w:rPr>
        <w:t xml:space="preserve"> </w:t>
      </w:r>
      <w:r w:rsidRPr="006A211F">
        <w:rPr>
          <w:sz w:val="22"/>
          <w:szCs w:val="22"/>
        </w:rPr>
        <w:t xml:space="preserve">: ИД </w:t>
      </w:r>
      <w:proofErr w:type="spellStart"/>
      <w:r w:rsidRPr="006A211F">
        <w:rPr>
          <w:sz w:val="22"/>
          <w:szCs w:val="22"/>
        </w:rPr>
        <w:t>Юрайт</w:t>
      </w:r>
      <w:proofErr w:type="spellEnd"/>
      <w:r w:rsidRPr="006A211F">
        <w:rPr>
          <w:sz w:val="22"/>
          <w:szCs w:val="22"/>
        </w:rPr>
        <w:t>, 2010. – 640 с.</w:t>
      </w:r>
    </w:p>
    <w:p w:rsidR="008818B8" w:rsidRPr="008818B8" w:rsidRDefault="008818B8" w:rsidP="008818B8">
      <w:pPr>
        <w:pStyle w:val="21"/>
        <w:spacing w:before="0" w:line="240" w:lineRule="auto"/>
        <w:ind w:firstLine="567"/>
        <w:rPr>
          <w:sz w:val="22"/>
          <w:szCs w:val="22"/>
        </w:rPr>
      </w:pPr>
      <w:proofErr w:type="spellStart"/>
      <w:r w:rsidRPr="008818B8">
        <w:rPr>
          <w:i/>
          <w:sz w:val="22"/>
          <w:szCs w:val="22"/>
        </w:rPr>
        <w:t>Максимцов</w:t>
      </w:r>
      <w:proofErr w:type="spellEnd"/>
      <w:r w:rsidRPr="008818B8">
        <w:rPr>
          <w:i/>
          <w:sz w:val="22"/>
          <w:szCs w:val="22"/>
        </w:rPr>
        <w:t>, М. М.</w:t>
      </w:r>
      <w:r w:rsidRPr="008818B8">
        <w:rPr>
          <w:sz w:val="22"/>
          <w:szCs w:val="22"/>
        </w:rPr>
        <w:t xml:space="preserve"> Менеджмент </w:t>
      </w:r>
      <w:r w:rsidRPr="008818B8">
        <w:rPr>
          <w:sz w:val="22"/>
        </w:rPr>
        <w:t>[Текст]</w:t>
      </w:r>
      <w:r w:rsidRPr="008818B8">
        <w:rPr>
          <w:sz w:val="22"/>
          <w:szCs w:val="22"/>
        </w:rPr>
        <w:t xml:space="preserve">: учебник для студ. вузов, </w:t>
      </w:r>
      <w:proofErr w:type="spellStart"/>
      <w:r w:rsidRPr="008818B8">
        <w:rPr>
          <w:sz w:val="22"/>
          <w:szCs w:val="22"/>
        </w:rPr>
        <w:t>обуч</w:t>
      </w:r>
      <w:proofErr w:type="spellEnd"/>
      <w:r w:rsidRPr="008818B8">
        <w:rPr>
          <w:sz w:val="22"/>
          <w:szCs w:val="22"/>
        </w:rPr>
        <w:t xml:space="preserve">. по экон. спец./ М. М. </w:t>
      </w:r>
      <w:proofErr w:type="spellStart"/>
      <w:r w:rsidRPr="008818B8">
        <w:rPr>
          <w:sz w:val="22"/>
          <w:szCs w:val="22"/>
        </w:rPr>
        <w:t>Максимцов</w:t>
      </w:r>
      <w:proofErr w:type="spellEnd"/>
      <w:r w:rsidRPr="008818B8">
        <w:rPr>
          <w:sz w:val="22"/>
          <w:szCs w:val="22"/>
        </w:rPr>
        <w:t xml:space="preserve">, А. В. Игнатьева, </w:t>
      </w:r>
      <w:r w:rsidRPr="008818B8">
        <w:rPr>
          <w:sz w:val="22"/>
          <w:szCs w:val="22"/>
        </w:rPr>
        <w:lastRenderedPageBreak/>
        <w:t xml:space="preserve">М. А. Комаров и др.; Под ред. М.М. </w:t>
      </w:r>
      <w:proofErr w:type="spellStart"/>
      <w:r w:rsidRPr="008818B8">
        <w:rPr>
          <w:sz w:val="22"/>
          <w:szCs w:val="22"/>
        </w:rPr>
        <w:t>Максимцова</w:t>
      </w:r>
      <w:proofErr w:type="spellEnd"/>
      <w:r w:rsidRPr="008818B8">
        <w:rPr>
          <w:sz w:val="22"/>
          <w:szCs w:val="22"/>
        </w:rPr>
        <w:t>, А.В. Игнать</w:t>
      </w:r>
      <w:r w:rsidRPr="008818B8">
        <w:rPr>
          <w:sz w:val="22"/>
          <w:szCs w:val="22"/>
        </w:rPr>
        <w:t>е</w:t>
      </w:r>
      <w:r w:rsidRPr="008818B8">
        <w:rPr>
          <w:sz w:val="22"/>
          <w:szCs w:val="22"/>
        </w:rPr>
        <w:t>вой. - М.: ЮНИТИ, 2011. – 343 с.</w:t>
      </w:r>
    </w:p>
    <w:p w:rsidR="008818B8" w:rsidRDefault="008818B8" w:rsidP="008818B8">
      <w:pPr>
        <w:ind w:firstLine="567"/>
        <w:jc w:val="both"/>
        <w:rPr>
          <w:sz w:val="22"/>
        </w:rPr>
      </w:pPr>
      <w:proofErr w:type="spellStart"/>
      <w:r w:rsidRPr="00BB5CAC">
        <w:rPr>
          <w:i/>
          <w:sz w:val="22"/>
        </w:rPr>
        <w:t>Саликов</w:t>
      </w:r>
      <w:proofErr w:type="spellEnd"/>
      <w:r w:rsidRPr="00BB5CAC">
        <w:rPr>
          <w:i/>
          <w:sz w:val="22"/>
        </w:rPr>
        <w:t>, Ю. А.</w:t>
      </w:r>
      <w:r>
        <w:rPr>
          <w:sz w:val="22"/>
        </w:rPr>
        <w:t xml:space="preserve"> Менеджмент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>
        <w:rPr>
          <w:sz w:val="22"/>
        </w:rPr>
        <w:t xml:space="preserve">: учеб. пособие / Ю. А. </w:t>
      </w:r>
      <w:proofErr w:type="spellStart"/>
      <w:r>
        <w:rPr>
          <w:sz w:val="22"/>
        </w:rPr>
        <w:t>Саликов</w:t>
      </w:r>
      <w:proofErr w:type="spellEnd"/>
      <w:r>
        <w:rPr>
          <w:sz w:val="22"/>
        </w:rPr>
        <w:t xml:space="preserve">; Воронеж. гос. технол. акад.; науч. ред. А. И. </w:t>
      </w:r>
      <w:proofErr w:type="spellStart"/>
      <w:r>
        <w:rPr>
          <w:sz w:val="22"/>
        </w:rPr>
        <w:t>Хорев</w:t>
      </w:r>
      <w:proofErr w:type="spellEnd"/>
      <w:r>
        <w:rPr>
          <w:sz w:val="22"/>
        </w:rPr>
        <w:t>. - Воронеж, 2008. – 240 с.</w:t>
      </w:r>
    </w:p>
    <w:p w:rsidR="008818B8" w:rsidRDefault="008818B8" w:rsidP="008818B8">
      <w:pPr>
        <w:ind w:firstLine="567"/>
        <w:jc w:val="both"/>
        <w:rPr>
          <w:sz w:val="22"/>
        </w:rPr>
      </w:pPr>
      <w:r>
        <w:rPr>
          <w:sz w:val="22"/>
        </w:rPr>
        <w:t xml:space="preserve">Теория менеджмента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>
        <w:rPr>
          <w:sz w:val="22"/>
        </w:rPr>
        <w:t>: стандарт 3-го поколения: учебник для вузов. / под ред. А. М. Лялина. – СПб.: Питер, 2009. – 464 с.</w:t>
      </w:r>
    </w:p>
    <w:p w:rsidR="008818B8" w:rsidRPr="006A211F" w:rsidRDefault="008818B8" w:rsidP="008818B8">
      <w:pPr>
        <w:widowControl w:val="0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2"/>
          <w:szCs w:val="22"/>
        </w:rPr>
      </w:pPr>
      <w:proofErr w:type="spellStart"/>
      <w:r w:rsidRPr="00B27541">
        <w:rPr>
          <w:i/>
          <w:sz w:val="22"/>
          <w:szCs w:val="22"/>
        </w:rPr>
        <w:t>Шелдрейк</w:t>
      </w:r>
      <w:proofErr w:type="spellEnd"/>
      <w:r w:rsidRPr="00B27541">
        <w:rPr>
          <w:i/>
          <w:sz w:val="22"/>
          <w:szCs w:val="22"/>
        </w:rPr>
        <w:t>, Джон.</w:t>
      </w:r>
      <w:r w:rsidRPr="006A211F">
        <w:rPr>
          <w:sz w:val="22"/>
          <w:szCs w:val="22"/>
        </w:rPr>
        <w:t xml:space="preserve"> Теория менеджмента. От тейлоризма до </w:t>
      </w:r>
      <w:proofErr w:type="spellStart"/>
      <w:r w:rsidRPr="006A211F">
        <w:rPr>
          <w:sz w:val="22"/>
          <w:szCs w:val="22"/>
        </w:rPr>
        <w:t>японизации</w:t>
      </w:r>
      <w:proofErr w:type="spellEnd"/>
      <w:r w:rsidRPr="006A211F">
        <w:rPr>
          <w:sz w:val="22"/>
          <w:szCs w:val="22"/>
        </w:rPr>
        <w:t xml:space="preserve"> </w:t>
      </w:r>
      <w:r w:rsidRPr="00A9074C">
        <w:rPr>
          <w:sz w:val="22"/>
        </w:rPr>
        <w:t>[</w:t>
      </w:r>
      <w:r>
        <w:rPr>
          <w:sz w:val="22"/>
        </w:rPr>
        <w:t>Текст</w:t>
      </w:r>
      <w:r w:rsidRPr="00A9074C">
        <w:rPr>
          <w:sz w:val="22"/>
        </w:rPr>
        <w:t>]</w:t>
      </w:r>
      <w:r>
        <w:rPr>
          <w:sz w:val="22"/>
        </w:rPr>
        <w:t xml:space="preserve"> </w:t>
      </w:r>
      <w:r w:rsidRPr="006A211F">
        <w:rPr>
          <w:sz w:val="22"/>
          <w:szCs w:val="22"/>
        </w:rPr>
        <w:t xml:space="preserve">/ </w:t>
      </w:r>
      <w:proofErr w:type="spellStart"/>
      <w:r w:rsidRPr="006A211F">
        <w:rPr>
          <w:sz w:val="22"/>
          <w:szCs w:val="22"/>
        </w:rPr>
        <w:t>Шелдрейк</w:t>
      </w:r>
      <w:proofErr w:type="spellEnd"/>
      <w:r w:rsidRPr="006A211F">
        <w:rPr>
          <w:sz w:val="22"/>
          <w:szCs w:val="22"/>
        </w:rPr>
        <w:t xml:space="preserve">, Джон.; Пер. с англ. А. Чех. Под науч. ред. В.А. </w:t>
      </w:r>
      <w:proofErr w:type="spellStart"/>
      <w:r w:rsidRPr="006A211F">
        <w:rPr>
          <w:sz w:val="22"/>
          <w:szCs w:val="22"/>
        </w:rPr>
        <w:t>Спивака</w:t>
      </w:r>
      <w:proofErr w:type="spellEnd"/>
      <w:r w:rsidRPr="006A211F">
        <w:rPr>
          <w:sz w:val="22"/>
          <w:szCs w:val="22"/>
        </w:rPr>
        <w:t>. - СПб; М.; Харьков; Минск: Питер, 20</w:t>
      </w:r>
      <w:r>
        <w:rPr>
          <w:sz w:val="22"/>
          <w:szCs w:val="22"/>
        </w:rPr>
        <w:t>11. – 352</w:t>
      </w:r>
      <w:r w:rsidRPr="006A211F">
        <w:rPr>
          <w:sz w:val="22"/>
          <w:szCs w:val="22"/>
        </w:rPr>
        <w:t xml:space="preserve">с. </w:t>
      </w:r>
    </w:p>
    <w:p w:rsidR="008818B8" w:rsidRPr="00A9074C" w:rsidRDefault="008818B8" w:rsidP="008818B8">
      <w:pPr>
        <w:ind w:firstLine="567"/>
        <w:jc w:val="both"/>
        <w:rPr>
          <w:sz w:val="22"/>
        </w:rPr>
      </w:pPr>
    </w:p>
    <w:p w:rsidR="008818B8" w:rsidRDefault="008818B8" w:rsidP="008818B8">
      <w:pPr>
        <w:ind w:firstLine="567"/>
        <w:jc w:val="center"/>
        <w:rPr>
          <w:b/>
          <w:sz w:val="22"/>
        </w:rPr>
      </w:pPr>
      <w:r>
        <w:rPr>
          <w:b/>
          <w:sz w:val="22"/>
        </w:rPr>
        <w:br w:type="page"/>
      </w:r>
    </w:p>
    <w:p w:rsidR="008818B8" w:rsidRDefault="008818B8" w:rsidP="008818B8">
      <w:pPr>
        <w:jc w:val="center"/>
        <w:rPr>
          <w:b/>
          <w:sz w:val="22"/>
        </w:rPr>
      </w:pPr>
    </w:p>
    <w:p w:rsidR="008818B8" w:rsidRPr="00BB5CAC" w:rsidRDefault="008818B8" w:rsidP="008818B8">
      <w:pPr>
        <w:jc w:val="center"/>
        <w:rPr>
          <w:sz w:val="22"/>
          <w:szCs w:val="22"/>
        </w:rPr>
      </w:pPr>
      <w:r w:rsidRPr="00BB5CAC">
        <w:rPr>
          <w:sz w:val="22"/>
          <w:szCs w:val="22"/>
        </w:rPr>
        <w:t>Учебное издание</w:t>
      </w:r>
    </w:p>
    <w:p w:rsidR="008818B8" w:rsidRPr="00BB5CAC" w:rsidRDefault="008818B8" w:rsidP="008818B8">
      <w:pPr>
        <w:jc w:val="center"/>
        <w:rPr>
          <w:sz w:val="22"/>
          <w:szCs w:val="22"/>
        </w:rPr>
      </w:pPr>
    </w:p>
    <w:p w:rsidR="008818B8" w:rsidRPr="00BB5CAC" w:rsidRDefault="008818B8" w:rsidP="008818B8">
      <w:pPr>
        <w:jc w:val="center"/>
        <w:rPr>
          <w:sz w:val="22"/>
          <w:szCs w:val="22"/>
        </w:rPr>
      </w:pPr>
    </w:p>
    <w:p w:rsidR="008818B8" w:rsidRPr="00BB5CAC" w:rsidRDefault="008818B8" w:rsidP="008818B8">
      <w:pPr>
        <w:jc w:val="center"/>
        <w:rPr>
          <w:sz w:val="22"/>
          <w:szCs w:val="22"/>
        </w:rPr>
      </w:pPr>
    </w:p>
    <w:p w:rsidR="008818B8" w:rsidRDefault="008D2939" w:rsidP="008818B8">
      <w:pPr>
        <w:pStyle w:val="2"/>
        <w:spacing w:after="0"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ОСНВЫ УПРАВЛЕНЧЕСКОЙ ДЕЯТЕЛЬНОСТИ</w:t>
      </w:r>
    </w:p>
    <w:p w:rsidR="008818B8" w:rsidRDefault="008818B8" w:rsidP="008818B8">
      <w:pPr>
        <w:pStyle w:val="2"/>
        <w:spacing w:after="0" w:line="240" w:lineRule="auto"/>
        <w:jc w:val="center"/>
        <w:rPr>
          <w:b/>
          <w:sz w:val="22"/>
          <w:szCs w:val="22"/>
        </w:rPr>
      </w:pPr>
    </w:p>
    <w:p w:rsidR="008818B8" w:rsidRDefault="008818B8" w:rsidP="008818B8">
      <w:pPr>
        <w:pStyle w:val="2"/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Методические указания </w:t>
      </w:r>
    </w:p>
    <w:p w:rsidR="008818B8" w:rsidRPr="00BB5CAC" w:rsidRDefault="008818B8" w:rsidP="008818B8">
      <w:pPr>
        <w:pStyle w:val="2"/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по выполнению курсовой работы</w:t>
      </w:r>
    </w:p>
    <w:p w:rsidR="008818B8" w:rsidRPr="00BB5CAC" w:rsidRDefault="008818B8" w:rsidP="008818B8">
      <w:pPr>
        <w:pStyle w:val="2"/>
        <w:spacing w:after="0" w:line="240" w:lineRule="auto"/>
        <w:jc w:val="center"/>
        <w:rPr>
          <w:sz w:val="22"/>
          <w:szCs w:val="22"/>
        </w:rPr>
      </w:pPr>
    </w:p>
    <w:p w:rsidR="008818B8" w:rsidRPr="00BB5CAC" w:rsidRDefault="008818B8" w:rsidP="008818B8">
      <w:pPr>
        <w:pStyle w:val="2"/>
        <w:spacing w:after="0" w:line="360" w:lineRule="auto"/>
        <w:jc w:val="center"/>
        <w:rPr>
          <w:sz w:val="22"/>
          <w:szCs w:val="22"/>
        </w:rPr>
      </w:pPr>
    </w:p>
    <w:p w:rsidR="008818B8" w:rsidRPr="00172232" w:rsidRDefault="008818B8" w:rsidP="008818B8">
      <w:pPr>
        <w:jc w:val="center"/>
        <w:rPr>
          <w:sz w:val="22"/>
          <w:szCs w:val="22"/>
        </w:rPr>
      </w:pPr>
      <w:r w:rsidRPr="00172232">
        <w:rPr>
          <w:sz w:val="22"/>
          <w:szCs w:val="22"/>
        </w:rPr>
        <w:t xml:space="preserve">Для студентов, обучающихся </w:t>
      </w:r>
    </w:p>
    <w:p w:rsidR="00172232" w:rsidRPr="00172232" w:rsidRDefault="008818B8" w:rsidP="00172232">
      <w:pPr>
        <w:jc w:val="center"/>
        <w:rPr>
          <w:sz w:val="22"/>
          <w:szCs w:val="22"/>
        </w:rPr>
      </w:pPr>
      <w:r w:rsidRPr="00172232">
        <w:rPr>
          <w:sz w:val="22"/>
          <w:szCs w:val="22"/>
        </w:rPr>
        <w:t xml:space="preserve">по направлению </w:t>
      </w:r>
      <w:r w:rsidR="00172232" w:rsidRPr="00172232">
        <w:rPr>
          <w:sz w:val="22"/>
          <w:szCs w:val="22"/>
        </w:rPr>
        <w:t>10.05.03</w:t>
      </w:r>
      <w:r w:rsidRPr="00172232">
        <w:rPr>
          <w:sz w:val="22"/>
          <w:szCs w:val="22"/>
        </w:rPr>
        <w:t xml:space="preserve">- </w:t>
      </w:r>
      <w:r w:rsidR="00172232" w:rsidRPr="00172232">
        <w:rPr>
          <w:sz w:val="22"/>
          <w:szCs w:val="22"/>
        </w:rPr>
        <w:t xml:space="preserve">«Информационная безопасность </w:t>
      </w:r>
    </w:p>
    <w:p w:rsidR="008818B8" w:rsidRPr="00172232" w:rsidRDefault="00172232" w:rsidP="00172232">
      <w:pPr>
        <w:jc w:val="center"/>
        <w:rPr>
          <w:sz w:val="22"/>
          <w:szCs w:val="22"/>
        </w:rPr>
      </w:pPr>
      <w:r w:rsidRPr="00172232">
        <w:rPr>
          <w:sz w:val="22"/>
          <w:szCs w:val="22"/>
        </w:rPr>
        <w:t>автоматизированных систем»</w:t>
      </w:r>
      <w:r w:rsidR="008818B8" w:rsidRPr="00172232">
        <w:rPr>
          <w:sz w:val="22"/>
          <w:szCs w:val="22"/>
        </w:rPr>
        <w:t>,</w:t>
      </w:r>
    </w:p>
    <w:p w:rsidR="008818B8" w:rsidRPr="00172232" w:rsidRDefault="008818B8" w:rsidP="008818B8">
      <w:pPr>
        <w:jc w:val="center"/>
        <w:rPr>
          <w:sz w:val="22"/>
          <w:szCs w:val="22"/>
        </w:rPr>
      </w:pPr>
      <w:r w:rsidRPr="00172232">
        <w:rPr>
          <w:sz w:val="22"/>
          <w:szCs w:val="22"/>
        </w:rPr>
        <w:t>очной и заочной формы обучения</w:t>
      </w:r>
    </w:p>
    <w:p w:rsidR="008818B8" w:rsidRPr="00172232" w:rsidRDefault="008818B8" w:rsidP="008818B8">
      <w:pPr>
        <w:jc w:val="center"/>
        <w:rPr>
          <w:sz w:val="22"/>
          <w:szCs w:val="22"/>
        </w:rPr>
      </w:pPr>
    </w:p>
    <w:p w:rsidR="008818B8" w:rsidRPr="00172232" w:rsidRDefault="008818B8" w:rsidP="00172232">
      <w:pPr>
        <w:ind w:firstLine="567"/>
        <w:rPr>
          <w:sz w:val="22"/>
          <w:szCs w:val="22"/>
        </w:rPr>
      </w:pPr>
      <w:r w:rsidRPr="00172232">
        <w:rPr>
          <w:sz w:val="22"/>
          <w:szCs w:val="22"/>
        </w:rPr>
        <w:t xml:space="preserve">Составители: </w:t>
      </w:r>
      <w:r w:rsidR="00172232" w:rsidRPr="00172232">
        <w:rPr>
          <w:sz w:val="22"/>
          <w:szCs w:val="22"/>
        </w:rPr>
        <w:t>СТРУКОВ Геннадий Николаевич</w:t>
      </w:r>
    </w:p>
    <w:p w:rsidR="00172232" w:rsidRPr="00A90F5F" w:rsidRDefault="00172232" w:rsidP="00172232">
      <w:pPr>
        <w:ind w:firstLine="567"/>
        <w:rPr>
          <w:sz w:val="24"/>
          <w:szCs w:val="24"/>
        </w:rPr>
      </w:pPr>
      <w:r w:rsidRPr="00172232">
        <w:rPr>
          <w:sz w:val="22"/>
          <w:szCs w:val="22"/>
        </w:rPr>
        <w:t xml:space="preserve">                        ЦУКАНОВА Кристина Александровна</w:t>
      </w:r>
    </w:p>
    <w:p w:rsidR="008818B8" w:rsidRPr="00A90F5F" w:rsidRDefault="008818B8" w:rsidP="008818B8">
      <w:pPr>
        <w:jc w:val="center"/>
        <w:rPr>
          <w:sz w:val="24"/>
          <w:szCs w:val="24"/>
        </w:rPr>
      </w:pPr>
    </w:p>
    <w:p w:rsidR="008818B8" w:rsidRDefault="008818B8" w:rsidP="008818B8">
      <w:pPr>
        <w:jc w:val="center"/>
      </w:pPr>
    </w:p>
    <w:p w:rsidR="008818B8" w:rsidRDefault="008818B8" w:rsidP="008818B8">
      <w:pPr>
        <w:jc w:val="center"/>
      </w:pPr>
    </w:p>
    <w:p w:rsidR="008818B8" w:rsidRDefault="008818B8" w:rsidP="008818B8">
      <w:pPr>
        <w:jc w:val="center"/>
      </w:pPr>
    </w:p>
    <w:p w:rsidR="008818B8" w:rsidRDefault="008818B8" w:rsidP="008818B8">
      <w:pPr>
        <w:jc w:val="center"/>
      </w:pPr>
    </w:p>
    <w:p w:rsidR="00172232" w:rsidRDefault="00172232" w:rsidP="008818B8">
      <w:pPr>
        <w:jc w:val="center"/>
      </w:pPr>
    </w:p>
    <w:p w:rsidR="00172232" w:rsidRDefault="00172232" w:rsidP="008818B8">
      <w:pPr>
        <w:jc w:val="center"/>
      </w:pPr>
    </w:p>
    <w:p w:rsidR="008818B8" w:rsidRDefault="008818B8" w:rsidP="008818B8">
      <w:pPr>
        <w:jc w:val="center"/>
      </w:pPr>
    </w:p>
    <w:p w:rsidR="008818B8" w:rsidRDefault="008818B8" w:rsidP="008818B8">
      <w:pPr>
        <w:jc w:val="center"/>
      </w:pPr>
    </w:p>
    <w:p w:rsidR="008818B8" w:rsidRDefault="008818B8" w:rsidP="008818B8">
      <w:pPr>
        <w:jc w:val="center"/>
      </w:pPr>
    </w:p>
    <w:p w:rsidR="008818B8" w:rsidRDefault="005D5866" w:rsidP="008818B8">
      <w:pPr>
        <w:jc w:val="center"/>
        <w:rPr>
          <w:sz w:val="16"/>
        </w:rPr>
      </w:pPr>
      <w:r>
        <w:rPr>
          <w:sz w:val="16"/>
        </w:rPr>
        <w:t>Подписано в печать  __</w:t>
      </w:r>
      <w:r w:rsidR="008818B8">
        <w:rPr>
          <w:sz w:val="16"/>
        </w:rPr>
        <w:t>.</w:t>
      </w:r>
      <w:r>
        <w:rPr>
          <w:sz w:val="16"/>
        </w:rPr>
        <w:t>__</w:t>
      </w:r>
      <w:r w:rsidR="008818B8">
        <w:rPr>
          <w:sz w:val="16"/>
        </w:rPr>
        <w:t>.</w:t>
      </w:r>
      <w:r w:rsidR="00172232">
        <w:rPr>
          <w:sz w:val="16"/>
        </w:rPr>
        <w:t>2020</w:t>
      </w:r>
      <w:r w:rsidR="008818B8">
        <w:rPr>
          <w:sz w:val="16"/>
        </w:rPr>
        <w:t xml:space="preserve">. Формат 60х84 1/16. </w:t>
      </w:r>
    </w:p>
    <w:p w:rsidR="008818B8" w:rsidRDefault="008818B8" w:rsidP="008818B8">
      <w:pPr>
        <w:jc w:val="center"/>
        <w:rPr>
          <w:sz w:val="16"/>
        </w:rPr>
      </w:pPr>
      <w:proofErr w:type="spellStart"/>
      <w:r>
        <w:rPr>
          <w:sz w:val="16"/>
        </w:rPr>
        <w:t>Усл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печ</w:t>
      </w:r>
      <w:proofErr w:type="spellEnd"/>
      <w:r>
        <w:rPr>
          <w:sz w:val="16"/>
        </w:rPr>
        <w:t>. л. 1,4. Тираж 50 экз. Заказ      . С -</w:t>
      </w:r>
    </w:p>
    <w:p w:rsidR="008818B8" w:rsidRDefault="008818B8" w:rsidP="008818B8">
      <w:pPr>
        <w:jc w:val="center"/>
        <w:rPr>
          <w:sz w:val="16"/>
        </w:rPr>
      </w:pPr>
    </w:p>
    <w:p w:rsidR="008818B8" w:rsidRDefault="008818B8" w:rsidP="008818B8">
      <w:pPr>
        <w:jc w:val="center"/>
        <w:rPr>
          <w:sz w:val="16"/>
        </w:rPr>
      </w:pPr>
      <w:r>
        <w:rPr>
          <w:sz w:val="16"/>
        </w:rPr>
        <w:t>ФГБОУ ВО «Воронежский государственный университет инженерных технологий»</w:t>
      </w:r>
    </w:p>
    <w:p w:rsidR="008818B8" w:rsidRDefault="008818B8" w:rsidP="008818B8">
      <w:pPr>
        <w:jc w:val="center"/>
        <w:rPr>
          <w:sz w:val="16"/>
        </w:rPr>
      </w:pPr>
      <w:r>
        <w:rPr>
          <w:sz w:val="16"/>
        </w:rPr>
        <w:t xml:space="preserve">(ФГБОУ ВО «ВГУИТ»)   </w:t>
      </w:r>
    </w:p>
    <w:p w:rsidR="008818B8" w:rsidRDefault="008818B8" w:rsidP="008818B8">
      <w:pPr>
        <w:jc w:val="center"/>
        <w:rPr>
          <w:sz w:val="16"/>
        </w:rPr>
      </w:pPr>
      <w:r>
        <w:rPr>
          <w:sz w:val="16"/>
        </w:rPr>
        <w:t>Отдел полиграфии ФГБОУ ВО «ВГУИТ»</w:t>
      </w:r>
    </w:p>
    <w:p w:rsidR="008818B8" w:rsidRDefault="008818B8" w:rsidP="008818B8">
      <w:pPr>
        <w:jc w:val="center"/>
        <w:rPr>
          <w:sz w:val="16"/>
        </w:rPr>
      </w:pPr>
      <w:r>
        <w:rPr>
          <w:sz w:val="16"/>
        </w:rPr>
        <w:t>Адрес университета и отдела полиграфии:</w:t>
      </w:r>
    </w:p>
    <w:p w:rsidR="00880A9D" w:rsidRPr="008818B8" w:rsidRDefault="009128FC" w:rsidP="008818B8">
      <w:pPr>
        <w:jc w:val="center"/>
        <w:rPr>
          <w:sz w:val="22"/>
          <w:szCs w:val="22"/>
        </w:rPr>
      </w:pPr>
      <w:r>
        <w:rPr>
          <w:noProof/>
          <w:sz w:val="16"/>
        </w:rPr>
        <w:pict>
          <v:rect id="_x0000_s1062" style="position:absolute;left:0;text-align:left;margin-left:-8.85pt;margin-top:32.2pt;width:42pt;height:26.25pt;z-index:5" stroked="f"/>
        </w:pict>
      </w:r>
      <w:r w:rsidR="008818B8">
        <w:rPr>
          <w:sz w:val="16"/>
        </w:rPr>
        <w:t>394036, Воронеж, пр. Революции, 19</w:t>
      </w:r>
    </w:p>
    <w:sectPr w:rsidR="00880A9D" w:rsidRPr="008818B8" w:rsidSect="003E5A44">
      <w:footerReference w:type="even" r:id="rId14"/>
      <w:footerReference w:type="default" r:id="rId15"/>
      <w:pgSz w:w="8392" w:h="11907" w:code="11"/>
      <w:pgMar w:top="1134" w:right="1077" w:bottom="1361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C5" w:rsidRDefault="00421AC5">
      <w:r>
        <w:separator/>
      </w:r>
    </w:p>
  </w:endnote>
  <w:endnote w:type="continuationSeparator" w:id="0">
    <w:p w:rsidR="00421AC5" w:rsidRDefault="0042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8FC" w:rsidRDefault="009128FC" w:rsidP="00463D57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128FC" w:rsidRDefault="009128FC" w:rsidP="00E559D0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8FC" w:rsidRDefault="009128FC" w:rsidP="00463D57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F3D7B">
      <w:rPr>
        <w:rStyle w:val="aa"/>
        <w:noProof/>
      </w:rPr>
      <w:t>4</w:t>
    </w:r>
    <w:r>
      <w:rPr>
        <w:rStyle w:val="aa"/>
      </w:rPr>
      <w:fldChar w:fldCharType="end"/>
    </w:r>
  </w:p>
  <w:p w:rsidR="009128FC" w:rsidRDefault="009128FC" w:rsidP="00E559D0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C5" w:rsidRDefault="00421AC5">
      <w:r>
        <w:separator/>
      </w:r>
    </w:p>
  </w:footnote>
  <w:footnote w:type="continuationSeparator" w:id="0">
    <w:p w:rsidR="00421AC5" w:rsidRDefault="00421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6582ECA"/>
    <w:lvl w:ilvl="0">
      <w:numFmt w:val="bullet"/>
      <w:lvlText w:val="*"/>
      <w:lvlJc w:val="left"/>
    </w:lvl>
  </w:abstractNum>
  <w:abstractNum w:abstractNumId="1">
    <w:nsid w:val="004A4FFD"/>
    <w:multiLevelType w:val="singleLevel"/>
    <w:tmpl w:val="603691D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2505472"/>
    <w:multiLevelType w:val="singleLevel"/>
    <w:tmpl w:val="730C1BF4"/>
    <w:lvl w:ilvl="0">
      <w:start w:val="1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  <w:b w:val="0"/>
      </w:rPr>
    </w:lvl>
  </w:abstractNum>
  <w:abstractNum w:abstractNumId="3">
    <w:nsid w:val="09F40C2B"/>
    <w:multiLevelType w:val="singleLevel"/>
    <w:tmpl w:val="AE5CA6F0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4">
    <w:nsid w:val="0C3E68AC"/>
    <w:multiLevelType w:val="hybridMultilevel"/>
    <w:tmpl w:val="023C0B5E"/>
    <w:lvl w:ilvl="0" w:tplc="9286A5B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670FE3"/>
    <w:multiLevelType w:val="hybridMultilevel"/>
    <w:tmpl w:val="14C294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193A90"/>
    <w:multiLevelType w:val="singleLevel"/>
    <w:tmpl w:val="E8D02636"/>
    <w:lvl w:ilvl="0">
      <w:start w:val="1"/>
      <w:numFmt w:val="decimal"/>
      <w:lvlText w:val="%1."/>
      <w:legacy w:legacy="1" w:legacySpace="0" w:legacyIndent="195"/>
      <w:lvlJc w:val="left"/>
      <w:rPr>
        <w:rFonts w:ascii="Times New Roman" w:hAnsi="Times New Roman" w:cs="Times New Roman" w:hint="default"/>
        <w:b w:val="0"/>
      </w:rPr>
    </w:lvl>
  </w:abstractNum>
  <w:abstractNum w:abstractNumId="7">
    <w:nsid w:val="1D6F5571"/>
    <w:multiLevelType w:val="singleLevel"/>
    <w:tmpl w:val="2A72B126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  <w:b w:val="0"/>
      </w:rPr>
    </w:lvl>
  </w:abstractNum>
  <w:abstractNum w:abstractNumId="8">
    <w:nsid w:val="2424258F"/>
    <w:multiLevelType w:val="singleLevel"/>
    <w:tmpl w:val="B7BACA0A"/>
    <w:lvl w:ilvl="0">
      <w:start w:val="1"/>
      <w:numFmt w:val="decimal"/>
      <w:lvlText w:val="%1."/>
      <w:legacy w:legacy="1" w:legacySpace="0" w:legacyIndent="208"/>
      <w:lvlJc w:val="left"/>
      <w:rPr>
        <w:rFonts w:ascii="Times New Roman" w:hAnsi="Times New Roman" w:cs="Times New Roman" w:hint="default"/>
        <w:b w:val="0"/>
      </w:rPr>
    </w:lvl>
  </w:abstractNum>
  <w:abstractNum w:abstractNumId="9">
    <w:nsid w:val="27496278"/>
    <w:multiLevelType w:val="singleLevel"/>
    <w:tmpl w:val="B2CCD578"/>
    <w:lvl w:ilvl="0">
      <w:start w:val="1"/>
      <w:numFmt w:val="decimal"/>
      <w:lvlText w:val="%1)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0">
    <w:nsid w:val="2A7F0E09"/>
    <w:multiLevelType w:val="hybridMultilevel"/>
    <w:tmpl w:val="4790CF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25435C"/>
    <w:multiLevelType w:val="singleLevel"/>
    <w:tmpl w:val="D4C407DA"/>
    <w:lvl w:ilvl="0">
      <w:start w:val="4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  <w:b/>
      </w:rPr>
    </w:lvl>
  </w:abstractNum>
  <w:abstractNum w:abstractNumId="12">
    <w:nsid w:val="32120D80"/>
    <w:multiLevelType w:val="hybridMultilevel"/>
    <w:tmpl w:val="1DFC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C3081"/>
    <w:multiLevelType w:val="singleLevel"/>
    <w:tmpl w:val="1CFE941C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4">
    <w:nsid w:val="415F0F43"/>
    <w:multiLevelType w:val="singleLevel"/>
    <w:tmpl w:val="E7C87B10"/>
    <w:lvl w:ilvl="0">
      <w:start w:val="1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15">
    <w:nsid w:val="44C57AE7"/>
    <w:multiLevelType w:val="singleLevel"/>
    <w:tmpl w:val="B22A9BB6"/>
    <w:lvl w:ilvl="0">
      <w:start w:val="4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6">
    <w:nsid w:val="44DD1B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83148C8"/>
    <w:multiLevelType w:val="singleLevel"/>
    <w:tmpl w:val="BC4C4A3C"/>
    <w:lvl w:ilvl="0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hAnsi="Times New Roman" w:hint="default"/>
      </w:rPr>
    </w:lvl>
  </w:abstractNum>
  <w:abstractNum w:abstractNumId="18">
    <w:nsid w:val="4989435F"/>
    <w:multiLevelType w:val="singleLevel"/>
    <w:tmpl w:val="89A88B2C"/>
    <w:lvl w:ilvl="0">
      <w:start w:val="1"/>
      <w:numFmt w:val="decimal"/>
      <w:lvlText w:val="%1)"/>
      <w:legacy w:legacy="1" w:legacySpace="0" w:legacyIndent="238"/>
      <w:lvlJc w:val="left"/>
      <w:rPr>
        <w:rFonts w:ascii="Times New Roman" w:hAnsi="Times New Roman" w:cs="Times New Roman" w:hint="default"/>
      </w:rPr>
    </w:lvl>
  </w:abstractNum>
  <w:abstractNum w:abstractNumId="19">
    <w:nsid w:val="4B537D0E"/>
    <w:multiLevelType w:val="singleLevel"/>
    <w:tmpl w:val="CCDA3B50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20">
    <w:nsid w:val="53E24D2F"/>
    <w:multiLevelType w:val="hybridMultilevel"/>
    <w:tmpl w:val="A5FC2874"/>
    <w:lvl w:ilvl="0" w:tplc="7F3C7D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D74C3F"/>
    <w:multiLevelType w:val="singleLevel"/>
    <w:tmpl w:val="B11C0EF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5E96704A"/>
    <w:multiLevelType w:val="hybridMultilevel"/>
    <w:tmpl w:val="43E61AE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B660D"/>
    <w:multiLevelType w:val="hybridMultilevel"/>
    <w:tmpl w:val="8F4011F0"/>
    <w:lvl w:ilvl="0" w:tplc="174AE5D2">
      <w:start w:val="1"/>
      <w:numFmt w:val="decimal"/>
      <w:lvlText w:val="%1."/>
      <w:lvlJc w:val="left"/>
      <w:pPr>
        <w:tabs>
          <w:tab w:val="num" w:pos="927"/>
        </w:tabs>
        <w:ind w:left="360" w:firstLine="0"/>
      </w:pPr>
      <w:rPr>
        <w:rFonts w:hint="default"/>
      </w:rPr>
    </w:lvl>
    <w:lvl w:ilvl="1" w:tplc="5148C73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7807BE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430375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1829F3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F206E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A822B5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7CE1DA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AC358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5F122BF"/>
    <w:multiLevelType w:val="singleLevel"/>
    <w:tmpl w:val="7ECAA8A2"/>
    <w:lvl w:ilvl="0">
      <w:start w:val="3"/>
      <w:numFmt w:val="decimal"/>
      <w:lvlText w:val="%1.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25">
    <w:nsid w:val="6E8943DC"/>
    <w:multiLevelType w:val="singleLevel"/>
    <w:tmpl w:val="F3546410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26">
    <w:nsid w:val="73846509"/>
    <w:multiLevelType w:val="singleLevel"/>
    <w:tmpl w:val="A62C6D9E"/>
    <w:lvl w:ilvl="0">
      <w:start w:val="1"/>
      <w:numFmt w:val="decimal"/>
      <w:lvlText w:val="%1."/>
      <w:legacy w:legacy="1" w:legacySpace="0" w:legacyIndent="195"/>
      <w:lvlJc w:val="left"/>
      <w:rPr>
        <w:rFonts w:ascii="Times New Roman" w:hAnsi="Times New Roman" w:cs="Times New Roman" w:hint="default"/>
      </w:rPr>
    </w:lvl>
  </w:abstractNum>
  <w:abstractNum w:abstractNumId="27">
    <w:nsid w:val="780E147C"/>
    <w:multiLevelType w:val="singleLevel"/>
    <w:tmpl w:val="6D804CA6"/>
    <w:lvl w:ilvl="0">
      <w:start w:val="1"/>
      <w:numFmt w:val="decimal"/>
      <w:lvlText w:val="%1."/>
      <w:legacy w:legacy="1" w:legacySpace="0" w:legacyIndent="280"/>
      <w:lvlJc w:val="left"/>
      <w:rPr>
        <w:rFonts w:ascii="Times New Roman" w:hAnsi="Times New Roman" w:cs="Times New Roman" w:hint="default"/>
      </w:rPr>
    </w:lvl>
  </w:abstractNum>
  <w:abstractNum w:abstractNumId="28">
    <w:nsid w:val="7FD85848"/>
    <w:multiLevelType w:val="singleLevel"/>
    <w:tmpl w:val="39B2BDEE"/>
    <w:lvl w:ilvl="0">
      <w:start w:val="1"/>
      <w:numFmt w:val="decimal"/>
      <w:lvlText w:val="%1)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7"/>
  </w:num>
  <w:num w:numId="5">
    <w:abstractNumId w:val="1"/>
  </w:num>
  <w:num w:numId="6">
    <w:abstractNumId w:val="21"/>
  </w:num>
  <w:num w:numId="7">
    <w:abstractNumId w:val="26"/>
  </w:num>
  <w:num w:numId="8">
    <w:abstractNumId w:val="5"/>
  </w:num>
  <w:num w:numId="9">
    <w:abstractNumId w:val="11"/>
  </w:num>
  <w:num w:numId="10">
    <w:abstractNumId w:val="0"/>
    <w:lvlOverride w:ilvl="0">
      <w:lvl w:ilvl="0">
        <w:start w:val="65535"/>
        <w:numFmt w:val="bullet"/>
        <w:lvlText w:val="■"/>
        <w:legacy w:legacy="1" w:legacySpace="0" w:legacyIndent="18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■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8"/>
  </w:num>
  <w:num w:numId="13">
    <w:abstractNumId w:val="13"/>
  </w:num>
  <w:num w:numId="14">
    <w:abstractNumId w:val="0"/>
    <w:lvlOverride w:ilvl="0">
      <w:lvl w:ilvl="0">
        <w:start w:val="65535"/>
        <w:numFmt w:val="bullet"/>
        <w:lvlText w:val="■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4"/>
  </w:num>
  <w:num w:numId="16">
    <w:abstractNumId w:val="24"/>
  </w:num>
  <w:num w:numId="17">
    <w:abstractNumId w:val="27"/>
  </w:num>
  <w:num w:numId="18">
    <w:abstractNumId w:val="19"/>
  </w:num>
  <w:num w:numId="19">
    <w:abstractNumId w:val="28"/>
  </w:num>
  <w:num w:numId="20">
    <w:abstractNumId w:val="0"/>
    <w:lvlOverride w:ilvl="0">
      <w:lvl w:ilvl="0">
        <w:start w:val="65535"/>
        <w:numFmt w:val="bullet"/>
        <w:lvlText w:val="■"/>
        <w:legacy w:legacy="1" w:legacySpace="0" w:legacyIndent="187"/>
        <w:lvlJc w:val="left"/>
        <w:rPr>
          <w:rFonts w:ascii="Courier New" w:hAnsi="Courier New" w:cs="Courier New" w:hint="default"/>
        </w:rPr>
      </w:lvl>
    </w:lvlOverride>
  </w:num>
  <w:num w:numId="21">
    <w:abstractNumId w:val="25"/>
  </w:num>
  <w:num w:numId="22">
    <w:abstractNumId w:val="0"/>
    <w:lvlOverride w:ilvl="0">
      <w:lvl w:ilvl="0">
        <w:start w:val="65535"/>
        <w:numFmt w:val="bullet"/>
        <w:lvlText w:val="—"/>
        <w:legacy w:legacy="1" w:legacySpace="0" w:legacyIndent="28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6"/>
  </w:num>
  <w:num w:numId="24">
    <w:abstractNumId w:val="7"/>
  </w:num>
  <w:num w:numId="25">
    <w:abstractNumId w:val="2"/>
  </w:num>
  <w:num w:numId="26">
    <w:abstractNumId w:val="8"/>
  </w:num>
  <w:num w:numId="27">
    <w:abstractNumId w:val="8"/>
    <w:lvlOverride w:ilvl="0">
      <w:lvl w:ilvl="0">
        <w:start w:val="1"/>
        <w:numFmt w:val="decimal"/>
        <w:lvlText w:val="%1."/>
        <w:legacy w:legacy="1" w:legacySpace="0" w:legacyIndent="209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3"/>
  </w:num>
  <w:num w:numId="29">
    <w:abstractNumId w:val="23"/>
  </w:num>
  <w:num w:numId="30">
    <w:abstractNumId w:val="0"/>
    <w:lvlOverride w:ilvl="0">
      <w:lvl w:ilvl="0">
        <w:start w:val="65535"/>
        <w:numFmt w:val="bullet"/>
        <w:lvlText w:val="-"/>
        <w:legacy w:legacy="1" w:legacySpace="0" w:legacyIndent="296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0"/>
    <w:lvlOverride w:ilvl="0">
      <w:lvl w:ilvl="0">
        <w:start w:val="65535"/>
        <w:numFmt w:val="bullet"/>
        <w:lvlText w:val="-"/>
        <w:legacy w:legacy="1" w:legacySpace="0" w:legacyIndent="115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0"/>
    <w:lvlOverride w:ilvl="0">
      <w:lvl w:ilvl="0">
        <w:start w:val="65535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0"/>
    <w:lvlOverride w:ilvl="0">
      <w:lvl w:ilvl="0">
        <w:start w:val="65535"/>
        <w:numFmt w:val="bullet"/>
        <w:lvlText w:val="-"/>
        <w:legacy w:legacy="1" w:legacySpace="0" w:legacyIndent="123"/>
        <w:lvlJc w:val="left"/>
        <w:rPr>
          <w:rFonts w:ascii="Times New Roman" w:hAnsi="Times New Roman" w:cs="Times New Roman" w:hint="default"/>
        </w:rPr>
      </w:lvl>
    </w:lvlOverride>
  </w:num>
  <w:num w:numId="36">
    <w:abstractNumId w:val="9"/>
  </w:num>
  <w:num w:numId="37">
    <w:abstractNumId w:val="16"/>
  </w:num>
  <w:num w:numId="38">
    <w:abstractNumId w:val="15"/>
  </w:num>
  <w:num w:numId="39">
    <w:abstractNumId w:val="12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7A4D"/>
    <w:rsid w:val="0000589C"/>
    <w:rsid w:val="00024D37"/>
    <w:rsid w:val="00027930"/>
    <w:rsid w:val="00031D88"/>
    <w:rsid w:val="00033A14"/>
    <w:rsid w:val="000473ED"/>
    <w:rsid w:val="00057774"/>
    <w:rsid w:val="0007696F"/>
    <w:rsid w:val="00092474"/>
    <w:rsid w:val="00095B9E"/>
    <w:rsid w:val="000A0461"/>
    <w:rsid w:val="000C1A8F"/>
    <w:rsid w:val="000C7796"/>
    <w:rsid w:val="000D453B"/>
    <w:rsid w:val="000D464B"/>
    <w:rsid w:val="000E3A01"/>
    <w:rsid w:val="000F0F3E"/>
    <w:rsid w:val="000F3244"/>
    <w:rsid w:val="000F3577"/>
    <w:rsid w:val="000F7E52"/>
    <w:rsid w:val="001036F5"/>
    <w:rsid w:val="00124E4A"/>
    <w:rsid w:val="00133B8B"/>
    <w:rsid w:val="00134217"/>
    <w:rsid w:val="00141BC2"/>
    <w:rsid w:val="00141C9A"/>
    <w:rsid w:val="0014293A"/>
    <w:rsid w:val="00146EF6"/>
    <w:rsid w:val="0015447E"/>
    <w:rsid w:val="00172232"/>
    <w:rsid w:val="00176FB9"/>
    <w:rsid w:val="001B6F3B"/>
    <w:rsid w:val="001C51A8"/>
    <w:rsid w:val="001D3274"/>
    <w:rsid w:val="001D4EB1"/>
    <w:rsid w:val="001D6BD1"/>
    <w:rsid w:val="001E373A"/>
    <w:rsid w:val="001F1539"/>
    <w:rsid w:val="001F374B"/>
    <w:rsid w:val="001F742A"/>
    <w:rsid w:val="00201B69"/>
    <w:rsid w:val="002153C1"/>
    <w:rsid w:val="0023374F"/>
    <w:rsid w:val="002402C9"/>
    <w:rsid w:val="00241763"/>
    <w:rsid w:val="00244A12"/>
    <w:rsid w:val="002658D0"/>
    <w:rsid w:val="00276DB5"/>
    <w:rsid w:val="00280275"/>
    <w:rsid w:val="00283388"/>
    <w:rsid w:val="00287D92"/>
    <w:rsid w:val="002A4F37"/>
    <w:rsid w:val="002A51D3"/>
    <w:rsid w:val="002D63FE"/>
    <w:rsid w:val="002E64D8"/>
    <w:rsid w:val="002F46E1"/>
    <w:rsid w:val="003018CD"/>
    <w:rsid w:val="00321DC1"/>
    <w:rsid w:val="00326CE0"/>
    <w:rsid w:val="00327AD3"/>
    <w:rsid w:val="003434B8"/>
    <w:rsid w:val="00355BD3"/>
    <w:rsid w:val="0037461C"/>
    <w:rsid w:val="00377A5B"/>
    <w:rsid w:val="00392B11"/>
    <w:rsid w:val="003A6A59"/>
    <w:rsid w:val="003C17B0"/>
    <w:rsid w:val="003D22C8"/>
    <w:rsid w:val="003E5A44"/>
    <w:rsid w:val="003F4D22"/>
    <w:rsid w:val="0040095C"/>
    <w:rsid w:val="00414DF7"/>
    <w:rsid w:val="004169F7"/>
    <w:rsid w:val="00417DBF"/>
    <w:rsid w:val="00421AC5"/>
    <w:rsid w:val="004353C8"/>
    <w:rsid w:val="0043711F"/>
    <w:rsid w:val="00443920"/>
    <w:rsid w:val="00446103"/>
    <w:rsid w:val="00452177"/>
    <w:rsid w:val="00454A55"/>
    <w:rsid w:val="00463D57"/>
    <w:rsid w:val="00471026"/>
    <w:rsid w:val="00477A58"/>
    <w:rsid w:val="004A5EB9"/>
    <w:rsid w:val="004B0903"/>
    <w:rsid w:val="004B3FD5"/>
    <w:rsid w:val="004D0E48"/>
    <w:rsid w:val="004D3A7F"/>
    <w:rsid w:val="004E282A"/>
    <w:rsid w:val="004E3832"/>
    <w:rsid w:val="004F1978"/>
    <w:rsid w:val="005039F0"/>
    <w:rsid w:val="00503EA4"/>
    <w:rsid w:val="00514D3E"/>
    <w:rsid w:val="00521797"/>
    <w:rsid w:val="00521D34"/>
    <w:rsid w:val="00525979"/>
    <w:rsid w:val="00525E45"/>
    <w:rsid w:val="005261AA"/>
    <w:rsid w:val="00527D5D"/>
    <w:rsid w:val="005429B6"/>
    <w:rsid w:val="0054735B"/>
    <w:rsid w:val="005501FE"/>
    <w:rsid w:val="005559C0"/>
    <w:rsid w:val="00565AE2"/>
    <w:rsid w:val="00577F3D"/>
    <w:rsid w:val="005807D8"/>
    <w:rsid w:val="005940E8"/>
    <w:rsid w:val="005A0AD8"/>
    <w:rsid w:val="005A5E18"/>
    <w:rsid w:val="005A7D9C"/>
    <w:rsid w:val="005C075E"/>
    <w:rsid w:val="005C4CB8"/>
    <w:rsid w:val="005D1B15"/>
    <w:rsid w:val="005D5866"/>
    <w:rsid w:val="005D6638"/>
    <w:rsid w:val="005E154C"/>
    <w:rsid w:val="005F03DD"/>
    <w:rsid w:val="005F068F"/>
    <w:rsid w:val="005F5552"/>
    <w:rsid w:val="006115DC"/>
    <w:rsid w:val="006300F8"/>
    <w:rsid w:val="00631D90"/>
    <w:rsid w:val="0063513C"/>
    <w:rsid w:val="00656BDB"/>
    <w:rsid w:val="00657A4D"/>
    <w:rsid w:val="00661962"/>
    <w:rsid w:val="006665DF"/>
    <w:rsid w:val="00684197"/>
    <w:rsid w:val="006925ED"/>
    <w:rsid w:val="00693EF3"/>
    <w:rsid w:val="00695F54"/>
    <w:rsid w:val="006B4CCB"/>
    <w:rsid w:val="006C04F1"/>
    <w:rsid w:val="006C0EB5"/>
    <w:rsid w:val="006D20AE"/>
    <w:rsid w:val="00705B25"/>
    <w:rsid w:val="00706614"/>
    <w:rsid w:val="00717E5D"/>
    <w:rsid w:val="00741C78"/>
    <w:rsid w:val="00744505"/>
    <w:rsid w:val="00746470"/>
    <w:rsid w:val="007479A8"/>
    <w:rsid w:val="00757B20"/>
    <w:rsid w:val="00777496"/>
    <w:rsid w:val="00786446"/>
    <w:rsid w:val="007B4C4D"/>
    <w:rsid w:val="007C740D"/>
    <w:rsid w:val="007F5F8E"/>
    <w:rsid w:val="00816324"/>
    <w:rsid w:val="008240AC"/>
    <w:rsid w:val="00826082"/>
    <w:rsid w:val="00861D80"/>
    <w:rsid w:val="008716E1"/>
    <w:rsid w:val="00880A9D"/>
    <w:rsid w:val="008818B8"/>
    <w:rsid w:val="00887621"/>
    <w:rsid w:val="00895877"/>
    <w:rsid w:val="00895EB2"/>
    <w:rsid w:val="008B6CBF"/>
    <w:rsid w:val="008C1CBE"/>
    <w:rsid w:val="008C257C"/>
    <w:rsid w:val="008C7F07"/>
    <w:rsid w:val="008D2939"/>
    <w:rsid w:val="008F2EAC"/>
    <w:rsid w:val="008F3976"/>
    <w:rsid w:val="009128FC"/>
    <w:rsid w:val="0091566D"/>
    <w:rsid w:val="009301ED"/>
    <w:rsid w:val="009347F6"/>
    <w:rsid w:val="00940958"/>
    <w:rsid w:val="009609FC"/>
    <w:rsid w:val="00967725"/>
    <w:rsid w:val="00971EAF"/>
    <w:rsid w:val="009851F6"/>
    <w:rsid w:val="009B2471"/>
    <w:rsid w:val="009B416A"/>
    <w:rsid w:val="009D00F2"/>
    <w:rsid w:val="009D46CB"/>
    <w:rsid w:val="009F0DE2"/>
    <w:rsid w:val="009F2067"/>
    <w:rsid w:val="009F377A"/>
    <w:rsid w:val="009F7EE5"/>
    <w:rsid w:val="00A01F7F"/>
    <w:rsid w:val="00A145D4"/>
    <w:rsid w:val="00A24616"/>
    <w:rsid w:val="00A255BF"/>
    <w:rsid w:val="00A5018B"/>
    <w:rsid w:val="00A50747"/>
    <w:rsid w:val="00A542AC"/>
    <w:rsid w:val="00A6762C"/>
    <w:rsid w:val="00A8021E"/>
    <w:rsid w:val="00A8240E"/>
    <w:rsid w:val="00A851EB"/>
    <w:rsid w:val="00A90F5F"/>
    <w:rsid w:val="00A950EC"/>
    <w:rsid w:val="00AA2E36"/>
    <w:rsid w:val="00AA31A8"/>
    <w:rsid w:val="00AB6037"/>
    <w:rsid w:val="00AC502B"/>
    <w:rsid w:val="00AD2297"/>
    <w:rsid w:val="00AD64FC"/>
    <w:rsid w:val="00AE671B"/>
    <w:rsid w:val="00B1759D"/>
    <w:rsid w:val="00B208D6"/>
    <w:rsid w:val="00B230F9"/>
    <w:rsid w:val="00B45499"/>
    <w:rsid w:val="00B62A34"/>
    <w:rsid w:val="00B715FE"/>
    <w:rsid w:val="00B74D4A"/>
    <w:rsid w:val="00B842EB"/>
    <w:rsid w:val="00B95924"/>
    <w:rsid w:val="00B95E5D"/>
    <w:rsid w:val="00BB47F0"/>
    <w:rsid w:val="00BC730A"/>
    <w:rsid w:val="00BD07B4"/>
    <w:rsid w:val="00BF177B"/>
    <w:rsid w:val="00C0248F"/>
    <w:rsid w:val="00C05E1A"/>
    <w:rsid w:val="00C102D1"/>
    <w:rsid w:val="00C10A15"/>
    <w:rsid w:val="00C146A8"/>
    <w:rsid w:val="00C177A5"/>
    <w:rsid w:val="00C30814"/>
    <w:rsid w:val="00C52246"/>
    <w:rsid w:val="00C61FBE"/>
    <w:rsid w:val="00C66129"/>
    <w:rsid w:val="00C77862"/>
    <w:rsid w:val="00C77CD5"/>
    <w:rsid w:val="00CA2840"/>
    <w:rsid w:val="00CA2980"/>
    <w:rsid w:val="00CC0C91"/>
    <w:rsid w:val="00CC5292"/>
    <w:rsid w:val="00CF3CBC"/>
    <w:rsid w:val="00CF4B99"/>
    <w:rsid w:val="00D06B63"/>
    <w:rsid w:val="00D079A7"/>
    <w:rsid w:val="00D27D67"/>
    <w:rsid w:val="00D657ED"/>
    <w:rsid w:val="00D74F66"/>
    <w:rsid w:val="00D76150"/>
    <w:rsid w:val="00D84C26"/>
    <w:rsid w:val="00D95732"/>
    <w:rsid w:val="00DA3CA1"/>
    <w:rsid w:val="00DB4DA6"/>
    <w:rsid w:val="00DB5A87"/>
    <w:rsid w:val="00DE4AFB"/>
    <w:rsid w:val="00DE55BA"/>
    <w:rsid w:val="00E01FD2"/>
    <w:rsid w:val="00E06059"/>
    <w:rsid w:val="00E06AC0"/>
    <w:rsid w:val="00E10857"/>
    <w:rsid w:val="00E44396"/>
    <w:rsid w:val="00E44510"/>
    <w:rsid w:val="00E4749A"/>
    <w:rsid w:val="00E53B71"/>
    <w:rsid w:val="00E559D0"/>
    <w:rsid w:val="00E75EC4"/>
    <w:rsid w:val="00E8728A"/>
    <w:rsid w:val="00E97E50"/>
    <w:rsid w:val="00EA7E3B"/>
    <w:rsid w:val="00ED7305"/>
    <w:rsid w:val="00EF164C"/>
    <w:rsid w:val="00F07F21"/>
    <w:rsid w:val="00F1567F"/>
    <w:rsid w:val="00F224E7"/>
    <w:rsid w:val="00F22531"/>
    <w:rsid w:val="00F35BAD"/>
    <w:rsid w:val="00F50C5E"/>
    <w:rsid w:val="00F6177C"/>
    <w:rsid w:val="00F856E7"/>
    <w:rsid w:val="00F85757"/>
    <w:rsid w:val="00F91BC6"/>
    <w:rsid w:val="00FA22A1"/>
    <w:rsid w:val="00FA3C38"/>
    <w:rsid w:val="00FB50B0"/>
    <w:rsid w:val="00FE0AD3"/>
    <w:rsid w:val="00FE4B60"/>
    <w:rsid w:val="00FF153B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067"/>
  </w:style>
  <w:style w:type="paragraph" w:styleId="1">
    <w:name w:val="heading 1"/>
    <w:basedOn w:val="a"/>
    <w:next w:val="a"/>
    <w:qFormat/>
    <w:rsid w:val="006115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326CE0"/>
    <w:pPr>
      <w:keepNext/>
      <w:widowControl w:val="0"/>
      <w:spacing w:before="240" w:after="60"/>
      <w:outlineLvl w:val="2"/>
    </w:pPr>
    <w:rPr>
      <w:rFonts w:ascii="Arial" w:hAnsi="Arial"/>
      <w:b/>
      <w:bCs/>
      <w:snapToGrid w:val="0"/>
      <w:sz w:val="26"/>
      <w:szCs w:val="26"/>
    </w:rPr>
  </w:style>
  <w:style w:type="paragraph" w:styleId="5">
    <w:name w:val="heading 5"/>
    <w:basedOn w:val="a"/>
    <w:next w:val="a"/>
    <w:qFormat/>
    <w:rsid w:val="00326CE0"/>
    <w:pPr>
      <w:widowControl w:val="0"/>
      <w:spacing w:before="240" w:after="60"/>
      <w:outlineLvl w:val="4"/>
    </w:pPr>
    <w:rPr>
      <w:b/>
      <w:bCs/>
      <w:i/>
      <w:iCs/>
      <w:snapToGrid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F2067"/>
    <w:pPr>
      <w:ind w:left="360" w:right="-5"/>
      <w:jc w:val="both"/>
    </w:pPr>
    <w:rPr>
      <w:sz w:val="28"/>
      <w:szCs w:val="28"/>
    </w:rPr>
  </w:style>
  <w:style w:type="paragraph" w:styleId="a4">
    <w:name w:val="Body Text"/>
    <w:basedOn w:val="a"/>
    <w:rsid w:val="00326CE0"/>
    <w:pPr>
      <w:widowControl w:val="0"/>
      <w:spacing w:after="120"/>
    </w:pPr>
    <w:rPr>
      <w:snapToGrid w:val="0"/>
      <w:sz w:val="24"/>
    </w:rPr>
  </w:style>
  <w:style w:type="paragraph" w:styleId="30">
    <w:name w:val="Body Text Indent 3"/>
    <w:basedOn w:val="a"/>
    <w:rsid w:val="00326CE0"/>
    <w:pPr>
      <w:widowControl w:val="0"/>
      <w:spacing w:after="120"/>
      <w:ind w:left="283"/>
    </w:pPr>
    <w:rPr>
      <w:snapToGrid w:val="0"/>
      <w:sz w:val="16"/>
      <w:szCs w:val="16"/>
    </w:rPr>
  </w:style>
  <w:style w:type="paragraph" w:styleId="2">
    <w:name w:val="Body Text 2"/>
    <w:basedOn w:val="a"/>
    <w:rsid w:val="00880A9D"/>
    <w:pPr>
      <w:widowControl w:val="0"/>
      <w:spacing w:after="120" w:line="480" w:lineRule="auto"/>
    </w:pPr>
    <w:rPr>
      <w:snapToGrid w:val="0"/>
      <w:sz w:val="24"/>
    </w:rPr>
  </w:style>
  <w:style w:type="paragraph" w:styleId="a5">
    <w:name w:val="Normal (Web)"/>
    <w:basedOn w:val="a"/>
    <w:uiPriority w:val="99"/>
    <w:rsid w:val="00A542AC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ody Text Indent"/>
    <w:basedOn w:val="a"/>
    <w:rsid w:val="006115DC"/>
    <w:pPr>
      <w:spacing w:after="120"/>
      <w:ind w:left="283"/>
    </w:pPr>
  </w:style>
  <w:style w:type="paragraph" w:customStyle="1" w:styleId="21">
    <w:name w:val="Основной текст 21"/>
    <w:basedOn w:val="a"/>
    <w:rsid w:val="00F1567F"/>
    <w:pPr>
      <w:widowControl w:val="0"/>
      <w:spacing w:before="120" w:line="360" w:lineRule="auto"/>
      <w:ind w:firstLine="720"/>
      <w:jc w:val="both"/>
    </w:pPr>
    <w:rPr>
      <w:sz w:val="24"/>
    </w:rPr>
  </w:style>
  <w:style w:type="paragraph" w:styleId="31">
    <w:name w:val="Body Text 3"/>
    <w:basedOn w:val="a"/>
    <w:rsid w:val="005A0AD8"/>
    <w:pPr>
      <w:spacing w:after="120"/>
    </w:pPr>
    <w:rPr>
      <w:sz w:val="16"/>
      <w:szCs w:val="16"/>
    </w:rPr>
  </w:style>
  <w:style w:type="paragraph" w:customStyle="1" w:styleId="10">
    <w:name w:val="Стиль1"/>
    <w:basedOn w:val="a"/>
    <w:rsid w:val="00705B25"/>
    <w:pPr>
      <w:ind w:firstLine="284"/>
      <w:jc w:val="both"/>
    </w:pPr>
  </w:style>
  <w:style w:type="paragraph" w:customStyle="1" w:styleId="11">
    <w:name w:val="Обычный1"/>
    <w:rsid w:val="00705B25"/>
    <w:pPr>
      <w:widowControl w:val="0"/>
      <w:spacing w:line="300" w:lineRule="auto"/>
      <w:ind w:firstLine="280"/>
    </w:pPr>
    <w:rPr>
      <w:snapToGrid w:val="0"/>
      <w:sz w:val="22"/>
    </w:rPr>
  </w:style>
  <w:style w:type="paragraph" w:styleId="a7">
    <w:name w:val="Title"/>
    <w:basedOn w:val="a"/>
    <w:qFormat/>
    <w:rsid w:val="00276DB5"/>
    <w:pPr>
      <w:spacing w:line="288" w:lineRule="auto"/>
      <w:jc w:val="center"/>
    </w:pPr>
    <w:rPr>
      <w:i/>
      <w:sz w:val="26"/>
    </w:rPr>
  </w:style>
  <w:style w:type="paragraph" w:styleId="20">
    <w:name w:val="Body Text Indent 2"/>
    <w:basedOn w:val="a"/>
    <w:rsid w:val="00276DB5"/>
    <w:pPr>
      <w:spacing w:after="120" w:line="480" w:lineRule="auto"/>
      <w:ind w:left="283"/>
    </w:pPr>
  </w:style>
  <w:style w:type="paragraph" w:styleId="a8">
    <w:name w:val="List Paragraph"/>
    <w:basedOn w:val="a"/>
    <w:qFormat/>
    <w:rsid w:val="00A2461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footer"/>
    <w:basedOn w:val="a"/>
    <w:rsid w:val="00E559D0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E559D0"/>
  </w:style>
  <w:style w:type="paragraph" w:styleId="ab">
    <w:name w:val="header"/>
    <w:basedOn w:val="a"/>
    <w:rsid w:val="009609FC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</w:rPr>
  </w:style>
  <w:style w:type="table" w:styleId="ac">
    <w:name w:val="Table Grid"/>
    <w:basedOn w:val="a1"/>
    <w:rsid w:val="00960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qFormat/>
    <w:rsid w:val="00A5018B"/>
    <w:pPr>
      <w:jc w:val="center"/>
    </w:pPr>
    <w:rPr>
      <w:sz w:val="28"/>
    </w:rPr>
  </w:style>
  <w:style w:type="paragraph" w:customStyle="1" w:styleId="14">
    <w:name w:val="Текст 14"/>
    <w:basedOn w:val="a"/>
    <w:rsid w:val="00414DF7"/>
    <w:pPr>
      <w:spacing w:line="360" w:lineRule="auto"/>
      <w:ind w:firstLine="1134"/>
      <w:jc w:val="both"/>
    </w:pPr>
    <w:rPr>
      <w:sz w:val="28"/>
    </w:rPr>
  </w:style>
  <w:style w:type="character" w:customStyle="1" w:styleId="FontStyle45">
    <w:name w:val="Font Style45"/>
    <w:rsid w:val="00C30814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8">
    <w:name w:val="Style8"/>
    <w:basedOn w:val="a"/>
    <w:uiPriority w:val="99"/>
    <w:rsid w:val="00C3081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">
    <w:name w:val="Style2"/>
    <w:basedOn w:val="a"/>
    <w:rsid w:val="00C30814"/>
    <w:pPr>
      <w:widowControl w:val="0"/>
      <w:autoSpaceDE w:val="0"/>
      <w:autoSpaceDN w:val="0"/>
      <w:adjustRightInd w:val="0"/>
      <w:spacing w:line="319" w:lineRule="exact"/>
      <w:ind w:firstLine="562"/>
      <w:jc w:val="both"/>
    </w:pPr>
    <w:rPr>
      <w:sz w:val="24"/>
      <w:szCs w:val="24"/>
    </w:rPr>
  </w:style>
  <w:style w:type="character" w:customStyle="1" w:styleId="FontStyle12">
    <w:name w:val="Font Style12"/>
    <w:uiPriority w:val="99"/>
    <w:rsid w:val="00C30814"/>
    <w:rPr>
      <w:rFonts w:ascii="Times New Roman" w:hAnsi="Times New Roman" w:cs="Times New Roman"/>
      <w:sz w:val="20"/>
      <w:szCs w:val="20"/>
    </w:rPr>
  </w:style>
  <w:style w:type="character" w:styleId="ae">
    <w:name w:val="Hyperlink"/>
    <w:rsid w:val="008818B8"/>
    <w:rPr>
      <w:color w:val="0000FF"/>
      <w:u w:val="single"/>
    </w:rPr>
  </w:style>
  <w:style w:type="paragraph" w:styleId="af">
    <w:name w:val="Balloon Text"/>
    <w:basedOn w:val="a"/>
    <w:link w:val="af0"/>
    <w:rsid w:val="005807D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58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nigafund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knigafund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nigafund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knigafund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nigafund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32691-8AFF-4953-BE7D-4CD6BB93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3582</Words>
  <Characters>20420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23955</CharactersWithSpaces>
  <SharedDoc>false</SharedDoc>
  <HLinks>
    <vt:vector size="30" baseType="variant">
      <vt:variant>
        <vt:i4>262154</vt:i4>
      </vt:variant>
      <vt:variant>
        <vt:i4>12</vt:i4>
      </vt:variant>
      <vt:variant>
        <vt:i4>0</vt:i4>
      </vt:variant>
      <vt:variant>
        <vt:i4>5</vt:i4>
      </vt:variant>
      <vt:variant>
        <vt:lpwstr>http://www.knigafund.ru/</vt:lpwstr>
      </vt:variant>
      <vt:variant>
        <vt:lpwstr/>
      </vt:variant>
      <vt:variant>
        <vt:i4>262154</vt:i4>
      </vt:variant>
      <vt:variant>
        <vt:i4>9</vt:i4>
      </vt:variant>
      <vt:variant>
        <vt:i4>0</vt:i4>
      </vt:variant>
      <vt:variant>
        <vt:i4>5</vt:i4>
      </vt:variant>
      <vt:variant>
        <vt:lpwstr>http://www.knigafund.ru/</vt:lpwstr>
      </vt:variant>
      <vt:variant>
        <vt:lpwstr/>
      </vt:variant>
      <vt:variant>
        <vt:i4>262154</vt:i4>
      </vt:variant>
      <vt:variant>
        <vt:i4>6</vt:i4>
      </vt:variant>
      <vt:variant>
        <vt:i4>0</vt:i4>
      </vt:variant>
      <vt:variant>
        <vt:i4>5</vt:i4>
      </vt:variant>
      <vt:variant>
        <vt:lpwstr>http://www.knigafund.ru/</vt:lpwstr>
      </vt:variant>
      <vt:variant>
        <vt:lpwstr/>
      </vt:variant>
      <vt:variant>
        <vt:i4>262154</vt:i4>
      </vt:variant>
      <vt:variant>
        <vt:i4>3</vt:i4>
      </vt:variant>
      <vt:variant>
        <vt:i4>0</vt:i4>
      </vt:variant>
      <vt:variant>
        <vt:i4>5</vt:i4>
      </vt:variant>
      <vt:variant>
        <vt:lpwstr>http://www.knigafund.ru/</vt:lpwstr>
      </vt:variant>
      <vt:variant>
        <vt:lpwstr/>
      </vt:variant>
      <vt:variant>
        <vt:i4>262154</vt:i4>
      </vt:variant>
      <vt:variant>
        <vt:i4>0</vt:i4>
      </vt:variant>
      <vt:variant>
        <vt:i4>0</vt:i4>
      </vt:variant>
      <vt:variant>
        <vt:i4>5</vt:i4>
      </vt:variant>
      <vt:variant>
        <vt:lpwstr>http://www.knigafund.ru/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cp:lastPrinted>2015-09-16T12:09:00Z</cp:lastPrinted>
  <dcterms:created xsi:type="dcterms:W3CDTF">2018-09-24T08:35:00Z</dcterms:created>
  <dcterms:modified xsi:type="dcterms:W3CDTF">2022-11-15T11:08:00Z</dcterms:modified>
</cp:coreProperties>
</file>