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7C432" w14:textId="65F434D0" w:rsidR="00245780" w:rsidRPr="00D44FF2" w:rsidRDefault="00245780" w:rsidP="00D44FF2">
      <w:pPr>
        <w:jc w:val="center"/>
        <w:rPr>
          <w:b/>
          <w:bCs/>
          <w:sz w:val="40"/>
          <w:szCs w:val="40"/>
          <w:lang w:val="fr-CA"/>
        </w:rPr>
      </w:pPr>
      <w:r w:rsidRPr="00D44FF2">
        <w:rPr>
          <w:b/>
          <w:bCs/>
          <w:sz w:val="40"/>
          <w:szCs w:val="40"/>
          <w:lang w:val="fr-CA"/>
        </w:rPr>
        <w:t>Veille technologique</w:t>
      </w:r>
    </w:p>
    <w:p w14:paraId="4C6B3163" w14:textId="77777777" w:rsidR="00245780" w:rsidRDefault="00245780">
      <w:pPr>
        <w:rPr>
          <w:b/>
          <w:bCs/>
          <w:sz w:val="32"/>
          <w:szCs w:val="32"/>
          <w:lang w:val="fr-CA"/>
        </w:rPr>
      </w:pPr>
    </w:p>
    <w:p w14:paraId="45F49531" w14:textId="5541617C" w:rsidR="00245780" w:rsidRDefault="00245780">
      <w:pPr>
        <w:rPr>
          <w:b/>
          <w:bCs/>
          <w:sz w:val="32"/>
          <w:szCs w:val="32"/>
          <w:lang w:val="fr-CA"/>
        </w:rPr>
      </w:pPr>
    </w:p>
    <w:p w14:paraId="2627F485" w14:textId="51E7C82C" w:rsidR="00D44FF2" w:rsidRPr="00245780" w:rsidRDefault="00D44FF2">
      <w:pPr>
        <w:rPr>
          <w:b/>
          <w:bCs/>
          <w:sz w:val="32"/>
          <w:szCs w:val="32"/>
          <w:lang w:val="fr-CA"/>
        </w:rPr>
      </w:pPr>
      <w:r>
        <w:rPr>
          <w:b/>
          <w:bCs/>
          <w:sz w:val="32"/>
          <w:szCs w:val="32"/>
          <w:lang w:val="fr-CA"/>
        </w:rPr>
        <w:t>Moteurs de recherche</w:t>
      </w:r>
    </w:p>
    <w:p w14:paraId="0AC379EC" w14:textId="3A0EFCC4" w:rsidR="00245780" w:rsidRPr="00D44FF2" w:rsidRDefault="00D44FF2">
      <w:pPr>
        <w:rPr>
          <w:b/>
          <w:bCs/>
          <w:lang w:val="fr-CA"/>
        </w:rPr>
      </w:pPr>
      <w:proofErr w:type="spellStart"/>
      <w:r w:rsidRPr="00D44FF2">
        <w:rPr>
          <w:b/>
          <w:bCs/>
          <w:lang w:val="fr-CA"/>
        </w:rPr>
        <w:t>Polymeta</w:t>
      </w:r>
      <w:proofErr w:type="spellEnd"/>
      <w:r w:rsidRPr="00D44FF2">
        <w:rPr>
          <w:b/>
          <w:bCs/>
          <w:lang w:val="fr-CA"/>
        </w:rPr>
        <w:t> :</w:t>
      </w:r>
    </w:p>
    <w:p w14:paraId="6863CE54" w14:textId="7D36C413" w:rsidR="007139EB" w:rsidRDefault="00245780">
      <w:pPr>
        <w:rPr>
          <w:lang w:val="fr-CA"/>
        </w:rPr>
      </w:pPr>
      <w:r w:rsidRPr="00245780">
        <w:rPr>
          <w:lang w:val="fr-CA"/>
        </w:rPr>
        <w:t>Il est apparu clairement que l'une des principales préoccupations des joueurs était de disposer d'un PC suffisamment performant pour faire face aux jeux vidéo très exigeants d'aujourd'hui. Alors que les jeux continuent d'évoluer en termes de graphisme, de durée et de consommation de mémoire globale, le</w:t>
      </w:r>
      <w:r w:rsidR="00CE3B2B">
        <w:rPr>
          <w:lang w:val="fr-CA"/>
        </w:rPr>
        <w:t>s</w:t>
      </w:r>
      <w:r w:rsidRPr="00245780">
        <w:rPr>
          <w:lang w:val="fr-CA"/>
        </w:rPr>
        <w:t xml:space="preserve"> jeu</w:t>
      </w:r>
      <w:r w:rsidR="00CE3B2B">
        <w:rPr>
          <w:lang w:val="fr-CA"/>
        </w:rPr>
        <w:t>x</w:t>
      </w:r>
      <w:r w:rsidRPr="00245780">
        <w:rPr>
          <w:lang w:val="fr-CA"/>
        </w:rPr>
        <w:t xml:space="preserve"> </w:t>
      </w:r>
      <w:r w:rsidR="00B65C4F" w:rsidRPr="00245780">
        <w:rPr>
          <w:lang w:val="fr-CA"/>
        </w:rPr>
        <w:t>vidéo</w:t>
      </w:r>
      <w:r w:rsidRPr="00245780">
        <w:rPr>
          <w:lang w:val="fr-CA"/>
        </w:rPr>
        <w:t xml:space="preserve"> devient de plus en plus un </w:t>
      </w:r>
      <w:r w:rsidR="00D44FF2">
        <w:rPr>
          <w:lang w:val="fr-CA"/>
        </w:rPr>
        <w:t xml:space="preserve">investissement financier. </w:t>
      </w:r>
    </w:p>
    <w:p w14:paraId="43210345" w14:textId="340B6DDC" w:rsidR="00D44FF2" w:rsidRDefault="00D44FF2">
      <w:pPr>
        <w:rPr>
          <w:lang w:val="fr-CA"/>
        </w:rPr>
      </w:pPr>
    </w:p>
    <w:p w14:paraId="45E7891B" w14:textId="0869DF1A" w:rsidR="00B65C4F" w:rsidRDefault="00B65C4F">
      <w:pPr>
        <w:rPr>
          <w:b/>
          <w:bCs/>
          <w:lang w:val="fr-CA"/>
        </w:rPr>
      </w:pPr>
      <w:proofErr w:type="spellStart"/>
      <w:r w:rsidRPr="00B65C4F">
        <w:rPr>
          <w:b/>
          <w:bCs/>
          <w:lang w:val="fr-CA"/>
        </w:rPr>
        <w:t>Startpage</w:t>
      </w:r>
      <w:proofErr w:type="spellEnd"/>
      <w:r w:rsidRPr="00B65C4F">
        <w:rPr>
          <w:b/>
          <w:bCs/>
          <w:lang w:val="fr-CA"/>
        </w:rPr>
        <w:t> :</w:t>
      </w:r>
    </w:p>
    <w:p w14:paraId="4E8F4D42" w14:textId="0C106DFD" w:rsidR="00CE0C4B" w:rsidRDefault="00CE0C4B">
      <w:pPr>
        <w:rPr>
          <w:lang w:val="fr-CA"/>
        </w:rPr>
      </w:pPr>
      <w:r w:rsidRPr="00CE0C4B">
        <w:rPr>
          <w:lang w:val="fr-CA"/>
        </w:rPr>
        <w:t xml:space="preserve">Les titres AAA semblent perdre de leur superbe. Ces dernières années, de nombreux titres comme Concord, </w:t>
      </w:r>
      <w:proofErr w:type="spellStart"/>
      <w:r w:rsidRPr="00CE0C4B">
        <w:rPr>
          <w:lang w:val="fr-CA"/>
        </w:rPr>
        <w:t>Forspoken</w:t>
      </w:r>
      <w:proofErr w:type="spellEnd"/>
      <w:r w:rsidRPr="00CE0C4B">
        <w:rPr>
          <w:lang w:val="fr-CA"/>
        </w:rPr>
        <w:t xml:space="preserve"> ou Atomic </w:t>
      </w:r>
      <w:proofErr w:type="spellStart"/>
      <w:r w:rsidRPr="00CE0C4B">
        <w:rPr>
          <w:lang w:val="fr-CA"/>
        </w:rPr>
        <w:t>Heart</w:t>
      </w:r>
      <w:proofErr w:type="spellEnd"/>
      <w:r w:rsidRPr="00CE0C4B">
        <w:rPr>
          <w:lang w:val="fr-CA"/>
        </w:rPr>
        <w:t xml:space="preserve"> ont connu une baisse de performance considérable. Et bien que l'industrie du jeu ne soit pas étrangère aux échecs, avec des géants modernes comme Nintendo et Square </w:t>
      </w:r>
      <w:proofErr w:type="spellStart"/>
      <w:r w:rsidRPr="00CE0C4B">
        <w:rPr>
          <w:lang w:val="fr-CA"/>
        </w:rPr>
        <w:t>Enix</w:t>
      </w:r>
      <w:proofErr w:type="spellEnd"/>
      <w:r w:rsidRPr="00CE0C4B">
        <w:rPr>
          <w:lang w:val="fr-CA"/>
        </w:rPr>
        <w:t xml:space="preserve"> qui en ont connu beaucoup, la situation est différente aujourd'hui. Les titres AAA, dont le développement est plus coûteux et qui peuvent prendre des dizaines d'années à produire, sont évidemment plus durement touchés lorsqu'ils ne parviennent pas à attirer l'attention du public. Ce phénomène devient de plus en plus courant et nombreux sont ceux qui doutent de la longévité de l'industrie.</w:t>
      </w:r>
    </w:p>
    <w:p w14:paraId="6EB7C847" w14:textId="0721C70E" w:rsidR="00CE0C4B" w:rsidRDefault="00805862">
      <w:pPr>
        <w:rPr>
          <w:b/>
          <w:bCs/>
          <w:lang w:val="fr-CA"/>
        </w:rPr>
      </w:pPr>
      <w:r w:rsidRPr="00805862">
        <w:rPr>
          <w:b/>
          <w:bCs/>
          <w:lang w:val="fr-CA"/>
        </w:rPr>
        <w:t>Mamma</w:t>
      </w:r>
      <w:r>
        <w:rPr>
          <w:b/>
          <w:bCs/>
          <w:lang w:val="fr-CA"/>
        </w:rPr>
        <w:t> :</w:t>
      </w:r>
    </w:p>
    <w:p w14:paraId="24F2B8B6" w14:textId="02B63F55" w:rsidR="00805862" w:rsidRDefault="00805862">
      <w:pPr>
        <w:rPr>
          <w:lang w:val="fr-CA"/>
        </w:rPr>
      </w:pPr>
      <w:r w:rsidRPr="00805862">
        <w:rPr>
          <w:lang w:val="fr-CA"/>
        </w:rPr>
        <w:t>L'IA générative est l'un des principaux éléments à prendre en compte. Les entreprises expérimentent principalement des PNJ programmés avec la technologie GPT. Toutefois, les développeurs ne sont pas unis sur ce front. Si certains y voient une nouvelle avancée, d'autres, comme Jon Ingold d'</w:t>
      </w:r>
      <w:proofErr w:type="spellStart"/>
      <w:r w:rsidRPr="00805862">
        <w:rPr>
          <w:lang w:val="fr-CA"/>
        </w:rPr>
        <w:t>Inkle</w:t>
      </w:r>
      <w:proofErr w:type="spellEnd"/>
      <w:r w:rsidRPr="00805862">
        <w:rPr>
          <w:lang w:val="fr-CA"/>
        </w:rPr>
        <w:t>, y voient un moyen détourné et sous-optimal de concevoir un jeu dans le seul but d'utiliser l'IA.</w:t>
      </w:r>
    </w:p>
    <w:p w14:paraId="2E3B64B6" w14:textId="77777777" w:rsidR="00223DDF" w:rsidRDefault="00223DDF">
      <w:pPr>
        <w:rPr>
          <w:lang w:val="fr-CA"/>
        </w:rPr>
      </w:pPr>
    </w:p>
    <w:p w14:paraId="2BB81380" w14:textId="77777777" w:rsidR="00223DDF" w:rsidRDefault="00223DDF">
      <w:pPr>
        <w:rPr>
          <w:lang w:val="fr-CA"/>
        </w:rPr>
      </w:pPr>
    </w:p>
    <w:p w14:paraId="1C021F39" w14:textId="77777777" w:rsidR="00223DDF" w:rsidRDefault="00223DDF">
      <w:pPr>
        <w:rPr>
          <w:lang w:val="fr-CA"/>
        </w:rPr>
      </w:pPr>
    </w:p>
    <w:p w14:paraId="48E5D5BD" w14:textId="77777777" w:rsidR="00223DDF" w:rsidRDefault="00223DDF">
      <w:pPr>
        <w:rPr>
          <w:lang w:val="fr-CA"/>
        </w:rPr>
      </w:pPr>
    </w:p>
    <w:p w14:paraId="695B2FCD" w14:textId="1E14F7DB" w:rsidR="00223DDF" w:rsidRDefault="00223DDF">
      <w:pPr>
        <w:rPr>
          <w:b/>
          <w:bCs/>
          <w:sz w:val="32"/>
          <w:szCs w:val="32"/>
          <w:lang w:val="fr-CA"/>
        </w:rPr>
      </w:pPr>
      <w:r w:rsidRPr="00223DDF">
        <w:rPr>
          <w:b/>
          <w:bCs/>
          <w:sz w:val="32"/>
          <w:szCs w:val="32"/>
          <w:lang w:val="fr-CA"/>
        </w:rPr>
        <w:lastRenderedPageBreak/>
        <w:t xml:space="preserve">Google </w:t>
      </w:r>
      <w:proofErr w:type="spellStart"/>
      <w:r w:rsidRPr="00223DDF">
        <w:rPr>
          <w:b/>
          <w:bCs/>
          <w:sz w:val="32"/>
          <w:szCs w:val="32"/>
          <w:lang w:val="fr-CA"/>
        </w:rPr>
        <w:t>Alerts</w:t>
      </w:r>
      <w:proofErr w:type="spellEnd"/>
    </w:p>
    <w:p w14:paraId="2339B07D" w14:textId="703F7441" w:rsidR="00223DDF" w:rsidRDefault="000A67FA">
      <w:pPr>
        <w:rPr>
          <w:b/>
          <w:bCs/>
          <w:lang w:val="fr-CA"/>
        </w:rPr>
      </w:pPr>
      <w:r>
        <w:rPr>
          <w:b/>
          <w:bCs/>
          <w:lang w:val="fr-CA"/>
        </w:rPr>
        <w:t>Plusieurs articles</w:t>
      </w:r>
      <w:r w:rsidR="00223DDF">
        <w:rPr>
          <w:b/>
          <w:bCs/>
          <w:lang w:val="fr-CA"/>
        </w:rPr>
        <w:t xml:space="preserve"> publié</w:t>
      </w:r>
      <w:r>
        <w:rPr>
          <w:b/>
          <w:bCs/>
          <w:lang w:val="fr-CA"/>
        </w:rPr>
        <w:t>s</w:t>
      </w:r>
      <w:r w:rsidR="00223DDF">
        <w:rPr>
          <w:b/>
          <w:bCs/>
          <w:lang w:val="fr-CA"/>
        </w:rPr>
        <w:t xml:space="preserve"> le 15 déc. 24</w:t>
      </w:r>
      <w:r w:rsidR="000831D7">
        <w:rPr>
          <w:b/>
          <w:bCs/>
          <w:lang w:val="fr-CA"/>
        </w:rPr>
        <w:t xml:space="preserve"> sur le développement IA</w:t>
      </w:r>
      <w:r w:rsidR="00935634">
        <w:rPr>
          <w:b/>
          <w:bCs/>
          <w:lang w:val="fr-CA"/>
        </w:rPr>
        <w:t xml:space="preserve"> </w:t>
      </w:r>
    </w:p>
    <w:p w14:paraId="2C394F86" w14:textId="189D0AAC" w:rsidR="00935634" w:rsidRDefault="00935634">
      <w:pPr>
        <w:rPr>
          <w:b/>
          <w:bCs/>
          <w:lang w:val="fr-CA"/>
        </w:rPr>
      </w:pPr>
      <w:r>
        <w:rPr>
          <w:b/>
          <w:bCs/>
          <w:lang w:val="fr-CA"/>
        </w:rPr>
        <w:t>(Mot clé : gaming AI)</w:t>
      </w:r>
    </w:p>
    <w:p w14:paraId="7F4824EB" w14:textId="2DFCFF0E" w:rsidR="00223DDF" w:rsidRDefault="00223DDF" w:rsidP="00223DDF">
      <w:pPr>
        <w:rPr>
          <w:lang w:val="fr-CA"/>
        </w:rPr>
      </w:pPr>
      <w:r w:rsidRPr="00223DDF">
        <w:rPr>
          <w:lang w:val="fr-CA"/>
        </w:rPr>
        <w:t xml:space="preserve">Les jeux vidéo sont utilisés pour développer l'intelligence artificielle. Des chercheurs de l'université technologique de Vienne et de l'université libre de Berlin ont mis au point un modèle d'intelligence artificielle hybride quantique-classique qui rivalise avec les approches classiques d'apprentissage profond en jouant aux célèbres jeux Atari, Pong et </w:t>
      </w:r>
      <w:proofErr w:type="spellStart"/>
      <w:r w:rsidRPr="00223DDF">
        <w:rPr>
          <w:lang w:val="fr-CA"/>
        </w:rPr>
        <w:t>Breakout</w:t>
      </w:r>
      <w:proofErr w:type="spellEnd"/>
      <w:r w:rsidRPr="00223DDF">
        <w:rPr>
          <w:lang w:val="fr-CA"/>
        </w:rPr>
        <w:t>.</w:t>
      </w:r>
    </w:p>
    <w:p w14:paraId="07DBAC91" w14:textId="77777777" w:rsidR="000831D7" w:rsidRDefault="000831D7" w:rsidP="00223DDF">
      <w:pPr>
        <w:rPr>
          <w:lang w:val="fr-CA"/>
        </w:rPr>
      </w:pPr>
    </w:p>
    <w:p w14:paraId="583A0FE3" w14:textId="6D4D5DF5" w:rsidR="000831D7" w:rsidRDefault="00DE2EB3" w:rsidP="000831D7">
      <w:pPr>
        <w:rPr>
          <w:b/>
          <w:bCs/>
          <w:lang w:val="fr-CA"/>
        </w:rPr>
      </w:pPr>
      <w:r>
        <w:rPr>
          <w:b/>
          <w:bCs/>
          <w:lang w:val="fr-CA"/>
        </w:rPr>
        <w:t>Vidéo</w:t>
      </w:r>
      <w:r w:rsidR="000831D7">
        <w:rPr>
          <w:b/>
          <w:bCs/>
          <w:lang w:val="fr-CA"/>
        </w:rPr>
        <w:t xml:space="preserve"> publié</w:t>
      </w:r>
      <w:r w:rsidR="00935634">
        <w:rPr>
          <w:b/>
          <w:bCs/>
          <w:lang w:val="fr-CA"/>
        </w:rPr>
        <w:t>e</w:t>
      </w:r>
      <w:r w:rsidR="000831D7">
        <w:rPr>
          <w:b/>
          <w:bCs/>
          <w:lang w:val="fr-CA"/>
        </w:rPr>
        <w:t xml:space="preserve"> le 15 déc. 24 sur </w:t>
      </w:r>
      <w:r w:rsidR="00935634">
        <w:rPr>
          <w:b/>
          <w:bCs/>
          <w:lang w:val="fr-CA"/>
        </w:rPr>
        <w:t>des nouve</w:t>
      </w:r>
      <w:r>
        <w:rPr>
          <w:b/>
          <w:bCs/>
          <w:lang w:val="fr-CA"/>
        </w:rPr>
        <w:t>aux avancements dans la technologie VR</w:t>
      </w:r>
    </w:p>
    <w:p w14:paraId="17CA5415" w14:textId="15C9BE87" w:rsidR="00935634" w:rsidRDefault="00935634" w:rsidP="000831D7">
      <w:pPr>
        <w:rPr>
          <w:b/>
          <w:bCs/>
          <w:lang w:val="fr-CA"/>
        </w:rPr>
      </w:pPr>
      <w:r>
        <w:rPr>
          <w:b/>
          <w:bCs/>
          <w:lang w:val="fr-CA"/>
        </w:rPr>
        <w:t>(Mot clé : gaming trends)</w:t>
      </w:r>
    </w:p>
    <w:p w14:paraId="3605B5CF" w14:textId="7DE3D2B8" w:rsidR="000831D7" w:rsidRDefault="00935634" w:rsidP="000831D7">
      <w:pPr>
        <w:rPr>
          <w:lang w:val="fr-CA"/>
        </w:rPr>
      </w:pPr>
      <w:r w:rsidRPr="00935634">
        <w:rPr>
          <w:lang w:val="fr-CA"/>
        </w:rPr>
        <w:t xml:space="preserve">Le moteur </w:t>
      </w:r>
      <w:proofErr w:type="spellStart"/>
      <w:r w:rsidRPr="00935634">
        <w:rPr>
          <w:lang w:val="fr-CA"/>
        </w:rPr>
        <w:t>FlexaPhysics</w:t>
      </w:r>
      <w:proofErr w:type="spellEnd"/>
      <w:r w:rsidRPr="00935634">
        <w:rPr>
          <w:lang w:val="fr-CA"/>
        </w:rPr>
        <w:t xml:space="preserve"> de </w:t>
      </w:r>
      <w:proofErr w:type="spellStart"/>
      <w:r w:rsidRPr="00935634">
        <w:rPr>
          <w:lang w:val="fr-CA"/>
        </w:rPr>
        <w:t>Banter</w:t>
      </w:r>
      <w:proofErr w:type="spellEnd"/>
      <w:r w:rsidRPr="00935634">
        <w:rPr>
          <w:lang w:val="fr-CA"/>
        </w:rPr>
        <w:t xml:space="preserve"> est à un nouveau ciel pour la liberté de mouvement et d’expression dans les jeux VR.</w:t>
      </w:r>
    </w:p>
    <w:p w14:paraId="37D5581B" w14:textId="09B06305" w:rsidR="00935634" w:rsidRDefault="00935634" w:rsidP="000831D7">
      <w:pPr>
        <w:rPr>
          <w:lang w:val="fr-CA"/>
        </w:rPr>
      </w:pPr>
      <w:hyperlink r:id="rId6" w:history="1">
        <w:r w:rsidRPr="00631FFD">
          <w:rPr>
            <w:rStyle w:val="Lienhypertexte"/>
            <w:lang w:val="fr-CA"/>
          </w:rPr>
          <w:t>https://youtu.be/g1iRmsSjZXo</w:t>
        </w:r>
      </w:hyperlink>
    </w:p>
    <w:p w14:paraId="20E791A2" w14:textId="77777777" w:rsidR="00935634" w:rsidRDefault="00935634" w:rsidP="000831D7">
      <w:pPr>
        <w:rPr>
          <w:lang w:val="fr-CA"/>
        </w:rPr>
      </w:pPr>
    </w:p>
    <w:p w14:paraId="5B07F8B4" w14:textId="57577EDD" w:rsidR="00935634" w:rsidRDefault="00935634" w:rsidP="00935634">
      <w:pPr>
        <w:rPr>
          <w:b/>
          <w:bCs/>
          <w:lang w:val="fr-CA"/>
        </w:rPr>
      </w:pPr>
      <w:r>
        <w:rPr>
          <w:b/>
          <w:bCs/>
          <w:lang w:val="fr-CA"/>
        </w:rPr>
        <w:t xml:space="preserve">Article publié le 15 déc. 24 sur </w:t>
      </w:r>
      <w:r>
        <w:rPr>
          <w:b/>
          <w:bCs/>
          <w:lang w:val="fr-CA"/>
        </w:rPr>
        <w:t xml:space="preserve">Minecraft et </w:t>
      </w:r>
      <w:proofErr w:type="spellStart"/>
      <w:r>
        <w:rPr>
          <w:b/>
          <w:bCs/>
          <w:lang w:val="fr-CA"/>
        </w:rPr>
        <w:t>Roblox</w:t>
      </w:r>
      <w:proofErr w:type="spellEnd"/>
      <w:r>
        <w:rPr>
          <w:b/>
          <w:bCs/>
          <w:lang w:val="fr-CA"/>
        </w:rPr>
        <w:t xml:space="preserve"> et le fait qu’ils inspirent les jeunes à devenir des programmeurs </w:t>
      </w:r>
    </w:p>
    <w:p w14:paraId="582E322D" w14:textId="2B8DF60A" w:rsidR="00DE2EB3" w:rsidRDefault="00DE2EB3" w:rsidP="00935634">
      <w:pPr>
        <w:rPr>
          <w:b/>
          <w:bCs/>
          <w:lang w:val="fr-CA"/>
        </w:rPr>
      </w:pPr>
      <w:r>
        <w:rPr>
          <w:b/>
          <w:bCs/>
          <w:lang w:val="fr-CA"/>
        </w:rPr>
        <w:t>(</w:t>
      </w:r>
      <w:r>
        <w:rPr>
          <w:b/>
          <w:bCs/>
          <w:lang w:val="fr-CA"/>
        </w:rPr>
        <w:t xml:space="preserve">Mot clé : </w:t>
      </w:r>
      <w:proofErr w:type="spellStart"/>
      <w:r>
        <w:rPr>
          <w:b/>
          <w:bCs/>
          <w:lang w:val="fr-CA"/>
        </w:rPr>
        <w:t>gam</w:t>
      </w:r>
      <w:r>
        <w:rPr>
          <w:b/>
          <w:bCs/>
          <w:lang w:val="fr-CA"/>
        </w:rPr>
        <w:t>e</w:t>
      </w:r>
      <w:proofErr w:type="spellEnd"/>
      <w:r>
        <w:rPr>
          <w:b/>
          <w:bCs/>
          <w:lang w:val="fr-CA"/>
        </w:rPr>
        <w:t xml:space="preserve"> </w:t>
      </w:r>
      <w:proofErr w:type="spellStart"/>
      <w:r>
        <w:rPr>
          <w:b/>
          <w:bCs/>
          <w:lang w:val="fr-CA"/>
        </w:rPr>
        <w:t>developer</w:t>
      </w:r>
      <w:proofErr w:type="spellEnd"/>
      <w:r>
        <w:rPr>
          <w:b/>
          <w:bCs/>
          <w:lang w:val="fr-CA"/>
        </w:rPr>
        <w:t>)</w:t>
      </w:r>
    </w:p>
    <w:p w14:paraId="7CD391B5" w14:textId="750602C9" w:rsidR="00935634" w:rsidRDefault="00935634" w:rsidP="00935634">
      <w:pPr>
        <w:rPr>
          <w:lang w:val="fr-CA"/>
        </w:rPr>
      </w:pPr>
      <w:hyperlink r:id="rId7" w:history="1">
        <w:r w:rsidRPr="00631FFD">
          <w:rPr>
            <w:rStyle w:val="Lienhypertexte"/>
            <w:lang w:val="fr-CA"/>
          </w:rPr>
          <w:t>https://www.thehindu.com/children/minecraft-and-roblox-the-digital-playground-of-todays-gen/article68950488.ece</w:t>
        </w:r>
      </w:hyperlink>
    </w:p>
    <w:p w14:paraId="07676DCD" w14:textId="77777777" w:rsidR="00935634" w:rsidRPr="00935634" w:rsidRDefault="00935634" w:rsidP="00935634">
      <w:pPr>
        <w:rPr>
          <w:lang w:val="fr-CA"/>
        </w:rPr>
      </w:pPr>
    </w:p>
    <w:p w14:paraId="1FC4DCFC" w14:textId="77777777" w:rsidR="00935634" w:rsidRPr="00935634" w:rsidRDefault="00935634" w:rsidP="000831D7">
      <w:pPr>
        <w:rPr>
          <w:lang w:val="fr-CA"/>
        </w:rPr>
      </w:pPr>
    </w:p>
    <w:p w14:paraId="3E08C6BD" w14:textId="5BFEC78B" w:rsidR="000831D7" w:rsidRDefault="000831D7" w:rsidP="000831D7">
      <w:pPr>
        <w:rPr>
          <w:lang w:val="fr-CA"/>
        </w:rPr>
      </w:pPr>
    </w:p>
    <w:p w14:paraId="79E16423" w14:textId="77777777" w:rsidR="000A67FA" w:rsidRPr="000A67FA" w:rsidRDefault="000A67FA" w:rsidP="000A67FA">
      <w:pPr>
        <w:rPr>
          <w:lang w:val="fr-CA"/>
        </w:rPr>
      </w:pPr>
    </w:p>
    <w:p w14:paraId="581B525C" w14:textId="77777777" w:rsidR="000A67FA" w:rsidRPr="000A67FA" w:rsidRDefault="000A67FA" w:rsidP="000A67FA">
      <w:pPr>
        <w:rPr>
          <w:lang w:val="fr-CA"/>
        </w:rPr>
      </w:pPr>
    </w:p>
    <w:p w14:paraId="7055051A" w14:textId="77777777" w:rsidR="000A67FA" w:rsidRPr="000A67FA" w:rsidRDefault="000A67FA" w:rsidP="000A67FA">
      <w:pPr>
        <w:rPr>
          <w:lang w:val="fr-CA"/>
        </w:rPr>
      </w:pPr>
    </w:p>
    <w:p w14:paraId="236E3EDA" w14:textId="77777777" w:rsidR="000A67FA" w:rsidRDefault="000A67FA" w:rsidP="000A67FA">
      <w:pPr>
        <w:rPr>
          <w:lang w:val="fr-CA"/>
        </w:rPr>
      </w:pPr>
    </w:p>
    <w:p w14:paraId="2FE17587" w14:textId="776676C9" w:rsidR="000A67FA" w:rsidRDefault="000A67FA" w:rsidP="000A67FA">
      <w:pPr>
        <w:tabs>
          <w:tab w:val="left" w:pos="1273"/>
        </w:tabs>
        <w:rPr>
          <w:lang w:val="fr-CA"/>
        </w:rPr>
      </w:pPr>
      <w:r>
        <w:rPr>
          <w:lang w:val="fr-CA"/>
        </w:rPr>
        <w:tab/>
      </w:r>
    </w:p>
    <w:p w14:paraId="4E4BE6C8" w14:textId="3892A047" w:rsidR="000A67FA" w:rsidRDefault="000A67FA" w:rsidP="000A67FA">
      <w:pPr>
        <w:rPr>
          <w:b/>
          <w:bCs/>
          <w:sz w:val="32"/>
          <w:szCs w:val="32"/>
          <w:lang w:val="fr-CA"/>
        </w:rPr>
      </w:pPr>
      <w:r>
        <w:rPr>
          <w:b/>
          <w:bCs/>
          <w:sz w:val="32"/>
          <w:szCs w:val="32"/>
          <w:lang w:val="fr-CA"/>
        </w:rPr>
        <w:lastRenderedPageBreak/>
        <w:t>Flux RSS</w:t>
      </w:r>
    </w:p>
    <w:p w14:paraId="7986CC83" w14:textId="4CBFE271" w:rsidR="000A67FA" w:rsidRPr="000A67FA" w:rsidRDefault="000A67FA" w:rsidP="000A67FA">
      <w:pPr>
        <w:rPr>
          <w:lang w:val="fr-CA"/>
        </w:rPr>
      </w:pPr>
      <w:proofErr w:type="spellStart"/>
      <w:r w:rsidRPr="000A67FA">
        <w:rPr>
          <w:b/>
          <w:bCs/>
          <w:lang w:val="fr-CA"/>
        </w:rPr>
        <w:t>Kotaku</w:t>
      </w:r>
      <w:proofErr w:type="spellEnd"/>
      <w:r w:rsidRPr="000A67FA">
        <w:rPr>
          <w:b/>
          <w:bCs/>
          <w:lang w:val="fr-CA"/>
        </w:rPr>
        <w:t xml:space="preserve"> : </w:t>
      </w:r>
      <w:r w:rsidRPr="000A67FA">
        <w:rPr>
          <w:lang w:val="fr-CA"/>
        </w:rPr>
        <w:t xml:space="preserve">L'accent a été mis sur la récente cérémonie des « Game Awards », qui influencera très probablement </w:t>
      </w:r>
      <w:r>
        <w:rPr>
          <w:lang w:val="fr-CA"/>
        </w:rPr>
        <w:t>la popularité de certains jeux et leur</w:t>
      </w:r>
      <w:r w:rsidRPr="000A67FA">
        <w:rPr>
          <w:lang w:val="fr-CA"/>
        </w:rPr>
        <w:t>s ventes</w:t>
      </w:r>
      <w:r w:rsidRPr="000A67FA">
        <w:rPr>
          <w:lang w:val="fr-CA"/>
        </w:rPr>
        <w:t xml:space="preserve"> au cours des prochains mois.</w:t>
      </w:r>
    </w:p>
    <w:p w14:paraId="4B806CC5" w14:textId="09DEDCFC" w:rsidR="000A67FA" w:rsidRPr="000A67FA" w:rsidRDefault="000A67FA" w:rsidP="000A67FA">
      <w:pPr>
        <w:tabs>
          <w:tab w:val="left" w:pos="1273"/>
        </w:tabs>
        <w:rPr>
          <w:lang w:val="fr-CA"/>
        </w:rPr>
      </w:pPr>
      <w:r w:rsidRPr="000A67FA">
        <w:rPr>
          <w:b/>
          <w:bCs/>
          <w:lang w:val="fr-CA"/>
        </w:rPr>
        <w:t>GameDev.net</w:t>
      </w:r>
      <w:r>
        <w:rPr>
          <w:b/>
          <w:bCs/>
          <w:lang w:val="fr-CA"/>
        </w:rPr>
        <w:t> </w:t>
      </w:r>
      <w:r w:rsidRPr="000A67FA">
        <w:rPr>
          <w:lang w:val="fr-CA"/>
        </w:rPr>
        <w:t xml:space="preserve">: </w:t>
      </w:r>
      <w:r w:rsidRPr="000A67FA">
        <w:rPr>
          <w:lang w:val="fr-CA"/>
        </w:rPr>
        <w:t xml:space="preserve">Il semble se concentrer davantage sur la fourniture de tutoriels de base </w:t>
      </w:r>
      <w:r w:rsidR="0021276B">
        <w:rPr>
          <w:lang w:val="fr-CA"/>
        </w:rPr>
        <w:t>(</w:t>
      </w:r>
      <w:proofErr w:type="spellStart"/>
      <w:r w:rsidR="0021276B">
        <w:rPr>
          <w:lang w:val="fr-CA"/>
        </w:rPr>
        <w:t>Unity</w:t>
      </w:r>
      <w:proofErr w:type="spellEnd"/>
      <w:r w:rsidR="0021276B">
        <w:rPr>
          <w:lang w:val="fr-CA"/>
        </w:rPr>
        <w:t xml:space="preserve"> et autre) </w:t>
      </w:r>
      <w:r w:rsidRPr="000A67FA">
        <w:rPr>
          <w:lang w:val="fr-CA"/>
        </w:rPr>
        <w:t>pour les concepteurs de jeux en herbe.</w:t>
      </w:r>
    </w:p>
    <w:p w14:paraId="6E2BE1F6" w14:textId="694B5EA0" w:rsidR="000A67FA" w:rsidRDefault="006B688F" w:rsidP="000A67FA">
      <w:pPr>
        <w:tabs>
          <w:tab w:val="left" w:pos="1273"/>
        </w:tabs>
        <w:rPr>
          <w:lang w:val="fr-CA"/>
        </w:rPr>
      </w:pPr>
      <w:proofErr w:type="spellStart"/>
      <w:r w:rsidRPr="006B688F">
        <w:rPr>
          <w:b/>
          <w:bCs/>
          <w:lang w:val="fr-CA"/>
        </w:rPr>
        <w:t>Unity</w:t>
      </w:r>
      <w:proofErr w:type="spellEnd"/>
      <w:r>
        <w:rPr>
          <w:b/>
          <w:bCs/>
          <w:lang w:val="fr-CA"/>
        </w:rPr>
        <w:t xml:space="preserve"> : </w:t>
      </w:r>
      <w:r w:rsidRPr="006B688F">
        <w:rPr>
          <w:lang w:val="fr-CA"/>
        </w:rPr>
        <w:t>L'accent est mis de plus en plus sur la manière de gérer les jeux mobiles, en termes d'opportunités et de public cible. Les développeurs de jeux sont désormais incités à apprendre à coder des jeux mobiles.</w:t>
      </w:r>
    </w:p>
    <w:p w14:paraId="5B0D7FE6" w14:textId="77777777" w:rsidR="00750B6C" w:rsidRDefault="00750B6C" w:rsidP="000A67FA">
      <w:pPr>
        <w:tabs>
          <w:tab w:val="left" w:pos="1273"/>
        </w:tabs>
        <w:rPr>
          <w:lang w:val="fr-CA"/>
        </w:rPr>
      </w:pPr>
    </w:p>
    <w:p w14:paraId="36497CE4" w14:textId="77777777" w:rsidR="00750B6C" w:rsidRDefault="00750B6C" w:rsidP="000A67FA">
      <w:pPr>
        <w:tabs>
          <w:tab w:val="left" w:pos="1273"/>
        </w:tabs>
        <w:rPr>
          <w:lang w:val="fr-CA"/>
        </w:rPr>
      </w:pPr>
    </w:p>
    <w:p w14:paraId="589E727A" w14:textId="328064F2" w:rsidR="00750B6C" w:rsidRDefault="00750B6C" w:rsidP="000A67FA">
      <w:pPr>
        <w:tabs>
          <w:tab w:val="left" w:pos="1273"/>
        </w:tabs>
        <w:rPr>
          <w:b/>
          <w:bCs/>
          <w:sz w:val="32"/>
          <w:szCs w:val="32"/>
          <w:lang w:val="fr-CA"/>
        </w:rPr>
      </w:pPr>
      <w:r w:rsidRPr="00750B6C">
        <w:rPr>
          <w:b/>
          <w:bCs/>
          <w:sz w:val="32"/>
          <w:szCs w:val="32"/>
          <w:lang w:val="fr-CA"/>
        </w:rPr>
        <w:t xml:space="preserve">Agent de surveillance </w:t>
      </w:r>
      <w:proofErr w:type="spellStart"/>
      <w:r w:rsidRPr="00750B6C">
        <w:rPr>
          <w:b/>
          <w:bCs/>
          <w:sz w:val="32"/>
          <w:szCs w:val="32"/>
          <w:lang w:val="fr-CA"/>
        </w:rPr>
        <w:t>Wachete</w:t>
      </w:r>
      <w:proofErr w:type="spellEnd"/>
      <w:r>
        <w:rPr>
          <w:b/>
          <w:bCs/>
          <w:sz w:val="32"/>
          <w:szCs w:val="32"/>
          <w:lang w:val="fr-CA"/>
        </w:rPr>
        <w:t> </w:t>
      </w:r>
      <w:r>
        <w:rPr>
          <w:b/>
          <w:bCs/>
          <w:sz w:val="32"/>
          <w:szCs w:val="32"/>
          <w:lang w:val="fr-CA"/>
        </w:rPr>
        <w:br/>
      </w:r>
    </w:p>
    <w:p w14:paraId="0C685567" w14:textId="058BA0D5" w:rsidR="00750B6C" w:rsidRDefault="00750B6C" w:rsidP="000A67FA">
      <w:pPr>
        <w:tabs>
          <w:tab w:val="left" w:pos="1273"/>
        </w:tabs>
        <w:rPr>
          <w:lang w:val="fr-CA"/>
        </w:rPr>
      </w:pPr>
      <w:r w:rsidRPr="00C304F9">
        <w:rPr>
          <w:lang w:val="fr-CA"/>
        </w:rPr>
        <w:t xml:space="preserve">Gamedev.tv : </w:t>
      </w:r>
      <w:proofErr w:type="spellStart"/>
      <w:r w:rsidR="00C304F9" w:rsidRPr="00C304F9">
        <w:rPr>
          <w:lang w:val="fr-CA"/>
        </w:rPr>
        <w:t>Rabas</w:t>
      </w:r>
      <w:proofErr w:type="spellEnd"/>
      <w:r w:rsidR="00C304F9" w:rsidRPr="00C304F9">
        <w:rPr>
          <w:lang w:val="fr-CA"/>
        </w:rPr>
        <w:t xml:space="preserve"> affiché sur les lots de logiciels de développement de jeux</w:t>
      </w:r>
    </w:p>
    <w:p w14:paraId="676CE230" w14:textId="021C2D32" w:rsidR="00C304F9" w:rsidRDefault="00AA3BE9" w:rsidP="000A67FA">
      <w:pPr>
        <w:tabs>
          <w:tab w:val="left" w:pos="1273"/>
        </w:tabs>
        <w:rPr>
          <w:lang w:val="fr-CA"/>
        </w:rPr>
      </w:pPr>
      <w:r>
        <w:rPr>
          <w:lang w:val="fr-CA"/>
        </w:rPr>
        <w:t xml:space="preserve">LazyFoo.net : Aucun changement depuis 19 septembre </w:t>
      </w:r>
    </w:p>
    <w:p w14:paraId="7B2D4F53" w14:textId="2CEDA907" w:rsidR="00AA3BE9" w:rsidRDefault="00AA3BE9" w:rsidP="000A67FA">
      <w:pPr>
        <w:tabs>
          <w:tab w:val="left" w:pos="1273"/>
        </w:tabs>
        <w:rPr>
          <w:lang w:val="fr-CA"/>
        </w:rPr>
      </w:pPr>
      <w:r>
        <w:rPr>
          <w:lang w:val="fr-CA"/>
        </w:rPr>
        <w:t>CodeCombat.com : Aucun changement</w:t>
      </w:r>
      <w:r w:rsidR="00A61C6E">
        <w:rPr>
          <w:lang w:val="fr-CA"/>
        </w:rPr>
        <w:t xml:space="preserve"> important </w:t>
      </w:r>
    </w:p>
    <w:p w14:paraId="7496EC4F" w14:textId="65070273" w:rsidR="00AA3BE9" w:rsidRDefault="00AA3BE9" w:rsidP="000A67FA">
      <w:pPr>
        <w:tabs>
          <w:tab w:val="left" w:pos="1273"/>
        </w:tabs>
        <w:rPr>
          <w:lang w:val="fr-CA"/>
        </w:rPr>
      </w:pPr>
      <w:proofErr w:type="spellStart"/>
      <w:r>
        <w:rPr>
          <w:lang w:val="fr-CA"/>
        </w:rPr>
        <w:t>Udacity</w:t>
      </w:r>
      <w:proofErr w:type="spellEnd"/>
      <w:r>
        <w:rPr>
          <w:lang w:val="fr-CA"/>
        </w:rPr>
        <w:t xml:space="preserve"> : Changement de l’affichage de cours. Mise en avant de Data Engineering </w:t>
      </w:r>
      <w:proofErr w:type="spellStart"/>
      <w:r>
        <w:rPr>
          <w:lang w:val="fr-CA"/>
        </w:rPr>
        <w:t>with</w:t>
      </w:r>
      <w:proofErr w:type="spellEnd"/>
      <w:r>
        <w:rPr>
          <w:lang w:val="fr-CA"/>
        </w:rPr>
        <w:t xml:space="preserve"> AWS dans les cours les plus populaires</w:t>
      </w:r>
    </w:p>
    <w:p w14:paraId="6CA5C9FA" w14:textId="52E130DC" w:rsidR="00AA3BE9" w:rsidRDefault="00A61C6E" w:rsidP="000A67FA">
      <w:pPr>
        <w:tabs>
          <w:tab w:val="left" w:pos="1273"/>
        </w:tabs>
        <w:rPr>
          <w:lang w:val="fr-CA"/>
        </w:rPr>
      </w:pPr>
      <w:r>
        <w:rPr>
          <w:lang w:val="fr-CA"/>
        </w:rPr>
        <w:t>GameInstitute.com : Aucun changement important </w:t>
      </w:r>
    </w:p>
    <w:p w14:paraId="6DA5E9E5" w14:textId="77777777" w:rsidR="00A61C6E" w:rsidRDefault="00A61C6E" w:rsidP="000A67FA">
      <w:pPr>
        <w:tabs>
          <w:tab w:val="left" w:pos="1273"/>
        </w:tabs>
        <w:rPr>
          <w:lang w:val="fr-CA"/>
        </w:rPr>
      </w:pPr>
    </w:p>
    <w:p w14:paraId="69179AFD" w14:textId="02AD6399" w:rsidR="00A61C6E" w:rsidRDefault="00A61C6E" w:rsidP="000A67FA">
      <w:pPr>
        <w:tabs>
          <w:tab w:val="left" w:pos="1273"/>
        </w:tabs>
        <w:rPr>
          <w:lang w:val="fr-CA"/>
        </w:rPr>
      </w:pPr>
      <w:r w:rsidRPr="00A61C6E">
        <w:rPr>
          <w:b/>
          <w:bCs/>
          <w:sz w:val="32"/>
          <w:szCs w:val="32"/>
          <w:lang w:val="fr-CA"/>
        </w:rPr>
        <w:t>Réseaux sociaux </w:t>
      </w:r>
      <w:r w:rsidRPr="00A61C6E">
        <w:rPr>
          <w:b/>
          <w:bCs/>
          <w:sz w:val="32"/>
          <w:szCs w:val="32"/>
          <w:lang w:val="fr-CA"/>
        </w:rPr>
        <w:br/>
      </w:r>
      <w:r>
        <w:rPr>
          <w:lang w:val="fr-CA"/>
        </w:rPr>
        <w:br/>
      </w:r>
      <w:proofErr w:type="spellStart"/>
      <w:r w:rsidRPr="00A61C6E">
        <w:rPr>
          <w:b/>
          <w:bCs/>
          <w:lang w:val="fr-CA"/>
        </w:rPr>
        <w:t>Bluesky</w:t>
      </w:r>
      <w:proofErr w:type="spellEnd"/>
      <w:r w:rsidRPr="00A61C6E">
        <w:rPr>
          <w:b/>
          <w:bCs/>
          <w:lang w:val="fr-CA"/>
        </w:rPr>
        <w:t xml:space="preserve"> : </w:t>
      </w:r>
      <w:r w:rsidRPr="00A61C6E">
        <w:rPr>
          <w:b/>
          <w:bCs/>
          <w:lang w:val="fr-CA"/>
        </w:rPr>
        <w:t>@dinusty.bsky.social</w:t>
      </w:r>
      <w:r>
        <w:rPr>
          <w:lang w:val="fr-CA"/>
        </w:rPr>
        <w:t xml:space="preserve"> </w:t>
      </w:r>
    </w:p>
    <w:p w14:paraId="0224140C" w14:textId="3660E5A7" w:rsidR="001868BA" w:rsidRDefault="001868BA" w:rsidP="000A67FA">
      <w:pPr>
        <w:tabs>
          <w:tab w:val="left" w:pos="1273"/>
        </w:tabs>
        <w:rPr>
          <w:lang w:val="fr-CA"/>
        </w:rPr>
      </w:pPr>
      <w:r>
        <w:rPr>
          <w:lang w:val="fr-CA"/>
        </w:rPr>
        <w:t xml:space="preserve">Développeur de jeux en </w:t>
      </w:r>
      <w:proofErr w:type="spellStart"/>
      <w:r>
        <w:rPr>
          <w:lang w:val="fr-CA"/>
        </w:rPr>
        <w:t>Unreal</w:t>
      </w:r>
      <w:proofErr w:type="spellEnd"/>
      <w:r>
        <w:rPr>
          <w:lang w:val="fr-CA"/>
        </w:rPr>
        <w:t xml:space="preserve"> Engine</w:t>
      </w:r>
    </w:p>
    <w:p w14:paraId="5C7B6519" w14:textId="072E8A31" w:rsidR="00A61C6E" w:rsidRDefault="00A61C6E" w:rsidP="000A67FA">
      <w:pPr>
        <w:tabs>
          <w:tab w:val="left" w:pos="1273"/>
        </w:tabs>
        <w:rPr>
          <w:lang w:val="fr-CA"/>
        </w:rPr>
      </w:pPr>
      <w:r>
        <w:rPr>
          <w:lang w:val="fr-CA"/>
        </w:rPr>
        <w:t xml:space="preserve">Mise en avant d’un cours d’introduction à </w:t>
      </w:r>
      <w:proofErr w:type="spellStart"/>
      <w:r>
        <w:rPr>
          <w:lang w:val="fr-CA"/>
        </w:rPr>
        <w:t>Unreal</w:t>
      </w:r>
      <w:proofErr w:type="spellEnd"/>
      <w:r>
        <w:rPr>
          <w:lang w:val="fr-CA"/>
        </w:rPr>
        <w:t xml:space="preserve"> Engine 5</w:t>
      </w:r>
    </w:p>
    <w:p w14:paraId="63450DBE" w14:textId="2C0E7B6B" w:rsidR="00A61C6E" w:rsidRDefault="00A61C6E" w:rsidP="000A67FA">
      <w:pPr>
        <w:tabs>
          <w:tab w:val="left" w:pos="1273"/>
        </w:tabs>
        <w:rPr>
          <w:lang w:val="fr-CA"/>
        </w:rPr>
      </w:pPr>
      <w:hyperlink r:id="rId8" w:history="1">
        <w:r w:rsidRPr="002C66E1">
          <w:rPr>
            <w:rStyle w:val="Lienhypertexte"/>
            <w:lang w:val="fr-CA"/>
          </w:rPr>
          <w:t>https://bsky.app/profile/dinusty.bsky.social/post/3lb5qxakb622i</w:t>
        </w:r>
      </w:hyperlink>
    </w:p>
    <w:p w14:paraId="4BA16C85" w14:textId="77777777" w:rsidR="001868BA" w:rsidRDefault="001868BA" w:rsidP="000A67FA">
      <w:pPr>
        <w:tabs>
          <w:tab w:val="left" w:pos="1273"/>
        </w:tabs>
        <w:rPr>
          <w:lang w:val="fr-CA"/>
        </w:rPr>
      </w:pPr>
    </w:p>
    <w:p w14:paraId="77CBD130" w14:textId="77777777" w:rsidR="001868BA" w:rsidRDefault="001868BA" w:rsidP="000A67FA">
      <w:pPr>
        <w:tabs>
          <w:tab w:val="left" w:pos="1273"/>
        </w:tabs>
        <w:rPr>
          <w:lang w:val="fr-CA"/>
        </w:rPr>
      </w:pPr>
    </w:p>
    <w:p w14:paraId="3B5148BD" w14:textId="77777777" w:rsidR="001868BA" w:rsidRPr="001868BA" w:rsidRDefault="001868BA" w:rsidP="001868BA">
      <w:pPr>
        <w:tabs>
          <w:tab w:val="left" w:pos="1273"/>
        </w:tabs>
        <w:rPr>
          <w:b/>
          <w:bCs/>
          <w:lang w:val="fr-CA"/>
        </w:rPr>
      </w:pPr>
      <w:r w:rsidRPr="001868BA">
        <w:rPr>
          <w:b/>
          <w:bCs/>
          <w:lang w:val="fr-CA"/>
        </w:rPr>
        <w:lastRenderedPageBreak/>
        <w:t xml:space="preserve">Twitter/X : </w:t>
      </w:r>
      <w:r w:rsidRPr="001868BA">
        <w:rPr>
          <w:b/>
          <w:bCs/>
          <w:lang w:val="fr-CA"/>
        </w:rPr>
        <w:t>@johanpeitz</w:t>
      </w:r>
    </w:p>
    <w:p w14:paraId="7C3948A7" w14:textId="6B7EAF21" w:rsidR="001868BA" w:rsidRDefault="001868BA" w:rsidP="000A67FA">
      <w:pPr>
        <w:tabs>
          <w:tab w:val="left" w:pos="1273"/>
        </w:tabs>
        <w:rPr>
          <w:lang w:val="fr-CA"/>
        </w:rPr>
      </w:pPr>
      <w:r>
        <w:rPr>
          <w:lang w:val="fr-CA"/>
        </w:rPr>
        <w:t xml:space="preserve">Développeur du jeu </w:t>
      </w:r>
      <w:proofErr w:type="spellStart"/>
      <w:r>
        <w:rPr>
          <w:lang w:val="fr-CA"/>
        </w:rPr>
        <w:t>picoCAD</w:t>
      </w:r>
      <w:proofErr w:type="spellEnd"/>
      <w:r>
        <w:rPr>
          <w:lang w:val="fr-CA"/>
        </w:rPr>
        <w:t xml:space="preserve">, sorti le 28 novembre. Permet au utilisateurs d’experimenter avec le pixel art. Ceci pourrait devenir un outil important pour futurs développeurs. </w:t>
      </w:r>
    </w:p>
    <w:p w14:paraId="43B65C9B" w14:textId="1FBDBD8E" w:rsidR="001868BA" w:rsidRDefault="001868BA" w:rsidP="000A67FA">
      <w:pPr>
        <w:tabs>
          <w:tab w:val="left" w:pos="1273"/>
        </w:tabs>
        <w:rPr>
          <w:lang w:val="fr-CA"/>
        </w:rPr>
      </w:pPr>
      <w:hyperlink r:id="rId9" w:history="1">
        <w:r w:rsidRPr="002C66E1">
          <w:rPr>
            <w:rStyle w:val="Lienhypertexte"/>
            <w:lang w:val="fr-CA"/>
          </w:rPr>
          <w:t>https://x.com/johanpeitz/status/1862063904542630165</w:t>
        </w:r>
      </w:hyperlink>
    </w:p>
    <w:p w14:paraId="11A336D9" w14:textId="77777777" w:rsidR="001868BA" w:rsidRPr="001868BA" w:rsidRDefault="001868BA" w:rsidP="001868BA">
      <w:pPr>
        <w:tabs>
          <w:tab w:val="left" w:pos="1273"/>
        </w:tabs>
        <w:rPr>
          <w:b/>
          <w:bCs/>
        </w:rPr>
      </w:pPr>
      <w:r w:rsidRPr="001868BA">
        <w:rPr>
          <w:b/>
          <w:bCs/>
        </w:rPr>
        <w:t xml:space="preserve">Twitter/X : </w:t>
      </w:r>
      <w:r w:rsidRPr="001868BA">
        <w:rPr>
          <w:b/>
          <w:bCs/>
        </w:rPr>
        <w:t>@pikuma</w:t>
      </w:r>
    </w:p>
    <w:p w14:paraId="465F61CD" w14:textId="6D8C11F3" w:rsidR="001868BA" w:rsidRPr="001868BA" w:rsidRDefault="001868BA" w:rsidP="000A67FA">
      <w:pPr>
        <w:tabs>
          <w:tab w:val="left" w:pos="1273"/>
        </w:tabs>
        <w:rPr>
          <w:lang w:val="fr-CA"/>
        </w:rPr>
      </w:pPr>
      <w:r w:rsidRPr="001868BA">
        <w:rPr>
          <w:lang w:val="fr-CA"/>
        </w:rPr>
        <w:t>Professeur d'université. Il utilise principalement Twitter pour signaler les conversations récentes sur les langages de programmation qui sont surestimés ou négligés et sur les mauvaises habitudes à éviter en programmation.</w:t>
      </w:r>
    </w:p>
    <w:sectPr w:rsidR="001868BA" w:rsidRPr="001868B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89B6A" w14:textId="77777777" w:rsidR="00AE5136" w:rsidRDefault="00AE5136" w:rsidP="00223DDF">
      <w:pPr>
        <w:spacing w:after="0" w:line="240" w:lineRule="auto"/>
      </w:pPr>
      <w:r>
        <w:separator/>
      </w:r>
    </w:p>
  </w:endnote>
  <w:endnote w:type="continuationSeparator" w:id="0">
    <w:p w14:paraId="6D834636" w14:textId="77777777" w:rsidR="00AE5136" w:rsidRDefault="00AE5136" w:rsidP="00223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907CF" w14:textId="77777777" w:rsidR="00AE5136" w:rsidRDefault="00AE5136" w:rsidP="00223DDF">
      <w:pPr>
        <w:spacing w:after="0" w:line="240" w:lineRule="auto"/>
      </w:pPr>
      <w:r>
        <w:separator/>
      </w:r>
    </w:p>
  </w:footnote>
  <w:footnote w:type="continuationSeparator" w:id="0">
    <w:p w14:paraId="54609635" w14:textId="77777777" w:rsidR="00AE5136" w:rsidRDefault="00AE5136" w:rsidP="00223D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80"/>
    <w:rsid w:val="000831D7"/>
    <w:rsid w:val="000A67FA"/>
    <w:rsid w:val="00105698"/>
    <w:rsid w:val="001868BA"/>
    <w:rsid w:val="0021276B"/>
    <w:rsid w:val="00223DDF"/>
    <w:rsid w:val="00245780"/>
    <w:rsid w:val="006B688F"/>
    <w:rsid w:val="007139EB"/>
    <w:rsid w:val="00750B6C"/>
    <w:rsid w:val="00805862"/>
    <w:rsid w:val="00935634"/>
    <w:rsid w:val="00A61C6E"/>
    <w:rsid w:val="00AA3BE9"/>
    <w:rsid w:val="00AE5136"/>
    <w:rsid w:val="00B65C4F"/>
    <w:rsid w:val="00C304F9"/>
    <w:rsid w:val="00CE0C4B"/>
    <w:rsid w:val="00CE3B2B"/>
    <w:rsid w:val="00D44FF2"/>
    <w:rsid w:val="00DE2EB3"/>
    <w:rsid w:val="00E5210E"/>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84F4"/>
  <w15:chartTrackingRefBased/>
  <w15:docId w15:val="{FD38349D-2773-4292-B54E-06D8D192A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45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45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4578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4578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4578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4578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4578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4578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4578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578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4578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4578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4578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4578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4578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4578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4578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45780"/>
    <w:rPr>
      <w:rFonts w:eastAsiaTheme="majorEastAsia" w:cstheme="majorBidi"/>
      <w:color w:val="272727" w:themeColor="text1" w:themeTint="D8"/>
    </w:rPr>
  </w:style>
  <w:style w:type="paragraph" w:styleId="Titre">
    <w:name w:val="Title"/>
    <w:basedOn w:val="Normal"/>
    <w:next w:val="Normal"/>
    <w:link w:val="TitreCar"/>
    <w:uiPriority w:val="10"/>
    <w:qFormat/>
    <w:rsid w:val="00245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4578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4578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4578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45780"/>
    <w:pPr>
      <w:spacing w:before="160"/>
      <w:jc w:val="center"/>
    </w:pPr>
    <w:rPr>
      <w:i/>
      <w:iCs/>
      <w:color w:val="404040" w:themeColor="text1" w:themeTint="BF"/>
    </w:rPr>
  </w:style>
  <w:style w:type="character" w:customStyle="1" w:styleId="CitationCar">
    <w:name w:val="Citation Car"/>
    <w:basedOn w:val="Policepardfaut"/>
    <w:link w:val="Citation"/>
    <w:uiPriority w:val="29"/>
    <w:rsid w:val="00245780"/>
    <w:rPr>
      <w:i/>
      <w:iCs/>
      <w:color w:val="404040" w:themeColor="text1" w:themeTint="BF"/>
    </w:rPr>
  </w:style>
  <w:style w:type="paragraph" w:styleId="Paragraphedeliste">
    <w:name w:val="List Paragraph"/>
    <w:basedOn w:val="Normal"/>
    <w:uiPriority w:val="34"/>
    <w:qFormat/>
    <w:rsid w:val="00245780"/>
    <w:pPr>
      <w:ind w:left="720"/>
      <w:contextualSpacing/>
    </w:pPr>
  </w:style>
  <w:style w:type="character" w:styleId="Accentuationintense">
    <w:name w:val="Intense Emphasis"/>
    <w:basedOn w:val="Policepardfaut"/>
    <w:uiPriority w:val="21"/>
    <w:qFormat/>
    <w:rsid w:val="00245780"/>
    <w:rPr>
      <w:i/>
      <w:iCs/>
      <w:color w:val="0F4761" w:themeColor="accent1" w:themeShade="BF"/>
    </w:rPr>
  </w:style>
  <w:style w:type="paragraph" w:styleId="Citationintense">
    <w:name w:val="Intense Quote"/>
    <w:basedOn w:val="Normal"/>
    <w:next w:val="Normal"/>
    <w:link w:val="CitationintenseCar"/>
    <w:uiPriority w:val="30"/>
    <w:qFormat/>
    <w:rsid w:val="00245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45780"/>
    <w:rPr>
      <w:i/>
      <w:iCs/>
      <w:color w:val="0F4761" w:themeColor="accent1" w:themeShade="BF"/>
    </w:rPr>
  </w:style>
  <w:style w:type="character" w:styleId="Rfrenceintense">
    <w:name w:val="Intense Reference"/>
    <w:basedOn w:val="Policepardfaut"/>
    <w:uiPriority w:val="32"/>
    <w:qFormat/>
    <w:rsid w:val="00245780"/>
    <w:rPr>
      <w:b/>
      <w:bCs/>
      <w:smallCaps/>
      <w:color w:val="0F4761" w:themeColor="accent1" w:themeShade="BF"/>
      <w:spacing w:val="5"/>
    </w:rPr>
  </w:style>
  <w:style w:type="paragraph" w:styleId="En-tte">
    <w:name w:val="header"/>
    <w:basedOn w:val="Normal"/>
    <w:link w:val="En-tteCar"/>
    <w:uiPriority w:val="99"/>
    <w:unhideWhenUsed/>
    <w:rsid w:val="00223DDF"/>
    <w:pPr>
      <w:tabs>
        <w:tab w:val="center" w:pos="4680"/>
        <w:tab w:val="right" w:pos="9360"/>
      </w:tabs>
      <w:spacing w:after="0" w:line="240" w:lineRule="auto"/>
    </w:pPr>
  </w:style>
  <w:style w:type="character" w:customStyle="1" w:styleId="En-tteCar">
    <w:name w:val="En-tête Car"/>
    <w:basedOn w:val="Policepardfaut"/>
    <w:link w:val="En-tte"/>
    <w:uiPriority w:val="99"/>
    <w:rsid w:val="00223DDF"/>
  </w:style>
  <w:style w:type="paragraph" w:styleId="Pieddepage">
    <w:name w:val="footer"/>
    <w:basedOn w:val="Normal"/>
    <w:link w:val="PieddepageCar"/>
    <w:uiPriority w:val="99"/>
    <w:unhideWhenUsed/>
    <w:rsid w:val="00223DD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23DDF"/>
  </w:style>
  <w:style w:type="character" w:styleId="Lienhypertexte">
    <w:name w:val="Hyperlink"/>
    <w:basedOn w:val="Policepardfaut"/>
    <w:uiPriority w:val="99"/>
    <w:unhideWhenUsed/>
    <w:rsid w:val="00935634"/>
    <w:rPr>
      <w:color w:val="467886" w:themeColor="hyperlink"/>
      <w:u w:val="single"/>
    </w:rPr>
  </w:style>
  <w:style w:type="character" w:styleId="Mentionnonrsolue">
    <w:name w:val="Unresolved Mention"/>
    <w:basedOn w:val="Policepardfaut"/>
    <w:uiPriority w:val="99"/>
    <w:semiHidden/>
    <w:unhideWhenUsed/>
    <w:rsid w:val="00935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533384">
      <w:bodyDiv w:val="1"/>
      <w:marLeft w:val="0"/>
      <w:marRight w:val="0"/>
      <w:marTop w:val="0"/>
      <w:marBottom w:val="0"/>
      <w:divBdr>
        <w:top w:val="none" w:sz="0" w:space="0" w:color="auto"/>
        <w:left w:val="none" w:sz="0" w:space="0" w:color="auto"/>
        <w:bottom w:val="none" w:sz="0" w:space="0" w:color="auto"/>
        <w:right w:val="none" w:sz="0" w:space="0" w:color="auto"/>
      </w:divBdr>
      <w:divsChild>
        <w:div w:id="1814711798">
          <w:marLeft w:val="0"/>
          <w:marRight w:val="0"/>
          <w:marTop w:val="60"/>
          <w:marBottom w:val="180"/>
          <w:divBdr>
            <w:top w:val="single" w:sz="2" w:space="0" w:color="000000"/>
            <w:left w:val="single" w:sz="2" w:space="0" w:color="000000"/>
            <w:bottom w:val="single" w:sz="2" w:space="0" w:color="000000"/>
            <w:right w:val="single" w:sz="2" w:space="0" w:color="000000"/>
          </w:divBdr>
          <w:divsChild>
            <w:div w:id="583608145">
              <w:marLeft w:val="0"/>
              <w:marRight w:val="120"/>
              <w:marTop w:val="0"/>
              <w:marBottom w:val="0"/>
              <w:divBdr>
                <w:top w:val="single" w:sz="2" w:space="0" w:color="000000"/>
                <w:left w:val="single" w:sz="2" w:space="0" w:color="000000"/>
                <w:bottom w:val="single" w:sz="2" w:space="0" w:color="000000"/>
                <w:right w:val="single" w:sz="2" w:space="0" w:color="000000"/>
              </w:divBdr>
              <w:divsChild>
                <w:div w:id="323315837">
                  <w:marLeft w:val="0"/>
                  <w:marRight w:val="0"/>
                  <w:marTop w:val="0"/>
                  <w:marBottom w:val="0"/>
                  <w:divBdr>
                    <w:top w:val="single" w:sz="2" w:space="0" w:color="000000"/>
                    <w:left w:val="single" w:sz="2" w:space="0" w:color="000000"/>
                    <w:bottom w:val="single" w:sz="2" w:space="0" w:color="000000"/>
                    <w:right w:val="single" w:sz="2" w:space="0" w:color="000000"/>
                  </w:divBdr>
                  <w:divsChild>
                    <w:div w:id="491725947">
                      <w:marLeft w:val="0"/>
                      <w:marRight w:val="0"/>
                      <w:marTop w:val="0"/>
                      <w:marBottom w:val="0"/>
                      <w:divBdr>
                        <w:top w:val="single" w:sz="2" w:space="0" w:color="000000"/>
                        <w:left w:val="single" w:sz="2" w:space="0" w:color="000000"/>
                        <w:bottom w:val="single" w:sz="2" w:space="0" w:color="000000"/>
                        <w:right w:val="single" w:sz="2" w:space="0" w:color="000000"/>
                      </w:divBdr>
                      <w:divsChild>
                        <w:div w:id="1994678486">
                          <w:marLeft w:val="0"/>
                          <w:marRight w:val="0"/>
                          <w:marTop w:val="0"/>
                          <w:marBottom w:val="0"/>
                          <w:divBdr>
                            <w:top w:val="single" w:sz="2" w:space="0" w:color="000000"/>
                            <w:left w:val="single" w:sz="2" w:space="0" w:color="000000"/>
                            <w:bottom w:val="single" w:sz="2" w:space="0" w:color="000000"/>
                            <w:right w:val="single" w:sz="2" w:space="0" w:color="000000"/>
                          </w:divBdr>
                          <w:divsChild>
                            <w:div w:id="1181234496">
                              <w:marLeft w:val="0"/>
                              <w:marRight w:val="0"/>
                              <w:marTop w:val="0"/>
                              <w:marBottom w:val="0"/>
                              <w:divBdr>
                                <w:top w:val="single" w:sz="2" w:space="0" w:color="000000"/>
                                <w:left w:val="single" w:sz="2" w:space="0" w:color="000000"/>
                                <w:bottom w:val="single" w:sz="2" w:space="0" w:color="000000"/>
                                <w:right w:val="single" w:sz="2" w:space="0" w:color="000000"/>
                              </w:divBdr>
                              <w:divsChild>
                                <w:div w:id="670689">
                                  <w:marLeft w:val="0"/>
                                  <w:marRight w:val="0"/>
                                  <w:marTop w:val="0"/>
                                  <w:marBottom w:val="0"/>
                                  <w:divBdr>
                                    <w:top w:val="single" w:sz="2" w:space="0" w:color="000000"/>
                                    <w:left w:val="single" w:sz="2" w:space="0" w:color="000000"/>
                                    <w:bottom w:val="single" w:sz="2" w:space="0" w:color="000000"/>
                                    <w:right w:val="single" w:sz="2" w:space="0" w:color="000000"/>
                                  </w:divBdr>
                                  <w:divsChild>
                                    <w:div w:id="22219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98612378">
      <w:bodyDiv w:val="1"/>
      <w:marLeft w:val="0"/>
      <w:marRight w:val="0"/>
      <w:marTop w:val="0"/>
      <w:marBottom w:val="0"/>
      <w:divBdr>
        <w:top w:val="none" w:sz="0" w:space="0" w:color="auto"/>
        <w:left w:val="none" w:sz="0" w:space="0" w:color="auto"/>
        <w:bottom w:val="none" w:sz="0" w:space="0" w:color="auto"/>
        <w:right w:val="none" w:sz="0" w:space="0" w:color="auto"/>
      </w:divBdr>
      <w:divsChild>
        <w:div w:id="1369644470">
          <w:marLeft w:val="0"/>
          <w:marRight w:val="0"/>
          <w:marTop w:val="60"/>
          <w:marBottom w:val="180"/>
          <w:divBdr>
            <w:top w:val="single" w:sz="2" w:space="0" w:color="000000"/>
            <w:left w:val="single" w:sz="2" w:space="0" w:color="000000"/>
            <w:bottom w:val="single" w:sz="2" w:space="0" w:color="000000"/>
            <w:right w:val="single" w:sz="2" w:space="0" w:color="000000"/>
          </w:divBdr>
          <w:divsChild>
            <w:div w:id="780808948">
              <w:marLeft w:val="0"/>
              <w:marRight w:val="120"/>
              <w:marTop w:val="0"/>
              <w:marBottom w:val="0"/>
              <w:divBdr>
                <w:top w:val="single" w:sz="2" w:space="0" w:color="000000"/>
                <w:left w:val="single" w:sz="2" w:space="0" w:color="000000"/>
                <w:bottom w:val="single" w:sz="2" w:space="0" w:color="000000"/>
                <w:right w:val="single" w:sz="2" w:space="0" w:color="000000"/>
              </w:divBdr>
              <w:divsChild>
                <w:div w:id="1446731707">
                  <w:marLeft w:val="0"/>
                  <w:marRight w:val="0"/>
                  <w:marTop w:val="0"/>
                  <w:marBottom w:val="0"/>
                  <w:divBdr>
                    <w:top w:val="single" w:sz="2" w:space="0" w:color="000000"/>
                    <w:left w:val="single" w:sz="2" w:space="0" w:color="000000"/>
                    <w:bottom w:val="single" w:sz="2" w:space="0" w:color="000000"/>
                    <w:right w:val="single" w:sz="2" w:space="0" w:color="000000"/>
                  </w:divBdr>
                  <w:divsChild>
                    <w:div w:id="197667121">
                      <w:marLeft w:val="0"/>
                      <w:marRight w:val="0"/>
                      <w:marTop w:val="0"/>
                      <w:marBottom w:val="0"/>
                      <w:divBdr>
                        <w:top w:val="single" w:sz="2" w:space="0" w:color="000000"/>
                        <w:left w:val="single" w:sz="2" w:space="0" w:color="000000"/>
                        <w:bottom w:val="single" w:sz="2" w:space="0" w:color="000000"/>
                        <w:right w:val="single" w:sz="2" w:space="0" w:color="000000"/>
                      </w:divBdr>
                      <w:divsChild>
                        <w:div w:id="599222236">
                          <w:marLeft w:val="0"/>
                          <w:marRight w:val="0"/>
                          <w:marTop w:val="0"/>
                          <w:marBottom w:val="0"/>
                          <w:divBdr>
                            <w:top w:val="single" w:sz="2" w:space="0" w:color="000000"/>
                            <w:left w:val="single" w:sz="2" w:space="0" w:color="000000"/>
                            <w:bottom w:val="single" w:sz="2" w:space="0" w:color="000000"/>
                            <w:right w:val="single" w:sz="2" w:space="0" w:color="000000"/>
                          </w:divBdr>
                          <w:divsChild>
                            <w:div w:id="889150014">
                              <w:marLeft w:val="0"/>
                              <w:marRight w:val="0"/>
                              <w:marTop w:val="0"/>
                              <w:marBottom w:val="0"/>
                              <w:divBdr>
                                <w:top w:val="single" w:sz="2" w:space="0" w:color="000000"/>
                                <w:left w:val="single" w:sz="2" w:space="0" w:color="000000"/>
                                <w:bottom w:val="single" w:sz="2" w:space="0" w:color="000000"/>
                                <w:right w:val="single" w:sz="2" w:space="0" w:color="000000"/>
                              </w:divBdr>
                              <w:divsChild>
                                <w:div w:id="710688433">
                                  <w:marLeft w:val="0"/>
                                  <w:marRight w:val="0"/>
                                  <w:marTop w:val="0"/>
                                  <w:marBottom w:val="0"/>
                                  <w:divBdr>
                                    <w:top w:val="single" w:sz="2" w:space="0" w:color="000000"/>
                                    <w:left w:val="single" w:sz="2" w:space="0" w:color="000000"/>
                                    <w:bottom w:val="single" w:sz="2" w:space="0" w:color="000000"/>
                                    <w:right w:val="single" w:sz="2" w:space="0" w:color="000000"/>
                                  </w:divBdr>
                                  <w:divsChild>
                                    <w:div w:id="16730228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619793905">
      <w:bodyDiv w:val="1"/>
      <w:marLeft w:val="0"/>
      <w:marRight w:val="0"/>
      <w:marTop w:val="0"/>
      <w:marBottom w:val="0"/>
      <w:divBdr>
        <w:top w:val="none" w:sz="0" w:space="0" w:color="auto"/>
        <w:left w:val="none" w:sz="0" w:space="0" w:color="auto"/>
        <w:bottom w:val="none" w:sz="0" w:space="0" w:color="auto"/>
        <w:right w:val="none" w:sz="0" w:space="0" w:color="auto"/>
      </w:divBdr>
      <w:divsChild>
        <w:div w:id="518395844">
          <w:marLeft w:val="0"/>
          <w:marRight w:val="0"/>
          <w:marTop w:val="60"/>
          <w:marBottom w:val="180"/>
          <w:divBdr>
            <w:top w:val="single" w:sz="2" w:space="0" w:color="000000"/>
            <w:left w:val="single" w:sz="2" w:space="0" w:color="000000"/>
            <w:bottom w:val="single" w:sz="2" w:space="0" w:color="000000"/>
            <w:right w:val="single" w:sz="2" w:space="0" w:color="000000"/>
          </w:divBdr>
          <w:divsChild>
            <w:div w:id="1354385520">
              <w:marLeft w:val="0"/>
              <w:marRight w:val="120"/>
              <w:marTop w:val="0"/>
              <w:marBottom w:val="0"/>
              <w:divBdr>
                <w:top w:val="single" w:sz="2" w:space="0" w:color="000000"/>
                <w:left w:val="single" w:sz="2" w:space="0" w:color="000000"/>
                <w:bottom w:val="single" w:sz="2" w:space="0" w:color="000000"/>
                <w:right w:val="single" w:sz="2" w:space="0" w:color="000000"/>
              </w:divBdr>
              <w:divsChild>
                <w:div w:id="13968792">
                  <w:marLeft w:val="0"/>
                  <w:marRight w:val="0"/>
                  <w:marTop w:val="0"/>
                  <w:marBottom w:val="0"/>
                  <w:divBdr>
                    <w:top w:val="single" w:sz="2" w:space="0" w:color="000000"/>
                    <w:left w:val="single" w:sz="2" w:space="0" w:color="000000"/>
                    <w:bottom w:val="single" w:sz="2" w:space="0" w:color="000000"/>
                    <w:right w:val="single" w:sz="2" w:space="0" w:color="000000"/>
                  </w:divBdr>
                  <w:divsChild>
                    <w:div w:id="1564027533">
                      <w:marLeft w:val="0"/>
                      <w:marRight w:val="0"/>
                      <w:marTop w:val="0"/>
                      <w:marBottom w:val="0"/>
                      <w:divBdr>
                        <w:top w:val="single" w:sz="2" w:space="0" w:color="000000"/>
                        <w:left w:val="single" w:sz="2" w:space="0" w:color="000000"/>
                        <w:bottom w:val="single" w:sz="2" w:space="0" w:color="000000"/>
                        <w:right w:val="single" w:sz="2" w:space="0" w:color="000000"/>
                      </w:divBdr>
                      <w:divsChild>
                        <w:div w:id="787966535">
                          <w:marLeft w:val="0"/>
                          <w:marRight w:val="0"/>
                          <w:marTop w:val="0"/>
                          <w:marBottom w:val="0"/>
                          <w:divBdr>
                            <w:top w:val="single" w:sz="2" w:space="0" w:color="000000"/>
                            <w:left w:val="single" w:sz="2" w:space="0" w:color="000000"/>
                            <w:bottom w:val="single" w:sz="2" w:space="0" w:color="000000"/>
                            <w:right w:val="single" w:sz="2" w:space="0" w:color="000000"/>
                          </w:divBdr>
                          <w:divsChild>
                            <w:div w:id="1934707635">
                              <w:marLeft w:val="0"/>
                              <w:marRight w:val="0"/>
                              <w:marTop w:val="0"/>
                              <w:marBottom w:val="0"/>
                              <w:divBdr>
                                <w:top w:val="single" w:sz="2" w:space="0" w:color="000000"/>
                                <w:left w:val="single" w:sz="2" w:space="0" w:color="000000"/>
                                <w:bottom w:val="single" w:sz="2" w:space="0" w:color="000000"/>
                                <w:right w:val="single" w:sz="2" w:space="0" w:color="000000"/>
                              </w:divBdr>
                              <w:divsChild>
                                <w:div w:id="422651993">
                                  <w:marLeft w:val="0"/>
                                  <w:marRight w:val="0"/>
                                  <w:marTop w:val="0"/>
                                  <w:marBottom w:val="0"/>
                                  <w:divBdr>
                                    <w:top w:val="single" w:sz="2" w:space="0" w:color="000000"/>
                                    <w:left w:val="single" w:sz="2" w:space="0" w:color="000000"/>
                                    <w:bottom w:val="single" w:sz="2" w:space="0" w:color="000000"/>
                                    <w:right w:val="single" w:sz="2" w:space="0" w:color="000000"/>
                                  </w:divBdr>
                                  <w:divsChild>
                                    <w:div w:id="18786170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092851925">
      <w:bodyDiv w:val="1"/>
      <w:marLeft w:val="0"/>
      <w:marRight w:val="0"/>
      <w:marTop w:val="0"/>
      <w:marBottom w:val="0"/>
      <w:divBdr>
        <w:top w:val="none" w:sz="0" w:space="0" w:color="auto"/>
        <w:left w:val="none" w:sz="0" w:space="0" w:color="auto"/>
        <w:bottom w:val="none" w:sz="0" w:space="0" w:color="auto"/>
        <w:right w:val="none" w:sz="0" w:space="0" w:color="auto"/>
      </w:divBdr>
      <w:divsChild>
        <w:div w:id="1077289920">
          <w:marLeft w:val="0"/>
          <w:marRight w:val="0"/>
          <w:marTop w:val="60"/>
          <w:marBottom w:val="180"/>
          <w:divBdr>
            <w:top w:val="single" w:sz="2" w:space="0" w:color="000000"/>
            <w:left w:val="single" w:sz="2" w:space="0" w:color="000000"/>
            <w:bottom w:val="single" w:sz="2" w:space="0" w:color="000000"/>
            <w:right w:val="single" w:sz="2" w:space="0" w:color="000000"/>
          </w:divBdr>
          <w:divsChild>
            <w:div w:id="1801923899">
              <w:marLeft w:val="0"/>
              <w:marRight w:val="120"/>
              <w:marTop w:val="0"/>
              <w:marBottom w:val="0"/>
              <w:divBdr>
                <w:top w:val="single" w:sz="2" w:space="0" w:color="000000"/>
                <w:left w:val="single" w:sz="2" w:space="0" w:color="000000"/>
                <w:bottom w:val="single" w:sz="2" w:space="0" w:color="000000"/>
                <w:right w:val="single" w:sz="2" w:space="0" w:color="000000"/>
              </w:divBdr>
              <w:divsChild>
                <w:div w:id="688222275">
                  <w:marLeft w:val="0"/>
                  <w:marRight w:val="0"/>
                  <w:marTop w:val="0"/>
                  <w:marBottom w:val="0"/>
                  <w:divBdr>
                    <w:top w:val="single" w:sz="2" w:space="0" w:color="000000"/>
                    <w:left w:val="single" w:sz="2" w:space="0" w:color="000000"/>
                    <w:bottom w:val="single" w:sz="2" w:space="0" w:color="000000"/>
                    <w:right w:val="single" w:sz="2" w:space="0" w:color="000000"/>
                  </w:divBdr>
                  <w:divsChild>
                    <w:div w:id="96607068">
                      <w:marLeft w:val="0"/>
                      <w:marRight w:val="0"/>
                      <w:marTop w:val="0"/>
                      <w:marBottom w:val="0"/>
                      <w:divBdr>
                        <w:top w:val="single" w:sz="2" w:space="0" w:color="000000"/>
                        <w:left w:val="single" w:sz="2" w:space="0" w:color="000000"/>
                        <w:bottom w:val="single" w:sz="2" w:space="0" w:color="000000"/>
                        <w:right w:val="single" w:sz="2" w:space="0" w:color="000000"/>
                      </w:divBdr>
                      <w:divsChild>
                        <w:div w:id="1177693918">
                          <w:marLeft w:val="0"/>
                          <w:marRight w:val="0"/>
                          <w:marTop w:val="0"/>
                          <w:marBottom w:val="0"/>
                          <w:divBdr>
                            <w:top w:val="single" w:sz="2" w:space="0" w:color="000000"/>
                            <w:left w:val="single" w:sz="2" w:space="0" w:color="000000"/>
                            <w:bottom w:val="single" w:sz="2" w:space="0" w:color="000000"/>
                            <w:right w:val="single" w:sz="2" w:space="0" w:color="000000"/>
                          </w:divBdr>
                          <w:divsChild>
                            <w:div w:id="352418026">
                              <w:marLeft w:val="0"/>
                              <w:marRight w:val="0"/>
                              <w:marTop w:val="0"/>
                              <w:marBottom w:val="0"/>
                              <w:divBdr>
                                <w:top w:val="single" w:sz="2" w:space="0" w:color="000000"/>
                                <w:left w:val="single" w:sz="2" w:space="0" w:color="000000"/>
                                <w:bottom w:val="single" w:sz="2" w:space="0" w:color="000000"/>
                                <w:right w:val="single" w:sz="2" w:space="0" w:color="000000"/>
                              </w:divBdr>
                              <w:divsChild>
                                <w:div w:id="1341158929">
                                  <w:marLeft w:val="0"/>
                                  <w:marRight w:val="0"/>
                                  <w:marTop w:val="0"/>
                                  <w:marBottom w:val="0"/>
                                  <w:divBdr>
                                    <w:top w:val="single" w:sz="2" w:space="0" w:color="000000"/>
                                    <w:left w:val="single" w:sz="2" w:space="0" w:color="000000"/>
                                    <w:bottom w:val="single" w:sz="2" w:space="0" w:color="000000"/>
                                    <w:right w:val="single" w:sz="2" w:space="0" w:color="000000"/>
                                  </w:divBdr>
                                  <w:divsChild>
                                    <w:div w:id="1866870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sky.app/profile/dinusty.bsky.social/post/3lb5qxakb622i" TargetMode="External"/><Relationship Id="rId3" Type="http://schemas.openxmlformats.org/officeDocument/2006/relationships/webSettings" Target="webSettings.xml"/><Relationship Id="rId7" Type="http://schemas.openxmlformats.org/officeDocument/2006/relationships/hyperlink" Target="https://www.thehindu.com/children/minecraft-and-roblox-the-digital-playground-of-todays-gen/article68950488.e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g1iRmsSjZXo"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x.com/johanpeitz/status/186206390454263016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668</Words>
  <Characters>3811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Soliman, Alexandre</dc:creator>
  <cp:keywords/>
  <dc:description/>
  <cp:lastModifiedBy>Soliman, Alexandre</cp:lastModifiedBy>
  <cp:revision>7</cp:revision>
  <dcterms:created xsi:type="dcterms:W3CDTF">2024-12-15T16:51:00Z</dcterms:created>
  <dcterms:modified xsi:type="dcterms:W3CDTF">2024-12-15T20:13:00Z</dcterms:modified>
</cp:coreProperties>
</file>