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9458631"/>
        <w:docPartObj>
          <w:docPartGallery w:val="Cover Pages"/>
          <w:docPartUnique/>
        </w:docPartObj>
      </w:sdtPr>
      <w:sdtEndPr>
        <w:rPr>
          <w:sz w:val="36"/>
          <w:szCs w:val="36"/>
        </w:rPr>
      </w:sdtEndPr>
      <w:sdtContent>
        <w:p w:rsidR="00596774" w:rsidRDefault="00596774"/>
        <w:p w:rsidR="00596774" w:rsidRDefault="00596774">
          <w:pPr>
            <w:rPr>
              <w:sz w:val="36"/>
              <w:szCs w:val="36"/>
            </w:rPr>
          </w:pPr>
          <w:r>
            <w:rPr>
              <w:noProof/>
            </w:rPr>
            <mc:AlternateContent>
              <mc:Choice Requires="wps">
                <w:drawing>
                  <wp:anchor distT="0" distB="0" distL="182880" distR="182880" simplePos="0" relativeHeight="251660288" behindDoc="0" locked="0" layoutInCell="1" allowOverlap="1">
                    <wp:simplePos x="0" y="0"/>
                    <wp:positionH relativeFrom="page">
                      <wp:posOffset>903642</wp:posOffset>
                    </wp:positionH>
                    <wp:positionV relativeFrom="page">
                      <wp:posOffset>4598894</wp:posOffset>
                    </wp:positionV>
                    <wp:extent cx="5749925" cy="3006277"/>
                    <wp:effectExtent l="0" t="0" r="3175"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5749925" cy="30062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72C1" w:rsidRPr="00596774" w:rsidRDefault="008272C1">
                                <w:pPr>
                                  <w:pStyle w:val="a6"/>
                                  <w:spacing w:before="40" w:after="560" w:line="216" w:lineRule="auto"/>
                                  <w:rPr>
                                    <w:color w:val="5B9BD5" w:themeColor="accent1"/>
                                    <w:sz w:val="48"/>
                                    <w:szCs w:val="48"/>
                                  </w:rPr>
                                </w:pPr>
                                <w:sdt>
                                  <w:sdtPr>
                                    <w:rPr>
                                      <w:color w:val="5B9BD5" w:themeColor="accent1"/>
                                      <w:sz w:val="48"/>
                                      <w:szCs w:val="48"/>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596774">
                                      <w:rPr>
                                        <w:color w:val="5B9BD5" w:themeColor="accent1"/>
                                        <w:sz w:val="48"/>
                                        <w:szCs w:val="48"/>
                                      </w:rPr>
                                      <w:t>Прогноз размещения (количество и сумма) новых процедур на ЭТП РТС-тендер в следующем месяце</w:t>
                                    </w:r>
                                  </w:sdtContent>
                                </w:sdt>
                              </w:p>
                              <w:sdt>
                                <w:sdtPr>
                                  <w:rPr>
                                    <w:caps/>
                                    <w:color w:val="1F3864"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rsidR="008272C1" w:rsidRDefault="008272C1">
                                    <w:pPr>
                                      <w:pStyle w:val="a6"/>
                                      <w:spacing w:before="40" w:after="40"/>
                                      <w:rPr>
                                        <w:caps/>
                                        <w:color w:val="1F3864" w:themeColor="accent5" w:themeShade="80"/>
                                        <w:sz w:val="28"/>
                                        <w:szCs w:val="28"/>
                                      </w:rPr>
                                    </w:pPr>
                                    <w:r>
                                      <w:rPr>
                                        <w:caps/>
                                        <w:color w:val="1F3864" w:themeColor="accent5" w:themeShade="80"/>
                                        <w:sz w:val="28"/>
                                        <w:szCs w:val="28"/>
                                      </w:rPr>
                                      <w:t>Исследовательская работа</w:t>
                                    </w:r>
                                  </w:p>
                                </w:sdtContent>
                              </w:sdt>
                              <w:sdt>
                                <w:sdtPr>
                                  <w:rPr>
                                    <w:caps/>
                                    <w:color w:val="4472C4"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rsidR="008272C1" w:rsidRDefault="008272C1">
                                    <w:pPr>
                                      <w:pStyle w:val="a6"/>
                                      <w:spacing w:before="80" w:after="40"/>
                                      <w:rPr>
                                        <w:caps/>
                                        <w:color w:val="4472C4" w:themeColor="accent5"/>
                                        <w:sz w:val="24"/>
                                        <w:szCs w:val="24"/>
                                      </w:rPr>
                                    </w:pPr>
                                    <w:r>
                                      <w:rPr>
                                        <w:caps/>
                                        <w:color w:val="4472C4" w:themeColor="accent5"/>
                                        <w:sz w:val="24"/>
                                        <w:szCs w:val="24"/>
                                      </w:rPr>
                                      <w:t>Солодов Алексей Валерьевич</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е поле 131" o:spid="_x0000_s1026" type="#_x0000_t202" style="position:absolute;margin-left:71.15pt;margin-top:362.1pt;width:452.75pt;height:236.7pt;z-index:251660288;visibility:visible;mso-wrap-style:square;mso-width-percent:0;mso-height-percent:0;mso-wrap-distance-left:14.4pt;mso-wrap-distance-top:0;mso-wrap-distance-right:14.4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" filled="f" stroked="f" strokeweight=".5pt">
                    <v:textbox inset="0,0,0,0">
                      <w:txbxContent>
                        <w:p w:rsidR="008272C1" w:rsidRPr="00596774" w:rsidRDefault="008272C1">
                          <w:pPr>
                            <w:pStyle w:val="a6"/>
                            <w:spacing w:before="40" w:after="560" w:line="216" w:lineRule="auto"/>
                            <w:rPr>
                              <w:color w:val="5B9BD5" w:themeColor="accent1"/>
                              <w:sz w:val="48"/>
                              <w:szCs w:val="48"/>
                            </w:rPr>
                          </w:pPr>
                          <w:sdt>
                            <w:sdtPr>
                              <w:rPr>
                                <w:color w:val="5B9BD5" w:themeColor="accent1"/>
                                <w:sz w:val="48"/>
                                <w:szCs w:val="48"/>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596774">
                                <w:rPr>
                                  <w:color w:val="5B9BD5" w:themeColor="accent1"/>
                                  <w:sz w:val="48"/>
                                  <w:szCs w:val="48"/>
                                </w:rPr>
                                <w:t>Прогноз размещения (количество и сумма) новых процедур на ЭТП РТС-тендер в следующем месяце</w:t>
                              </w:r>
                            </w:sdtContent>
                          </w:sdt>
                        </w:p>
                        <w:sdt>
                          <w:sdtPr>
                            <w:rPr>
                              <w:caps/>
                              <w:color w:val="1F3864"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rsidR="008272C1" w:rsidRDefault="008272C1">
                              <w:pPr>
                                <w:pStyle w:val="a6"/>
                                <w:spacing w:before="40" w:after="40"/>
                                <w:rPr>
                                  <w:caps/>
                                  <w:color w:val="1F3864" w:themeColor="accent5" w:themeShade="80"/>
                                  <w:sz w:val="28"/>
                                  <w:szCs w:val="28"/>
                                </w:rPr>
                              </w:pPr>
                              <w:r>
                                <w:rPr>
                                  <w:caps/>
                                  <w:color w:val="1F3864" w:themeColor="accent5" w:themeShade="80"/>
                                  <w:sz w:val="28"/>
                                  <w:szCs w:val="28"/>
                                </w:rPr>
                                <w:t>Исследовательская работа</w:t>
                              </w:r>
                            </w:p>
                          </w:sdtContent>
                        </w:sdt>
                        <w:sdt>
                          <w:sdtPr>
                            <w:rPr>
                              <w:caps/>
                              <w:color w:val="4472C4"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rsidR="008272C1" w:rsidRDefault="008272C1">
                              <w:pPr>
                                <w:pStyle w:val="a6"/>
                                <w:spacing w:before="80" w:after="40"/>
                                <w:rPr>
                                  <w:caps/>
                                  <w:color w:val="4472C4" w:themeColor="accent5"/>
                                  <w:sz w:val="24"/>
                                  <w:szCs w:val="24"/>
                                </w:rPr>
                              </w:pPr>
                              <w:r>
                                <w:rPr>
                                  <w:caps/>
                                  <w:color w:val="4472C4" w:themeColor="accent5"/>
                                  <w:sz w:val="24"/>
                                  <w:szCs w:val="24"/>
                                </w:rPr>
                                <w:t>Солодов Алексей Валерьевич</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18-10-11T00:00:00Z">
                                    <w:dateFormat w:val="yyyy"/>
                                    <w:lid w:val="ru-RU"/>
                                    <w:storeMappedDataAs w:val="dateTime"/>
                                    <w:calendar w:val="gregorian"/>
                                  </w:date>
                                </w:sdtPr>
                                <w:sdtContent>
                                  <w:p w:rsidR="008272C1" w:rsidRDefault="008272C1">
                                    <w:pPr>
                                      <w:pStyle w:val="a6"/>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" fillcolor="#5b9bd5 [3204]" stroked="f" strokeweight="1pt">
                    <v:path arrowok="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18-10-11T00:00:00Z">
                              <w:dateFormat w:val="yyyy"/>
                              <w:lid w:val="ru-RU"/>
                              <w:storeMappedDataAs w:val="dateTime"/>
                              <w:calendar w:val="gregorian"/>
                            </w:date>
                          </w:sdtPr>
                          <w:sdtContent>
                            <w:p w:rsidR="008272C1" w:rsidRDefault="008272C1">
                              <w:pPr>
                                <w:pStyle w:val="a6"/>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sz w:val="36"/>
              <w:szCs w:val="36"/>
            </w:rPr>
            <w:br w:type="page"/>
          </w:r>
        </w:p>
      </w:sdtContent>
    </w:sdt>
    <w:p w:rsidR="00576852" w:rsidRPr="00596774" w:rsidRDefault="00596774" w:rsidP="00596774">
      <w:pPr>
        <w:jc w:val="both"/>
        <w:rPr>
          <w:sz w:val="36"/>
          <w:szCs w:val="36"/>
        </w:rPr>
      </w:pPr>
      <w:r w:rsidRPr="00596774">
        <w:rPr>
          <w:sz w:val="36"/>
          <w:szCs w:val="36"/>
        </w:rPr>
        <w:lastRenderedPageBreak/>
        <w:t>Постановка задачи</w:t>
      </w:r>
    </w:p>
    <w:p w:rsidR="00576852" w:rsidRDefault="00576852" w:rsidP="00576852">
      <w:pPr>
        <w:pStyle w:val="a3"/>
      </w:pPr>
    </w:p>
    <w:p w:rsidR="00FD2BCC" w:rsidRDefault="00917DC4" w:rsidP="000967D0">
      <w:pPr>
        <w:jc w:val="both"/>
      </w:pPr>
      <w:r>
        <w:t xml:space="preserve">Предметная область, компании, в которой я работаю </w:t>
      </w:r>
      <w:r w:rsidR="00576852">
        <w:t>– проведение торгов по государственным закупкам в электронной форме</w:t>
      </w:r>
      <w:r w:rsidR="00721062">
        <w:t xml:space="preserve"> в соответствии с 44-ФЗ</w:t>
      </w:r>
      <w:r>
        <w:t xml:space="preserve">. Государственные и </w:t>
      </w:r>
      <w:proofErr w:type="gramStart"/>
      <w:r>
        <w:t xml:space="preserve">муниципальные </w:t>
      </w:r>
      <w:r w:rsidR="00576852">
        <w:t xml:space="preserve"> организации</w:t>
      </w:r>
      <w:proofErr w:type="gramEnd"/>
      <w:r w:rsidR="00576852">
        <w:t xml:space="preserve"> обязаны производить закупку практически </w:t>
      </w:r>
      <w:r w:rsidR="000967D0">
        <w:t>всех необходимых им для</w:t>
      </w:r>
      <w:r>
        <w:t xml:space="preserve"> </w:t>
      </w:r>
      <w:r w:rsidR="00576852">
        <w:t xml:space="preserve">жизнедеятельности товаров (до 1 Января 2019 года, часть товаров может закупаться не в электронной форме, с 1 Января 2019 только в электронной форме) с использованием одной из отобранных электронных площадок. Наша площадка </w:t>
      </w:r>
      <w:hyperlink r:id="rId9" w:history="1">
        <w:r w:rsidR="00576852" w:rsidRPr="00721062">
          <w:rPr>
            <w:rStyle w:val="a4"/>
            <w:lang w:val="en-US"/>
          </w:rPr>
          <w:t>www</w:t>
        </w:r>
        <w:r w:rsidR="00576852" w:rsidRPr="000D2D23">
          <w:rPr>
            <w:rStyle w:val="a4"/>
          </w:rPr>
          <w:t>.</w:t>
        </w:r>
        <w:proofErr w:type="spellStart"/>
        <w:r w:rsidR="00576852" w:rsidRPr="00721062">
          <w:rPr>
            <w:rStyle w:val="a4"/>
            <w:lang w:val="en-US"/>
          </w:rPr>
          <w:t>rts</w:t>
        </w:r>
        <w:proofErr w:type="spellEnd"/>
        <w:r w:rsidR="00576852" w:rsidRPr="000D2D23">
          <w:rPr>
            <w:rStyle w:val="a4"/>
          </w:rPr>
          <w:t>-</w:t>
        </w:r>
        <w:r w:rsidR="00576852" w:rsidRPr="00721062">
          <w:rPr>
            <w:rStyle w:val="a4"/>
            <w:lang w:val="en-US"/>
          </w:rPr>
          <w:t>tender</w:t>
        </w:r>
        <w:r w:rsidR="00576852" w:rsidRPr="000D2D23">
          <w:rPr>
            <w:rStyle w:val="a4"/>
          </w:rPr>
          <w:t>.</w:t>
        </w:r>
        <w:proofErr w:type="spellStart"/>
        <w:r w:rsidR="00576852" w:rsidRPr="00721062">
          <w:rPr>
            <w:rStyle w:val="a4"/>
            <w:lang w:val="en-US"/>
          </w:rPr>
          <w:t>ru</w:t>
        </w:r>
        <w:proofErr w:type="spellEnd"/>
      </w:hyperlink>
      <w:r w:rsidR="00576852">
        <w:t xml:space="preserve"> является ведущей по объему размещения закупок (общей начальной максимальной цене объявленных закупок) и второй по количеству объявленных на ней процедур</w:t>
      </w:r>
      <w:r w:rsidR="00576852" w:rsidRPr="00576852">
        <w:t xml:space="preserve">. </w:t>
      </w:r>
      <w:r w:rsidR="00576852">
        <w:t xml:space="preserve">  </w:t>
      </w:r>
    </w:p>
    <w:p w:rsidR="00445BBD" w:rsidRDefault="00FD2BCC" w:rsidP="000967D0">
      <w:pPr>
        <w:jc w:val="both"/>
      </w:pPr>
      <w:r w:rsidRPr="00721062">
        <w:rPr>
          <w:b/>
        </w:rPr>
        <w:t>Задача:</w:t>
      </w:r>
      <w:r>
        <w:t xml:space="preserve"> Составить</w:t>
      </w:r>
      <w:r w:rsidR="00445BBD">
        <w:t xml:space="preserve"> прогноз размещения новых процедур (количество + сумма) на месяц вперед. </w:t>
      </w:r>
    </w:p>
    <w:p w:rsidR="00445BBD" w:rsidRDefault="00445BBD" w:rsidP="000967D0">
      <w:pPr>
        <w:jc w:val="both"/>
      </w:pPr>
      <w:r>
        <w:t>Бизнес обоснование. Заработок электронной площадки строится:</w:t>
      </w:r>
    </w:p>
    <w:p w:rsidR="00445BBD" w:rsidRDefault="00445BBD" w:rsidP="000967D0">
      <w:pPr>
        <w:pStyle w:val="a3"/>
        <w:numPr>
          <w:ilvl w:val="0"/>
          <w:numId w:val="17"/>
        </w:numPr>
        <w:jc w:val="both"/>
      </w:pPr>
      <w:r>
        <w:t xml:space="preserve">До 1 Октября 2018 года. </w:t>
      </w:r>
      <w:r w:rsidR="00FD2BCC">
        <w:t xml:space="preserve">Для принятия участия в закупках, участнику необходимо внести обеспечение (сумма зависит от начальной максимальной цены контракта), которое служит гарантом серьезности намерений участника. Обеспечение необходимо только на время участия в закупки. По прохождении определенного этапа, в случае, если участник вел себя добросовестно, обеспечение возвращается участнику. Обеспечение размещается на счете площадки. Площадка получает процент от размещения денежных средств в банке на что и существует. </w:t>
      </w:r>
    </w:p>
    <w:p w:rsidR="00445BBD" w:rsidRDefault="00445BBD" w:rsidP="000967D0">
      <w:pPr>
        <w:pStyle w:val="a3"/>
        <w:numPr>
          <w:ilvl w:val="0"/>
          <w:numId w:val="17"/>
        </w:numPr>
        <w:jc w:val="both"/>
      </w:pPr>
      <w:r>
        <w:t xml:space="preserve">С 1 Октября 2018 года. </w:t>
      </w:r>
      <w:r w:rsidR="00FD2BCC">
        <w:t>У участника отменяется необходимость перечисления денежных средств на площадку. Вводится система специальных счетов. Поставщик открывает специальный счет и средства в качестве обеспечения заявки блокируются на специальном счете. Но вводится плата</w:t>
      </w:r>
      <w:r>
        <w:t>, взимаемая с победителей закупки за заключение контракта</w:t>
      </w:r>
      <w:r w:rsidR="00FD2BCC">
        <w:t>.</w:t>
      </w:r>
    </w:p>
    <w:p w:rsidR="00721062" w:rsidRDefault="00445BBD" w:rsidP="000967D0">
      <w:pPr>
        <w:jc w:val="both"/>
      </w:pPr>
      <w:r>
        <w:t>Т</w:t>
      </w:r>
      <w:r w:rsidR="00FD2BCC">
        <w:t>аким образом, заработок электронной площадки на прямую зависит от: Суммы начальных цен размещенных закупок (д</w:t>
      </w:r>
      <w:r w:rsidR="00721062">
        <w:t>о 1 Октября 2018 года) и количества размещенных закупок (с 1 Октября 2018 года)</w:t>
      </w:r>
    </w:p>
    <w:p w:rsidR="00721062" w:rsidRPr="00596774" w:rsidRDefault="00721062" w:rsidP="000967D0">
      <w:pPr>
        <w:jc w:val="both"/>
        <w:rPr>
          <w:sz w:val="28"/>
          <w:szCs w:val="28"/>
        </w:rPr>
      </w:pPr>
      <w:r w:rsidRPr="00596774">
        <w:rPr>
          <w:b/>
          <w:sz w:val="28"/>
          <w:szCs w:val="28"/>
        </w:rPr>
        <w:t>Данные для построения прогноза</w:t>
      </w:r>
    </w:p>
    <w:p w:rsidR="00445BBD" w:rsidRDefault="00721062" w:rsidP="000967D0">
      <w:pPr>
        <w:jc w:val="both"/>
      </w:pPr>
      <w:r>
        <w:t xml:space="preserve">Имеется историческая информация обо всех электронных процедурах, проведенных на площадке с момента функционирования (с 1 Октября 2010 года). </w:t>
      </w:r>
      <w:r w:rsidR="00FD2BCC">
        <w:t xml:space="preserve"> </w:t>
      </w:r>
    </w:p>
    <w:p w:rsidR="00721062" w:rsidRDefault="00721062" w:rsidP="000967D0">
      <w:pPr>
        <w:jc w:val="both"/>
      </w:pPr>
      <w:r>
        <w:t xml:space="preserve">Но: </w:t>
      </w:r>
    </w:p>
    <w:p w:rsidR="00721062" w:rsidRDefault="00721062" w:rsidP="000967D0">
      <w:pPr>
        <w:pStyle w:val="a3"/>
        <w:numPr>
          <w:ilvl w:val="0"/>
          <w:numId w:val="18"/>
        </w:numPr>
        <w:jc w:val="both"/>
      </w:pPr>
      <w:r>
        <w:t>До 1 Января 2014 года закупки проводились по другим правилам (до 31 Января 2013 года действовал другой закон – 94-ФЗ)</w:t>
      </w:r>
    </w:p>
    <w:p w:rsidR="00721062" w:rsidRDefault="00721062" w:rsidP="000967D0">
      <w:pPr>
        <w:pStyle w:val="a3"/>
        <w:numPr>
          <w:ilvl w:val="0"/>
          <w:numId w:val="18"/>
        </w:numPr>
        <w:jc w:val="both"/>
      </w:pPr>
      <w:r>
        <w:t xml:space="preserve">С 1 Января 2016 года был полностью перестроен </w:t>
      </w:r>
      <w:r w:rsidR="005B70A3">
        <w:t>Общероссийский классификатор продукции по видам экономической деятельности. До 31 Декабря 2015 года действовал классификатор ОКПД, с 1 Января 2018 – ОКПД2.</w:t>
      </w:r>
    </w:p>
    <w:p w:rsidR="005B70A3" w:rsidRDefault="005B70A3" w:rsidP="005B70A3">
      <w:r>
        <w:t>В связи с этим был принято решение, для построения</w:t>
      </w:r>
      <w:r w:rsidR="00F6722B">
        <w:t xml:space="preserve"> прогноза</w:t>
      </w:r>
      <w:r>
        <w:t xml:space="preserve"> использовать данные о процедурах</w:t>
      </w:r>
      <w:r w:rsidR="000967D0">
        <w:t>,</w:t>
      </w:r>
      <w:r>
        <w:t xml:space="preserve"> размещенных с 1 Января 2016 года.</w:t>
      </w:r>
    </w:p>
    <w:p w:rsidR="00445BBD" w:rsidRDefault="005B70A3" w:rsidP="005B70A3">
      <w:r>
        <w:t>Б</w:t>
      </w:r>
      <w:r w:rsidR="00F6722B">
        <w:t>ыла подготовлена выборка данных по процедурам. Для каждой процедуры выбирались следующие данные:</w:t>
      </w:r>
    </w:p>
    <w:p w:rsidR="005B70A3" w:rsidRDefault="005B70A3" w:rsidP="005B70A3">
      <w:pPr>
        <w:pStyle w:val="a3"/>
        <w:numPr>
          <w:ilvl w:val="1"/>
          <w:numId w:val="2"/>
        </w:numPr>
      </w:pPr>
      <w:r w:rsidRPr="00F8428C">
        <w:rPr>
          <w:b/>
        </w:rPr>
        <w:t>Номер</w:t>
      </w:r>
      <w:r w:rsidR="00F8428C">
        <w:t>. Будем использовать как у</w:t>
      </w:r>
      <w:r>
        <w:t>никальный идентификатор</w:t>
      </w:r>
    </w:p>
    <w:p w:rsidR="00F6722B" w:rsidRDefault="00F6722B" w:rsidP="00F6722B">
      <w:pPr>
        <w:pStyle w:val="a3"/>
        <w:numPr>
          <w:ilvl w:val="1"/>
          <w:numId w:val="2"/>
        </w:numPr>
      </w:pPr>
      <w:r w:rsidRPr="00F8428C">
        <w:rPr>
          <w:b/>
        </w:rPr>
        <w:t>Дата размещения</w:t>
      </w:r>
      <w:r w:rsidR="005B70A3">
        <w:t>. Основной параметр, на основании которого производилось агрегирование данных</w:t>
      </w:r>
    </w:p>
    <w:p w:rsidR="00F6722B" w:rsidRDefault="00F6722B" w:rsidP="00F6722B">
      <w:pPr>
        <w:pStyle w:val="a3"/>
        <w:numPr>
          <w:ilvl w:val="1"/>
          <w:numId w:val="2"/>
        </w:numPr>
      </w:pPr>
      <w:r w:rsidRPr="00F8428C">
        <w:rPr>
          <w:b/>
        </w:rPr>
        <w:t>Организатор</w:t>
      </w:r>
      <w:r w:rsidR="005B70A3">
        <w:t>. Организация, которая производит</w:t>
      </w:r>
      <w:r w:rsidR="00F8428C">
        <w:t xml:space="preserve"> все необходимые действия по проведению процедуры</w:t>
      </w:r>
    </w:p>
    <w:p w:rsidR="00F8428C" w:rsidRDefault="00F8428C" w:rsidP="00F6722B">
      <w:pPr>
        <w:pStyle w:val="a3"/>
        <w:numPr>
          <w:ilvl w:val="1"/>
          <w:numId w:val="2"/>
        </w:numPr>
      </w:pPr>
      <w:r>
        <w:rPr>
          <w:b/>
        </w:rPr>
        <w:lastRenderedPageBreak/>
        <w:t>Уровень заказчика (организатора)</w:t>
      </w:r>
      <w:r w:rsidRPr="00F8428C">
        <w:t>.</w:t>
      </w:r>
      <w:r>
        <w:t xml:space="preserve"> Заказчики делятся на несколько уровней (федеральный, региональный, муниципальный). Отличаются тем, из какого бюджета выделяются средства на закупку товаров. Предполагаем, что данный показатель является существенным и может влиять на количество и сумму размещаемых закупок</w:t>
      </w:r>
    </w:p>
    <w:p w:rsidR="00F6722B" w:rsidRDefault="00F6722B" w:rsidP="00F6722B">
      <w:pPr>
        <w:pStyle w:val="a3"/>
        <w:numPr>
          <w:ilvl w:val="1"/>
          <w:numId w:val="2"/>
        </w:numPr>
      </w:pPr>
      <w:r w:rsidRPr="00F8428C">
        <w:rPr>
          <w:b/>
        </w:rPr>
        <w:t>Заказчик</w:t>
      </w:r>
      <w:r w:rsidR="00F8428C">
        <w:t>. Организация, для которой осуществляется закупка. Если заказчиков в процедуре несколько (совместные торги), то заказчик не выбирался</w:t>
      </w:r>
    </w:p>
    <w:p w:rsidR="00F6722B" w:rsidRDefault="00F8428C" w:rsidP="00F6722B">
      <w:pPr>
        <w:pStyle w:val="a3"/>
        <w:numPr>
          <w:ilvl w:val="1"/>
          <w:numId w:val="2"/>
        </w:numPr>
      </w:pPr>
      <w:r w:rsidRPr="00F8428C">
        <w:rPr>
          <w:b/>
        </w:rPr>
        <w:t>Адрес поставки</w:t>
      </w:r>
      <w:r>
        <w:t xml:space="preserve">. Будем использовать для агрегирования закупок по регионам </w:t>
      </w:r>
      <w:r w:rsidR="00F6722B">
        <w:t>поставки</w:t>
      </w:r>
      <w:r>
        <w:t xml:space="preserve"> (к сожалению, другого более мелкого агрегирования на получилось, т.к., например, город есть далеко не во всех адресах)</w:t>
      </w:r>
    </w:p>
    <w:p w:rsidR="00F6722B" w:rsidRPr="00F8428C" w:rsidRDefault="00F6722B" w:rsidP="00F6722B">
      <w:pPr>
        <w:pStyle w:val="a3"/>
        <w:numPr>
          <w:ilvl w:val="1"/>
          <w:numId w:val="2"/>
        </w:numPr>
        <w:rPr>
          <w:b/>
        </w:rPr>
      </w:pPr>
      <w:r w:rsidRPr="00F8428C">
        <w:rPr>
          <w:b/>
        </w:rPr>
        <w:t>Начальная максимальная цена контракта</w:t>
      </w:r>
      <w:r w:rsidR="00F8428C">
        <w:rPr>
          <w:b/>
        </w:rPr>
        <w:t xml:space="preserve">. </w:t>
      </w:r>
      <w:r w:rsidR="00F8428C" w:rsidRPr="00F8428C">
        <w:t>Параметр, который будем использовать при агрегировании</w:t>
      </w:r>
    </w:p>
    <w:p w:rsidR="00F6722B" w:rsidRDefault="00F8428C" w:rsidP="00F6722B">
      <w:pPr>
        <w:pStyle w:val="a3"/>
        <w:numPr>
          <w:ilvl w:val="1"/>
          <w:numId w:val="2"/>
        </w:numPr>
      </w:pPr>
      <w:r w:rsidRPr="00F8428C">
        <w:rPr>
          <w:b/>
        </w:rPr>
        <w:t>Наличие преференций для субъ</w:t>
      </w:r>
      <w:r w:rsidR="00F6722B" w:rsidRPr="00F8428C">
        <w:rPr>
          <w:b/>
        </w:rPr>
        <w:t xml:space="preserve">ектов малого </w:t>
      </w:r>
      <w:r w:rsidR="00BD76C1">
        <w:rPr>
          <w:b/>
        </w:rPr>
        <w:t>и среднего бизнеса</w:t>
      </w:r>
      <w:r>
        <w:t>. Будем использовать этот признак для агрегирования. По закону</w:t>
      </w:r>
      <w:r w:rsidR="00BD76C1">
        <w:t xml:space="preserve"> заказчики должны производить от 10 до 15 процентов своих закупок у субъектов малого и среднего бизнеса. Предположим, что это будет существенно влиять.  </w:t>
      </w:r>
    </w:p>
    <w:p w:rsidR="00F6722B" w:rsidRPr="00BD76C1" w:rsidRDefault="00F6722B" w:rsidP="00F6722B">
      <w:pPr>
        <w:pStyle w:val="a3"/>
        <w:numPr>
          <w:ilvl w:val="1"/>
          <w:numId w:val="2"/>
        </w:numPr>
        <w:rPr>
          <w:b/>
        </w:rPr>
      </w:pPr>
      <w:r w:rsidRPr="00BD76C1">
        <w:rPr>
          <w:b/>
        </w:rPr>
        <w:t>Наличие преференций для товаров российского или белорусского происхождения</w:t>
      </w:r>
      <w:r w:rsidR="00BD76C1">
        <w:rPr>
          <w:b/>
        </w:rPr>
        <w:t xml:space="preserve">. </w:t>
      </w:r>
      <w:r w:rsidR="00BD76C1" w:rsidRPr="00BD76C1">
        <w:t>При закупке некоторых видов товаров производители из России и Белоруссии имеют преимущества. Предположим, что данный фактор будет оказывать влияние</w:t>
      </w:r>
    </w:p>
    <w:p w:rsidR="00F6722B" w:rsidRPr="00BD76C1" w:rsidRDefault="00F6722B" w:rsidP="00F6722B">
      <w:pPr>
        <w:pStyle w:val="a3"/>
        <w:numPr>
          <w:ilvl w:val="1"/>
          <w:numId w:val="2"/>
        </w:numPr>
        <w:rPr>
          <w:b/>
        </w:rPr>
      </w:pPr>
      <w:r w:rsidRPr="00BD76C1">
        <w:rPr>
          <w:b/>
        </w:rPr>
        <w:t>Наличие преференций организаций использующих труд инвалидов</w:t>
      </w:r>
      <w:r w:rsidR="00BD76C1">
        <w:rPr>
          <w:b/>
        </w:rPr>
        <w:t xml:space="preserve">. </w:t>
      </w:r>
      <w:r w:rsidR="00BD76C1" w:rsidRPr="00BD76C1">
        <w:t>Предположим, что данный фактор тоже вносит существенное влияние на объем ра</w:t>
      </w:r>
      <w:r w:rsidR="00BD76C1">
        <w:t>з</w:t>
      </w:r>
      <w:r w:rsidR="00BD76C1" w:rsidRPr="00BD76C1">
        <w:t>мещения</w:t>
      </w:r>
    </w:p>
    <w:p w:rsidR="00F6722B" w:rsidRPr="00BD76C1" w:rsidRDefault="00F6722B" w:rsidP="00F6722B">
      <w:pPr>
        <w:pStyle w:val="a3"/>
        <w:numPr>
          <w:ilvl w:val="1"/>
          <w:numId w:val="2"/>
        </w:numPr>
        <w:rPr>
          <w:b/>
        </w:rPr>
      </w:pPr>
      <w:r w:rsidRPr="00BD76C1">
        <w:rPr>
          <w:b/>
        </w:rPr>
        <w:t>Наличие преференций для учреждений исправительной системы</w:t>
      </w:r>
      <w:r w:rsidR="00BD76C1">
        <w:rPr>
          <w:b/>
        </w:rPr>
        <w:t xml:space="preserve">. </w:t>
      </w:r>
      <w:r w:rsidR="00BD76C1" w:rsidRPr="00BD76C1">
        <w:t>Возьмем этот признак, так же</w:t>
      </w:r>
      <w:r w:rsidR="00BD76C1">
        <w:t>,</w:t>
      </w:r>
      <w:r w:rsidR="00BD76C1" w:rsidRPr="00BD76C1">
        <w:t xml:space="preserve"> как и предыдущий и предположим, что он существенно влияет на объем размещения</w:t>
      </w:r>
    </w:p>
    <w:p w:rsidR="00F6722B" w:rsidRPr="00BD76C1" w:rsidRDefault="00F6722B" w:rsidP="00F6722B">
      <w:pPr>
        <w:pStyle w:val="a3"/>
        <w:numPr>
          <w:ilvl w:val="1"/>
          <w:numId w:val="2"/>
        </w:numPr>
        <w:rPr>
          <w:b/>
        </w:rPr>
      </w:pPr>
      <w:r w:rsidRPr="00BD76C1">
        <w:rPr>
          <w:b/>
        </w:rPr>
        <w:t xml:space="preserve">Классификатор (ОКПД2 – Общероссийский классификатор продукции по видам </w:t>
      </w:r>
      <w:r w:rsidR="00BD76C1">
        <w:rPr>
          <w:b/>
        </w:rPr>
        <w:t>экономической деятельности).</w:t>
      </w:r>
      <w:r w:rsidR="00BD76C1" w:rsidRPr="00397609">
        <w:t xml:space="preserve"> Классификатор – один из основных элементов для агрегирования данных. Для эксперимента предлагается разбить данные на «отрасли», на основе ОКПД2. В качестве отрасли будем брать агрегирующие коды</w:t>
      </w:r>
      <w:r w:rsidR="00C941E4">
        <w:t>,</w:t>
      </w:r>
      <w:r w:rsidR="00BD76C1" w:rsidRPr="00397609">
        <w:t xml:space="preserve"> состоящие из 2-ух цифр</w:t>
      </w:r>
    </w:p>
    <w:p w:rsidR="00397609" w:rsidRPr="009236D5" w:rsidRDefault="00596774" w:rsidP="00397609">
      <w:pPr>
        <w:rPr>
          <w:b/>
        </w:rPr>
      </w:pPr>
      <w:r>
        <w:rPr>
          <w:b/>
        </w:rPr>
        <w:t>Выборка данных и</w:t>
      </w:r>
      <w:r w:rsidR="001B3639">
        <w:rPr>
          <w:b/>
        </w:rPr>
        <w:t xml:space="preserve"> их</w:t>
      </w:r>
      <w:r>
        <w:rPr>
          <w:b/>
        </w:rPr>
        <w:t xml:space="preserve"> очистка</w:t>
      </w:r>
    </w:p>
    <w:p w:rsidR="00397609" w:rsidRDefault="00397609" w:rsidP="00397609">
      <w:r>
        <w:t>Выборка данных</w:t>
      </w:r>
      <w:r w:rsidR="00F6722B">
        <w:t xml:space="preserve"> осуществлялись средствами </w:t>
      </w:r>
      <w:r w:rsidR="00F6722B" w:rsidRPr="00397609">
        <w:rPr>
          <w:lang w:val="en-US"/>
        </w:rPr>
        <w:t>MS</w:t>
      </w:r>
      <w:r w:rsidR="00F6722B" w:rsidRPr="00F6722B">
        <w:t xml:space="preserve"> </w:t>
      </w:r>
      <w:r w:rsidR="00F6722B" w:rsidRPr="00397609">
        <w:rPr>
          <w:lang w:val="en-US"/>
        </w:rPr>
        <w:t>SQL</w:t>
      </w:r>
      <w:r w:rsidR="00F6722B" w:rsidRPr="00F6722B">
        <w:t xml:space="preserve">. </w:t>
      </w:r>
      <w:r>
        <w:t>Была создана временная таблица с полями</w:t>
      </w:r>
      <w:r w:rsidR="00C941E4">
        <w:t>,</w:t>
      </w:r>
      <w:r>
        <w:t xml:space="preserve"> описанными в разделе выше. С данными производились следующие действия:</w:t>
      </w:r>
    </w:p>
    <w:p w:rsidR="00397609" w:rsidRDefault="00F6722B" w:rsidP="00397609">
      <w:pPr>
        <w:pStyle w:val="a3"/>
        <w:numPr>
          <w:ilvl w:val="0"/>
          <w:numId w:val="8"/>
        </w:numPr>
      </w:pPr>
      <w:r>
        <w:t>Из данных убирались, тестовые закупки, отмененные закупки</w:t>
      </w:r>
      <w:r w:rsidR="00354FC8">
        <w:t>, закупки с</w:t>
      </w:r>
      <w:r w:rsidR="00397609">
        <w:t xml:space="preserve"> нарушенными параметрами </w:t>
      </w:r>
      <w:r w:rsidR="00354FC8">
        <w:t>(такие закупки считаются не действительными).</w:t>
      </w:r>
    </w:p>
    <w:p w:rsidR="00354FC8" w:rsidRDefault="00397609" w:rsidP="00397609">
      <w:pPr>
        <w:pStyle w:val="a3"/>
        <w:numPr>
          <w:ilvl w:val="0"/>
          <w:numId w:val="8"/>
        </w:numPr>
      </w:pPr>
      <w:r>
        <w:t>Процедуры</w:t>
      </w:r>
      <w:r w:rsidR="00354FC8">
        <w:t xml:space="preserve"> были разбиты на </w:t>
      </w:r>
      <w:r>
        <w:t>«отрасли»</w:t>
      </w:r>
      <w:r w:rsidR="00354FC8">
        <w:t xml:space="preserve"> на основе классификатора ОКПД2. Если в составе </w:t>
      </w:r>
      <w:r>
        <w:t>процедуры</w:t>
      </w:r>
      <w:r w:rsidR="00354FC8">
        <w:t xml:space="preserve"> закупались товары из нескольких разных групп, то такие </w:t>
      </w:r>
      <w:r>
        <w:t>процедуры</w:t>
      </w:r>
      <w:r w:rsidR="00354FC8">
        <w:t xml:space="preserve"> относились к </w:t>
      </w:r>
      <w:r>
        <w:t>отдельной отрасли «составная</w:t>
      </w:r>
      <w:r w:rsidR="00354FC8">
        <w:t>»</w:t>
      </w:r>
      <w:r w:rsidR="00C941E4">
        <w:t>, которая кодировалась кодом «100»</w:t>
      </w:r>
    </w:p>
    <w:p w:rsidR="00397609" w:rsidRDefault="00397609" w:rsidP="00397609">
      <w:pPr>
        <w:pStyle w:val="a3"/>
        <w:numPr>
          <w:ilvl w:val="0"/>
          <w:numId w:val="8"/>
        </w:numPr>
      </w:pPr>
      <w:r>
        <w:t xml:space="preserve">Из адресов поставки выделялся код региона и кодировался двумя цифрами в соответствии с </w:t>
      </w:r>
      <w:r w:rsidR="00C941E4">
        <w:t>цифровыми кодами Российской Федерации</w:t>
      </w:r>
    </w:p>
    <w:p w:rsidR="00C941E4" w:rsidRDefault="00C941E4" w:rsidP="00397609">
      <w:pPr>
        <w:pStyle w:val="a3"/>
        <w:numPr>
          <w:ilvl w:val="0"/>
          <w:numId w:val="8"/>
        </w:numPr>
      </w:pPr>
      <w:r>
        <w:t xml:space="preserve">Наличие преференций кодировалось флагом </w:t>
      </w:r>
    </w:p>
    <w:p w:rsidR="00C941E4" w:rsidRDefault="00C941E4" w:rsidP="00397609">
      <w:pPr>
        <w:pStyle w:val="a3"/>
        <w:numPr>
          <w:ilvl w:val="0"/>
          <w:numId w:val="8"/>
        </w:numPr>
      </w:pPr>
      <w:r>
        <w:t xml:space="preserve">Для удобства агрегирования по нескольким параметрам производилось «склеивание» кодов, отвечающих за соответствующую сущность. Например, процедура для региона Москва, с составным типом закупки, размещенная организатором регионального уровня, имеющая преференции для товаров российского производства и никаких других имеет код 7710020100, где </w:t>
      </w:r>
    </w:p>
    <w:p w:rsidR="00C941E4" w:rsidRDefault="00C941E4" w:rsidP="00C941E4">
      <w:pPr>
        <w:pStyle w:val="a3"/>
        <w:numPr>
          <w:ilvl w:val="1"/>
          <w:numId w:val="8"/>
        </w:numPr>
      </w:pPr>
      <w:r>
        <w:t>77 – код региона поставки</w:t>
      </w:r>
    </w:p>
    <w:p w:rsidR="00C941E4" w:rsidRDefault="00C941E4" w:rsidP="00C941E4">
      <w:pPr>
        <w:pStyle w:val="a3"/>
        <w:numPr>
          <w:ilvl w:val="1"/>
          <w:numId w:val="8"/>
        </w:numPr>
      </w:pPr>
      <w:r>
        <w:t>100 – код товара отрасли «составная»</w:t>
      </w:r>
    </w:p>
    <w:p w:rsidR="00C941E4" w:rsidRDefault="00C941E4" w:rsidP="00C941E4">
      <w:pPr>
        <w:pStyle w:val="a3"/>
        <w:numPr>
          <w:ilvl w:val="1"/>
          <w:numId w:val="8"/>
        </w:numPr>
      </w:pPr>
      <w:r>
        <w:t>2 – организатор имеет уровень «региональный»</w:t>
      </w:r>
    </w:p>
    <w:p w:rsidR="00C941E4" w:rsidRDefault="00C941E4" w:rsidP="00C941E4">
      <w:pPr>
        <w:pStyle w:val="a3"/>
        <w:numPr>
          <w:ilvl w:val="1"/>
          <w:numId w:val="8"/>
        </w:numPr>
      </w:pPr>
      <w:r>
        <w:t>0100 – битовая маска преференций</w:t>
      </w:r>
      <w:r w:rsidR="00181106">
        <w:t>. Преференции для товаров российского производства идут на втором месте (отмечено 1), других преференций нет (отмечено 0)</w:t>
      </w:r>
    </w:p>
    <w:p w:rsidR="00181106" w:rsidRDefault="00181106" w:rsidP="00181106">
      <w:r>
        <w:lastRenderedPageBreak/>
        <w:t>Для построения прогнозов агрегируем данные по некоторым последовательным временным интервалам (по неделям или месяцам). Для агрегирования:</w:t>
      </w:r>
    </w:p>
    <w:p w:rsidR="00181106" w:rsidRDefault="00181106" w:rsidP="00513E7D">
      <w:pPr>
        <w:pStyle w:val="a3"/>
        <w:numPr>
          <w:ilvl w:val="0"/>
          <w:numId w:val="10"/>
        </w:numPr>
      </w:pPr>
      <w:r>
        <w:t>По нед</w:t>
      </w:r>
      <w:r w:rsidR="00535829">
        <w:t>елям будем использовать формулу: Остаток от деления года на 2016 умножить на 52 плюс данные о неделе с начала года</w:t>
      </w:r>
    </w:p>
    <w:p w:rsidR="00535829" w:rsidRDefault="00535829" w:rsidP="00513E7D">
      <w:pPr>
        <w:pStyle w:val="a3"/>
        <w:numPr>
          <w:ilvl w:val="0"/>
          <w:numId w:val="10"/>
        </w:numPr>
      </w:pPr>
      <w:r>
        <w:t>По месяцам будем использовать формулу: Остаток от деления года на 2016 умножить на 12 плюс данные о месяце с начала года</w:t>
      </w:r>
    </w:p>
    <w:p w:rsidR="00535829" w:rsidRDefault="00535829" w:rsidP="00181106">
      <w:r>
        <w:t>Для построения прогнозов предлагается проделать следующие агрегации:</w:t>
      </w:r>
    </w:p>
    <w:p w:rsidR="00535829" w:rsidRDefault="00535829" w:rsidP="00513E7D">
      <w:pPr>
        <w:pStyle w:val="a3"/>
        <w:numPr>
          <w:ilvl w:val="0"/>
          <w:numId w:val="9"/>
        </w:numPr>
      </w:pPr>
      <w:r>
        <w:t>По «отрасли». Предположительно, закупки товаров должны повторяться с некоторой периодичностью</w:t>
      </w:r>
    </w:p>
    <w:p w:rsidR="00535829" w:rsidRDefault="00535829" w:rsidP="00513E7D">
      <w:pPr>
        <w:pStyle w:val="a3"/>
        <w:numPr>
          <w:ilvl w:val="0"/>
          <w:numId w:val="9"/>
        </w:numPr>
      </w:pPr>
      <w:r>
        <w:t>По региону. Предположительно, закупки в регионах так же должны иметь некоторый порядок</w:t>
      </w:r>
    </w:p>
    <w:p w:rsidR="00535829" w:rsidRDefault="00535829" w:rsidP="00513E7D">
      <w:pPr>
        <w:pStyle w:val="a3"/>
        <w:numPr>
          <w:ilvl w:val="0"/>
          <w:numId w:val="9"/>
        </w:numPr>
      </w:pPr>
      <w:r>
        <w:t>По региону и отрасли. Предположительно, должна быть связь между закупками, проводимыми по различным регионам и отраслям</w:t>
      </w:r>
    </w:p>
    <w:p w:rsidR="00535829" w:rsidRDefault="00535829" w:rsidP="00D559F4">
      <w:pPr>
        <w:pStyle w:val="a3"/>
        <w:numPr>
          <w:ilvl w:val="0"/>
          <w:numId w:val="9"/>
        </w:numPr>
      </w:pPr>
      <w:r>
        <w:t>По региону и уровню субъекта организатора. Более детальное разбиение по региону</w:t>
      </w:r>
    </w:p>
    <w:p w:rsidR="00535829" w:rsidRDefault="00513E7D" w:rsidP="00513E7D">
      <w:pPr>
        <w:pStyle w:val="a3"/>
        <w:numPr>
          <w:ilvl w:val="0"/>
          <w:numId w:val="9"/>
        </w:numPr>
      </w:pPr>
      <w:r>
        <w:t xml:space="preserve">По региону, </w:t>
      </w:r>
      <w:r w:rsidR="00917DC4">
        <w:t>уровню субъекта</w:t>
      </w:r>
      <w:r>
        <w:t>, преференциям. Детализация предыдущих вариантов агрегации</w:t>
      </w:r>
    </w:p>
    <w:p w:rsidR="001B3639" w:rsidRPr="001B3639" w:rsidRDefault="001B3639" w:rsidP="001B3639">
      <w:pPr>
        <w:rPr>
          <w:b/>
          <w:sz w:val="28"/>
          <w:szCs w:val="28"/>
        </w:rPr>
      </w:pPr>
      <w:r w:rsidRPr="001B3639">
        <w:rPr>
          <w:b/>
          <w:sz w:val="28"/>
          <w:szCs w:val="28"/>
        </w:rPr>
        <w:t>Анализ подходов к решению задачи</w:t>
      </w:r>
    </w:p>
    <w:p w:rsidR="001B3639" w:rsidRDefault="001B3639" w:rsidP="001B3639">
      <w:r>
        <w:t>Существует несколько подходов к решению предлагаемой задачи:</w:t>
      </w:r>
    </w:p>
    <w:p w:rsidR="001B3639" w:rsidRDefault="001B3639" w:rsidP="001B3639">
      <w:pPr>
        <w:pStyle w:val="a3"/>
        <w:numPr>
          <w:ilvl w:val="0"/>
          <w:numId w:val="22"/>
        </w:numPr>
      </w:pPr>
      <w:r>
        <w:t>Рассмотрение каждой последовательности процедур, как отдельного временного ряда и отдельное прогнозирование каждого такого ряда</w:t>
      </w:r>
    </w:p>
    <w:p w:rsidR="001B3639" w:rsidRDefault="001B3639" w:rsidP="001B3639">
      <w:pPr>
        <w:pStyle w:val="a3"/>
        <w:numPr>
          <w:ilvl w:val="0"/>
          <w:numId w:val="22"/>
        </w:numPr>
      </w:pPr>
      <w:r>
        <w:t xml:space="preserve">Объединение всех последовательностей в единый </w:t>
      </w:r>
      <w:proofErr w:type="spellStart"/>
      <w:r>
        <w:t>датасет</w:t>
      </w:r>
      <w:proofErr w:type="spellEnd"/>
      <w:r>
        <w:t xml:space="preserve"> и построение модели над всей совокупностью данных</w:t>
      </w:r>
    </w:p>
    <w:p w:rsidR="001B3639" w:rsidRPr="001B3639" w:rsidRDefault="001B3639" w:rsidP="001B3639">
      <w:r>
        <w:t>На мой взгляд, первый подход очень трудоемкий, поскольку необходимо учитывать особенности каждого временного ряда в отдельности, что весьма накладно. Кроме того, при изменении принципов агрегации, все временные ряды изменяются и работу необходимо проводить заново. В рамках решения данной задачи использовался второй подход.</w:t>
      </w:r>
    </w:p>
    <w:p w:rsidR="00513E7D" w:rsidRPr="00596774" w:rsidRDefault="00513E7D" w:rsidP="00513E7D">
      <w:pPr>
        <w:rPr>
          <w:sz w:val="28"/>
          <w:szCs w:val="28"/>
        </w:rPr>
      </w:pPr>
      <w:r w:rsidRPr="00596774">
        <w:rPr>
          <w:b/>
          <w:sz w:val="28"/>
          <w:szCs w:val="28"/>
        </w:rPr>
        <w:t>Методика построения прогноза</w:t>
      </w:r>
    </w:p>
    <w:p w:rsidR="00513E7D" w:rsidRDefault="00513E7D" w:rsidP="00513E7D">
      <w:r>
        <w:t>За</w:t>
      </w:r>
      <w:r w:rsidRPr="00D559F4">
        <w:t xml:space="preserve"> </w:t>
      </w:r>
      <w:r>
        <w:t>основу</w:t>
      </w:r>
      <w:r w:rsidRPr="00D559F4">
        <w:t xml:space="preserve"> </w:t>
      </w:r>
      <w:r>
        <w:t>методики</w:t>
      </w:r>
      <w:r w:rsidRPr="00D559F4">
        <w:t xml:space="preserve"> </w:t>
      </w:r>
      <w:r>
        <w:t>построения</w:t>
      </w:r>
      <w:r w:rsidRPr="00D559F4">
        <w:t xml:space="preserve"> </w:t>
      </w:r>
      <w:r>
        <w:t>прогноза</w:t>
      </w:r>
      <w:r w:rsidRPr="00D559F4">
        <w:t xml:space="preserve"> </w:t>
      </w:r>
      <w:r>
        <w:t>выбран</w:t>
      </w:r>
      <w:r w:rsidRPr="00D559F4">
        <w:t xml:space="preserve"> </w:t>
      </w:r>
      <w:r w:rsidR="00D559F4">
        <w:t xml:space="preserve">следующий подход: </w:t>
      </w:r>
    </w:p>
    <w:p w:rsidR="00D559F4" w:rsidRDefault="00D559F4" w:rsidP="00513E7D">
      <w:pPr>
        <w:pStyle w:val="a3"/>
        <w:numPr>
          <w:ilvl w:val="0"/>
          <w:numId w:val="21"/>
        </w:numPr>
      </w:pPr>
      <w:r>
        <w:t xml:space="preserve">Создаем некоторое количество временных рядов и объединяем их в один </w:t>
      </w:r>
      <w:proofErr w:type="spellStart"/>
      <w:r>
        <w:t>датасет</w:t>
      </w:r>
      <w:proofErr w:type="spellEnd"/>
    </w:p>
    <w:p w:rsidR="00D559F4" w:rsidRDefault="00D559F4" w:rsidP="00513E7D">
      <w:pPr>
        <w:pStyle w:val="a3"/>
        <w:numPr>
          <w:ilvl w:val="0"/>
          <w:numId w:val="21"/>
        </w:numPr>
      </w:pPr>
      <w:r>
        <w:t>Д</w:t>
      </w:r>
      <w:r w:rsidR="00156BBD">
        <w:t xml:space="preserve">елаем преобразование </w:t>
      </w:r>
      <w:r w:rsidR="00156BBD" w:rsidRPr="00D559F4">
        <w:rPr>
          <w:lang w:val="en-US"/>
        </w:rPr>
        <w:t>melt</w:t>
      </w:r>
      <w:r w:rsidR="00156BBD">
        <w:t>, после</w:t>
      </w:r>
      <w:r>
        <w:t xml:space="preserve"> которого получаем «вытянутый» </w:t>
      </w:r>
      <w:proofErr w:type="spellStart"/>
      <w:r>
        <w:t>датасет</w:t>
      </w:r>
      <w:proofErr w:type="spellEnd"/>
      <w:r>
        <w:t xml:space="preserve"> состоящий из 3 колонок «код продукта», «временной интервал», значение</w:t>
      </w:r>
    </w:p>
    <w:p w:rsidR="00D559F4" w:rsidRDefault="00D559F4" w:rsidP="00513E7D">
      <w:pPr>
        <w:pStyle w:val="a3"/>
        <w:numPr>
          <w:ilvl w:val="0"/>
          <w:numId w:val="21"/>
        </w:numPr>
      </w:pPr>
      <w:r>
        <w:t>Строим</w:t>
      </w:r>
      <w:r w:rsidR="00156BBD">
        <w:t xml:space="preserve"> </w:t>
      </w:r>
      <w:proofErr w:type="spellStart"/>
      <w:r w:rsidR="00156BBD">
        <w:t>фичи</w:t>
      </w:r>
      <w:proofErr w:type="spellEnd"/>
      <w:r w:rsidR="00156BBD">
        <w:t>, на основе данных о предыдущих месяцах</w:t>
      </w:r>
    </w:p>
    <w:p w:rsidR="00D559F4" w:rsidRDefault="00D559F4" w:rsidP="00513E7D">
      <w:pPr>
        <w:pStyle w:val="a3"/>
        <w:numPr>
          <w:ilvl w:val="0"/>
          <w:numId w:val="21"/>
        </w:numPr>
      </w:pPr>
      <w:r>
        <w:t xml:space="preserve">Делаем </w:t>
      </w:r>
      <w:proofErr w:type="gramStart"/>
      <w:r>
        <w:t>модель</w:t>
      </w:r>
      <w:proofErr w:type="gramEnd"/>
      <w:r>
        <w:t xml:space="preserve"> основанную на </w:t>
      </w:r>
      <w:r w:rsidR="00156BBD">
        <w:t xml:space="preserve">полученных </w:t>
      </w:r>
      <w:proofErr w:type="spellStart"/>
      <w:r w:rsidR="00156BBD">
        <w:t>фич</w:t>
      </w:r>
      <w:r>
        <w:t>ах</w:t>
      </w:r>
      <w:proofErr w:type="spellEnd"/>
      <w:r>
        <w:t xml:space="preserve"> используя обычные алгоритмы машинного обучения</w:t>
      </w:r>
    </w:p>
    <w:p w:rsidR="00513E7D" w:rsidRDefault="00D559F4" w:rsidP="00513E7D">
      <w:pPr>
        <w:pStyle w:val="a3"/>
        <w:numPr>
          <w:ilvl w:val="0"/>
          <w:numId w:val="21"/>
        </w:numPr>
      </w:pPr>
      <w:r>
        <w:t>Проводим обучение и смотрим результаты</w:t>
      </w:r>
    </w:p>
    <w:p w:rsidR="00D559F4" w:rsidRPr="001B3639" w:rsidRDefault="00D559F4" w:rsidP="00D559F4">
      <w:pPr>
        <w:rPr>
          <w:lang w:val="en-US"/>
        </w:rPr>
      </w:pPr>
      <w:r>
        <w:t>Подробно данный подход описан в статье (см. раздел ссылки)</w:t>
      </w:r>
    </w:p>
    <w:p w:rsidR="00156BBD" w:rsidRPr="009236D5" w:rsidRDefault="00156BBD" w:rsidP="00513E7D">
      <w:pPr>
        <w:rPr>
          <w:b/>
        </w:rPr>
      </w:pPr>
      <w:r w:rsidRPr="009236D5">
        <w:rPr>
          <w:b/>
        </w:rPr>
        <w:t>Используемые метрики</w:t>
      </w:r>
    </w:p>
    <w:p w:rsidR="00156BBD" w:rsidRPr="006F2495" w:rsidRDefault="00156BBD" w:rsidP="00513E7D">
      <w:r>
        <w:t>В качестве метрики, для оценки качества предлагает</w:t>
      </w:r>
      <w:r w:rsidR="001B3639">
        <w:t>ся</w:t>
      </w:r>
      <w:r>
        <w:t xml:space="preserve"> использовать </w:t>
      </w:r>
      <w:proofErr w:type="spellStart"/>
      <w:r w:rsidR="006F2495" w:rsidRPr="006F2495">
        <w:t>Root</w:t>
      </w:r>
      <w:proofErr w:type="spellEnd"/>
      <w:r w:rsidR="006F2495" w:rsidRPr="006F2495">
        <w:t xml:space="preserve"> </w:t>
      </w:r>
      <w:proofErr w:type="spellStart"/>
      <w:r w:rsidR="006F2495" w:rsidRPr="006F2495">
        <w:t>Mean</w:t>
      </w:r>
      <w:proofErr w:type="spellEnd"/>
      <w:r w:rsidR="006F2495" w:rsidRPr="006F2495">
        <w:t xml:space="preserve"> </w:t>
      </w:r>
      <w:proofErr w:type="spellStart"/>
      <w:r w:rsidR="006F2495" w:rsidRPr="006F2495">
        <w:t>Squared</w:t>
      </w:r>
      <w:proofErr w:type="spellEnd"/>
      <w:r w:rsidR="006F2495" w:rsidRPr="006F2495">
        <w:t xml:space="preserve"> </w:t>
      </w:r>
      <w:proofErr w:type="spellStart"/>
      <w:r w:rsidR="006F2495" w:rsidRPr="006F2495">
        <w:t>Logarithmic</w:t>
      </w:r>
      <w:proofErr w:type="spellEnd"/>
      <w:r w:rsidR="006F2495" w:rsidRPr="006F2495">
        <w:t xml:space="preserve"> </w:t>
      </w:r>
      <w:proofErr w:type="spellStart"/>
      <w:r w:rsidR="006F2495" w:rsidRPr="006F2495">
        <w:t>Error</w:t>
      </w:r>
      <w:proofErr w:type="spellEnd"/>
      <w:r w:rsidR="006F2495" w:rsidRPr="006F2495">
        <w:t xml:space="preserve"> (</w:t>
      </w:r>
      <w:r>
        <w:rPr>
          <w:lang w:val="en-US"/>
        </w:rPr>
        <w:t>RMSLE</w:t>
      </w:r>
      <w:r w:rsidR="006F2495" w:rsidRPr="006F2495">
        <w:t>)</w:t>
      </w:r>
    </w:p>
    <w:p w:rsidR="006F2495" w:rsidRDefault="006F2495" w:rsidP="00513E7D">
      <w:r>
        <w:rPr>
          <w:noProof/>
          <w:lang w:eastAsia="ru-RU"/>
        </w:rPr>
        <w:drawing>
          <wp:inline distT="0" distB="0" distL="0" distR="0">
            <wp:extent cx="3565525" cy="822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525" cy="822325"/>
                    </a:xfrm>
                    <a:prstGeom prst="rect">
                      <a:avLst/>
                    </a:prstGeom>
                    <a:noFill/>
                    <a:ln>
                      <a:noFill/>
                    </a:ln>
                  </pic:spPr>
                </pic:pic>
              </a:graphicData>
            </a:graphic>
          </wp:inline>
        </w:drawing>
      </w:r>
    </w:p>
    <w:p w:rsidR="006F2495" w:rsidRDefault="009236D5" w:rsidP="00513E7D">
      <w:r>
        <w:lastRenderedPageBreak/>
        <w:t>Поскольку мы оцениваем общее количество заведенных процедур и их сумму, будем так же смотреть на показатели:</w:t>
      </w:r>
    </w:p>
    <w:p w:rsidR="009236D5" w:rsidRDefault="009236D5" w:rsidP="009236D5">
      <w:pPr>
        <w:pStyle w:val="a3"/>
        <w:numPr>
          <w:ilvl w:val="0"/>
          <w:numId w:val="11"/>
        </w:numPr>
      </w:pPr>
      <w:r>
        <w:t xml:space="preserve">Средняя </w:t>
      </w:r>
      <w:r w:rsidR="001B3639">
        <w:t xml:space="preserve">абсолютная </w:t>
      </w:r>
      <w:r>
        <w:t>ошибка = сумма разницы между предсказанным значением и реальным деленная на количество экспериментов</w:t>
      </w:r>
    </w:p>
    <w:p w:rsidR="009236D5" w:rsidRDefault="009236D5" w:rsidP="009236D5">
      <w:pPr>
        <w:pStyle w:val="a3"/>
        <w:numPr>
          <w:ilvl w:val="0"/>
          <w:numId w:val="11"/>
        </w:numPr>
      </w:pPr>
      <w:r>
        <w:t>Средний процент ошибки = сумма разницы между предсказанным значением и реальным деленная на общую сумму реальных значений</w:t>
      </w:r>
    </w:p>
    <w:p w:rsidR="009236D5" w:rsidRDefault="00C516AD" w:rsidP="00513E7D">
      <w:r>
        <w:t xml:space="preserve">При помощи </w:t>
      </w:r>
      <w:r>
        <w:rPr>
          <w:lang w:val="en-US"/>
        </w:rPr>
        <w:t>RMSLE</w:t>
      </w:r>
      <w:r>
        <w:t xml:space="preserve">, мы будем следить, насколько спрогнозированные нами значения удаляются от некоторого «идеала». Данная характеристика очень тяжело интерпретируется, в наших измерениях мы будем считать, что чем </w:t>
      </w:r>
      <w:r>
        <w:rPr>
          <w:lang w:val="en-US"/>
        </w:rPr>
        <w:t>RMSLE</w:t>
      </w:r>
      <w:r w:rsidRPr="00C516AD">
        <w:t xml:space="preserve"> </w:t>
      </w:r>
      <w:r>
        <w:t>меньше, тем лучше. Средняя ошибка и средний процент ошибки очень легко интерпретируются человеком и практически любой человек понимает их суть. Данные показатели будем использовать для лучшего «человеческого» восприятия экспериментов.</w:t>
      </w:r>
    </w:p>
    <w:p w:rsidR="00C516AD" w:rsidRPr="000967D0" w:rsidRDefault="00C516AD" w:rsidP="00513E7D">
      <w:pPr>
        <w:rPr>
          <w:b/>
        </w:rPr>
      </w:pPr>
      <w:r w:rsidRPr="000967D0">
        <w:rPr>
          <w:b/>
        </w:rPr>
        <w:t>Алгоритмы машинного обучения, используемые для прогноза.</w:t>
      </w:r>
    </w:p>
    <w:p w:rsidR="00C516AD" w:rsidRDefault="00C516AD" w:rsidP="00513E7D">
      <w:r>
        <w:t>Для построения прогноза попробуем использовать несколько</w:t>
      </w:r>
      <w:r w:rsidR="00596774">
        <w:t xml:space="preserve"> различных</w:t>
      </w:r>
      <w:r>
        <w:t xml:space="preserve"> алгоритмов машинного обучения</w:t>
      </w:r>
      <w:r w:rsidR="007C6A76">
        <w:t xml:space="preserve"> и сравним получившиеся результаты</w:t>
      </w:r>
      <w:r>
        <w:t>:</w:t>
      </w:r>
    </w:p>
    <w:p w:rsidR="00C516AD" w:rsidRDefault="00C516AD" w:rsidP="00C516AD">
      <w:pPr>
        <w:pStyle w:val="a3"/>
        <w:numPr>
          <w:ilvl w:val="0"/>
          <w:numId w:val="12"/>
        </w:numPr>
      </w:pPr>
      <w:r>
        <w:t>Линейная регрессия – это самый простой алгоритм, попробуем использовать его. Он быстрый и в некоторых задачах показывает очень хорошие результаты</w:t>
      </w:r>
    </w:p>
    <w:p w:rsidR="007C6A76" w:rsidRDefault="007C6A76" w:rsidP="007C6A76">
      <w:pPr>
        <w:pStyle w:val="a3"/>
        <w:numPr>
          <w:ilvl w:val="0"/>
          <w:numId w:val="12"/>
        </w:numPr>
      </w:pPr>
      <w:r w:rsidRPr="007C6A76">
        <w:t>Случайный лес (</w:t>
      </w:r>
      <w:proofErr w:type="spellStart"/>
      <w:r w:rsidRPr="007C6A76">
        <w:t>random</w:t>
      </w:r>
      <w:proofErr w:type="spellEnd"/>
      <w:r w:rsidRPr="007C6A76">
        <w:t xml:space="preserve"> </w:t>
      </w:r>
      <w:proofErr w:type="spellStart"/>
      <w:r w:rsidRPr="007C6A76">
        <w:t>forest</w:t>
      </w:r>
      <w:proofErr w:type="spellEnd"/>
      <w:r w:rsidRPr="007C6A76">
        <w:t xml:space="preserve">) – </w:t>
      </w:r>
      <w:proofErr w:type="gramStart"/>
      <w:r w:rsidRPr="007C6A76">
        <w:t>алгоритм</w:t>
      </w:r>
      <w:proofErr w:type="gramEnd"/>
      <w:r w:rsidRPr="007C6A76">
        <w:t xml:space="preserve"> основанный на использовании большого ансамбля решающих деревьев, каждое из которых само по себе даёт очень невысокое качество, но за счёт их большого количества достигается хороший результат</w:t>
      </w:r>
    </w:p>
    <w:p w:rsidR="001C2A60" w:rsidRPr="00165627" w:rsidRDefault="001C2A60" w:rsidP="007C6A76">
      <w:pPr>
        <w:pStyle w:val="a3"/>
        <w:numPr>
          <w:ilvl w:val="0"/>
          <w:numId w:val="12"/>
        </w:numPr>
      </w:pPr>
      <w:r>
        <w:t xml:space="preserve">Градиентный </w:t>
      </w:r>
      <w:proofErr w:type="spellStart"/>
      <w:r>
        <w:t>бустинг</w:t>
      </w:r>
      <w:proofErr w:type="spellEnd"/>
      <w:r>
        <w:t xml:space="preserve"> – </w:t>
      </w:r>
      <w:r w:rsidR="007C6A76">
        <w:t xml:space="preserve">метод </w:t>
      </w:r>
      <w:r w:rsidR="007C6A76" w:rsidRPr="007C6A76">
        <w:t>последовательного построения композиции алгоритмов машинного обучения, когда каждый следующий алгоритм стремится компенсировать недостатки композиции всех предыдущих алгоритмов.</w:t>
      </w:r>
      <w:r w:rsidR="007C6A76">
        <w:t xml:space="preserve"> В нашем исследовании, будем пользоваться библиотекой </w:t>
      </w:r>
      <w:proofErr w:type="spellStart"/>
      <w:r w:rsidR="007C6A76">
        <w:rPr>
          <w:lang w:val="en-US"/>
        </w:rPr>
        <w:t>lightGBM</w:t>
      </w:r>
      <w:proofErr w:type="spellEnd"/>
    </w:p>
    <w:p w:rsidR="00165627" w:rsidRDefault="00165627" w:rsidP="007C6A76">
      <w:pPr>
        <w:pStyle w:val="a3"/>
        <w:numPr>
          <w:ilvl w:val="0"/>
          <w:numId w:val="12"/>
        </w:numPr>
      </w:pPr>
      <w:r>
        <w:t xml:space="preserve">Скомбинируем случайный лес и градиентный </w:t>
      </w:r>
      <w:proofErr w:type="spellStart"/>
      <w:r>
        <w:t>бустинг</w:t>
      </w:r>
      <w:proofErr w:type="spellEnd"/>
    </w:p>
    <w:p w:rsidR="00C30610" w:rsidRPr="000967D0" w:rsidRDefault="00C30610" w:rsidP="001241E1">
      <w:pPr>
        <w:rPr>
          <w:b/>
          <w:sz w:val="28"/>
          <w:szCs w:val="28"/>
        </w:rPr>
      </w:pPr>
      <w:r w:rsidRPr="000967D0">
        <w:rPr>
          <w:b/>
          <w:sz w:val="28"/>
          <w:szCs w:val="28"/>
        </w:rPr>
        <w:t>Прогнозирование:</w:t>
      </w:r>
    </w:p>
    <w:p w:rsidR="000765AB" w:rsidRPr="000967D0" w:rsidRDefault="00165627" w:rsidP="001241E1">
      <w:pPr>
        <w:rPr>
          <w:b/>
        </w:rPr>
      </w:pPr>
      <w:r>
        <w:rPr>
          <w:b/>
        </w:rPr>
        <w:t>Алгоритм получения</w:t>
      </w:r>
      <w:r w:rsidR="000765AB" w:rsidRPr="000967D0">
        <w:rPr>
          <w:b/>
        </w:rPr>
        <w:t xml:space="preserve"> прогноза:</w:t>
      </w:r>
    </w:p>
    <w:p w:rsidR="000765AB" w:rsidRDefault="000765AB" w:rsidP="001241E1">
      <w:r>
        <w:t>Для пос</w:t>
      </w:r>
      <w:r w:rsidR="00165627">
        <w:t>троения прогноза использовался следующий алгоритм</w:t>
      </w:r>
      <w:r>
        <w:t xml:space="preserve">. Выбирался набор агрегированных по какому-либо параметру данных. </w:t>
      </w:r>
      <w:r w:rsidR="00BF46FD">
        <w:t>Первый столбец содержит код агрегации, все остальные столбцы – это сквозные номера временных интервалов (недели, месяцы) и агрегированные данные</w:t>
      </w:r>
      <w:r w:rsidR="00165627">
        <w:t xml:space="preserve"> (количество или сумма</w:t>
      </w:r>
      <w:r w:rsidR="00BF46FD">
        <w:t xml:space="preserve"> закупок) за указанный период.</w:t>
      </w:r>
    </w:p>
    <w:p w:rsidR="00BF46FD" w:rsidRDefault="00BF46FD" w:rsidP="001241E1">
      <w:r>
        <w:t>Выбранных набор проходил следующие стадии обработки:</w:t>
      </w:r>
    </w:p>
    <w:p w:rsidR="00BF46FD" w:rsidRDefault="00BF46FD" w:rsidP="00BF46FD">
      <w:pPr>
        <w:pStyle w:val="a3"/>
        <w:numPr>
          <w:ilvl w:val="0"/>
          <w:numId w:val="16"/>
        </w:numPr>
      </w:pPr>
      <w:r>
        <w:t xml:space="preserve">Преобразование </w:t>
      </w:r>
      <w:r>
        <w:rPr>
          <w:lang w:val="en-US"/>
        </w:rPr>
        <w:t>melt</w:t>
      </w:r>
      <w:r>
        <w:t xml:space="preserve">, после которого весь </w:t>
      </w:r>
      <w:proofErr w:type="spellStart"/>
      <w:r>
        <w:t>датасет</w:t>
      </w:r>
      <w:proofErr w:type="spellEnd"/>
      <w:r>
        <w:t xml:space="preserve"> превращался в длинную таблицу из трех столбцов «код агрегации», «временной интервал», «агрегированный столбец»</w:t>
      </w:r>
    </w:p>
    <w:p w:rsidR="00BF46FD" w:rsidRDefault="00BF46FD" w:rsidP="00BF46FD">
      <w:pPr>
        <w:pStyle w:val="a3"/>
        <w:numPr>
          <w:ilvl w:val="0"/>
          <w:numId w:val="16"/>
        </w:numPr>
      </w:pPr>
      <w:r>
        <w:t>Построение базового прогноза. В качестве него использовался подход – В следующем месяце будет так же как в предыдущем</w:t>
      </w:r>
    </w:p>
    <w:p w:rsidR="00BF46FD" w:rsidRDefault="00BF46FD" w:rsidP="00BF46FD">
      <w:pPr>
        <w:pStyle w:val="a3"/>
        <w:numPr>
          <w:ilvl w:val="0"/>
          <w:numId w:val="16"/>
        </w:numPr>
      </w:pPr>
      <w:r>
        <w:t xml:space="preserve">Добавление </w:t>
      </w:r>
      <w:proofErr w:type="spellStart"/>
      <w:r>
        <w:t>фичей</w:t>
      </w:r>
      <w:proofErr w:type="spellEnd"/>
      <w:r>
        <w:t xml:space="preserve">. Таких этапов для каждого агрегированного </w:t>
      </w:r>
      <w:proofErr w:type="spellStart"/>
      <w:r>
        <w:t>датасета</w:t>
      </w:r>
      <w:proofErr w:type="spellEnd"/>
      <w:r>
        <w:t xml:space="preserve"> было несколько</w:t>
      </w:r>
      <w:r w:rsidR="00165627">
        <w:t xml:space="preserve"> (и</w:t>
      </w:r>
      <w:r w:rsidR="00165627">
        <w:t xml:space="preserve">спользовались </w:t>
      </w:r>
      <w:proofErr w:type="gramStart"/>
      <w:r w:rsidR="00165627">
        <w:t>преобразования</w:t>
      </w:r>
      <w:proofErr w:type="gramEnd"/>
      <w:r w:rsidR="00165627">
        <w:t xml:space="preserve"> добавляющие </w:t>
      </w:r>
      <w:proofErr w:type="spellStart"/>
      <w:r w:rsidR="00165627">
        <w:t>фичи</w:t>
      </w:r>
      <w:proofErr w:type="spellEnd"/>
      <w:r w:rsidR="00165627">
        <w:t xml:space="preserve"> за предыдущий месяц, два предыдущих месяца, три предыдущих месяца, за 12 предыдущих месяцев, за 24 предыдущих месяца</w:t>
      </w:r>
      <w:r w:rsidR="00165627">
        <w:t>)</w:t>
      </w:r>
      <w:r>
        <w:t>. На каждом из них производилось:</w:t>
      </w:r>
    </w:p>
    <w:p w:rsidR="00BF46FD" w:rsidRDefault="00BF46FD" w:rsidP="00BF46FD">
      <w:pPr>
        <w:pStyle w:val="a3"/>
        <w:numPr>
          <w:ilvl w:val="1"/>
          <w:numId w:val="16"/>
        </w:numPr>
      </w:pPr>
      <w:r>
        <w:t xml:space="preserve">Добавление новых </w:t>
      </w:r>
      <w:proofErr w:type="spellStart"/>
      <w:r>
        <w:t>фичей</w:t>
      </w:r>
      <w:proofErr w:type="spellEnd"/>
      <w:r>
        <w:t>, путем добавления данных за предыдущие месяцы в новые столбцы</w:t>
      </w:r>
      <w:r w:rsidR="00165627">
        <w:t xml:space="preserve">. </w:t>
      </w:r>
    </w:p>
    <w:p w:rsidR="00F00716" w:rsidRDefault="00BF46FD" w:rsidP="00F00716">
      <w:pPr>
        <w:pStyle w:val="a3"/>
        <w:numPr>
          <w:ilvl w:val="1"/>
          <w:numId w:val="16"/>
        </w:numPr>
      </w:pPr>
      <w:r>
        <w:t>Обучение моделей</w:t>
      </w:r>
      <w:r w:rsidR="00F00716">
        <w:t xml:space="preserve"> и</w:t>
      </w:r>
      <w:r>
        <w:t xml:space="preserve"> прогнозирование</w:t>
      </w:r>
      <w:r w:rsidR="00F00716">
        <w:t>. Прогнозирование осуществлялось, в</w:t>
      </w:r>
      <w:r w:rsidR="008E371A">
        <w:t xml:space="preserve"> начале на 3 ближайших периода, </w:t>
      </w:r>
      <w:r w:rsidR="00F00716">
        <w:t>затем</w:t>
      </w:r>
      <w:r w:rsidR="008E371A">
        <w:t>, когда добавились данные за Август и Сентябрь 2018 по ним так же стали строить прогнозы, т.е. прогнозировались 5 интервалов</w:t>
      </w:r>
    </w:p>
    <w:p w:rsidR="00BF46FD" w:rsidRDefault="00BF46FD" w:rsidP="00BF46FD">
      <w:pPr>
        <w:pStyle w:val="a3"/>
        <w:numPr>
          <w:ilvl w:val="1"/>
          <w:numId w:val="16"/>
        </w:numPr>
      </w:pPr>
      <w:r>
        <w:lastRenderedPageBreak/>
        <w:t>Измерение результатов и сравнение с базовым прогнозом</w:t>
      </w:r>
      <w:r w:rsidR="008E371A">
        <w:t>. Все характеристики усреднялись по количеству измерений</w:t>
      </w:r>
    </w:p>
    <w:p w:rsidR="00BF46FD" w:rsidRDefault="00BF46FD" w:rsidP="00BF46FD">
      <w:pPr>
        <w:pStyle w:val="a3"/>
        <w:numPr>
          <w:ilvl w:val="0"/>
          <w:numId w:val="16"/>
        </w:numPr>
      </w:pPr>
      <w:r>
        <w:t xml:space="preserve">По окончании добавления </w:t>
      </w:r>
      <w:proofErr w:type="spellStart"/>
      <w:r w:rsidR="008C02A5">
        <w:t>фичей</w:t>
      </w:r>
      <w:proofErr w:type="spellEnd"/>
      <w:r w:rsidR="008C02A5">
        <w:t xml:space="preserve"> производился «подбор» </w:t>
      </w:r>
      <w:proofErr w:type="spellStart"/>
      <w:r w:rsidR="008C02A5">
        <w:t>фичей</w:t>
      </w:r>
      <w:proofErr w:type="spellEnd"/>
      <w:r w:rsidR="008C02A5">
        <w:t xml:space="preserve">. Этот процесс производился итерационно. На первой итерации, в цикле выбиралось 2 </w:t>
      </w:r>
      <w:proofErr w:type="spellStart"/>
      <w:r w:rsidR="008C02A5">
        <w:t>фичи</w:t>
      </w:r>
      <w:proofErr w:type="spellEnd"/>
      <w:r w:rsidR="008C02A5">
        <w:t xml:space="preserve">, прогнозирование на основании которых давало бы лучшие показатели, затем, к ним добавлялась еще одна </w:t>
      </w:r>
      <w:proofErr w:type="spellStart"/>
      <w:r w:rsidR="008C02A5">
        <w:t>фича</w:t>
      </w:r>
      <w:proofErr w:type="spellEnd"/>
      <w:r w:rsidR="008C02A5">
        <w:t>, таким образом, чтобы результат максимально улучшался, затем следующая и так до тех пор, пока показатели качества продолжались улучшаться</w:t>
      </w:r>
    </w:p>
    <w:p w:rsidR="00F00716" w:rsidRPr="00336CC4" w:rsidRDefault="00F00716" w:rsidP="00F00716">
      <w:pPr>
        <w:ind w:left="360"/>
      </w:pPr>
    </w:p>
    <w:p w:rsidR="008C02A5" w:rsidRPr="000967D0" w:rsidRDefault="008C02A5" w:rsidP="008C02A5">
      <w:pPr>
        <w:rPr>
          <w:b/>
        </w:rPr>
      </w:pPr>
      <w:r w:rsidRPr="000967D0">
        <w:rPr>
          <w:b/>
        </w:rPr>
        <w:t>Агрег</w:t>
      </w:r>
      <w:r w:rsidR="00165627">
        <w:rPr>
          <w:b/>
        </w:rPr>
        <w:t>ирование</w:t>
      </w:r>
      <w:r w:rsidRPr="000967D0">
        <w:rPr>
          <w:b/>
        </w:rPr>
        <w:t xml:space="preserve"> по неделям</w:t>
      </w:r>
    </w:p>
    <w:p w:rsidR="001241E1" w:rsidRDefault="00706381" w:rsidP="001241E1">
      <w:r>
        <w:t>Первоначально</w:t>
      </w:r>
      <w:r w:rsidR="001241E1">
        <w:t xml:space="preserve"> использова</w:t>
      </w:r>
      <w:r>
        <w:t>лся точно</w:t>
      </w:r>
      <w:r w:rsidR="001241E1">
        <w:t xml:space="preserve"> такой же подход, как описано в статье</w:t>
      </w:r>
      <w:r>
        <w:t>. Данные по закупкам были разбиты по неделям, произведена агрегация по «отраслям», регионам и совместная агрегация по «отраслям» и регионам</w:t>
      </w:r>
      <w:r w:rsidR="00070DD3">
        <w:t>.</w:t>
      </w:r>
    </w:p>
    <w:p w:rsidR="00070DD3" w:rsidRDefault="00070DD3" w:rsidP="00070DD3">
      <w:r>
        <w:t>В результате выполнения эксперимента выявлена глобальная проблема с интерпретацией данных:</w:t>
      </w:r>
    </w:p>
    <w:p w:rsidR="00070DD3" w:rsidRDefault="00070DD3" w:rsidP="00070DD3">
      <w:pPr>
        <w:pStyle w:val="a3"/>
        <w:numPr>
          <w:ilvl w:val="0"/>
          <w:numId w:val="15"/>
        </w:numPr>
      </w:pPr>
      <w:r>
        <w:t>Поскольку в году 52 недели, они не делятся ровно на 12 месяцев, т.е. существуют недели, которые одновременно относятся к двум разным месяцам</w:t>
      </w:r>
    </w:p>
    <w:p w:rsidR="00070DD3" w:rsidRDefault="00070DD3" w:rsidP="00070DD3">
      <w:pPr>
        <w:pStyle w:val="a3"/>
        <w:numPr>
          <w:ilvl w:val="0"/>
          <w:numId w:val="15"/>
        </w:numPr>
      </w:pPr>
      <w:r>
        <w:t>Поскольку у нас в стране принято очень многие вещи завязывать на окончание месяца (квартала, года) из-за возможной раздробленности недель, возникает некоторая неопределенность в данных, размываются известные циклы и т.п.</w:t>
      </w:r>
    </w:p>
    <w:p w:rsidR="00070DD3" w:rsidRDefault="00070DD3" w:rsidP="00070DD3">
      <w:pPr>
        <w:pStyle w:val="a3"/>
        <w:numPr>
          <w:ilvl w:val="0"/>
          <w:numId w:val="15"/>
        </w:numPr>
      </w:pPr>
      <w:r>
        <w:t>Из-за «плавающего» графика праздников, случаются провалы в работе в разные недели</w:t>
      </w:r>
    </w:p>
    <w:p w:rsidR="00070DD3" w:rsidRDefault="00070DD3" w:rsidP="00070DD3">
      <w:pPr>
        <w:pStyle w:val="a3"/>
        <w:numPr>
          <w:ilvl w:val="0"/>
          <w:numId w:val="15"/>
        </w:numPr>
      </w:pPr>
      <w:r>
        <w:t>В составляемом прогнозе трудно сделать акцент на месяце. 4 недели меньше чем месяц, 5 – больше. Трудно презентовать прогнозы другим людям, т.к. все привыкли мыслить «месяцами»</w:t>
      </w:r>
    </w:p>
    <w:p w:rsidR="000765AB" w:rsidRDefault="00070DD3" w:rsidP="00070DD3">
      <w:r>
        <w:t xml:space="preserve">Из-за трудности корреляции данных в зависимости от указанных факторов было принято решение отказаться от </w:t>
      </w:r>
      <w:r w:rsidR="000765AB">
        <w:t>агрегирования по неделям и работать с агрегированием по месяцам.</w:t>
      </w:r>
    </w:p>
    <w:p w:rsidR="00165627" w:rsidRDefault="00165627" w:rsidP="00070DD3"/>
    <w:p w:rsidR="008C02A5" w:rsidRPr="00DF14FD" w:rsidRDefault="008C02A5" w:rsidP="00070DD3">
      <w:pPr>
        <w:rPr>
          <w:b/>
          <w:sz w:val="24"/>
          <w:szCs w:val="24"/>
        </w:rPr>
      </w:pPr>
      <w:r w:rsidRPr="00DF14FD">
        <w:rPr>
          <w:b/>
          <w:sz w:val="24"/>
          <w:szCs w:val="24"/>
        </w:rPr>
        <w:t>Агрегирование по месяцам</w:t>
      </w:r>
    </w:p>
    <w:p w:rsidR="000765AB" w:rsidRPr="000967D0" w:rsidRDefault="008C02A5" w:rsidP="00070DD3">
      <w:pPr>
        <w:rPr>
          <w:b/>
        </w:rPr>
      </w:pPr>
      <w:r w:rsidRPr="000967D0">
        <w:rPr>
          <w:b/>
        </w:rPr>
        <w:t>Отрасли</w:t>
      </w:r>
    </w:p>
    <w:p w:rsidR="000765AB" w:rsidRDefault="000765AB" w:rsidP="00070DD3">
      <w:r>
        <w:t xml:space="preserve">На первом этапе произведено прогнозирование на основании разбиения по отраслям. Поскольку в качестве отрасли брались коды ОКПД2 состоящие из двух цифр, то в наборе получилось </w:t>
      </w:r>
      <w:r w:rsidR="007C6A76">
        <w:t>87</w:t>
      </w:r>
      <w:r w:rsidRPr="000765AB">
        <w:t xml:space="preserve"> </w:t>
      </w:r>
      <w:r>
        <w:t>реальных отраслей + одна составная</w:t>
      </w:r>
      <w:r w:rsidR="007C6A76">
        <w:t xml:space="preserve"> (в составную отрасль определялись процедуры в рамках которых производилась закупка из разных отраслей)</w:t>
      </w:r>
    </w:p>
    <w:p w:rsidR="00F00716" w:rsidRDefault="00F00716" w:rsidP="00070DD3">
      <w:r>
        <w:t>Для базового прогноза получились следующие показатели:</w:t>
      </w:r>
    </w:p>
    <w:p w:rsidR="00F00716" w:rsidRDefault="008E371A" w:rsidP="00DF14FD">
      <w:pPr>
        <w:spacing w:after="0"/>
      </w:pPr>
      <w:r>
        <w:t xml:space="preserve">Средний </w:t>
      </w:r>
      <w:r w:rsidR="00F00716">
        <w:rPr>
          <w:lang w:val="en-US"/>
        </w:rPr>
        <w:t>RMSLE</w:t>
      </w:r>
      <w:r>
        <w:t xml:space="preserve"> - </w:t>
      </w:r>
      <w:r w:rsidRPr="008E371A">
        <w:t>0.44740</w:t>
      </w:r>
    </w:p>
    <w:p w:rsidR="008E371A" w:rsidRDefault="008E371A" w:rsidP="00DF14FD">
      <w:pPr>
        <w:spacing w:after="0"/>
      </w:pPr>
      <w:r>
        <w:t>Абсолютная средняя ошибка – 5704</w:t>
      </w:r>
    </w:p>
    <w:p w:rsidR="008E371A" w:rsidRDefault="008E371A" w:rsidP="00DF14FD">
      <w:pPr>
        <w:spacing w:after="0"/>
      </w:pPr>
      <w:r>
        <w:t xml:space="preserve">Средний процент ошибки – </w:t>
      </w:r>
      <w:r w:rsidR="00DF14FD">
        <w:rPr>
          <w:lang w:val="en-US"/>
        </w:rPr>
        <w:t>14.7</w:t>
      </w:r>
      <w:r>
        <w:t>%</w:t>
      </w:r>
    </w:p>
    <w:tbl>
      <w:tblPr>
        <w:tblStyle w:val="a5"/>
        <w:tblpPr w:leftFromText="180" w:rightFromText="180" w:vertAnchor="text" w:horzAnchor="margin" w:tblpY="396"/>
        <w:tblW w:w="0" w:type="auto"/>
        <w:tblLook w:val="04A0" w:firstRow="1" w:lastRow="0" w:firstColumn="1" w:lastColumn="0" w:noHBand="0" w:noVBand="1"/>
      </w:tblPr>
      <w:tblGrid>
        <w:gridCol w:w="1170"/>
        <w:gridCol w:w="830"/>
        <w:gridCol w:w="830"/>
        <w:gridCol w:w="950"/>
        <w:gridCol w:w="830"/>
        <w:gridCol w:w="830"/>
        <w:gridCol w:w="860"/>
        <w:gridCol w:w="830"/>
        <w:gridCol w:w="830"/>
        <w:gridCol w:w="950"/>
      </w:tblGrid>
      <w:tr w:rsidR="00165627" w:rsidTr="00165627">
        <w:tc>
          <w:tcPr>
            <w:tcW w:w="1170" w:type="dxa"/>
          </w:tcPr>
          <w:p w:rsidR="00165627" w:rsidRDefault="00165627" w:rsidP="00165627"/>
        </w:tc>
        <w:tc>
          <w:tcPr>
            <w:tcW w:w="830" w:type="dxa"/>
          </w:tcPr>
          <w:p w:rsidR="00165627" w:rsidRPr="00231081" w:rsidRDefault="00165627" w:rsidP="00165627">
            <w:pPr>
              <w:rPr>
                <w:lang w:val="en-US"/>
              </w:rPr>
            </w:pPr>
            <w:r>
              <w:rPr>
                <w:lang w:val="en-US"/>
              </w:rPr>
              <w:t>LR2</w:t>
            </w:r>
          </w:p>
        </w:tc>
        <w:tc>
          <w:tcPr>
            <w:tcW w:w="830" w:type="dxa"/>
          </w:tcPr>
          <w:p w:rsidR="00165627" w:rsidRPr="00231081" w:rsidRDefault="00165627" w:rsidP="00165627">
            <w:pPr>
              <w:rPr>
                <w:lang w:val="en-US"/>
              </w:rPr>
            </w:pPr>
            <w:r>
              <w:rPr>
                <w:lang w:val="en-US"/>
              </w:rPr>
              <w:t>RF2</w:t>
            </w:r>
          </w:p>
        </w:tc>
        <w:tc>
          <w:tcPr>
            <w:tcW w:w="950" w:type="dxa"/>
          </w:tcPr>
          <w:p w:rsidR="00165627" w:rsidRPr="00231081" w:rsidRDefault="00165627" w:rsidP="00165627">
            <w:pPr>
              <w:rPr>
                <w:lang w:val="en-US"/>
              </w:rPr>
            </w:pPr>
            <w:r>
              <w:rPr>
                <w:lang w:val="en-US"/>
              </w:rPr>
              <w:t>LGB2</w:t>
            </w:r>
          </w:p>
        </w:tc>
        <w:tc>
          <w:tcPr>
            <w:tcW w:w="830" w:type="dxa"/>
          </w:tcPr>
          <w:p w:rsidR="00165627" w:rsidRPr="00231081" w:rsidRDefault="00165627" w:rsidP="00165627">
            <w:pPr>
              <w:rPr>
                <w:lang w:val="en-US"/>
              </w:rPr>
            </w:pPr>
            <w:r>
              <w:rPr>
                <w:lang w:val="en-US"/>
              </w:rPr>
              <w:t>LR3</w:t>
            </w:r>
          </w:p>
        </w:tc>
        <w:tc>
          <w:tcPr>
            <w:tcW w:w="830" w:type="dxa"/>
          </w:tcPr>
          <w:p w:rsidR="00165627" w:rsidRPr="00231081" w:rsidRDefault="00165627" w:rsidP="00165627">
            <w:pPr>
              <w:rPr>
                <w:lang w:val="en-US"/>
              </w:rPr>
            </w:pPr>
            <w:r>
              <w:rPr>
                <w:lang w:val="en-US"/>
              </w:rPr>
              <w:t>RF3</w:t>
            </w:r>
          </w:p>
        </w:tc>
        <w:tc>
          <w:tcPr>
            <w:tcW w:w="860" w:type="dxa"/>
          </w:tcPr>
          <w:p w:rsidR="00165627" w:rsidRPr="00231081" w:rsidRDefault="00165627" w:rsidP="00165627">
            <w:pPr>
              <w:rPr>
                <w:lang w:val="en-US"/>
              </w:rPr>
            </w:pPr>
            <w:r>
              <w:rPr>
                <w:lang w:val="en-US"/>
              </w:rPr>
              <w:t>LGB3</w:t>
            </w:r>
          </w:p>
        </w:tc>
        <w:tc>
          <w:tcPr>
            <w:tcW w:w="830" w:type="dxa"/>
          </w:tcPr>
          <w:p w:rsidR="00165627" w:rsidRPr="00231081" w:rsidRDefault="00165627" w:rsidP="00165627">
            <w:pPr>
              <w:rPr>
                <w:lang w:val="en-US"/>
              </w:rPr>
            </w:pPr>
            <w:r>
              <w:rPr>
                <w:lang w:val="en-US"/>
              </w:rPr>
              <w:t>LR4</w:t>
            </w:r>
          </w:p>
        </w:tc>
        <w:tc>
          <w:tcPr>
            <w:tcW w:w="830" w:type="dxa"/>
          </w:tcPr>
          <w:p w:rsidR="00165627" w:rsidRPr="007F134B" w:rsidRDefault="00165627" w:rsidP="00165627">
            <w:pPr>
              <w:rPr>
                <w:lang w:val="en-US"/>
              </w:rPr>
            </w:pPr>
            <w:r>
              <w:rPr>
                <w:lang w:val="en-US"/>
              </w:rPr>
              <w:t>RF4</w:t>
            </w:r>
          </w:p>
        </w:tc>
        <w:tc>
          <w:tcPr>
            <w:tcW w:w="950" w:type="dxa"/>
          </w:tcPr>
          <w:p w:rsidR="00165627" w:rsidRPr="007F134B" w:rsidRDefault="00165627" w:rsidP="00165627">
            <w:pPr>
              <w:rPr>
                <w:lang w:val="en-US"/>
              </w:rPr>
            </w:pPr>
            <w:r>
              <w:rPr>
                <w:lang w:val="en-US"/>
              </w:rPr>
              <w:t>LGB4</w:t>
            </w:r>
          </w:p>
        </w:tc>
      </w:tr>
      <w:tr w:rsidR="00165627" w:rsidTr="00165627">
        <w:tc>
          <w:tcPr>
            <w:tcW w:w="1170" w:type="dxa"/>
          </w:tcPr>
          <w:p w:rsidR="00165627" w:rsidRPr="00231081" w:rsidRDefault="00165627" w:rsidP="00165627">
            <w:pPr>
              <w:rPr>
                <w:lang w:val="en-US"/>
              </w:rPr>
            </w:pPr>
            <w:r>
              <w:t xml:space="preserve">Ср. </w:t>
            </w:r>
            <w:r>
              <w:rPr>
                <w:lang w:val="en-US"/>
              </w:rPr>
              <w:t>RMSLE</w:t>
            </w:r>
          </w:p>
        </w:tc>
        <w:tc>
          <w:tcPr>
            <w:tcW w:w="830" w:type="dxa"/>
            <w:shd w:val="clear" w:color="auto" w:fill="FF0000"/>
          </w:tcPr>
          <w:p w:rsidR="00165627" w:rsidRPr="00C8733E" w:rsidRDefault="00165627" w:rsidP="00165627">
            <w:r>
              <w:t>1.1115</w:t>
            </w:r>
          </w:p>
        </w:tc>
        <w:tc>
          <w:tcPr>
            <w:tcW w:w="830" w:type="dxa"/>
            <w:shd w:val="clear" w:color="auto" w:fill="FF0000"/>
          </w:tcPr>
          <w:p w:rsidR="00165627" w:rsidRPr="00E4375F" w:rsidRDefault="00165627" w:rsidP="00165627">
            <w:r>
              <w:rPr>
                <w:lang w:val="en-US"/>
              </w:rPr>
              <w:t>0.</w:t>
            </w:r>
            <w:r>
              <w:t>5019</w:t>
            </w:r>
          </w:p>
        </w:tc>
        <w:tc>
          <w:tcPr>
            <w:tcW w:w="950" w:type="dxa"/>
            <w:shd w:val="clear" w:color="auto" w:fill="00B050"/>
          </w:tcPr>
          <w:p w:rsidR="00165627" w:rsidRPr="00E4375F" w:rsidRDefault="00165627" w:rsidP="00165627">
            <w:r>
              <w:rPr>
                <w:lang w:val="en-US"/>
              </w:rPr>
              <w:t>0.</w:t>
            </w:r>
            <w:r>
              <w:t>4276</w:t>
            </w:r>
          </w:p>
        </w:tc>
        <w:tc>
          <w:tcPr>
            <w:tcW w:w="830" w:type="dxa"/>
            <w:shd w:val="clear" w:color="auto" w:fill="FF0000"/>
          </w:tcPr>
          <w:p w:rsidR="00165627" w:rsidRPr="00E4375F" w:rsidRDefault="00165627" w:rsidP="00165627">
            <w:r>
              <w:rPr>
                <w:lang w:val="en-US"/>
              </w:rPr>
              <w:t>0.6</w:t>
            </w:r>
            <w:r>
              <w:t>854</w:t>
            </w:r>
          </w:p>
        </w:tc>
        <w:tc>
          <w:tcPr>
            <w:tcW w:w="830" w:type="dxa"/>
            <w:shd w:val="clear" w:color="auto" w:fill="FF0000"/>
          </w:tcPr>
          <w:p w:rsidR="00165627" w:rsidRPr="00231081" w:rsidRDefault="00165627" w:rsidP="00165627">
            <w:pPr>
              <w:rPr>
                <w:lang w:val="en-US"/>
              </w:rPr>
            </w:pPr>
            <w:r>
              <w:rPr>
                <w:lang w:val="en-US"/>
              </w:rPr>
              <w:t>0.4544</w:t>
            </w:r>
          </w:p>
        </w:tc>
        <w:tc>
          <w:tcPr>
            <w:tcW w:w="860" w:type="dxa"/>
            <w:shd w:val="clear" w:color="auto" w:fill="FF0000"/>
          </w:tcPr>
          <w:p w:rsidR="00165627" w:rsidRPr="00E4375F" w:rsidRDefault="00165627" w:rsidP="00165627">
            <w:r>
              <w:t>0.4586</w:t>
            </w:r>
          </w:p>
        </w:tc>
        <w:tc>
          <w:tcPr>
            <w:tcW w:w="830" w:type="dxa"/>
            <w:shd w:val="clear" w:color="auto" w:fill="FF0000"/>
          </w:tcPr>
          <w:p w:rsidR="00165627" w:rsidRPr="00E4375F" w:rsidRDefault="00165627" w:rsidP="00165627">
            <w:r>
              <w:rPr>
                <w:lang w:val="en-US"/>
              </w:rPr>
              <w:t>1.1815</w:t>
            </w:r>
          </w:p>
        </w:tc>
        <w:tc>
          <w:tcPr>
            <w:tcW w:w="830" w:type="dxa"/>
            <w:shd w:val="clear" w:color="auto" w:fill="FF0000"/>
          </w:tcPr>
          <w:p w:rsidR="00165627" w:rsidRPr="007F134B" w:rsidRDefault="00165627" w:rsidP="00165627">
            <w:pPr>
              <w:rPr>
                <w:lang w:val="en-US"/>
              </w:rPr>
            </w:pPr>
            <w:r>
              <w:rPr>
                <w:lang w:val="en-US"/>
              </w:rPr>
              <w:t>0.5094</w:t>
            </w:r>
          </w:p>
        </w:tc>
        <w:tc>
          <w:tcPr>
            <w:tcW w:w="950" w:type="dxa"/>
            <w:shd w:val="clear" w:color="auto" w:fill="FF0000"/>
          </w:tcPr>
          <w:p w:rsidR="00165627" w:rsidRPr="002C2750" w:rsidRDefault="00165627" w:rsidP="00165627">
            <w:pPr>
              <w:rPr>
                <w:lang w:val="en-US"/>
              </w:rPr>
            </w:pPr>
            <w:r>
              <w:rPr>
                <w:lang w:val="en-US"/>
              </w:rPr>
              <w:t>0.4486</w:t>
            </w:r>
          </w:p>
        </w:tc>
      </w:tr>
      <w:tr w:rsidR="00165627" w:rsidTr="00165627">
        <w:tc>
          <w:tcPr>
            <w:tcW w:w="1170" w:type="dxa"/>
          </w:tcPr>
          <w:p w:rsidR="00165627" w:rsidRPr="00231081" w:rsidRDefault="00165627" w:rsidP="00165627">
            <w:pPr>
              <w:rPr>
                <w:lang w:val="en-US"/>
              </w:rPr>
            </w:pPr>
            <w:r>
              <w:rPr>
                <w:lang w:val="en-US"/>
              </w:rPr>
              <w:t>Abs error</w:t>
            </w:r>
          </w:p>
        </w:tc>
        <w:tc>
          <w:tcPr>
            <w:tcW w:w="830" w:type="dxa"/>
            <w:shd w:val="clear" w:color="auto" w:fill="FF0000"/>
          </w:tcPr>
          <w:p w:rsidR="00165627" w:rsidRPr="00E4375F" w:rsidRDefault="00165627" w:rsidP="00165627">
            <w:r>
              <w:t>5726</w:t>
            </w:r>
          </w:p>
        </w:tc>
        <w:tc>
          <w:tcPr>
            <w:tcW w:w="830" w:type="dxa"/>
            <w:shd w:val="clear" w:color="auto" w:fill="FF0000"/>
          </w:tcPr>
          <w:p w:rsidR="00165627" w:rsidRPr="00E4375F" w:rsidRDefault="00165627" w:rsidP="00165627">
            <w:r>
              <w:t>6621</w:t>
            </w:r>
          </w:p>
        </w:tc>
        <w:tc>
          <w:tcPr>
            <w:tcW w:w="950" w:type="dxa"/>
            <w:shd w:val="clear" w:color="auto" w:fill="FF0000"/>
          </w:tcPr>
          <w:p w:rsidR="00165627" w:rsidRPr="00C8733E" w:rsidRDefault="00165627" w:rsidP="00165627">
            <w:r>
              <w:t>7602</w:t>
            </w:r>
          </w:p>
        </w:tc>
        <w:tc>
          <w:tcPr>
            <w:tcW w:w="830" w:type="dxa"/>
            <w:shd w:val="clear" w:color="auto" w:fill="FF0000"/>
          </w:tcPr>
          <w:p w:rsidR="00165627" w:rsidRPr="00E4375F" w:rsidRDefault="00165627" w:rsidP="00165627">
            <w:r>
              <w:t>7045</w:t>
            </w:r>
          </w:p>
        </w:tc>
        <w:tc>
          <w:tcPr>
            <w:tcW w:w="830" w:type="dxa"/>
            <w:shd w:val="clear" w:color="auto" w:fill="FF0000"/>
          </w:tcPr>
          <w:p w:rsidR="00165627" w:rsidRPr="00E4375F" w:rsidRDefault="00165627" w:rsidP="00165627">
            <w:r>
              <w:t>5720</w:t>
            </w:r>
          </w:p>
        </w:tc>
        <w:tc>
          <w:tcPr>
            <w:tcW w:w="860" w:type="dxa"/>
            <w:shd w:val="clear" w:color="auto" w:fill="FF0000"/>
          </w:tcPr>
          <w:p w:rsidR="00165627" w:rsidRPr="00E4375F" w:rsidRDefault="00165627" w:rsidP="00165627">
            <w:r>
              <w:t>6253</w:t>
            </w:r>
          </w:p>
        </w:tc>
        <w:tc>
          <w:tcPr>
            <w:tcW w:w="830" w:type="dxa"/>
            <w:shd w:val="clear" w:color="auto" w:fill="FF0000"/>
          </w:tcPr>
          <w:p w:rsidR="00165627" w:rsidRPr="00E4375F" w:rsidRDefault="00165627" w:rsidP="00165627">
            <w:r>
              <w:t>7633</w:t>
            </w:r>
          </w:p>
        </w:tc>
        <w:tc>
          <w:tcPr>
            <w:tcW w:w="830" w:type="dxa"/>
            <w:shd w:val="clear" w:color="auto" w:fill="FF0000"/>
          </w:tcPr>
          <w:p w:rsidR="00165627" w:rsidRPr="007F134B" w:rsidRDefault="00165627" w:rsidP="00165627">
            <w:pPr>
              <w:rPr>
                <w:lang w:val="en-US"/>
              </w:rPr>
            </w:pPr>
            <w:r>
              <w:rPr>
                <w:lang w:val="en-US"/>
              </w:rPr>
              <w:t>5738</w:t>
            </w:r>
          </w:p>
        </w:tc>
        <w:tc>
          <w:tcPr>
            <w:tcW w:w="950" w:type="dxa"/>
            <w:shd w:val="clear" w:color="auto" w:fill="FF0000"/>
          </w:tcPr>
          <w:p w:rsidR="00165627" w:rsidRPr="002C2750" w:rsidRDefault="00165627" w:rsidP="00165627">
            <w:pPr>
              <w:rPr>
                <w:lang w:val="en-US"/>
              </w:rPr>
            </w:pPr>
            <w:r>
              <w:rPr>
                <w:lang w:val="en-US"/>
              </w:rPr>
              <w:t>7918</w:t>
            </w:r>
          </w:p>
        </w:tc>
      </w:tr>
      <w:tr w:rsidR="00165627" w:rsidTr="00165627">
        <w:tc>
          <w:tcPr>
            <w:tcW w:w="1170" w:type="dxa"/>
          </w:tcPr>
          <w:p w:rsidR="00165627" w:rsidRPr="00231081" w:rsidRDefault="00165627" w:rsidP="00165627">
            <w:pPr>
              <w:rPr>
                <w:lang w:val="en-US"/>
              </w:rPr>
            </w:pPr>
            <w:r>
              <w:rPr>
                <w:lang w:val="en-US"/>
              </w:rPr>
              <w:t>%</w:t>
            </w:r>
          </w:p>
        </w:tc>
        <w:tc>
          <w:tcPr>
            <w:tcW w:w="830" w:type="dxa"/>
            <w:shd w:val="clear" w:color="auto" w:fill="FF0000"/>
            <w:vAlign w:val="bottom"/>
          </w:tcPr>
          <w:p w:rsidR="00165627" w:rsidRDefault="00165627" w:rsidP="00165627">
            <w:pPr>
              <w:rPr>
                <w:rFonts w:ascii="Calibri" w:hAnsi="Calibri" w:cs="Calibri"/>
                <w:color w:val="000000"/>
              </w:rPr>
            </w:pPr>
            <w:r>
              <w:rPr>
                <w:rFonts w:ascii="Calibri" w:hAnsi="Calibri" w:cs="Calibri"/>
                <w:color w:val="000000"/>
              </w:rPr>
              <w:t>14.75</w:t>
            </w:r>
          </w:p>
        </w:tc>
        <w:tc>
          <w:tcPr>
            <w:tcW w:w="830" w:type="dxa"/>
            <w:shd w:val="clear" w:color="auto" w:fill="FF0000"/>
            <w:vAlign w:val="bottom"/>
          </w:tcPr>
          <w:p w:rsidR="00165627" w:rsidRDefault="00165627" w:rsidP="00165627">
            <w:pPr>
              <w:rPr>
                <w:rFonts w:ascii="Calibri" w:hAnsi="Calibri" w:cs="Calibri"/>
                <w:color w:val="000000"/>
              </w:rPr>
            </w:pPr>
            <w:r>
              <w:rPr>
                <w:rFonts w:ascii="Calibri" w:hAnsi="Calibri" w:cs="Calibri"/>
                <w:color w:val="000000"/>
              </w:rPr>
              <w:t>17.05</w:t>
            </w:r>
          </w:p>
        </w:tc>
        <w:tc>
          <w:tcPr>
            <w:tcW w:w="950" w:type="dxa"/>
            <w:shd w:val="clear" w:color="auto" w:fill="FF0000"/>
            <w:vAlign w:val="bottom"/>
          </w:tcPr>
          <w:p w:rsidR="00165627" w:rsidRDefault="00165627" w:rsidP="00165627">
            <w:pPr>
              <w:rPr>
                <w:rFonts w:ascii="Calibri" w:hAnsi="Calibri" w:cs="Calibri"/>
                <w:color w:val="000000"/>
              </w:rPr>
            </w:pPr>
            <w:r>
              <w:rPr>
                <w:rFonts w:ascii="Calibri" w:hAnsi="Calibri" w:cs="Calibri"/>
                <w:color w:val="000000"/>
              </w:rPr>
              <w:t>19.58</w:t>
            </w:r>
          </w:p>
        </w:tc>
        <w:tc>
          <w:tcPr>
            <w:tcW w:w="830" w:type="dxa"/>
            <w:shd w:val="clear" w:color="auto" w:fill="FF0000"/>
            <w:vAlign w:val="bottom"/>
          </w:tcPr>
          <w:p w:rsidR="00165627" w:rsidRDefault="00165627" w:rsidP="00165627">
            <w:pPr>
              <w:rPr>
                <w:rFonts w:ascii="Calibri" w:hAnsi="Calibri" w:cs="Calibri"/>
                <w:color w:val="000000"/>
              </w:rPr>
            </w:pPr>
            <w:r>
              <w:rPr>
                <w:rFonts w:ascii="Calibri" w:hAnsi="Calibri" w:cs="Calibri"/>
                <w:color w:val="000000"/>
              </w:rPr>
              <w:t>18.15</w:t>
            </w:r>
          </w:p>
        </w:tc>
        <w:tc>
          <w:tcPr>
            <w:tcW w:w="830" w:type="dxa"/>
            <w:shd w:val="clear" w:color="auto" w:fill="FF0000"/>
            <w:vAlign w:val="bottom"/>
          </w:tcPr>
          <w:p w:rsidR="00165627" w:rsidRDefault="00165627" w:rsidP="00165627">
            <w:pPr>
              <w:rPr>
                <w:rFonts w:ascii="Calibri" w:hAnsi="Calibri" w:cs="Calibri"/>
                <w:color w:val="000000"/>
              </w:rPr>
            </w:pPr>
            <w:r>
              <w:rPr>
                <w:rFonts w:ascii="Calibri" w:hAnsi="Calibri" w:cs="Calibri"/>
                <w:color w:val="000000"/>
              </w:rPr>
              <w:t>14.73</w:t>
            </w:r>
          </w:p>
        </w:tc>
        <w:tc>
          <w:tcPr>
            <w:tcW w:w="860" w:type="dxa"/>
            <w:shd w:val="clear" w:color="auto" w:fill="FF0000"/>
            <w:vAlign w:val="bottom"/>
          </w:tcPr>
          <w:p w:rsidR="00165627" w:rsidRDefault="00165627" w:rsidP="00165627">
            <w:pPr>
              <w:rPr>
                <w:rFonts w:ascii="Calibri" w:hAnsi="Calibri" w:cs="Calibri"/>
                <w:color w:val="000000"/>
              </w:rPr>
            </w:pPr>
            <w:r>
              <w:rPr>
                <w:rFonts w:ascii="Calibri" w:hAnsi="Calibri" w:cs="Calibri"/>
                <w:color w:val="000000"/>
              </w:rPr>
              <w:t>16.11</w:t>
            </w:r>
          </w:p>
        </w:tc>
        <w:tc>
          <w:tcPr>
            <w:tcW w:w="830" w:type="dxa"/>
            <w:shd w:val="clear" w:color="auto" w:fill="FF0000"/>
            <w:vAlign w:val="bottom"/>
          </w:tcPr>
          <w:p w:rsidR="00165627" w:rsidRDefault="00165627" w:rsidP="00165627">
            <w:pPr>
              <w:rPr>
                <w:rFonts w:ascii="Calibri" w:hAnsi="Calibri" w:cs="Calibri"/>
                <w:color w:val="000000"/>
              </w:rPr>
            </w:pPr>
            <w:r>
              <w:rPr>
                <w:rFonts w:ascii="Calibri" w:hAnsi="Calibri" w:cs="Calibri"/>
                <w:color w:val="000000"/>
              </w:rPr>
              <w:t>19.66</w:t>
            </w:r>
          </w:p>
        </w:tc>
        <w:tc>
          <w:tcPr>
            <w:tcW w:w="830" w:type="dxa"/>
            <w:shd w:val="clear" w:color="auto" w:fill="FF0000"/>
            <w:vAlign w:val="bottom"/>
          </w:tcPr>
          <w:p w:rsidR="00165627" w:rsidRDefault="00165627" w:rsidP="00165627">
            <w:pPr>
              <w:rPr>
                <w:rFonts w:ascii="Calibri" w:hAnsi="Calibri" w:cs="Calibri"/>
                <w:color w:val="000000"/>
              </w:rPr>
            </w:pPr>
            <w:r>
              <w:rPr>
                <w:rFonts w:ascii="Calibri" w:hAnsi="Calibri" w:cs="Calibri"/>
                <w:color w:val="000000"/>
              </w:rPr>
              <w:t>14.78</w:t>
            </w:r>
          </w:p>
        </w:tc>
        <w:tc>
          <w:tcPr>
            <w:tcW w:w="950" w:type="dxa"/>
            <w:shd w:val="clear" w:color="auto" w:fill="FF0000"/>
            <w:vAlign w:val="bottom"/>
          </w:tcPr>
          <w:p w:rsidR="00165627" w:rsidRDefault="00165627" w:rsidP="00165627">
            <w:pPr>
              <w:rPr>
                <w:rFonts w:ascii="Calibri" w:hAnsi="Calibri" w:cs="Calibri"/>
                <w:color w:val="000000"/>
              </w:rPr>
            </w:pPr>
            <w:r>
              <w:rPr>
                <w:rFonts w:ascii="Calibri" w:hAnsi="Calibri" w:cs="Calibri"/>
                <w:color w:val="000000"/>
              </w:rPr>
              <w:t>20.40</w:t>
            </w:r>
          </w:p>
        </w:tc>
      </w:tr>
    </w:tbl>
    <w:p w:rsidR="008E371A" w:rsidRDefault="00165627" w:rsidP="00070DD3">
      <w:r>
        <w:t xml:space="preserve"> </w:t>
      </w:r>
      <w:r w:rsidR="00231081">
        <w:t>В результате остальных экспериментов:</w:t>
      </w:r>
    </w:p>
    <w:p w:rsidR="00C8733E" w:rsidRDefault="00C8733E" w:rsidP="00070DD3">
      <w:pPr>
        <w:rPr>
          <w:lang w:val="en-US"/>
        </w:rPr>
      </w:pPr>
    </w:p>
    <w:p w:rsidR="00165627" w:rsidRDefault="00165627" w:rsidP="00070DD3">
      <w:pPr>
        <w:rPr>
          <w:lang w:val="en-US"/>
        </w:rPr>
      </w:pPr>
    </w:p>
    <w:p w:rsidR="00165627" w:rsidRDefault="00165627" w:rsidP="00070DD3">
      <w:pPr>
        <w:rPr>
          <w:lang w:val="en-US"/>
        </w:rPr>
      </w:pPr>
    </w:p>
    <w:tbl>
      <w:tblPr>
        <w:tblStyle w:val="a5"/>
        <w:tblW w:w="0" w:type="auto"/>
        <w:tblInd w:w="-5" w:type="dxa"/>
        <w:tblLook w:val="04A0" w:firstRow="1" w:lastRow="0" w:firstColumn="1" w:lastColumn="0" w:noHBand="0" w:noVBand="1"/>
      </w:tblPr>
      <w:tblGrid>
        <w:gridCol w:w="1170"/>
        <w:gridCol w:w="830"/>
        <w:gridCol w:w="830"/>
        <w:gridCol w:w="950"/>
        <w:gridCol w:w="830"/>
        <w:gridCol w:w="830"/>
        <w:gridCol w:w="860"/>
        <w:gridCol w:w="1013"/>
        <w:gridCol w:w="860"/>
      </w:tblGrid>
      <w:tr w:rsidR="00260C9D" w:rsidTr="00165627">
        <w:tc>
          <w:tcPr>
            <w:tcW w:w="1170" w:type="dxa"/>
          </w:tcPr>
          <w:p w:rsidR="00260C9D" w:rsidRDefault="00260C9D" w:rsidP="008272C1"/>
        </w:tc>
        <w:tc>
          <w:tcPr>
            <w:tcW w:w="830" w:type="dxa"/>
          </w:tcPr>
          <w:p w:rsidR="00260C9D" w:rsidRPr="00231081" w:rsidRDefault="00260C9D" w:rsidP="008272C1">
            <w:pPr>
              <w:rPr>
                <w:lang w:val="en-US"/>
              </w:rPr>
            </w:pPr>
            <w:r>
              <w:rPr>
                <w:lang w:val="en-US"/>
              </w:rPr>
              <w:t>LR</w:t>
            </w:r>
            <w:r>
              <w:t>1</w:t>
            </w:r>
            <w:r>
              <w:rPr>
                <w:lang w:val="en-US"/>
              </w:rPr>
              <w:t>2</w:t>
            </w:r>
          </w:p>
        </w:tc>
        <w:tc>
          <w:tcPr>
            <w:tcW w:w="830" w:type="dxa"/>
          </w:tcPr>
          <w:p w:rsidR="00260C9D" w:rsidRPr="00231081" w:rsidRDefault="00260C9D" w:rsidP="008272C1">
            <w:pPr>
              <w:rPr>
                <w:lang w:val="en-US"/>
              </w:rPr>
            </w:pPr>
            <w:r>
              <w:rPr>
                <w:lang w:val="en-US"/>
              </w:rPr>
              <w:t>RF</w:t>
            </w:r>
            <w:r>
              <w:t>1</w:t>
            </w:r>
            <w:r>
              <w:rPr>
                <w:lang w:val="en-US"/>
              </w:rPr>
              <w:t>2</w:t>
            </w:r>
          </w:p>
        </w:tc>
        <w:tc>
          <w:tcPr>
            <w:tcW w:w="950" w:type="dxa"/>
          </w:tcPr>
          <w:p w:rsidR="00260C9D" w:rsidRPr="00231081" w:rsidRDefault="00260C9D" w:rsidP="008272C1">
            <w:pPr>
              <w:rPr>
                <w:lang w:val="en-US"/>
              </w:rPr>
            </w:pPr>
            <w:r>
              <w:rPr>
                <w:lang w:val="en-US"/>
              </w:rPr>
              <w:t>LGB</w:t>
            </w:r>
            <w:r>
              <w:t>1</w:t>
            </w:r>
            <w:r>
              <w:rPr>
                <w:lang w:val="en-US"/>
              </w:rPr>
              <w:t>2</w:t>
            </w:r>
          </w:p>
        </w:tc>
        <w:tc>
          <w:tcPr>
            <w:tcW w:w="830" w:type="dxa"/>
          </w:tcPr>
          <w:p w:rsidR="00260C9D" w:rsidRPr="00231081" w:rsidRDefault="00260C9D" w:rsidP="008272C1">
            <w:pPr>
              <w:rPr>
                <w:lang w:val="en-US"/>
              </w:rPr>
            </w:pPr>
            <w:r>
              <w:rPr>
                <w:lang w:val="en-US"/>
              </w:rPr>
              <w:t>LR24</w:t>
            </w:r>
          </w:p>
        </w:tc>
        <w:tc>
          <w:tcPr>
            <w:tcW w:w="830" w:type="dxa"/>
          </w:tcPr>
          <w:p w:rsidR="00260C9D" w:rsidRPr="00231081" w:rsidRDefault="00260C9D" w:rsidP="008272C1">
            <w:pPr>
              <w:rPr>
                <w:lang w:val="en-US"/>
              </w:rPr>
            </w:pPr>
            <w:r>
              <w:rPr>
                <w:lang w:val="en-US"/>
              </w:rPr>
              <w:t>RF24</w:t>
            </w:r>
          </w:p>
        </w:tc>
        <w:tc>
          <w:tcPr>
            <w:tcW w:w="860" w:type="dxa"/>
          </w:tcPr>
          <w:p w:rsidR="00260C9D" w:rsidRPr="00231081" w:rsidRDefault="00260C9D" w:rsidP="008272C1">
            <w:pPr>
              <w:rPr>
                <w:lang w:val="en-US"/>
              </w:rPr>
            </w:pPr>
            <w:r>
              <w:rPr>
                <w:lang w:val="en-US"/>
              </w:rPr>
              <w:t>LGB24</w:t>
            </w:r>
          </w:p>
        </w:tc>
        <w:tc>
          <w:tcPr>
            <w:tcW w:w="1013" w:type="dxa"/>
          </w:tcPr>
          <w:p w:rsidR="00260C9D" w:rsidRPr="00260C9D" w:rsidRDefault="00260C9D" w:rsidP="008272C1">
            <w:pPr>
              <w:rPr>
                <w:lang w:val="en-US"/>
              </w:rPr>
            </w:pPr>
            <w:r>
              <w:rPr>
                <w:lang w:val="en-US"/>
              </w:rPr>
              <w:t>MRMSLE</w:t>
            </w:r>
          </w:p>
        </w:tc>
        <w:tc>
          <w:tcPr>
            <w:tcW w:w="860" w:type="dxa"/>
          </w:tcPr>
          <w:p w:rsidR="00260C9D" w:rsidRDefault="00260C9D" w:rsidP="008272C1">
            <w:pPr>
              <w:rPr>
                <w:lang w:val="en-US"/>
              </w:rPr>
            </w:pPr>
            <w:r>
              <w:rPr>
                <w:lang w:val="en-US"/>
              </w:rPr>
              <w:t>MAE</w:t>
            </w:r>
          </w:p>
        </w:tc>
      </w:tr>
      <w:tr w:rsidR="00260C9D" w:rsidTr="00165627">
        <w:tc>
          <w:tcPr>
            <w:tcW w:w="1170" w:type="dxa"/>
          </w:tcPr>
          <w:p w:rsidR="00260C9D" w:rsidRPr="00231081" w:rsidRDefault="00260C9D" w:rsidP="008272C1">
            <w:pPr>
              <w:rPr>
                <w:lang w:val="en-US"/>
              </w:rPr>
            </w:pPr>
            <w:r>
              <w:t xml:space="preserve">Ср. </w:t>
            </w:r>
            <w:r>
              <w:rPr>
                <w:lang w:val="en-US"/>
              </w:rPr>
              <w:t>RMSLE</w:t>
            </w:r>
          </w:p>
        </w:tc>
        <w:tc>
          <w:tcPr>
            <w:tcW w:w="830" w:type="dxa"/>
            <w:shd w:val="clear" w:color="auto" w:fill="FF0000"/>
          </w:tcPr>
          <w:p w:rsidR="00260C9D" w:rsidRPr="00A8732E" w:rsidRDefault="00260C9D" w:rsidP="008272C1">
            <w:r w:rsidRPr="00A8732E">
              <w:t>1.1669</w:t>
            </w:r>
          </w:p>
        </w:tc>
        <w:tc>
          <w:tcPr>
            <w:tcW w:w="830" w:type="dxa"/>
            <w:shd w:val="clear" w:color="auto" w:fill="FF0000"/>
          </w:tcPr>
          <w:p w:rsidR="00260C9D" w:rsidRPr="00A8732E" w:rsidRDefault="00260C9D" w:rsidP="00607281">
            <w:pPr>
              <w:rPr>
                <w:lang w:val="en-US"/>
              </w:rPr>
            </w:pPr>
            <w:r w:rsidRPr="00A8732E">
              <w:rPr>
                <w:lang w:val="en-US"/>
              </w:rPr>
              <w:t>0.</w:t>
            </w:r>
            <w:r w:rsidRPr="00A8732E">
              <w:t>5</w:t>
            </w:r>
            <w:r w:rsidRPr="00A8732E">
              <w:rPr>
                <w:lang w:val="en-US"/>
              </w:rPr>
              <w:t>107</w:t>
            </w:r>
          </w:p>
        </w:tc>
        <w:tc>
          <w:tcPr>
            <w:tcW w:w="950" w:type="dxa"/>
            <w:shd w:val="clear" w:color="auto" w:fill="FF0000"/>
          </w:tcPr>
          <w:p w:rsidR="00260C9D" w:rsidRPr="00A8732E" w:rsidRDefault="00260C9D" w:rsidP="00607281">
            <w:pPr>
              <w:rPr>
                <w:lang w:val="en-US"/>
              </w:rPr>
            </w:pPr>
            <w:r w:rsidRPr="00A8732E">
              <w:rPr>
                <w:lang w:val="en-US"/>
              </w:rPr>
              <w:t>0.</w:t>
            </w:r>
            <w:r w:rsidRPr="00A8732E">
              <w:t>4</w:t>
            </w:r>
            <w:r w:rsidRPr="00A8732E">
              <w:rPr>
                <w:lang w:val="en-US"/>
              </w:rPr>
              <w:t>486</w:t>
            </w:r>
          </w:p>
        </w:tc>
        <w:tc>
          <w:tcPr>
            <w:tcW w:w="830" w:type="dxa"/>
            <w:shd w:val="clear" w:color="auto" w:fill="FF0000"/>
          </w:tcPr>
          <w:p w:rsidR="00260C9D" w:rsidRPr="00A8732E" w:rsidRDefault="00260C9D" w:rsidP="008272C1">
            <w:r w:rsidRPr="00A8732E">
              <w:rPr>
                <w:lang w:val="en-US"/>
              </w:rPr>
              <w:t>1.2892</w:t>
            </w:r>
          </w:p>
        </w:tc>
        <w:tc>
          <w:tcPr>
            <w:tcW w:w="830" w:type="dxa"/>
            <w:shd w:val="clear" w:color="auto" w:fill="FF0000"/>
          </w:tcPr>
          <w:p w:rsidR="00260C9D" w:rsidRPr="00A8732E" w:rsidRDefault="00260C9D" w:rsidP="00607281">
            <w:pPr>
              <w:rPr>
                <w:lang w:val="en-US"/>
              </w:rPr>
            </w:pPr>
            <w:r w:rsidRPr="00A8732E">
              <w:rPr>
                <w:lang w:val="en-US"/>
              </w:rPr>
              <w:t>0.5104</w:t>
            </w:r>
          </w:p>
        </w:tc>
        <w:tc>
          <w:tcPr>
            <w:tcW w:w="860" w:type="dxa"/>
            <w:shd w:val="clear" w:color="auto" w:fill="FF0000"/>
          </w:tcPr>
          <w:p w:rsidR="00260C9D" w:rsidRPr="00A8732E" w:rsidRDefault="00260C9D" w:rsidP="008272C1">
            <w:r w:rsidRPr="00A8732E">
              <w:t>0.4486</w:t>
            </w:r>
          </w:p>
        </w:tc>
        <w:tc>
          <w:tcPr>
            <w:tcW w:w="1013" w:type="dxa"/>
            <w:shd w:val="clear" w:color="auto" w:fill="00B050"/>
          </w:tcPr>
          <w:p w:rsidR="00260C9D" w:rsidRPr="00260C9D" w:rsidRDefault="00260C9D" w:rsidP="008272C1">
            <w:pPr>
              <w:rPr>
                <w:lang w:val="en-US"/>
              </w:rPr>
            </w:pPr>
            <w:r>
              <w:rPr>
                <w:lang w:val="en-US"/>
              </w:rPr>
              <w:t>0.4363</w:t>
            </w:r>
          </w:p>
        </w:tc>
        <w:tc>
          <w:tcPr>
            <w:tcW w:w="860" w:type="dxa"/>
            <w:shd w:val="clear" w:color="auto" w:fill="FF0000"/>
          </w:tcPr>
          <w:p w:rsidR="00260C9D" w:rsidRPr="00260C9D" w:rsidRDefault="00260C9D" w:rsidP="008272C1">
            <w:pPr>
              <w:rPr>
                <w:lang w:val="en-US"/>
              </w:rPr>
            </w:pPr>
            <w:r>
              <w:rPr>
                <w:lang w:val="en-US"/>
              </w:rPr>
              <w:t>0.6843</w:t>
            </w:r>
          </w:p>
        </w:tc>
      </w:tr>
      <w:tr w:rsidR="00260C9D" w:rsidTr="00165627">
        <w:tc>
          <w:tcPr>
            <w:tcW w:w="1170" w:type="dxa"/>
          </w:tcPr>
          <w:p w:rsidR="00260C9D" w:rsidRPr="00231081" w:rsidRDefault="00260C9D" w:rsidP="008272C1">
            <w:pPr>
              <w:rPr>
                <w:lang w:val="en-US"/>
              </w:rPr>
            </w:pPr>
            <w:r>
              <w:rPr>
                <w:lang w:val="en-US"/>
              </w:rPr>
              <w:t>Abs error</w:t>
            </w:r>
          </w:p>
        </w:tc>
        <w:tc>
          <w:tcPr>
            <w:tcW w:w="830" w:type="dxa"/>
            <w:shd w:val="clear" w:color="auto" w:fill="FF0000"/>
          </w:tcPr>
          <w:p w:rsidR="00260C9D" w:rsidRPr="00A8732E" w:rsidRDefault="00260C9D" w:rsidP="008272C1">
            <w:pPr>
              <w:rPr>
                <w:lang w:val="en-US"/>
              </w:rPr>
            </w:pPr>
            <w:r w:rsidRPr="00A8732E">
              <w:rPr>
                <w:lang w:val="en-US"/>
              </w:rPr>
              <w:t>7673</w:t>
            </w:r>
          </w:p>
        </w:tc>
        <w:tc>
          <w:tcPr>
            <w:tcW w:w="830" w:type="dxa"/>
            <w:shd w:val="clear" w:color="auto" w:fill="FF0000"/>
          </w:tcPr>
          <w:p w:rsidR="00260C9D" w:rsidRPr="00A8732E" w:rsidRDefault="00260C9D" w:rsidP="008272C1">
            <w:pPr>
              <w:rPr>
                <w:lang w:val="en-US"/>
              </w:rPr>
            </w:pPr>
            <w:r w:rsidRPr="00A8732E">
              <w:rPr>
                <w:lang w:val="en-US"/>
              </w:rPr>
              <w:t>5721</w:t>
            </w:r>
          </w:p>
        </w:tc>
        <w:tc>
          <w:tcPr>
            <w:tcW w:w="950" w:type="dxa"/>
            <w:shd w:val="clear" w:color="auto" w:fill="FF0000"/>
          </w:tcPr>
          <w:p w:rsidR="00260C9D" w:rsidRPr="00A8732E" w:rsidRDefault="00260C9D" w:rsidP="00607281">
            <w:pPr>
              <w:rPr>
                <w:lang w:val="en-US"/>
              </w:rPr>
            </w:pPr>
            <w:r w:rsidRPr="00A8732E">
              <w:t>7</w:t>
            </w:r>
            <w:r w:rsidRPr="00A8732E">
              <w:rPr>
                <w:lang w:val="en-US"/>
              </w:rPr>
              <w:t>918</w:t>
            </w:r>
          </w:p>
        </w:tc>
        <w:tc>
          <w:tcPr>
            <w:tcW w:w="830" w:type="dxa"/>
            <w:shd w:val="clear" w:color="auto" w:fill="FF0000"/>
          </w:tcPr>
          <w:p w:rsidR="00260C9D" w:rsidRPr="00A8732E" w:rsidRDefault="00260C9D" w:rsidP="008272C1">
            <w:pPr>
              <w:rPr>
                <w:lang w:val="en-US"/>
              </w:rPr>
            </w:pPr>
            <w:r w:rsidRPr="00A8732E">
              <w:rPr>
                <w:lang w:val="en-US"/>
              </w:rPr>
              <w:t>8117</w:t>
            </w:r>
          </w:p>
        </w:tc>
        <w:tc>
          <w:tcPr>
            <w:tcW w:w="830" w:type="dxa"/>
            <w:shd w:val="clear" w:color="auto" w:fill="00B050"/>
          </w:tcPr>
          <w:p w:rsidR="00260C9D" w:rsidRPr="00A8732E" w:rsidRDefault="00260C9D" w:rsidP="008272C1">
            <w:pPr>
              <w:rPr>
                <w:lang w:val="en-US"/>
              </w:rPr>
            </w:pPr>
            <w:r w:rsidRPr="00A8732E">
              <w:rPr>
                <w:lang w:val="en-US"/>
              </w:rPr>
              <w:t>5680</w:t>
            </w:r>
          </w:p>
        </w:tc>
        <w:tc>
          <w:tcPr>
            <w:tcW w:w="860" w:type="dxa"/>
            <w:shd w:val="clear" w:color="auto" w:fill="FF0000"/>
          </w:tcPr>
          <w:p w:rsidR="00260C9D" w:rsidRPr="00A8732E" w:rsidRDefault="00260C9D" w:rsidP="008272C1">
            <w:pPr>
              <w:rPr>
                <w:lang w:val="en-US"/>
              </w:rPr>
            </w:pPr>
            <w:r w:rsidRPr="00A8732E">
              <w:rPr>
                <w:lang w:val="en-US"/>
              </w:rPr>
              <w:t>7918</w:t>
            </w:r>
          </w:p>
        </w:tc>
        <w:tc>
          <w:tcPr>
            <w:tcW w:w="1013" w:type="dxa"/>
            <w:shd w:val="clear" w:color="auto" w:fill="00B050"/>
          </w:tcPr>
          <w:p w:rsidR="00260C9D" w:rsidRPr="00A8732E" w:rsidRDefault="00260C9D" w:rsidP="008272C1">
            <w:pPr>
              <w:rPr>
                <w:lang w:val="en-US"/>
              </w:rPr>
            </w:pPr>
            <w:r>
              <w:rPr>
                <w:lang w:val="en-US"/>
              </w:rPr>
              <w:t>4880</w:t>
            </w:r>
          </w:p>
        </w:tc>
        <w:tc>
          <w:tcPr>
            <w:tcW w:w="860" w:type="dxa"/>
            <w:shd w:val="clear" w:color="auto" w:fill="00B050"/>
          </w:tcPr>
          <w:p w:rsidR="00260C9D" w:rsidRPr="00A8732E" w:rsidRDefault="00260C9D" w:rsidP="008272C1">
            <w:pPr>
              <w:rPr>
                <w:lang w:val="en-US"/>
              </w:rPr>
            </w:pPr>
            <w:r>
              <w:rPr>
                <w:lang w:val="en-US"/>
              </w:rPr>
              <w:t>3265</w:t>
            </w:r>
          </w:p>
        </w:tc>
      </w:tr>
      <w:tr w:rsidR="00260C9D" w:rsidTr="00165627">
        <w:tc>
          <w:tcPr>
            <w:tcW w:w="1170" w:type="dxa"/>
          </w:tcPr>
          <w:p w:rsidR="00260C9D" w:rsidRPr="00231081" w:rsidRDefault="00260C9D" w:rsidP="00607281">
            <w:pPr>
              <w:rPr>
                <w:lang w:val="en-US"/>
              </w:rPr>
            </w:pPr>
            <w:r>
              <w:rPr>
                <w:lang w:val="en-US"/>
              </w:rPr>
              <w:t>%</w:t>
            </w:r>
          </w:p>
        </w:tc>
        <w:tc>
          <w:tcPr>
            <w:tcW w:w="830" w:type="dxa"/>
            <w:shd w:val="clear" w:color="auto" w:fill="FF0000"/>
            <w:vAlign w:val="bottom"/>
          </w:tcPr>
          <w:p w:rsidR="00260C9D" w:rsidRPr="00A8732E" w:rsidRDefault="00260C9D" w:rsidP="00607281">
            <w:pPr>
              <w:rPr>
                <w:rFonts w:ascii="Calibri" w:hAnsi="Calibri" w:cs="Calibri"/>
              </w:rPr>
            </w:pPr>
            <w:r w:rsidRPr="00A8732E">
              <w:rPr>
                <w:rFonts w:ascii="Calibri" w:hAnsi="Calibri" w:cs="Calibri"/>
              </w:rPr>
              <w:t>19.77</w:t>
            </w:r>
          </w:p>
        </w:tc>
        <w:tc>
          <w:tcPr>
            <w:tcW w:w="830" w:type="dxa"/>
            <w:shd w:val="clear" w:color="auto" w:fill="FF0000"/>
            <w:vAlign w:val="bottom"/>
          </w:tcPr>
          <w:p w:rsidR="00260C9D" w:rsidRPr="00A8732E" w:rsidRDefault="00260C9D" w:rsidP="00607281">
            <w:pPr>
              <w:rPr>
                <w:rFonts w:ascii="Calibri" w:hAnsi="Calibri" w:cs="Calibri"/>
              </w:rPr>
            </w:pPr>
            <w:r w:rsidRPr="00A8732E">
              <w:rPr>
                <w:rFonts w:ascii="Calibri" w:hAnsi="Calibri" w:cs="Calibri"/>
              </w:rPr>
              <w:t>14.74</w:t>
            </w:r>
          </w:p>
        </w:tc>
        <w:tc>
          <w:tcPr>
            <w:tcW w:w="950" w:type="dxa"/>
            <w:shd w:val="clear" w:color="auto" w:fill="FF0000"/>
            <w:vAlign w:val="bottom"/>
          </w:tcPr>
          <w:p w:rsidR="00260C9D" w:rsidRPr="00A8732E" w:rsidRDefault="00260C9D" w:rsidP="00607281">
            <w:pPr>
              <w:rPr>
                <w:rFonts w:ascii="Calibri" w:hAnsi="Calibri" w:cs="Calibri"/>
              </w:rPr>
            </w:pPr>
            <w:r w:rsidRPr="00A8732E">
              <w:rPr>
                <w:rFonts w:ascii="Calibri" w:hAnsi="Calibri" w:cs="Calibri"/>
              </w:rPr>
              <w:t>20.40</w:t>
            </w:r>
          </w:p>
        </w:tc>
        <w:tc>
          <w:tcPr>
            <w:tcW w:w="830" w:type="dxa"/>
            <w:shd w:val="clear" w:color="auto" w:fill="FF0000"/>
            <w:vAlign w:val="bottom"/>
          </w:tcPr>
          <w:p w:rsidR="00260C9D" w:rsidRPr="00A8732E" w:rsidRDefault="00260C9D" w:rsidP="00607281">
            <w:pPr>
              <w:rPr>
                <w:rFonts w:ascii="Calibri" w:hAnsi="Calibri" w:cs="Calibri"/>
              </w:rPr>
            </w:pPr>
            <w:r w:rsidRPr="00A8732E">
              <w:rPr>
                <w:rFonts w:ascii="Calibri" w:hAnsi="Calibri" w:cs="Calibri"/>
              </w:rPr>
              <w:t>20.91</w:t>
            </w:r>
          </w:p>
        </w:tc>
        <w:tc>
          <w:tcPr>
            <w:tcW w:w="830" w:type="dxa"/>
            <w:shd w:val="clear" w:color="auto" w:fill="FF0000"/>
            <w:vAlign w:val="bottom"/>
          </w:tcPr>
          <w:p w:rsidR="00260C9D" w:rsidRPr="00A8732E" w:rsidRDefault="00260C9D" w:rsidP="00607281">
            <w:pPr>
              <w:rPr>
                <w:rFonts w:ascii="Calibri" w:hAnsi="Calibri" w:cs="Calibri"/>
              </w:rPr>
            </w:pPr>
            <w:r w:rsidRPr="00A8732E">
              <w:rPr>
                <w:rFonts w:ascii="Calibri" w:hAnsi="Calibri" w:cs="Calibri"/>
              </w:rPr>
              <w:t>14.63</w:t>
            </w:r>
          </w:p>
        </w:tc>
        <w:tc>
          <w:tcPr>
            <w:tcW w:w="860" w:type="dxa"/>
            <w:shd w:val="clear" w:color="auto" w:fill="FF0000"/>
            <w:vAlign w:val="bottom"/>
          </w:tcPr>
          <w:p w:rsidR="00260C9D" w:rsidRPr="00A8732E" w:rsidRDefault="00260C9D" w:rsidP="00607281">
            <w:pPr>
              <w:rPr>
                <w:rFonts w:ascii="Calibri" w:hAnsi="Calibri" w:cs="Calibri"/>
              </w:rPr>
            </w:pPr>
            <w:r w:rsidRPr="00A8732E">
              <w:rPr>
                <w:rFonts w:ascii="Calibri" w:hAnsi="Calibri" w:cs="Calibri"/>
              </w:rPr>
              <w:t>20.40</w:t>
            </w:r>
          </w:p>
        </w:tc>
        <w:tc>
          <w:tcPr>
            <w:tcW w:w="1013" w:type="dxa"/>
            <w:shd w:val="clear" w:color="auto" w:fill="00B050"/>
          </w:tcPr>
          <w:p w:rsidR="00260C9D" w:rsidRPr="00260C9D" w:rsidRDefault="00260C9D" w:rsidP="00607281">
            <w:pPr>
              <w:rPr>
                <w:rFonts w:ascii="Calibri" w:hAnsi="Calibri" w:cs="Calibri"/>
                <w:lang w:val="en-US"/>
              </w:rPr>
            </w:pPr>
            <w:r>
              <w:rPr>
                <w:rFonts w:ascii="Calibri" w:hAnsi="Calibri" w:cs="Calibri"/>
                <w:lang w:val="en-US"/>
              </w:rPr>
              <w:t>12.57</w:t>
            </w:r>
          </w:p>
        </w:tc>
        <w:tc>
          <w:tcPr>
            <w:tcW w:w="860" w:type="dxa"/>
            <w:shd w:val="clear" w:color="auto" w:fill="00B050"/>
          </w:tcPr>
          <w:p w:rsidR="00260C9D" w:rsidRPr="00260C9D" w:rsidRDefault="00260C9D" w:rsidP="00607281">
            <w:pPr>
              <w:rPr>
                <w:rFonts w:ascii="Calibri" w:hAnsi="Calibri" w:cs="Calibri"/>
                <w:lang w:val="en-US"/>
              </w:rPr>
            </w:pPr>
            <w:r>
              <w:rPr>
                <w:rFonts w:ascii="Calibri" w:hAnsi="Calibri" w:cs="Calibri"/>
                <w:lang w:val="en-US"/>
              </w:rPr>
              <w:t>8.41</w:t>
            </w:r>
          </w:p>
        </w:tc>
      </w:tr>
    </w:tbl>
    <w:p w:rsidR="00434BD8" w:rsidRDefault="00434BD8" w:rsidP="00070DD3">
      <w:pPr>
        <w:rPr>
          <w:lang w:val="en-US"/>
        </w:rPr>
      </w:pPr>
    </w:p>
    <w:p w:rsidR="00FE2DD2" w:rsidRDefault="00FE2DD2" w:rsidP="009F64FD">
      <w:pPr>
        <w:spacing w:after="0"/>
      </w:pPr>
      <w:r w:rsidRPr="009F64FD">
        <w:rPr>
          <w:b/>
          <w:lang w:val="en-US"/>
        </w:rPr>
        <w:t>LR</w:t>
      </w:r>
      <w:r w:rsidRPr="009F64FD">
        <w:rPr>
          <w:b/>
        </w:rPr>
        <w:t>2</w:t>
      </w:r>
      <w:r w:rsidRPr="00FE2DD2">
        <w:t xml:space="preserve"> – </w:t>
      </w:r>
      <w:r>
        <w:t>лине</w:t>
      </w:r>
      <w:r w:rsidR="00EF6CA3">
        <w:t>йная регрессия, построенная</w:t>
      </w:r>
      <w:r>
        <w:t xml:space="preserve"> на данных за предыдущий месяц</w:t>
      </w:r>
    </w:p>
    <w:p w:rsidR="00FE2DD2" w:rsidRDefault="00FE2DD2" w:rsidP="009F64FD">
      <w:pPr>
        <w:spacing w:after="0"/>
      </w:pPr>
      <w:r w:rsidRPr="009F64FD">
        <w:rPr>
          <w:b/>
          <w:lang w:val="en-US"/>
        </w:rPr>
        <w:t>RF</w:t>
      </w:r>
      <w:r w:rsidRPr="009F64FD">
        <w:rPr>
          <w:b/>
        </w:rPr>
        <w:t>2</w:t>
      </w:r>
      <w:r w:rsidRPr="00FE2DD2">
        <w:t xml:space="preserve"> – </w:t>
      </w:r>
      <w:r>
        <w:t>случайный лес на данных за предыдущий месяц</w:t>
      </w:r>
    </w:p>
    <w:p w:rsidR="009F64FD" w:rsidRDefault="009F64FD" w:rsidP="009F64FD">
      <w:pPr>
        <w:spacing w:after="0"/>
      </w:pPr>
      <w:r w:rsidRPr="009F64FD">
        <w:rPr>
          <w:b/>
          <w:lang w:val="en-US"/>
        </w:rPr>
        <w:t>LGB</w:t>
      </w:r>
      <w:r w:rsidRPr="009F64FD">
        <w:rPr>
          <w:b/>
        </w:rPr>
        <w:t>2</w:t>
      </w:r>
      <w:r w:rsidRPr="009F64FD">
        <w:t xml:space="preserve"> – </w:t>
      </w:r>
      <w:r>
        <w:t xml:space="preserve">градиентный </w:t>
      </w:r>
      <w:proofErr w:type="spellStart"/>
      <w:r>
        <w:t>бустинг</w:t>
      </w:r>
      <w:proofErr w:type="spellEnd"/>
      <w:r>
        <w:t xml:space="preserve"> на данных за предыдущий месяц</w:t>
      </w:r>
    </w:p>
    <w:p w:rsidR="00EF6CA3" w:rsidRDefault="00EF6CA3" w:rsidP="00EF6CA3">
      <w:pPr>
        <w:spacing w:after="0"/>
      </w:pPr>
      <w:r w:rsidRPr="009F64FD">
        <w:rPr>
          <w:b/>
          <w:lang w:val="en-US"/>
        </w:rPr>
        <w:t>LR</w:t>
      </w:r>
      <w:r>
        <w:rPr>
          <w:b/>
        </w:rPr>
        <w:t>3</w:t>
      </w:r>
      <w:r w:rsidRPr="00FE2DD2">
        <w:t xml:space="preserve"> – </w:t>
      </w:r>
      <w:r>
        <w:t>линейная регрессия, построенная на данных за два предыдущих месяца</w:t>
      </w:r>
    </w:p>
    <w:p w:rsidR="00EF6CA3" w:rsidRDefault="00EF6CA3" w:rsidP="00EF6CA3">
      <w:pPr>
        <w:spacing w:after="0"/>
      </w:pPr>
      <w:r w:rsidRPr="009F64FD">
        <w:rPr>
          <w:b/>
          <w:lang w:val="en-US"/>
        </w:rPr>
        <w:t>RF</w:t>
      </w:r>
      <w:r>
        <w:rPr>
          <w:b/>
        </w:rPr>
        <w:t>3</w:t>
      </w:r>
      <w:r w:rsidRPr="00FE2DD2">
        <w:t xml:space="preserve"> – </w:t>
      </w:r>
      <w:r>
        <w:t>случайный лес на данных за два предыдущих месяца</w:t>
      </w:r>
    </w:p>
    <w:p w:rsidR="00EF6CA3" w:rsidRDefault="00EF6CA3" w:rsidP="00EF6CA3">
      <w:pPr>
        <w:spacing w:after="0"/>
      </w:pPr>
      <w:r w:rsidRPr="009F64FD">
        <w:rPr>
          <w:b/>
          <w:lang w:val="en-US"/>
        </w:rPr>
        <w:t>LGB</w:t>
      </w:r>
      <w:r w:rsidR="00634CE6">
        <w:rPr>
          <w:b/>
        </w:rPr>
        <w:t>3</w:t>
      </w:r>
      <w:r w:rsidRPr="009F64FD">
        <w:t xml:space="preserve"> – </w:t>
      </w:r>
      <w:r>
        <w:t xml:space="preserve">градиентный </w:t>
      </w:r>
      <w:proofErr w:type="spellStart"/>
      <w:r>
        <w:t>бустинг</w:t>
      </w:r>
      <w:proofErr w:type="spellEnd"/>
      <w:r>
        <w:t xml:space="preserve"> на данных за два предыдущих месяца</w:t>
      </w:r>
    </w:p>
    <w:p w:rsidR="00EF6CA3" w:rsidRDefault="00EF6CA3" w:rsidP="00EF6CA3">
      <w:pPr>
        <w:spacing w:after="0"/>
      </w:pPr>
      <w:r w:rsidRPr="009F64FD">
        <w:rPr>
          <w:b/>
          <w:lang w:val="en-US"/>
        </w:rPr>
        <w:t>LR</w:t>
      </w:r>
      <w:r>
        <w:rPr>
          <w:b/>
        </w:rPr>
        <w:t>4</w:t>
      </w:r>
      <w:r w:rsidRPr="00FE2DD2">
        <w:t xml:space="preserve"> – </w:t>
      </w:r>
      <w:r>
        <w:t>линейная регрессия, построенная на данных за три предыдущих месяца</w:t>
      </w:r>
    </w:p>
    <w:p w:rsidR="00EF6CA3" w:rsidRDefault="00EF6CA3" w:rsidP="00EF6CA3">
      <w:pPr>
        <w:spacing w:after="0"/>
      </w:pPr>
      <w:r w:rsidRPr="009F64FD">
        <w:rPr>
          <w:b/>
          <w:lang w:val="en-US"/>
        </w:rPr>
        <w:t>RF</w:t>
      </w:r>
      <w:r>
        <w:rPr>
          <w:b/>
        </w:rPr>
        <w:t>4</w:t>
      </w:r>
      <w:r w:rsidRPr="00FE2DD2">
        <w:t xml:space="preserve"> – </w:t>
      </w:r>
      <w:r>
        <w:t>случайный лес на данных за три предыдущих месяца</w:t>
      </w:r>
    </w:p>
    <w:p w:rsidR="00EF6CA3" w:rsidRDefault="00EF6CA3" w:rsidP="00EF6CA3">
      <w:pPr>
        <w:spacing w:after="0"/>
      </w:pPr>
      <w:r w:rsidRPr="009F64FD">
        <w:rPr>
          <w:b/>
          <w:lang w:val="en-US"/>
        </w:rPr>
        <w:t>LGB</w:t>
      </w:r>
      <w:r>
        <w:rPr>
          <w:b/>
        </w:rPr>
        <w:t>4</w:t>
      </w:r>
      <w:r w:rsidRPr="009F64FD">
        <w:t xml:space="preserve"> – </w:t>
      </w:r>
      <w:r>
        <w:t xml:space="preserve">градиентный </w:t>
      </w:r>
      <w:proofErr w:type="spellStart"/>
      <w:r>
        <w:t>бустинг</w:t>
      </w:r>
      <w:proofErr w:type="spellEnd"/>
      <w:r>
        <w:t xml:space="preserve"> на данных за три предыдущих месяца</w:t>
      </w:r>
    </w:p>
    <w:p w:rsidR="00EF6CA3" w:rsidRDefault="00EF6CA3" w:rsidP="00EF6CA3">
      <w:pPr>
        <w:spacing w:after="0"/>
      </w:pPr>
      <w:r w:rsidRPr="009F64FD">
        <w:rPr>
          <w:b/>
          <w:lang w:val="en-US"/>
        </w:rPr>
        <w:t>LR</w:t>
      </w:r>
      <w:r>
        <w:rPr>
          <w:b/>
        </w:rPr>
        <w:t>12</w:t>
      </w:r>
      <w:r w:rsidRPr="00FE2DD2">
        <w:t xml:space="preserve"> – </w:t>
      </w:r>
      <w:r>
        <w:t>линейная регрессия, построенная на данных за 12 предыдущих месяцев</w:t>
      </w:r>
    </w:p>
    <w:p w:rsidR="00EF6CA3" w:rsidRDefault="00EF6CA3" w:rsidP="00EF6CA3">
      <w:pPr>
        <w:spacing w:after="0"/>
      </w:pPr>
      <w:r w:rsidRPr="009F64FD">
        <w:rPr>
          <w:b/>
          <w:lang w:val="en-US"/>
        </w:rPr>
        <w:t>RF</w:t>
      </w:r>
      <w:r>
        <w:rPr>
          <w:b/>
        </w:rPr>
        <w:t>12</w:t>
      </w:r>
      <w:r w:rsidRPr="00FE2DD2">
        <w:t xml:space="preserve"> – </w:t>
      </w:r>
      <w:r>
        <w:t>случайный лес на данных за 12 предыдущих месяцев</w:t>
      </w:r>
    </w:p>
    <w:p w:rsidR="00EF6CA3" w:rsidRDefault="00EF6CA3" w:rsidP="00EF6CA3">
      <w:pPr>
        <w:spacing w:after="0"/>
      </w:pPr>
      <w:r w:rsidRPr="009F64FD">
        <w:rPr>
          <w:b/>
          <w:lang w:val="en-US"/>
        </w:rPr>
        <w:t>LG</w:t>
      </w:r>
      <w:r>
        <w:rPr>
          <w:b/>
        </w:rPr>
        <w:t>12</w:t>
      </w:r>
      <w:r w:rsidRPr="009F64FD">
        <w:t xml:space="preserve"> – </w:t>
      </w:r>
      <w:r>
        <w:t xml:space="preserve">градиентный </w:t>
      </w:r>
      <w:proofErr w:type="spellStart"/>
      <w:r>
        <w:t>бустинг</w:t>
      </w:r>
      <w:proofErr w:type="spellEnd"/>
      <w:r>
        <w:t xml:space="preserve"> на данных за 12 предыдущих месяцев</w:t>
      </w:r>
    </w:p>
    <w:p w:rsidR="00EF6CA3" w:rsidRDefault="00EF6CA3" w:rsidP="00EF6CA3">
      <w:pPr>
        <w:spacing w:after="0"/>
      </w:pPr>
      <w:r w:rsidRPr="009F64FD">
        <w:rPr>
          <w:b/>
          <w:lang w:val="en-US"/>
        </w:rPr>
        <w:t>LR</w:t>
      </w:r>
      <w:r>
        <w:rPr>
          <w:b/>
        </w:rPr>
        <w:t>24</w:t>
      </w:r>
      <w:r w:rsidRPr="00FE2DD2">
        <w:t xml:space="preserve"> – </w:t>
      </w:r>
      <w:r>
        <w:t>линейная регрессия, построенная на данных за 24 предыдущих месяца</w:t>
      </w:r>
    </w:p>
    <w:p w:rsidR="00EF6CA3" w:rsidRDefault="00EF6CA3" w:rsidP="00EF6CA3">
      <w:pPr>
        <w:spacing w:after="0"/>
      </w:pPr>
      <w:r w:rsidRPr="009F64FD">
        <w:rPr>
          <w:b/>
          <w:lang w:val="en-US"/>
        </w:rPr>
        <w:t>RF</w:t>
      </w:r>
      <w:r>
        <w:rPr>
          <w:b/>
        </w:rPr>
        <w:t>24</w:t>
      </w:r>
      <w:r w:rsidRPr="00FE2DD2">
        <w:t xml:space="preserve"> – </w:t>
      </w:r>
      <w:r>
        <w:t>случайный лес на данных за 24 предыдущих месяца</w:t>
      </w:r>
    </w:p>
    <w:p w:rsidR="00EF6CA3" w:rsidRDefault="00EF6CA3" w:rsidP="00EF6CA3">
      <w:pPr>
        <w:spacing w:after="0"/>
      </w:pPr>
      <w:r w:rsidRPr="009F64FD">
        <w:rPr>
          <w:b/>
          <w:lang w:val="en-US"/>
        </w:rPr>
        <w:t>LGB</w:t>
      </w:r>
      <w:r>
        <w:rPr>
          <w:b/>
        </w:rPr>
        <w:t>24</w:t>
      </w:r>
      <w:r w:rsidRPr="009F64FD">
        <w:t xml:space="preserve"> – </w:t>
      </w:r>
      <w:r>
        <w:t xml:space="preserve">градиентный </w:t>
      </w:r>
      <w:proofErr w:type="spellStart"/>
      <w:r>
        <w:t>бустинг</w:t>
      </w:r>
      <w:proofErr w:type="spellEnd"/>
      <w:r>
        <w:t xml:space="preserve"> на данных за 24 предыдущих месяца</w:t>
      </w:r>
    </w:p>
    <w:p w:rsidR="00EF6CA3" w:rsidRDefault="00EF6CA3" w:rsidP="00EF6CA3">
      <w:pPr>
        <w:spacing w:after="0"/>
        <w:rPr>
          <w:lang w:val="en-US"/>
        </w:rPr>
      </w:pPr>
      <w:r w:rsidRPr="00EF6CA3">
        <w:rPr>
          <w:b/>
          <w:lang w:val="en-US"/>
        </w:rPr>
        <w:t>MRMSLE</w:t>
      </w:r>
      <w:r w:rsidRPr="00EF6CA3">
        <w:t xml:space="preserve"> – </w:t>
      </w:r>
      <w:r>
        <w:t xml:space="preserve">прогноз с минимальной средней ошибкой </w:t>
      </w:r>
      <w:r>
        <w:rPr>
          <w:lang w:val="en-US"/>
        </w:rPr>
        <w:t>RMSLE</w:t>
      </w:r>
    </w:p>
    <w:p w:rsidR="00EF6CA3" w:rsidRPr="00EF6CA3" w:rsidRDefault="00EF6CA3" w:rsidP="00EF6CA3">
      <w:pPr>
        <w:spacing w:after="0"/>
      </w:pPr>
      <w:r w:rsidRPr="00EF6CA3">
        <w:rPr>
          <w:b/>
          <w:lang w:val="en-US"/>
        </w:rPr>
        <w:t>MAE</w:t>
      </w:r>
      <w:r w:rsidRPr="00EF6CA3">
        <w:t xml:space="preserve"> – </w:t>
      </w:r>
      <w:r>
        <w:t>прогноз с минимальной абсолютной ошибкой</w:t>
      </w:r>
    </w:p>
    <w:p w:rsidR="009F64FD" w:rsidRDefault="009F64FD" w:rsidP="009F64FD">
      <w:pPr>
        <w:spacing w:after="0"/>
      </w:pPr>
    </w:p>
    <w:p w:rsidR="00260C9D" w:rsidRDefault="00F4025B" w:rsidP="00F4025B">
      <w:r>
        <w:t xml:space="preserve">Красным цветом в таблице отмечены значения, которые хуже базового показателя. Зеленым, те что лучше. </w:t>
      </w:r>
    </w:p>
    <w:p w:rsidR="00F4025B" w:rsidRDefault="00F4025B" w:rsidP="00F4025B">
      <w:r>
        <w:t xml:space="preserve">Как видно из таблицы, ни один алгоритм сходу не дал результат лучше базового. </w:t>
      </w:r>
      <w:r w:rsidR="005B57FF">
        <w:t>Лучшие р</w:t>
      </w:r>
      <w:r>
        <w:t>езультат</w:t>
      </w:r>
      <w:r w:rsidR="005B57FF">
        <w:t>ы</w:t>
      </w:r>
      <w:r>
        <w:t>, был</w:t>
      </w:r>
      <w:r w:rsidR="005B57FF">
        <w:t>и</w:t>
      </w:r>
      <w:r>
        <w:t xml:space="preserve"> получен в результате подбора </w:t>
      </w:r>
      <w:proofErr w:type="spellStart"/>
      <w:r>
        <w:t>фич</w:t>
      </w:r>
      <w:proofErr w:type="spellEnd"/>
      <w:r>
        <w:t>.</w:t>
      </w:r>
      <w:r w:rsidR="005B57FF">
        <w:t xml:space="preserve"> Лучшего значения среднего </w:t>
      </w:r>
      <w:r w:rsidR="005B57FF">
        <w:rPr>
          <w:lang w:val="en-US"/>
        </w:rPr>
        <w:t>RMSLE</w:t>
      </w:r>
      <w:r w:rsidR="005B57FF" w:rsidRPr="005B57FF">
        <w:t xml:space="preserve"> </w:t>
      </w:r>
      <w:r w:rsidR="005B57FF">
        <w:t xml:space="preserve">удалось добиться путем комбинирования </w:t>
      </w:r>
      <w:proofErr w:type="spellStart"/>
      <w:r w:rsidR="005B57FF">
        <w:t>фичи</w:t>
      </w:r>
      <w:proofErr w:type="spellEnd"/>
      <w:r w:rsidR="005B57FF">
        <w:t xml:space="preserve"> с отраслью и месяцем. Лучших абсолютных значений по данным о количестве</w:t>
      </w:r>
      <w:r>
        <w:t xml:space="preserve"> процедур, проведенных на площадке за 2 месяца от текущего и за 12 месяцев. На основе этих данных можно построить лучший прогноз при данном разбиении. Если количество закупок проведенных через 12 месяцев выглядит логичным – через год возникает потребность в тех же товарах. Это выглядит как проявление сезонности. А вот количество закупок</w:t>
      </w:r>
      <w:r w:rsidR="006C2976">
        <w:t>,</w:t>
      </w:r>
      <w:r>
        <w:t xml:space="preserve"> размещенных за два месяца до текущего, с логической точки зрения объяснить трудно.</w:t>
      </w:r>
    </w:p>
    <w:p w:rsidR="006C4429" w:rsidRPr="006C4429" w:rsidRDefault="006C4429" w:rsidP="00F4025B">
      <w:r>
        <w:t xml:space="preserve">Графики прогнозов лучших прогнозов, а </w:t>
      </w:r>
      <w:proofErr w:type="gramStart"/>
      <w:r>
        <w:t>так же</w:t>
      </w:r>
      <w:proofErr w:type="gramEnd"/>
      <w:r>
        <w:t xml:space="preserve"> </w:t>
      </w:r>
      <w:r>
        <w:rPr>
          <w:lang w:val="en-US"/>
        </w:rPr>
        <w:t>baseline</w:t>
      </w:r>
      <w:r w:rsidRPr="006C4429">
        <w:t xml:space="preserve"> </w:t>
      </w:r>
      <w:r>
        <w:t>и реальное размещение приведены на рисунке</w:t>
      </w:r>
    </w:p>
    <w:p w:rsidR="003E5CFE" w:rsidRPr="003E5CFE" w:rsidRDefault="003E5CFE" w:rsidP="00F4025B">
      <w:pPr>
        <w:rPr>
          <w:lang w:val="en-US"/>
        </w:rPr>
      </w:pPr>
      <w:r>
        <w:rPr>
          <w:noProof/>
          <w:lang w:eastAsia="ru-RU"/>
        </w:rPr>
        <w:drawing>
          <wp:inline distT="0" distB="0" distL="0" distR="0">
            <wp:extent cx="5201322" cy="25533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9558" cy="2562338"/>
                    </a:xfrm>
                    <a:prstGeom prst="rect">
                      <a:avLst/>
                    </a:prstGeom>
                    <a:noFill/>
                    <a:ln>
                      <a:noFill/>
                    </a:ln>
                  </pic:spPr>
                </pic:pic>
              </a:graphicData>
            </a:graphic>
          </wp:inline>
        </w:drawing>
      </w:r>
    </w:p>
    <w:p w:rsidR="00B72786" w:rsidRDefault="00B72786" w:rsidP="00F4025B">
      <w:pPr>
        <w:rPr>
          <w:b/>
        </w:rPr>
      </w:pPr>
    </w:p>
    <w:p w:rsidR="00B72786" w:rsidRDefault="00B72786" w:rsidP="00F4025B">
      <w:pPr>
        <w:rPr>
          <w:b/>
        </w:rPr>
      </w:pPr>
    </w:p>
    <w:p w:rsidR="006C2976" w:rsidRPr="00260C9D" w:rsidRDefault="006C2976" w:rsidP="00F4025B">
      <w:pPr>
        <w:rPr>
          <w:b/>
        </w:rPr>
      </w:pPr>
      <w:r w:rsidRPr="00260C9D">
        <w:rPr>
          <w:b/>
        </w:rPr>
        <w:lastRenderedPageBreak/>
        <w:t>Регионы</w:t>
      </w:r>
    </w:p>
    <w:p w:rsidR="00336CC4" w:rsidRDefault="00336CC4" w:rsidP="00F4025B">
      <w:r>
        <w:t>На этом этапе производилось прогнозирования на основании агрегирования данных только по региону.</w:t>
      </w:r>
      <w:r w:rsidR="005B57FF">
        <w:t xml:space="preserve"> На площадке в разное время размещались закупки из 84 различных регионов.</w:t>
      </w:r>
      <w:r>
        <w:t xml:space="preserve"> В качестве базового показателя так же использовалось значения предыдущего месяца</w:t>
      </w:r>
    </w:p>
    <w:p w:rsidR="00336CC4" w:rsidRDefault="00336CC4" w:rsidP="00336CC4">
      <w:r>
        <w:t>Для базового прогноза получились следующие показатели:</w:t>
      </w:r>
    </w:p>
    <w:p w:rsidR="00336CC4" w:rsidRDefault="00336CC4" w:rsidP="005B57FF">
      <w:pPr>
        <w:spacing w:after="0"/>
      </w:pPr>
      <w:r>
        <w:t xml:space="preserve">Средний </w:t>
      </w:r>
      <w:r>
        <w:rPr>
          <w:lang w:val="en-US"/>
        </w:rPr>
        <w:t>RMSLE</w:t>
      </w:r>
      <w:r>
        <w:t xml:space="preserve"> - </w:t>
      </w:r>
      <w:r w:rsidRPr="008E371A">
        <w:t>0.4</w:t>
      </w:r>
      <w:r>
        <w:t>2341</w:t>
      </w:r>
    </w:p>
    <w:p w:rsidR="00336CC4" w:rsidRDefault="00336CC4" w:rsidP="005B57FF">
      <w:pPr>
        <w:spacing w:after="0"/>
      </w:pPr>
      <w:r>
        <w:t>Абсолютная средняя ошибка – 5704</w:t>
      </w:r>
    </w:p>
    <w:p w:rsidR="00336CC4" w:rsidRDefault="00336CC4" w:rsidP="005B57FF">
      <w:pPr>
        <w:spacing w:after="0"/>
      </w:pPr>
      <w:r>
        <w:t xml:space="preserve">Средний процент ошибки – </w:t>
      </w:r>
      <w:r w:rsidR="002B6974">
        <w:rPr>
          <w:lang w:val="en-US"/>
        </w:rPr>
        <w:t>14.7</w:t>
      </w:r>
      <w:r>
        <w:t>%</w:t>
      </w:r>
    </w:p>
    <w:p w:rsidR="00336CC4" w:rsidRDefault="00336CC4" w:rsidP="005B57FF">
      <w:pPr>
        <w:spacing w:after="0"/>
      </w:pPr>
      <w:r>
        <w:t>В результате остальных экспериментов:</w:t>
      </w:r>
    </w:p>
    <w:tbl>
      <w:tblPr>
        <w:tblStyle w:val="a5"/>
        <w:tblW w:w="0" w:type="auto"/>
        <w:tblInd w:w="-5" w:type="dxa"/>
        <w:tblLook w:val="04A0" w:firstRow="1" w:lastRow="0" w:firstColumn="1" w:lastColumn="0" w:noHBand="0" w:noVBand="1"/>
      </w:tblPr>
      <w:tblGrid>
        <w:gridCol w:w="1170"/>
        <w:gridCol w:w="830"/>
        <w:gridCol w:w="830"/>
        <w:gridCol w:w="950"/>
        <w:gridCol w:w="830"/>
        <w:gridCol w:w="830"/>
        <w:gridCol w:w="860"/>
        <w:gridCol w:w="830"/>
        <w:gridCol w:w="830"/>
        <w:gridCol w:w="950"/>
      </w:tblGrid>
      <w:tr w:rsidR="00D72ED3" w:rsidTr="00B72786">
        <w:tc>
          <w:tcPr>
            <w:tcW w:w="1170" w:type="dxa"/>
          </w:tcPr>
          <w:p w:rsidR="00D72ED3" w:rsidRDefault="00D72ED3" w:rsidP="007A0392"/>
        </w:tc>
        <w:tc>
          <w:tcPr>
            <w:tcW w:w="830" w:type="dxa"/>
          </w:tcPr>
          <w:p w:rsidR="00D72ED3" w:rsidRPr="00231081" w:rsidRDefault="00D72ED3" w:rsidP="007A0392">
            <w:pPr>
              <w:rPr>
                <w:lang w:val="en-US"/>
              </w:rPr>
            </w:pPr>
            <w:r>
              <w:rPr>
                <w:lang w:val="en-US"/>
              </w:rPr>
              <w:t>LR2</w:t>
            </w:r>
          </w:p>
        </w:tc>
        <w:tc>
          <w:tcPr>
            <w:tcW w:w="830" w:type="dxa"/>
          </w:tcPr>
          <w:p w:rsidR="00D72ED3" w:rsidRPr="00231081" w:rsidRDefault="00D72ED3" w:rsidP="007A0392">
            <w:pPr>
              <w:rPr>
                <w:lang w:val="en-US"/>
              </w:rPr>
            </w:pPr>
            <w:r>
              <w:rPr>
                <w:lang w:val="en-US"/>
              </w:rPr>
              <w:t>RF2</w:t>
            </w:r>
          </w:p>
        </w:tc>
        <w:tc>
          <w:tcPr>
            <w:tcW w:w="950" w:type="dxa"/>
          </w:tcPr>
          <w:p w:rsidR="00D72ED3" w:rsidRPr="00231081" w:rsidRDefault="00D72ED3" w:rsidP="007A0392">
            <w:pPr>
              <w:rPr>
                <w:lang w:val="en-US"/>
              </w:rPr>
            </w:pPr>
            <w:r>
              <w:rPr>
                <w:lang w:val="en-US"/>
              </w:rPr>
              <w:t>LGB2</w:t>
            </w:r>
          </w:p>
        </w:tc>
        <w:tc>
          <w:tcPr>
            <w:tcW w:w="830" w:type="dxa"/>
          </w:tcPr>
          <w:p w:rsidR="00D72ED3" w:rsidRPr="00231081" w:rsidRDefault="00D72ED3" w:rsidP="007A0392">
            <w:pPr>
              <w:rPr>
                <w:lang w:val="en-US"/>
              </w:rPr>
            </w:pPr>
            <w:r>
              <w:rPr>
                <w:lang w:val="en-US"/>
              </w:rPr>
              <w:t>LR3</w:t>
            </w:r>
          </w:p>
        </w:tc>
        <w:tc>
          <w:tcPr>
            <w:tcW w:w="830" w:type="dxa"/>
          </w:tcPr>
          <w:p w:rsidR="00D72ED3" w:rsidRPr="00231081" w:rsidRDefault="00D72ED3" w:rsidP="007A0392">
            <w:pPr>
              <w:rPr>
                <w:lang w:val="en-US"/>
              </w:rPr>
            </w:pPr>
            <w:r>
              <w:rPr>
                <w:lang w:val="en-US"/>
              </w:rPr>
              <w:t>RF3</w:t>
            </w:r>
          </w:p>
        </w:tc>
        <w:tc>
          <w:tcPr>
            <w:tcW w:w="860" w:type="dxa"/>
          </w:tcPr>
          <w:p w:rsidR="00D72ED3" w:rsidRPr="00231081" w:rsidRDefault="00D72ED3" w:rsidP="007A0392">
            <w:pPr>
              <w:rPr>
                <w:lang w:val="en-US"/>
              </w:rPr>
            </w:pPr>
            <w:r>
              <w:rPr>
                <w:lang w:val="en-US"/>
              </w:rPr>
              <w:t>LGB3</w:t>
            </w:r>
          </w:p>
        </w:tc>
        <w:tc>
          <w:tcPr>
            <w:tcW w:w="830" w:type="dxa"/>
          </w:tcPr>
          <w:p w:rsidR="00D72ED3" w:rsidRPr="00231081" w:rsidRDefault="00D72ED3" w:rsidP="007A0392">
            <w:pPr>
              <w:rPr>
                <w:lang w:val="en-US"/>
              </w:rPr>
            </w:pPr>
            <w:r>
              <w:rPr>
                <w:lang w:val="en-US"/>
              </w:rPr>
              <w:t>LR4</w:t>
            </w:r>
          </w:p>
        </w:tc>
        <w:tc>
          <w:tcPr>
            <w:tcW w:w="830" w:type="dxa"/>
          </w:tcPr>
          <w:p w:rsidR="00D72ED3" w:rsidRPr="007F134B" w:rsidRDefault="00D72ED3" w:rsidP="007A0392">
            <w:pPr>
              <w:rPr>
                <w:lang w:val="en-US"/>
              </w:rPr>
            </w:pPr>
            <w:r>
              <w:rPr>
                <w:lang w:val="en-US"/>
              </w:rPr>
              <w:t>RF4</w:t>
            </w:r>
          </w:p>
        </w:tc>
        <w:tc>
          <w:tcPr>
            <w:tcW w:w="950" w:type="dxa"/>
          </w:tcPr>
          <w:p w:rsidR="00D72ED3" w:rsidRPr="007F134B" w:rsidRDefault="00D72ED3" w:rsidP="007A0392">
            <w:pPr>
              <w:rPr>
                <w:lang w:val="en-US"/>
              </w:rPr>
            </w:pPr>
            <w:r>
              <w:rPr>
                <w:lang w:val="en-US"/>
              </w:rPr>
              <w:t>LGB4</w:t>
            </w:r>
          </w:p>
        </w:tc>
      </w:tr>
      <w:tr w:rsidR="00D72ED3" w:rsidTr="00B72786">
        <w:tc>
          <w:tcPr>
            <w:tcW w:w="1170" w:type="dxa"/>
          </w:tcPr>
          <w:p w:rsidR="00D72ED3" w:rsidRPr="00231081" w:rsidRDefault="00D72ED3" w:rsidP="007A0392">
            <w:pPr>
              <w:rPr>
                <w:lang w:val="en-US"/>
              </w:rPr>
            </w:pPr>
            <w:r>
              <w:t xml:space="preserve">Ср. </w:t>
            </w:r>
            <w:r>
              <w:rPr>
                <w:lang w:val="en-US"/>
              </w:rPr>
              <w:t>RMSLE</w:t>
            </w:r>
          </w:p>
        </w:tc>
        <w:tc>
          <w:tcPr>
            <w:tcW w:w="830" w:type="dxa"/>
            <w:shd w:val="clear" w:color="auto" w:fill="FF0000"/>
          </w:tcPr>
          <w:p w:rsidR="00D72ED3" w:rsidRPr="00231081" w:rsidRDefault="00D72ED3" w:rsidP="00336CC4">
            <w:pPr>
              <w:rPr>
                <w:lang w:val="en-US"/>
              </w:rPr>
            </w:pPr>
            <w:r>
              <w:rPr>
                <w:lang w:val="en-US"/>
              </w:rPr>
              <w:t>0.8078</w:t>
            </w:r>
          </w:p>
        </w:tc>
        <w:tc>
          <w:tcPr>
            <w:tcW w:w="830" w:type="dxa"/>
            <w:shd w:val="clear" w:color="auto" w:fill="FF0000"/>
          </w:tcPr>
          <w:p w:rsidR="00D72ED3" w:rsidRPr="00E4375F" w:rsidRDefault="00D72ED3" w:rsidP="00E4375F">
            <w:r>
              <w:rPr>
                <w:lang w:val="en-US"/>
              </w:rPr>
              <w:t>0.</w:t>
            </w:r>
            <w:r>
              <w:t>4536</w:t>
            </w:r>
          </w:p>
        </w:tc>
        <w:tc>
          <w:tcPr>
            <w:tcW w:w="950" w:type="dxa"/>
            <w:shd w:val="clear" w:color="auto" w:fill="FF0000"/>
          </w:tcPr>
          <w:p w:rsidR="00D72ED3" w:rsidRPr="00E4375F" w:rsidRDefault="00D72ED3" w:rsidP="00E4375F">
            <w:r>
              <w:rPr>
                <w:lang w:val="en-US"/>
              </w:rPr>
              <w:t>0.</w:t>
            </w:r>
            <w:r>
              <w:t>4385</w:t>
            </w:r>
          </w:p>
        </w:tc>
        <w:tc>
          <w:tcPr>
            <w:tcW w:w="830" w:type="dxa"/>
            <w:shd w:val="clear" w:color="auto" w:fill="FF0000"/>
          </w:tcPr>
          <w:p w:rsidR="00D72ED3" w:rsidRPr="00E4375F" w:rsidRDefault="00D72ED3" w:rsidP="007A0392">
            <w:r>
              <w:rPr>
                <w:lang w:val="en-US"/>
              </w:rPr>
              <w:t>0.6</w:t>
            </w:r>
            <w:r>
              <w:t>854</w:t>
            </w:r>
          </w:p>
        </w:tc>
        <w:tc>
          <w:tcPr>
            <w:tcW w:w="830" w:type="dxa"/>
            <w:shd w:val="clear" w:color="auto" w:fill="FF0000"/>
          </w:tcPr>
          <w:p w:rsidR="00D72ED3" w:rsidRPr="00231081" w:rsidRDefault="00D72ED3" w:rsidP="007A0392">
            <w:pPr>
              <w:rPr>
                <w:lang w:val="en-US"/>
              </w:rPr>
            </w:pPr>
            <w:r>
              <w:rPr>
                <w:lang w:val="en-US"/>
              </w:rPr>
              <w:t>0.4544</w:t>
            </w:r>
          </w:p>
        </w:tc>
        <w:tc>
          <w:tcPr>
            <w:tcW w:w="860" w:type="dxa"/>
            <w:shd w:val="clear" w:color="auto" w:fill="FF0000"/>
          </w:tcPr>
          <w:p w:rsidR="00D72ED3" w:rsidRPr="00E4375F" w:rsidRDefault="00D72ED3" w:rsidP="007A0392">
            <w:r>
              <w:t>0.4586</w:t>
            </w:r>
          </w:p>
        </w:tc>
        <w:tc>
          <w:tcPr>
            <w:tcW w:w="830" w:type="dxa"/>
            <w:shd w:val="clear" w:color="auto" w:fill="FF0000"/>
          </w:tcPr>
          <w:p w:rsidR="00D72ED3" w:rsidRPr="00E4375F" w:rsidRDefault="00D72ED3" w:rsidP="007A0392">
            <w:r>
              <w:rPr>
                <w:lang w:val="en-US"/>
              </w:rPr>
              <w:t>0.72</w:t>
            </w:r>
            <w:r>
              <w:t>66</w:t>
            </w:r>
          </w:p>
        </w:tc>
        <w:tc>
          <w:tcPr>
            <w:tcW w:w="830" w:type="dxa"/>
            <w:shd w:val="clear" w:color="auto" w:fill="FF0000"/>
          </w:tcPr>
          <w:p w:rsidR="00D72ED3" w:rsidRPr="007F134B" w:rsidRDefault="00D72ED3" w:rsidP="007A0392">
            <w:pPr>
              <w:rPr>
                <w:lang w:val="en-US"/>
              </w:rPr>
            </w:pPr>
            <w:r>
              <w:rPr>
                <w:lang w:val="en-US"/>
              </w:rPr>
              <w:t>0.4509</w:t>
            </w:r>
          </w:p>
        </w:tc>
        <w:tc>
          <w:tcPr>
            <w:tcW w:w="950" w:type="dxa"/>
            <w:shd w:val="clear" w:color="auto" w:fill="FF0000"/>
          </w:tcPr>
          <w:p w:rsidR="00D72ED3" w:rsidRPr="00E4375F" w:rsidRDefault="00D72ED3" w:rsidP="007A0392">
            <w:r>
              <w:rPr>
                <w:lang w:val="en-US"/>
              </w:rPr>
              <w:t>0.4</w:t>
            </w:r>
            <w:r>
              <w:t>582</w:t>
            </w:r>
          </w:p>
        </w:tc>
      </w:tr>
      <w:tr w:rsidR="00D72ED3" w:rsidTr="00B72786">
        <w:tc>
          <w:tcPr>
            <w:tcW w:w="1170" w:type="dxa"/>
          </w:tcPr>
          <w:p w:rsidR="00D72ED3" w:rsidRPr="00231081" w:rsidRDefault="00D72ED3" w:rsidP="007A0392">
            <w:pPr>
              <w:rPr>
                <w:lang w:val="en-US"/>
              </w:rPr>
            </w:pPr>
            <w:r>
              <w:rPr>
                <w:lang w:val="en-US"/>
              </w:rPr>
              <w:t>Abs error</w:t>
            </w:r>
          </w:p>
        </w:tc>
        <w:tc>
          <w:tcPr>
            <w:tcW w:w="830" w:type="dxa"/>
            <w:shd w:val="clear" w:color="auto" w:fill="00B050"/>
          </w:tcPr>
          <w:p w:rsidR="00D72ED3" w:rsidRPr="00E4375F" w:rsidRDefault="00D72ED3" w:rsidP="007A0392">
            <w:r>
              <w:t>5413</w:t>
            </w:r>
          </w:p>
        </w:tc>
        <w:tc>
          <w:tcPr>
            <w:tcW w:w="830" w:type="dxa"/>
            <w:shd w:val="clear" w:color="auto" w:fill="00B050"/>
          </w:tcPr>
          <w:p w:rsidR="00D72ED3" w:rsidRPr="00E4375F" w:rsidRDefault="00D72ED3" w:rsidP="007A0392">
            <w:r>
              <w:t>4790</w:t>
            </w:r>
          </w:p>
        </w:tc>
        <w:tc>
          <w:tcPr>
            <w:tcW w:w="950" w:type="dxa"/>
            <w:shd w:val="clear" w:color="auto" w:fill="00B050"/>
          </w:tcPr>
          <w:p w:rsidR="00D72ED3" w:rsidRPr="00231081" w:rsidRDefault="00D72ED3" w:rsidP="007A0392">
            <w:pPr>
              <w:rPr>
                <w:lang w:val="en-US"/>
              </w:rPr>
            </w:pPr>
            <w:r>
              <w:rPr>
                <w:lang w:val="en-US"/>
              </w:rPr>
              <w:t>5486</w:t>
            </w:r>
          </w:p>
        </w:tc>
        <w:tc>
          <w:tcPr>
            <w:tcW w:w="830" w:type="dxa"/>
            <w:shd w:val="clear" w:color="auto" w:fill="FF0000"/>
          </w:tcPr>
          <w:p w:rsidR="00D72ED3" w:rsidRPr="00E4375F" w:rsidRDefault="00D72ED3" w:rsidP="007A0392">
            <w:r>
              <w:t>7045</w:t>
            </w:r>
          </w:p>
        </w:tc>
        <w:tc>
          <w:tcPr>
            <w:tcW w:w="830" w:type="dxa"/>
            <w:shd w:val="clear" w:color="auto" w:fill="FF0000"/>
          </w:tcPr>
          <w:p w:rsidR="00D72ED3" w:rsidRPr="00E4375F" w:rsidRDefault="00D72ED3" w:rsidP="007A0392">
            <w:r>
              <w:t>5720</w:t>
            </w:r>
          </w:p>
        </w:tc>
        <w:tc>
          <w:tcPr>
            <w:tcW w:w="860" w:type="dxa"/>
            <w:shd w:val="clear" w:color="auto" w:fill="FF0000"/>
          </w:tcPr>
          <w:p w:rsidR="00D72ED3" w:rsidRPr="00E4375F" w:rsidRDefault="00D72ED3" w:rsidP="007A0392">
            <w:r>
              <w:t>6253</w:t>
            </w:r>
          </w:p>
        </w:tc>
        <w:tc>
          <w:tcPr>
            <w:tcW w:w="830" w:type="dxa"/>
            <w:shd w:val="clear" w:color="auto" w:fill="FF0000"/>
          </w:tcPr>
          <w:p w:rsidR="00D72ED3" w:rsidRPr="00E4375F" w:rsidRDefault="00D72ED3" w:rsidP="007A0392">
            <w:r>
              <w:t>7830</w:t>
            </w:r>
          </w:p>
        </w:tc>
        <w:tc>
          <w:tcPr>
            <w:tcW w:w="830" w:type="dxa"/>
            <w:shd w:val="clear" w:color="auto" w:fill="FF0000"/>
          </w:tcPr>
          <w:p w:rsidR="00D72ED3" w:rsidRPr="007F134B" w:rsidRDefault="00D72ED3" w:rsidP="007A0392">
            <w:pPr>
              <w:rPr>
                <w:lang w:val="en-US"/>
              </w:rPr>
            </w:pPr>
            <w:r>
              <w:rPr>
                <w:lang w:val="en-US"/>
              </w:rPr>
              <w:t>6213</w:t>
            </w:r>
          </w:p>
        </w:tc>
        <w:tc>
          <w:tcPr>
            <w:tcW w:w="950" w:type="dxa"/>
            <w:shd w:val="clear" w:color="auto" w:fill="FF0000"/>
          </w:tcPr>
          <w:p w:rsidR="00D72ED3" w:rsidRPr="00E4375F" w:rsidRDefault="00D72ED3" w:rsidP="007A0392">
            <w:r>
              <w:t>6915</w:t>
            </w:r>
          </w:p>
        </w:tc>
      </w:tr>
      <w:tr w:rsidR="00D72ED3" w:rsidTr="00B72786">
        <w:tc>
          <w:tcPr>
            <w:tcW w:w="1170" w:type="dxa"/>
          </w:tcPr>
          <w:p w:rsidR="00D72ED3" w:rsidRPr="00231081" w:rsidRDefault="00D72ED3" w:rsidP="0082752A">
            <w:pPr>
              <w:rPr>
                <w:lang w:val="en-US"/>
              </w:rPr>
            </w:pPr>
            <w:r>
              <w:rPr>
                <w:lang w:val="en-US"/>
              </w:rPr>
              <w:t>%</w:t>
            </w:r>
          </w:p>
        </w:tc>
        <w:tc>
          <w:tcPr>
            <w:tcW w:w="830" w:type="dxa"/>
            <w:shd w:val="clear" w:color="auto" w:fill="00B050"/>
            <w:vAlign w:val="bottom"/>
          </w:tcPr>
          <w:p w:rsidR="00D72ED3" w:rsidRDefault="00D72ED3" w:rsidP="0082752A">
            <w:pPr>
              <w:rPr>
                <w:rFonts w:ascii="Calibri" w:hAnsi="Calibri" w:cs="Calibri"/>
                <w:color w:val="000000"/>
              </w:rPr>
            </w:pPr>
            <w:r>
              <w:rPr>
                <w:rFonts w:ascii="Calibri" w:hAnsi="Calibri" w:cs="Calibri"/>
                <w:color w:val="000000"/>
              </w:rPr>
              <w:t>13.94</w:t>
            </w:r>
          </w:p>
        </w:tc>
        <w:tc>
          <w:tcPr>
            <w:tcW w:w="830" w:type="dxa"/>
            <w:shd w:val="clear" w:color="auto" w:fill="00B050"/>
            <w:vAlign w:val="bottom"/>
          </w:tcPr>
          <w:p w:rsidR="00D72ED3" w:rsidRDefault="00D72ED3" w:rsidP="0082752A">
            <w:pPr>
              <w:rPr>
                <w:rFonts w:ascii="Calibri" w:hAnsi="Calibri" w:cs="Calibri"/>
                <w:color w:val="000000"/>
              </w:rPr>
            </w:pPr>
            <w:r>
              <w:rPr>
                <w:rFonts w:ascii="Calibri" w:hAnsi="Calibri" w:cs="Calibri"/>
                <w:color w:val="000000"/>
              </w:rPr>
              <w:t>12.34</w:t>
            </w:r>
          </w:p>
        </w:tc>
        <w:tc>
          <w:tcPr>
            <w:tcW w:w="950" w:type="dxa"/>
            <w:shd w:val="clear" w:color="auto" w:fill="00B050"/>
            <w:vAlign w:val="bottom"/>
          </w:tcPr>
          <w:p w:rsidR="00D72ED3" w:rsidRDefault="00D72ED3" w:rsidP="0082752A">
            <w:pPr>
              <w:rPr>
                <w:rFonts w:ascii="Calibri" w:hAnsi="Calibri" w:cs="Calibri"/>
                <w:color w:val="000000"/>
              </w:rPr>
            </w:pPr>
            <w:r>
              <w:rPr>
                <w:rFonts w:ascii="Calibri" w:hAnsi="Calibri" w:cs="Calibri"/>
                <w:color w:val="000000"/>
              </w:rPr>
              <w:t>14.13</w:t>
            </w:r>
          </w:p>
        </w:tc>
        <w:tc>
          <w:tcPr>
            <w:tcW w:w="830" w:type="dxa"/>
            <w:shd w:val="clear" w:color="auto" w:fill="FF0000"/>
            <w:vAlign w:val="bottom"/>
          </w:tcPr>
          <w:p w:rsidR="00D72ED3" w:rsidRDefault="00D72ED3" w:rsidP="0082752A">
            <w:pPr>
              <w:rPr>
                <w:rFonts w:ascii="Calibri" w:hAnsi="Calibri" w:cs="Calibri"/>
                <w:color w:val="000000"/>
              </w:rPr>
            </w:pPr>
            <w:r>
              <w:rPr>
                <w:rFonts w:ascii="Calibri" w:hAnsi="Calibri" w:cs="Calibri"/>
                <w:color w:val="000000"/>
              </w:rPr>
              <w:t>18.15</w:t>
            </w:r>
          </w:p>
        </w:tc>
        <w:tc>
          <w:tcPr>
            <w:tcW w:w="830" w:type="dxa"/>
            <w:shd w:val="clear" w:color="auto" w:fill="FF0000"/>
            <w:vAlign w:val="bottom"/>
          </w:tcPr>
          <w:p w:rsidR="00D72ED3" w:rsidRDefault="00D72ED3" w:rsidP="0082752A">
            <w:pPr>
              <w:rPr>
                <w:rFonts w:ascii="Calibri" w:hAnsi="Calibri" w:cs="Calibri"/>
                <w:color w:val="000000"/>
              </w:rPr>
            </w:pPr>
            <w:r>
              <w:rPr>
                <w:rFonts w:ascii="Calibri" w:hAnsi="Calibri" w:cs="Calibri"/>
                <w:color w:val="000000"/>
              </w:rPr>
              <w:t>14.73</w:t>
            </w:r>
          </w:p>
        </w:tc>
        <w:tc>
          <w:tcPr>
            <w:tcW w:w="860" w:type="dxa"/>
            <w:shd w:val="clear" w:color="auto" w:fill="FF0000"/>
            <w:vAlign w:val="bottom"/>
          </w:tcPr>
          <w:p w:rsidR="00D72ED3" w:rsidRDefault="00D72ED3" w:rsidP="0082752A">
            <w:pPr>
              <w:rPr>
                <w:rFonts w:ascii="Calibri" w:hAnsi="Calibri" w:cs="Calibri"/>
                <w:color w:val="000000"/>
              </w:rPr>
            </w:pPr>
            <w:r>
              <w:rPr>
                <w:rFonts w:ascii="Calibri" w:hAnsi="Calibri" w:cs="Calibri"/>
                <w:color w:val="000000"/>
              </w:rPr>
              <w:t>16.11</w:t>
            </w:r>
          </w:p>
        </w:tc>
        <w:tc>
          <w:tcPr>
            <w:tcW w:w="830" w:type="dxa"/>
            <w:shd w:val="clear" w:color="auto" w:fill="FF0000"/>
            <w:vAlign w:val="bottom"/>
          </w:tcPr>
          <w:p w:rsidR="00D72ED3" w:rsidRDefault="00D72ED3" w:rsidP="0082752A">
            <w:pPr>
              <w:rPr>
                <w:rFonts w:ascii="Calibri" w:hAnsi="Calibri" w:cs="Calibri"/>
                <w:color w:val="000000"/>
              </w:rPr>
            </w:pPr>
            <w:r>
              <w:rPr>
                <w:rFonts w:ascii="Calibri" w:hAnsi="Calibri" w:cs="Calibri"/>
                <w:color w:val="000000"/>
              </w:rPr>
              <w:t>20.17</w:t>
            </w:r>
          </w:p>
        </w:tc>
        <w:tc>
          <w:tcPr>
            <w:tcW w:w="830" w:type="dxa"/>
            <w:shd w:val="clear" w:color="auto" w:fill="FF0000"/>
            <w:vAlign w:val="bottom"/>
          </w:tcPr>
          <w:p w:rsidR="00D72ED3" w:rsidRDefault="00D72ED3" w:rsidP="0082752A">
            <w:pPr>
              <w:rPr>
                <w:rFonts w:ascii="Calibri" w:hAnsi="Calibri" w:cs="Calibri"/>
                <w:color w:val="000000"/>
              </w:rPr>
            </w:pPr>
            <w:r>
              <w:rPr>
                <w:rFonts w:ascii="Calibri" w:hAnsi="Calibri" w:cs="Calibri"/>
                <w:color w:val="000000"/>
              </w:rPr>
              <w:t>16.01</w:t>
            </w:r>
          </w:p>
        </w:tc>
        <w:tc>
          <w:tcPr>
            <w:tcW w:w="950" w:type="dxa"/>
            <w:shd w:val="clear" w:color="auto" w:fill="FF0000"/>
            <w:vAlign w:val="bottom"/>
          </w:tcPr>
          <w:p w:rsidR="00D72ED3" w:rsidRDefault="00D72ED3" w:rsidP="0082752A">
            <w:pPr>
              <w:rPr>
                <w:rFonts w:ascii="Calibri" w:hAnsi="Calibri" w:cs="Calibri"/>
                <w:color w:val="000000"/>
              </w:rPr>
            </w:pPr>
            <w:r>
              <w:rPr>
                <w:rFonts w:ascii="Calibri" w:hAnsi="Calibri" w:cs="Calibri"/>
                <w:color w:val="000000"/>
              </w:rPr>
              <w:t>17.81</w:t>
            </w:r>
          </w:p>
        </w:tc>
      </w:tr>
    </w:tbl>
    <w:p w:rsidR="00336CC4" w:rsidRPr="00336CC4" w:rsidRDefault="00336CC4" w:rsidP="00F4025B"/>
    <w:tbl>
      <w:tblPr>
        <w:tblStyle w:val="a5"/>
        <w:tblW w:w="0" w:type="auto"/>
        <w:tblInd w:w="-5" w:type="dxa"/>
        <w:tblLook w:val="04A0" w:firstRow="1" w:lastRow="0" w:firstColumn="1" w:lastColumn="0" w:noHBand="0" w:noVBand="1"/>
      </w:tblPr>
      <w:tblGrid>
        <w:gridCol w:w="1170"/>
        <w:gridCol w:w="830"/>
        <w:gridCol w:w="830"/>
        <w:gridCol w:w="950"/>
        <w:gridCol w:w="830"/>
        <w:gridCol w:w="830"/>
        <w:gridCol w:w="860"/>
        <w:gridCol w:w="950"/>
        <w:gridCol w:w="1013"/>
      </w:tblGrid>
      <w:tr w:rsidR="00D72ED3" w:rsidTr="00B72786">
        <w:tc>
          <w:tcPr>
            <w:tcW w:w="1170" w:type="dxa"/>
          </w:tcPr>
          <w:p w:rsidR="00D72ED3" w:rsidRDefault="00D72ED3" w:rsidP="00D72ED3"/>
        </w:tc>
        <w:tc>
          <w:tcPr>
            <w:tcW w:w="830" w:type="dxa"/>
          </w:tcPr>
          <w:p w:rsidR="00D72ED3" w:rsidRPr="00231081" w:rsidRDefault="00D72ED3" w:rsidP="00D72ED3">
            <w:pPr>
              <w:rPr>
                <w:lang w:val="en-US"/>
              </w:rPr>
            </w:pPr>
            <w:r>
              <w:rPr>
                <w:lang w:val="en-US"/>
              </w:rPr>
              <w:t>LR12</w:t>
            </w:r>
          </w:p>
        </w:tc>
        <w:tc>
          <w:tcPr>
            <w:tcW w:w="830" w:type="dxa"/>
          </w:tcPr>
          <w:p w:rsidR="00D72ED3" w:rsidRPr="00231081" w:rsidRDefault="00D72ED3" w:rsidP="00D72ED3">
            <w:pPr>
              <w:rPr>
                <w:lang w:val="en-US"/>
              </w:rPr>
            </w:pPr>
            <w:r>
              <w:rPr>
                <w:lang w:val="en-US"/>
              </w:rPr>
              <w:t>RF12</w:t>
            </w:r>
          </w:p>
        </w:tc>
        <w:tc>
          <w:tcPr>
            <w:tcW w:w="950" w:type="dxa"/>
          </w:tcPr>
          <w:p w:rsidR="00D72ED3" w:rsidRPr="00231081" w:rsidRDefault="00D72ED3" w:rsidP="00D72ED3">
            <w:pPr>
              <w:rPr>
                <w:lang w:val="en-US"/>
              </w:rPr>
            </w:pPr>
            <w:r>
              <w:rPr>
                <w:lang w:val="en-US"/>
              </w:rPr>
              <w:t>LGB12</w:t>
            </w:r>
          </w:p>
        </w:tc>
        <w:tc>
          <w:tcPr>
            <w:tcW w:w="830" w:type="dxa"/>
          </w:tcPr>
          <w:p w:rsidR="00D72ED3" w:rsidRPr="00231081" w:rsidRDefault="00D72ED3" w:rsidP="00D72ED3">
            <w:pPr>
              <w:rPr>
                <w:lang w:val="en-US"/>
              </w:rPr>
            </w:pPr>
            <w:r>
              <w:rPr>
                <w:lang w:val="en-US"/>
              </w:rPr>
              <w:t>LR24</w:t>
            </w:r>
          </w:p>
        </w:tc>
        <w:tc>
          <w:tcPr>
            <w:tcW w:w="830" w:type="dxa"/>
          </w:tcPr>
          <w:p w:rsidR="00D72ED3" w:rsidRPr="00231081" w:rsidRDefault="00D72ED3" w:rsidP="00D72ED3">
            <w:pPr>
              <w:rPr>
                <w:lang w:val="en-US"/>
              </w:rPr>
            </w:pPr>
            <w:r>
              <w:rPr>
                <w:lang w:val="en-US"/>
              </w:rPr>
              <w:t>RF24</w:t>
            </w:r>
          </w:p>
        </w:tc>
        <w:tc>
          <w:tcPr>
            <w:tcW w:w="860" w:type="dxa"/>
          </w:tcPr>
          <w:p w:rsidR="00D72ED3" w:rsidRPr="00231081" w:rsidRDefault="00D72ED3" w:rsidP="00D72ED3">
            <w:pPr>
              <w:rPr>
                <w:lang w:val="en-US"/>
              </w:rPr>
            </w:pPr>
            <w:r>
              <w:rPr>
                <w:lang w:val="en-US"/>
              </w:rPr>
              <w:t>LGB24</w:t>
            </w:r>
          </w:p>
        </w:tc>
        <w:tc>
          <w:tcPr>
            <w:tcW w:w="950" w:type="dxa"/>
          </w:tcPr>
          <w:p w:rsidR="00D72ED3" w:rsidRDefault="00D72ED3" w:rsidP="00D72ED3">
            <w:pPr>
              <w:rPr>
                <w:lang w:val="en-US"/>
              </w:rPr>
            </w:pPr>
            <w:r>
              <w:rPr>
                <w:lang w:val="en-US"/>
              </w:rPr>
              <w:t>MAE</w:t>
            </w:r>
          </w:p>
        </w:tc>
        <w:tc>
          <w:tcPr>
            <w:tcW w:w="1013" w:type="dxa"/>
          </w:tcPr>
          <w:p w:rsidR="00D72ED3" w:rsidRPr="00260C9D" w:rsidRDefault="00D72ED3" w:rsidP="00D72ED3">
            <w:pPr>
              <w:rPr>
                <w:lang w:val="en-US"/>
              </w:rPr>
            </w:pPr>
            <w:r>
              <w:rPr>
                <w:lang w:val="en-US"/>
              </w:rPr>
              <w:t>MRMSLE</w:t>
            </w:r>
          </w:p>
        </w:tc>
      </w:tr>
      <w:tr w:rsidR="00D72ED3" w:rsidTr="00B72786">
        <w:tc>
          <w:tcPr>
            <w:tcW w:w="1170" w:type="dxa"/>
          </w:tcPr>
          <w:p w:rsidR="00D72ED3" w:rsidRPr="00231081" w:rsidRDefault="00D72ED3" w:rsidP="00D72ED3">
            <w:pPr>
              <w:rPr>
                <w:lang w:val="en-US"/>
              </w:rPr>
            </w:pPr>
            <w:r>
              <w:t xml:space="preserve">Ср. </w:t>
            </w:r>
            <w:r>
              <w:rPr>
                <w:lang w:val="en-US"/>
              </w:rPr>
              <w:t>RMSLE</w:t>
            </w:r>
          </w:p>
        </w:tc>
        <w:tc>
          <w:tcPr>
            <w:tcW w:w="830" w:type="dxa"/>
            <w:shd w:val="clear" w:color="auto" w:fill="FF0000"/>
          </w:tcPr>
          <w:p w:rsidR="00D72ED3" w:rsidRPr="00E4375F" w:rsidRDefault="00D72ED3" w:rsidP="00D72ED3">
            <w:r>
              <w:rPr>
                <w:lang w:val="en-US"/>
              </w:rPr>
              <w:t>0.7</w:t>
            </w:r>
            <w:r>
              <w:t>214</w:t>
            </w:r>
          </w:p>
        </w:tc>
        <w:tc>
          <w:tcPr>
            <w:tcW w:w="830" w:type="dxa"/>
            <w:shd w:val="clear" w:color="auto" w:fill="FF0000"/>
          </w:tcPr>
          <w:p w:rsidR="00D72ED3" w:rsidRPr="00433EAC" w:rsidRDefault="00D72ED3" w:rsidP="00D72ED3">
            <w:r>
              <w:rPr>
                <w:lang w:val="en-US"/>
              </w:rPr>
              <w:t>0.</w:t>
            </w:r>
            <w:r>
              <w:t>4521</w:t>
            </w:r>
          </w:p>
        </w:tc>
        <w:tc>
          <w:tcPr>
            <w:tcW w:w="950" w:type="dxa"/>
            <w:shd w:val="clear" w:color="auto" w:fill="FF0000"/>
          </w:tcPr>
          <w:p w:rsidR="00D72ED3" w:rsidRPr="00433EAC" w:rsidRDefault="00D72ED3" w:rsidP="00D72ED3">
            <w:r>
              <w:rPr>
                <w:lang w:val="en-US"/>
              </w:rPr>
              <w:t>0.</w:t>
            </w:r>
            <w:r>
              <w:t>4581</w:t>
            </w:r>
          </w:p>
        </w:tc>
        <w:tc>
          <w:tcPr>
            <w:tcW w:w="830" w:type="dxa"/>
            <w:shd w:val="clear" w:color="auto" w:fill="FF0000"/>
          </w:tcPr>
          <w:p w:rsidR="00D72ED3" w:rsidRPr="00433EAC" w:rsidRDefault="00D72ED3" w:rsidP="00D72ED3">
            <w:r>
              <w:rPr>
                <w:lang w:val="en-US"/>
              </w:rPr>
              <w:t>0.</w:t>
            </w:r>
            <w:r>
              <w:t>4514</w:t>
            </w:r>
          </w:p>
        </w:tc>
        <w:tc>
          <w:tcPr>
            <w:tcW w:w="830" w:type="dxa"/>
            <w:shd w:val="clear" w:color="auto" w:fill="FF0000"/>
          </w:tcPr>
          <w:p w:rsidR="00D72ED3" w:rsidRPr="00231081" w:rsidRDefault="00D72ED3" w:rsidP="00D72ED3">
            <w:pPr>
              <w:rPr>
                <w:lang w:val="en-US"/>
              </w:rPr>
            </w:pPr>
            <w:r>
              <w:rPr>
                <w:lang w:val="en-US"/>
              </w:rPr>
              <w:t>0.4486</w:t>
            </w:r>
          </w:p>
        </w:tc>
        <w:tc>
          <w:tcPr>
            <w:tcW w:w="860" w:type="dxa"/>
            <w:shd w:val="clear" w:color="auto" w:fill="FF0000"/>
          </w:tcPr>
          <w:p w:rsidR="00D72ED3" w:rsidRPr="00433EAC" w:rsidRDefault="00D72ED3" w:rsidP="00D72ED3">
            <w:r>
              <w:t>0.4581</w:t>
            </w:r>
          </w:p>
        </w:tc>
        <w:tc>
          <w:tcPr>
            <w:tcW w:w="950" w:type="dxa"/>
            <w:shd w:val="clear" w:color="auto" w:fill="FF0000"/>
          </w:tcPr>
          <w:p w:rsidR="00D72ED3" w:rsidRPr="00D72ED3" w:rsidRDefault="00D72ED3" w:rsidP="00D72ED3">
            <w:r>
              <w:rPr>
                <w:lang w:val="en-US"/>
              </w:rPr>
              <w:t>0.69</w:t>
            </w:r>
            <w:r>
              <w:t>14</w:t>
            </w:r>
          </w:p>
        </w:tc>
        <w:tc>
          <w:tcPr>
            <w:tcW w:w="1013" w:type="dxa"/>
            <w:shd w:val="clear" w:color="auto" w:fill="FF0000"/>
          </w:tcPr>
          <w:p w:rsidR="00D72ED3" w:rsidRPr="00186078" w:rsidRDefault="00D72ED3" w:rsidP="00186078">
            <w:r>
              <w:rPr>
                <w:lang w:val="en-US"/>
              </w:rPr>
              <w:t>0.4</w:t>
            </w:r>
            <w:r w:rsidR="00186078">
              <w:t>502</w:t>
            </w:r>
          </w:p>
        </w:tc>
      </w:tr>
      <w:tr w:rsidR="00D72ED3" w:rsidTr="00B72786">
        <w:tc>
          <w:tcPr>
            <w:tcW w:w="1170" w:type="dxa"/>
          </w:tcPr>
          <w:p w:rsidR="00D72ED3" w:rsidRPr="00231081" w:rsidRDefault="00D72ED3" w:rsidP="00D72ED3">
            <w:pPr>
              <w:rPr>
                <w:lang w:val="en-US"/>
              </w:rPr>
            </w:pPr>
            <w:r>
              <w:rPr>
                <w:lang w:val="en-US"/>
              </w:rPr>
              <w:t>Abs error</w:t>
            </w:r>
          </w:p>
        </w:tc>
        <w:tc>
          <w:tcPr>
            <w:tcW w:w="830" w:type="dxa"/>
            <w:shd w:val="clear" w:color="auto" w:fill="FF0000"/>
          </w:tcPr>
          <w:p w:rsidR="00D72ED3" w:rsidRPr="00231081" w:rsidRDefault="00D72ED3" w:rsidP="00D72ED3">
            <w:pPr>
              <w:rPr>
                <w:lang w:val="en-US"/>
              </w:rPr>
            </w:pPr>
            <w:r>
              <w:rPr>
                <w:lang w:val="en-US"/>
              </w:rPr>
              <w:t>7814</w:t>
            </w:r>
          </w:p>
        </w:tc>
        <w:tc>
          <w:tcPr>
            <w:tcW w:w="830" w:type="dxa"/>
            <w:shd w:val="clear" w:color="auto" w:fill="FF0000"/>
          </w:tcPr>
          <w:p w:rsidR="00D72ED3" w:rsidRPr="00231081" w:rsidRDefault="00D72ED3" w:rsidP="00D72ED3">
            <w:pPr>
              <w:rPr>
                <w:lang w:val="en-US"/>
              </w:rPr>
            </w:pPr>
            <w:r>
              <w:rPr>
                <w:lang w:val="en-US"/>
              </w:rPr>
              <w:t>6215</w:t>
            </w:r>
          </w:p>
        </w:tc>
        <w:tc>
          <w:tcPr>
            <w:tcW w:w="950" w:type="dxa"/>
            <w:shd w:val="clear" w:color="auto" w:fill="FF0000"/>
          </w:tcPr>
          <w:p w:rsidR="00D72ED3" w:rsidRPr="00433EAC" w:rsidRDefault="00D72ED3" w:rsidP="00D72ED3">
            <w:r>
              <w:rPr>
                <w:lang w:val="en-US"/>
              </w:rPr>
              <w:t>6</w:t>
            </w:r>
            <w:r>
              <w:t>736</w:t>
            </w:r>
          </w:p>
        </w:tc>
        <w:tc>
          <w:tcPr>
            <w:tcW w:w="830" w:type="dxa"/>
            <w:shd w:val="clear" w:color="auto" w:fill="FF0000"/>
          </w:tcPr>
          <w:p w:rsidR="00D72ED3" w:rsidRPr="00433EAC" w:rsidRDefault="00D72ED3" w:rsidP="00D72ED3">
            <w:r>
              <w:t>7917</w:t>
            </w:r>
          </w:p>
        </w:tc>
        <w:tc>
          <w:tcPr>
            <w:tcW w:w="830" w:type="dxa"/>
            <w:shd w:val="clear" w:color="auto" w:fill="FF0000"/>
          </w:tcPr>
          <w:p w:rsidR="00D72ED3" w:rsidRPr="00433EAC" w:rsidRDefault="00D72ED3" w:rsidP="00D72ED3">
            <w:r>
              <w:t>6244</w:t>
            </w:r>
          </w:p>
        </w:tc>
        <w:tc>
          <w:tcPr>
            <w:tcW w:w="860" w:type="dxa"/>
            <w:shd w:val="clear" w:color="auto" w:fill="FF0000"/>
          </w:tcPr>
          <w:p w:rsidR="00D72ED3" w:rsidRPr="00433EAC" w:rsidRDefault="00D72ED3" w:rsidP="00D72ED3">
            <w:r>
              <w:t>6736</w:t>
            </w:r>
          </w:p>
        </w:tc>
        <w:tc>
          <w:tcPr>
            <w:tcW w:w="950" w:type="dxa"/>
            <w:shd w:val="clear" w:color="auto" w:fill="00B050"/>
          </w:tcPr>
          <w:p w:rsidR="00D72ED3" w:rsidRPr="00186078" w:rsidRDefault="00D72ED3" w:rsidP="00186078">
            <w:r>
              <w:rPr>
                <w:lang w:val="en-US"/>
              </w:rPr>
              <w:t>3</w:t>
            </w:r>
            <w:r w:rsidR="00186078">
              <w:t>353</w:t>
            </w:r>
          </w:p>
        </w:tc>
        <w:tc>
          <w:tcPr>
            <w:tcW w:w="1013" w:type="dxa"/>
            <w:shd w:val="clear" w:color="auto" w:fill="00B050"/>
          </w:tcPr>
          <w:p w:rsidR="00D72ED3" w:rsidRPr="00D72ED3" w:rsidRDefault="00D72ED3" w:rsidP="00186078">
            <w:r>
              <w:rPr>
                <w:lang w:val="en-US"/>
              </w:rPr>
              <w:t>4</w:t>
            </w:r>
            <w:r w:rsidR="00186078">
              <w:t>96</w:t>
            </w:r>
            <w:r>
              <w:t>7</w:t>
            </w:r>
          </w:p>
        </w:tc>
      </w:tr>
      <w:tr w:rsidR="00D72ED3" w:rsidTr="00B72786">
        <w:tc>
          <w:tcPr>
            <w:tcW w:w="1170" w:type="dxa"/>
          </w:tcPr>
          <w:p w:rsidR="00D72ED3" w:rsidRPr="00231081" w:rsidRDefault="00D72ED3" w:rsidP="00D72ED3">
            <w:pPr>
              <w:rPr>
                <w:lang w:val="en-US"/>
              </w:rPr>
            </w:pPr>
            <w:r>
              <w:rPr>
                <w:lang w:val="en-US"/>
              </w:rPr>
              <w:t>%</w:t>
            </w:r>
          </w:p>
        </w:tc>
        <w:tc>
          <w:tcPr>
            <w:tcW w:w="830" w:type="dxa"/>
            <w:shd w:val="clear" w:color="auto" w:fill="FF0000"/>
            <w:vAlign w:val="bottom"/>
          </w:tcPr>
          <w:p w:rsidR="00D72ED3" w:rsidRDefault="00D72ED3" w:rsidP="00D72ED3">
            <w:pPr>
              <w:rPr>
                <w:rFonts w:ascii="Calibri" w:hAnsi="Calibri" w:cs="Calibri"/>
                <w:color w:val="000000"/>
              </w:rPr>
            </w:pPr>
            <w:r>
              <w:rPr>
                <w:rFonts w:ascii="Calibri" w:hAnsi="Calibri" w:cs="Calibri"/>
                <w:color w:val="000000"/>
              </w:rPr>
              <w:t>20.13</w:t>
            </w:r>
          </w:p>
        </w:tc>
        <w:tc>
          <w:tcPr>
            <w:tcW w:w="830" w:type="dxa"/>
            <w:shd w:val="clear" w:color="auto" w:fill="FF0000"/>
            <w:vAlign w:val="bottom"/>
          </w:tcPr>
          <w:p w:rsidR="00D72ED3" w:rsidRDefault="00D72ED3" w:rsidP="00D72ED3">
            <w:pPr>
              <w:rPr>
                <w:rFonts w:ascii="Calibri" w:hAnsi="Calibri" w:cs="Calibri"/>
                <w:color w:val="000000"/>
              </w:rPr>
            </w:pPr>
            <w:r>
              <w:rPr>
                <w:rFonts w:ascii="Calibri" w:hAnsi="Calibri" w:cs="Calibri"/>
                <w:color w:val="000000"/>
              </w:rPr>
              <w:t>16.01</w:t>
            </w:r>
          </w:p>
        </w:tc>
        <w:tc>
          <w:tcPr>
            <w:tcW w:w="950" w:type="dxa"/>
            <w:shd w:val="clear" w:color="auto" w:fill="FF0000"/>
            <w:vAlign w:val="bottom"/>
          </w:tcPr>
          <w:p w:rsidR="00D72ED3" w:rsidRDefault="00D72ED3" w:rsidP="00D72ED3">
            <w:pPr>
              <w:rPr>
                <w:rFonts w:ascii="Calibri" w:hAnsi="Calibri" w:cs="Calibri"/>
                <w:color w:val="000000"/>
              </w:rPr>
            </w:pPr>
            <w:r>
              <w:rPr>
                <w:rFonts w:ascii="Calibri" w:hAnsi="Calibri" w:cs="Calibri"/>
                <w:color w:val="000000"/>
              </w:rPr>
              <w:t>17.35</w:t>
            </w:r>
          </w:p>
        </w:tc>
        <w:tc>
          <w:tcPr>
            <w:tcW w:w="830" w:type="dxa"/>
            <w:shd w:val="clear" w:color="auto" w:fill="FF0000"/>
            <w:vAlign w:val="bottom"/>
          </w:tcPr>
          <w:p w:rsidR="00D72ED3" w:rsidRDefault="00D72ED3" w:rsidP="00D72ED3">
            <w:pPr>
              <w:rPr>
                <w:rFonts w:ascii="Calibri" w:hAnsi="Calibri" w:cs="Calibri"/>
                <w:color w:val="000000"/>
              </w:rPr>
            </w:pPr>
            <w:r>
              <w:rPr>
                <w:rFonts w:ascii="Calibri" w:hAnsi="Calibri" w:cs="Calibri"/>
                <w:color w:val="000000"/>
              </w:rPr>
              <w:t>20.39</w:t>
            </w:r>
          </w:p>
        </w:tc>
        <w:tc>
          <w:tcPr>
            <w:tcW w:w="830" w:type="dxa"/>
            <w:shd w:val="clear" w:color="auto" w:fill="FF0000"/>
            <w:vAlign w:val="bottom"/>
          </w:tcPr>
          <w:p w:rsidR="00D72ED3" w:rsidRDefault="00D72ED3" w:rsidP="00D72ED3">
            <w:pPr>
              <w:rPr>
                <w:rFonts w:ascii="Calibri" w:hAnsi="Calibri" w:cs="Calibri"/>
                <w:color w:val="000000"/>
              </w:rPr>
            </w:pPr>
            <w:r>
              <w:rPr>
                <w:rFonts w:ascii="Calibri" w:hAnsi="Calibri" w:cs="Calibri"/>
                <w:color w:val="000000"/>
              </w:rPr>
              <w:t>16.08</w:t>
            </w:r>
          </w:p>
        </w:tc>
        <w:tc>
          <w:tcPr>
            <w:tcW w:w="860" w:type="dxa"/>
            <w:shd w:val="clear" w:color="auto" w:fill="FF0000"/>
            <w:vAlign w:val="bottom"/>
          </w:tcPr>
          <w:p w:rsidR="00D72ED3" w:rsidRDefault="00D72ED3" w:rsidP="00D72ED3">
            <w:pPr>
              <w:rPr>
                <w:rFonts w:ascii="Calibri" w:hAnsi="Calibri" w:cs="Calibri"/>
                <w:color w:val="000000"/>
              </w:rPr>
            </w:pPr>
            <w:r>
              <w:rPr>
                <w:rFonts w:ascii="Calibri" w:hAnsi="Calibri" w:cs="Calibri"/>
                <w:color w:val="000000"/>
              </w:rPr>
              <w:t>17.35</w:t>
            </w:r>
          </w:p>
        </w:tc>
        <w:tc>
          <w:tcPr>
            <w:tcW w:w="950" w:type="dxa"/>
            <w:shd w:val="clear" w:color="auto" w:fill="00B050"/>
          </w:tcPr>
          <w:p w:rsidR="00D72ED3" w:rsidRPr="00D72ED3" w:rsidRDefault="00D72ED3" w:rsidP="00186078">
            <w:pPr>
              <w:rPr>
                <w:rFonts w:ascii="Calibri" w:hAnsi="Calibri" w:cs="Calibri"/>
              </w:rPr>
            </w:pPr>
            <w:r>
              <w:rPr>
                <w:rFonts w:ascii="Calibri" w:hAnsi="Calibri" w:cs="Calibri"/>
                <w:lang w:val="en-US"/>
              </w:rPr>
              <w:t>8.</w:t>
            </w:r>
            <w:r w:rsidR="00186078">
              <w:rPr>
                <w:rFonts w:ascii="Calibri" w:hAnsi="Calibri" w:cs="Calibri"/>
              </w:rPr>
              <w:t>64</w:t>
            </w:r>
          </w:p>
        </w:tc>
        <w:tc>
          <w:tcPr>
            <w:tcW w:w="1013" w:type="dxa"/>
            <w:shd w:val="clear" w:color="auto" w:fill="00B050"/>
          </w:tcPr>
          <w:p w:rsidR="00D72ED3" w:rsidRPr="00260C9D" w:rsidRDefault="00D72ED3" w:rsidP="00D72ED3">
            <w:pPr>
              <w:rPr>
                <w:rFonts w:ascii="Calibri" w:hAnsi="Calibri" w:cs="Calibri"/>
                <w:lang w:val="en-US"/>
              </w:rPr>
            </w:pPr>
            <w:r>
              <w:rPr>
                <w:rFonts w:ascii="Calibri" w:hAnsi="Calibri" w:cs="Calibri"/>
                <w:lang w:val="en-US"/>
              </w:rPr>
              <w:t>1</w:t>
            </w:r>
            <w:r w:rsidR="00186078">
              <w:rPr>
                <w:rFonts w:ascii="Calibri" w:hAnsi="Calibri" w:cs="Calibri"/>
                <w:lang w:val="en-US"/>
              </w:rPr>
              <w:t>2.80</w:t>
            </w:r>
          </w:p>
        </w:tc>
      </w:tr>
    </w:tbl>
    <w:p w:rsidR="005B57FF" w:rsidRDefault="005B57FF" w:rsidP="005B57FF">
      <w:pPr>
        <w:spacing w:after="0"/>
      </w:pPr>
      <w:r w:rsidRPr="009F64FD">
        <w:rPr>
          <w:b/>
          <w:lang w:val="en-US"/>
        </w:rPr>
        <w:t>LR</w:t>
      </w:r>
      <w:r w:rsidRPr="009F64FD">
        <w:rPr>
          <w:b/>
        </w:rPr>
        <w:t>2</w:t>
      </w:r>
      <w:r w:rsidRPr="00FE2DD2">
        <w:t xml:space="preserve"> – </w:t>
      </w:r>
      <w:r>
        <w:t>линейная регрессия, построенная на данных за предыдущий месяц</w:t>
      </w:r>
    </w:p>
    <w:p w:rsidR="005B57FF" w:rsidRDefault="005B57FF" w:rsidP="005B57FF">
      <w:pPr>
        <w:spacing w:after="0"/>
      </w:pPr>
      <w:r w:rsidRPr="009F64FD">
        <w:rPr>
          <w:b/>
          <w:lang w:val="en-US"/>
        </w:rPr>
        <w:t>RF</w:t>
      </w:r>
      <w:r w:rsidRPr="009F64FD">
        <w:rPr>
          <w:b/>
        </w:rPr>
        <w:t>2</w:t>
      </w:r>
      <w:r w:rsidRPr="00FE2DD2">
        <w:t xml:space="preserve"> – </w:t>
      </w:r>
      <w:r>
        <w:t>случайный лес на данных за предыдущий месяц</w:t>
      </w:r>
    </w:p>
    <w:p w:rsidR="005B57FF" w:rsidRDefault="005B57FF" w:rsidP="005B57FF">
      <w:pPr>
        <w:spacing w:after="0"/>
      </w:pPr>
      <w:r w:rsidRPr="009F64FD">
        <w:rPr>
          <w:b/>
          <w:lang w:val="en-US"/>
        </w:rPr>
        <w:t>LGB</w:t>
      </w:r>
      <w:r w:rsidRPr="009F64FD">
        <w:rPr>
          <w:b/>
        </w:rPr>
        <w:t>2</w:t>
      </w:r>
      <w:r w:rsidRPr="009F64FD">
        <w:t xml:space="preserve"> – </w:t>
      </w:r>
      <w:r>
        <w:t xml:space="preserve">градиентный </w:t>
      </w:r>
      <w:proofErr w:type="spellStart"/>
      <w:r>
        <w:t>бустинг</w:t>
      </w:r>
      <w:proofErr w:type="spellEnd"/>
      <w:r>
        <w:t xml:space="preserve"> на данных за предыдущий месяц</w:t>
      </w:r>
    </w:p>
    <w:p w:rsidR="005B57FF" w:rsidRDefault="005B57FF" w:rsidP="005B57FF">
      <w:pPr>
        <w:spacing w:after="0"/>
      </w:pPr>
      <w:r w:rsidRPr="009F64FD">
        <w:rPr>
          <w:b/>
          <w:lang w:val="en-US"/>
        </w:rPr>
        <w:t>LR</w:t>
      </w:r>
      <w:r>
        <w:rPr>
          <w:b/>
        </w:rPr>
        <w:t>3</w:t>
      </w:r>
      <w:r w:rsidRPr="00FE2DD2">
        <w:t xml:space="preserve"> – </w:t>
      </w:r>
      <w:r>
        <w:t>линейная регрессия, построенная на данных за два предыдущих месяца</w:t>
      </w:r>
    </w:p>
    <w:p w:rsidR="005B57FF" w:rsidRDefault="005B57FF" w:rsidP="005B57FF">
      <w:pPr>
        <w:spacing w:after="0"/>
      </w:pPr>
      <w:r w:rsidRPr="009F64FD">
        <w:rPr>
          <w:b/>
          <w:lang w:val="en-US"/>
        </w:rPr>
        <w:t>RF</w:t>
      </w:r>
      <w:r>
        <w:rPr>
          <w:b/>
        </w:rPr>
        <w:t>3</w:t>
      </w:r>
      <w:r w:rsidRPr="00FE2DD2">
        <w:t xml:space="preserve"> – </w:t>
      </w:r>
      <w:r>
        <w:t>случайный лес на данных за два предыдущих месяца</w:t>
      </w:r>
    </w:p>
    <w:p w:rsidR="005B57FF" w:rsidRDefault="005B57FF" w:rsidP="005B57FF">
      <w:pPr>
        <w:spacing w:after="0"/>
      </w:pPr>
      <w:r w:rsidRPr="009F64FD">
        <w:rPr>
          <w:b/>
          <w:lang w:val="en-US"/>
        </w:rPr>
        <w:t>LGB</w:t>
      </w:r>
      <w:r w:rsidR="00634CE6">
        <w:rPr>
          <w:b/>
        </w:rPr>
        <w:t>3</w:t>
      </w:r>
      <w:r w:rsidRPr="009F64FD">
        <w:t xml:space="preserve"> – </w:t>
      </w:r>
      <w:r>
        <w:t xml:space="preserve">градиентный </w:t>
      </w:r>
      <w:proofErr w:type="spellStart"/>
      <w:r>
        <w:t>бустинг</w:t>
      </w:r>
      <w:proofErr w:type="spellEnd"/>
      <w:r>
        <w:t xml:space="preserve"> на данных за два предыдущих месяца</w:t>
      </w:r>
    </w:p>
    <w:p w:rsidR="005B57FF" w:rsidRDefault="005B57FF" w:rsidP="005B57FF">
      <w:pPr>
        <w:spacing w:after="0"/>
      </w:pPr>
      <w:r w:rsidRPr="009F64FD">
        <w:rPr>
          <w:b/>
          <w:lang w:val="en-US"/>
        </w:rPr>
        <w:t>LR</w:t>
      </w:r>
      <w:r>
        <w:rPr>
          <w:b/>
        </w:rPr>
        <w:t>4</w:t>
      </w:r>
      <w:r w:rsidRPr="00FE2DD2">
        <w:t xml:space="preserve"> – </w:t>
      </w:r>
      <w:r>
        <w:t>линейная регрессия, построенная на данных за три предыдущих месяца</w:t>
      </w:r>
    </w:p>
    <w:p w:rsidR="005B57FF" w:rsidRDefault="005B57FF" w:rsidP="005B57FF">
      <w:pPr>
        <w:spacing w:after="0"/>
      </w:pPr>
      <w:r w:rsidRPr="009F64FD">
        <w:rPr>
          <w:b/>
          <w:lang w:val="en-US"/>
        </w:rPr>
        <w:t>RF</w:t>
      </w:r>
      <w:r>
        <w:rPr>
          <w:b/>
        </w:rPr>
        <w:t>4</w:t>
      </w:r>
      <w:r w:rsidRPr="00FE2DD2">
        <w:t xml:space="preserve"> – </w:t>
      </w:r>
      <w:r>
        <w:t>случайный лес на данных за три предыдущих месяца</w:t>
      </w:r>
    </w:p>
    <w:p w:rsidR="005B57FF" w:rsidRDefault="005B57FF" w:rsidP="005B57FF">
      <w:pPr>
        <w:spacing w:after="0"/>
      </w:pPr>
      <w:r w:rsidRPr="009F64FD">
        <w:rPr>
          <w:b/>
          <w:lang w:val="en-US"/>
        </w:rPr>
        <w:t>LGB</w:t>
      </w:r>
      <w:r>
        <w:rPr>
          <w:b/>
        </w:rPr>
        <w:t>4</w:t>
      </w:r>
      <w:r w:rsidRPr="009F64FD">
        <w:t xml:space="preserve"> – </w:t>
      </w:r>
      <w:r>
        <w:t xml:space="preserve">градиентный </w:t>
      </w:r>
      <w:proofErr w:type="spellStart"/>
      <w:r>
        <w:t>бустинг</w:t>
      </w:r>
      <w:proofErr w:type="spellEnd"/>
      <w:r>
        <w:t xml:space="preserve"> на данных за три предыдущих месяца</w:t>
      </w:r>
    </w:p>
    <w:p w:rsidR="005B57FF" w:rsidRDefault="005B57FF" w:rsidP="005B57FF">
      <w:pPr>
        <w:spacing w:after="0"/>
      </w:pPr>
      <w:r w:rsidRPr="009F64FD">
        <w:rPr>
          <w:b/>
          <w:lang w:val="en-US"/>
        </w:rPr>
        <w:t>LR</w:t>
      </w:r>
      <w:r>
        <w:rPr>
          <w:b/>
        </w:rPr>
        <w:t>12</w:t>
      </w:r>
      <w:r w:rsidRPr="00FE2DD2">
        <w:t xml:space="preserve"> – </w:t>
      </w:r>
      <w:r>
        <w:t>линейная регрессия, построенная на данных за 12 предыдущих месяцев</w:t>
      </w:r>
    </w:p>
    <w:p w:rsidR="005B57FF" w:rsidRDefault="005B57FF" w:rsidP="005B57FF">
      <w:pPr>
        <w:spacing w:after="0"/>
      </w:pPr>
      <w:r w:rsidRPr="009F64FD">
        <w:rPr>
          <w:b/>
          <w:lang w:val="en-US"/>
        </w:rPr>
        <w:t>RF</w:t>
      </w:r>
      <w:r>
        <w:rPr>
          <w:b/>
        </w:rPr>
        <w:t>12</w:t>
      </w:r>
      <w:r w:rsidRPr="00FE2DD2">
        <w:t xml:space="preserve"> – </w:t>
      </w:r>
      <w:r>
        <w:t>случайный лес на данных за 12 предыдущих месяцев</w:t>
      </w:r>
    </w:p>
    <w:p w:rsidR="005B57FF" w:rsidRDefault="005B57FF" w:rsidP="005B57FF">
      <w:pPr>
        <w:spacing w:after="0"/>
      </w:pPr>
      <w:r w:rsidRPr="009F64FD">
        <w:rPr>
          <w:b/>
          <w:lang w:val="en-US"/>
        </w:rPr>
        <w:t>LG</w:t>
      </w:r>
      <w:r>
        <w:rPr>
          <w:b/>
        </w:rPr>
        <w:t>12</w:t>
      </w:r>
      <w:r w:rsidRPr="009F64FD">
        <w:t xml:space="preserve"> – </w:t>
      </w:r>
      <w:r>
        <w:t xml:space="preserve">градиентный </w:t>
      </w:r>
      <w:proofErr w:type="spellStart"/>
      <w:r>
        <w:t>бустинг</w:t>
      </w:r>
      <w:proofErr w:type="spellEnd"/>
      <w:r>
        <w:t xml:space="preserve"> на данных за 12 предыдущих месяцев</w:t>
      </w:r>
    </w:p>
    <w:p w:rsidR="005B57FF" w:rsidRDefault="005B57FF" w:rsidP="005B57FF">
      <w:pPr>
        <w:spacing w:after="0"/>
      </w:pPr>
      <w:r w:rsidRPr="009F64FD">
        <w:rPr>
          <w:b/>
          <w:lang w:val="en-US"/>
        </w:rPr>
        <w:t>LR</w:t>
      </w:r>
      <w:r>
        <w:rPr>
          <w:b/>
        </w:rPr>
        <w:t>24</w:t>
      </w:r>
      <w:r w:rsidRPr="00FE2DD2">
        <w:t xml:space="preserve"> – </w:t>
      </w:r>
      <w:r>
        <w:t>линейная регрессия, построенная на данных за 24 предыдущих месяца</w:t>
      </w:r>
    </w:p>
    <w:p w:rsidR="005B57FF" w:rsidRDefault="005B57FF" w:rsidP="005B57FF">
      <w:pPr>
        <w:spacing w:after="0"/>
      </w:pPr>
      <w:r w:rsidRPr="009F64FD">
        <w:rPr>
          <w:b/>
          <w:lang w:val="en-US"/>
        </w:rPr>
        <w:t>RF</w:t>
      </w:r>
      <w:r>
        <w:rPr>
          <w:b/>
        </w:rPr>
        <w:t>24</w:t>
      </w:r>
      <w:r w:rsidRPr="00FE2DD2">
        <w:t xml:space="preserve"> – </w:t>
      </w:r>
      <w:r>
        <w:t>случайный лес на данных за 24 предыдущих месяца</w:t>
      </w:r>
    </w:p>
    <w:p w:rsidR="005B57FF" w:rsidRDefault="005B57FF" w:rsidP="005B57FF">
      <w:pPr>
        <w:spacing w:after="0"/>
      </w:pPr>
      <w:r w:rsidRPr="009F64FD">
        <w:rPr>
          <w:b/>
          <w:lang w:val="en-US"/>
        </w:rPr>
        <w:t>LGB</w:t>
      </w:r>
      <w:r>
        <w:rPr>
          <w:b/>
        </w:rPr>
        <w:t>24</w:t>
      </w:r>
      <w:r w:rsidRPr="009F64FD">
        <w:t xml:space="preserve"> – </w:t>
      </w:r>
      <w:r>
        <w:t xml:space="preserve">градиентный </w:t>
      </w:r>
      <w:proofErr w:type="spellStart"/>
      <w:r>
        <w:t>бустинг</w:t>
      </w:r>
      <w:proofErr w:type="spellEnd"/>
      <w:r>
        <w:t xml:space="preserve"> на данных за 24 предыдущих месяца</w:t>
      </w:r>
    </w:p>
    <w:p w:rsidR="005B57FF" w:rsidRPr="005B57FF" w:rsidRDefault="005B57FF" w:rsidP="005B57FF">
      <w:pPr>
        <w:spacing w:after="0"/>
      </w:pPr>
      <w:r w:rsidRPr="00EF6CA3">
        <w:rPr>
          <w:b/>
          <w:lang w:val="en-US"/>
        </w:rPr>
        <w:t>MRMSLE</w:t>
      </w:r>
      <w:r w:rsidRPr="00EF6CA3">
        <w:t xml:space="preserve"> – </w:t>
      </w:r>
      <w:r>
        <w:t xml:space="preserve">прогноз с минимальной средней ошибкой </w:t>
      </w:r>
      <w:r>
        <w:rPr>
          <w:lang w:val="en-US"/>
        </w:rPr>
        <w:t>RMSLE</w:t>
      </w:r>
    </w:p>
    <w:p w:rsidR="005B57FF" w:rsidRPr="00EF6CA3" w:rsidRDefault="005B57FF" w:rsidP="005B57FF">
      <w:pPr>
        <w:spacing w:after="0"/>
      </w:pPr>
      <w:r w:rsidRPr="00EF6CA3">
        <w:rPr>
          <w:b/>
          <w:lang w:val="en-US"/>
        </w:rPr>
        <w:t>MAE</w:t>
      </w:r>
      <w:r w:rsidRPr="00EF6CA3">
        <w:t xml:space="preserve"> – </w:t>
      </w:r>
      <w:r>
        <w:t>прогноз с минимальной абсолютной ошибкой</w:t>
      </w:r>
    </w:p>
    <w:p w:rsidR="005B57FF" w:rsidRDefault="005B57FF" w:rsidP="005B57FF">
      <w:pPr>
        <w:spacing w:after="0"/>
      </w:pPr>
    </w:p>
    <w:p w:rsidR="006C4429" w:rsidRDefault="005B57FF" w:rsidP="005B57FF">
      <w:r>
        <w:t>Красным цветом в таблице отмечены значения, которые хуже базового показателя. Зеленым, те что лучше.</w:t>
      </w:r>
    </w:p>
    <w:p w:rsidR="005B57FF" w:rsidRDefault="006C4429" w:rsidP="005B57FF">
      <w:r>
        <w:t xml:space="preserve">Так </w:t>
      </w:r>
      <w:proofErr w:type="gramStart"/>
      <w:r>
        <w:t>же</w:t>
      </w:r>
      <w:proofErr w:type="gramEnd"/>
      <w:r>
        <w:t xml:space="preserve"> как и для прогноза по отраслям, лучшие </w:t>
      </w:r>
      <w:r w:rsidR="00186078">
        <w:t xml:space="preserve">показатели среднего </w:t>
      </w:r>
      <w:r w:rsidR="00186078">
        <w:rPr>
          <w:lang w:val="en-US"/>
        </w:rPr>
        <w:t>RMSLE</w:t>
      </w:r>
      <w:r w:rsidR="00186078" w:rsidRPr="00186078">
        <w:t xml:space="preserve"> </w:t>
      </w:r>
      <w:r w:rsidR="00186078">
        <w:t xml:space="preserve">получились при использовании кода региона и номера месяца. Наименьшей ошибки удалось достичь при использовании данных </w:t>
      </w:r>
      <w:proofErr w:type="gramStart"/>
      <w:r w:rsidR="00186078">
        <w:t>о процедурах</w:t>
      </w:r>
      <w:proofErr w:type="gramEnd"/>
      <w:r w:rsidR="00186078">
        <w:t xml:space="preserve"> размещенных за два месяца и за двенадцать месяцев от даты прогноза</w:t>
      </w:r>
      <w:r>
        <w:t xml:space="preserve"> </w:t>
      </w:r>
      <w:r w:rsidR="005B57FF">
        <w:t xml:space="preserve"> </w:t>
      </w:r>
    </w:p>
    <w:p w:rsidR="00F4025B" w:rsidRPr="006C4429" w:rsidRDefault="006C4429" w:rsidP="00FE2DD2">
      <w:r>
        <w:t>На рисунке ниже отображаются</w:t>
      </w:r>
      <w:r w:rsidRPr="006C4429">
        <w:t xml:space="preserve"> </w:t>
      </w:r>
      <w:r>
        <w:t>лучшие прогнозы, полученные в результате эксперимента</w:t>
      </w:r>
    </w:p>
    <w:p w:rsidR="00FE2DD2" w:rsidRDefault="00FE2DD2" w:rsidP="00FE2DD2"/>
    <w:p w:rsidR="00FE2DD2" w:rsidRDefault="000778D8" w:rsidP="00FE2DD2">
      <w:r>
        <w:rPr>
          <w:noProof/>
          <w:lang w:eastAsia="ru-RU"/>
        </w:rPr>
        <w:lastRenderedPageBreak/>
        <w:drawing>
          <wp:inline distT="0" distB="0" distL="0" distR="0">
            <wp:extent cx="5932805" cy="28613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861310"/>
                    </a:xfrm>
                    <a:prstGeom prst="rect">
                      <a:avLst/>
                    </a:prstGeom>
                    <a:noFill/>
                    <a:ln>
                      <a:noFill/>
                    </a:ln>
                  </pic:spPr>
                </pic:pic>
              </a:graphicData>
            </a:graphic>
          </wp:inline>
        </w:drawing>
      </w:r>
    </w:p>
    <w:p w:rsidR="00FE2DD2" w:rsidRDefault="00FE2DD2" w:rsidP="00FE2DD2"/>
    <w:p w:rsidR="00FE2DD2" w:rsidRDefault="00FE2DD2" w:rsidP="00070DD3"/>
    <w:p w:rsidR="00FE2DD2" w:rsidRPr="002B6974" w:rsidRDefault="00FB78AA" w:rsidP="00070DD3">
      <w:pPr>
        <w:rPr>
          <w:b/>
        </w:rPr>
      </w:pPr>
      <w:r w:rsidRPr="002B6974">
        <w:rPr>
          <w:b/>
        </w:rPr>
        <w:t>Отрасли + регионы</w:t>
      </w:r>
    </w:p>
    <w:p w:rsidR="00FB78AA" w:rsidRDefault="00FB78AA" w:rsidP="00070DD3">
      <w:r>
        <w:t>В этом разделе производилось совместное агрегирование по отраслям и регионам</w:t>
      </w:r>
      <w:r w:rsidR="00983E50">
        <w:t>.</w:t>
      </w:r>
      <w:r w:rsidR="00186078">
        <w:t xml:space="preserve"> Если перемножить 84 региона на 88 отраслей, то должно получиться 7392 категории, однако в части регионов никогда не закупали продукцию </w:t>
      </w:r>
      <w:r w:rsidR="00634CE6">
        <w:t>некоторых отраслей. Такие отрасли не попали в выборку.</w:t>
      </w:r>
      <w:r w:rsidR="00186078">
        <w:t xml:space="preserve"> </w:t>
      </w:r>
      <w:proofErr w:type="spellStart"/>
      <w:r w:rsidR="00186078">
        <w:t>В</w:t>
      </w:r>
      <w:proofErr w:type="spellEnd"/>
      <w:r w:rsidR="00186078">
        <w:t xml:space="preserve"> результате комбинирования получилось 5310 различных категорий. </w:t>
      </w:r>
    </w:p>
    <w:p w:rsidR="00983E50" w:rsidRDefault="00983E50" w:rsidP="00983E50">
      <w:r>
        <w:t>Для базового прогноза получились следующие показатели:</w:t>
      </w:r>
    </w:p>
    <w:p w:rsidR="00983E50" w:rsidRDefault="00983E50" w:rsidP="003E5CFE">
      <w:pPr>
        <w:spacing w:after="0"/>
      </w:pPr>
      <w:r>
        <w:t xml:space="preserve">Средний </w:t>
      </w:r>
      <w:r>
        <w:rPr>
          <w:lang w:val="en-US"/>
        </w:rPr>
        <w:t>RMSLE</w:t>
      </w:r>
      <w:r>
        <w:t xml:space="preserve"> - 0.6384</w:t>
      </w:r>
    </w:p>
    <w:p w:rsidR="00983E50" w:rsidRDefault="00983E50" w:rsidP="003E5CFE">
      <w:pPr>
        <w:spacing w:after="0"/>
      </w:pPr>
      <w:r>
        <w:t>Абсолютная средняя ошибка – 5704</w:t>
      </w:r>
    </w:p>
    <w:p w:rsidR="00983E50" w:rsidRDefault="00983E50" w:rsidP="003E5CFE">
      <w:pPr>
        <w:spacing w:after="0"/>
      </w:pPr>
      <w:r>
        <w:t>Средний процент ошибки – 1</w:t>
      </w:r>
      <w:r w:rsidR="00594C46" w:rsidRPr="002B6974">
        <w:t>4</w:t>
      </w:r>
      <w:r>
        <w:t>.</w:t>
      </w:r>
      <w:r w:rsidR="00594C46" w:rsidRPr="002B6974">
        <w:t>7</w:t>
      </w:r>
      <w:r>
        <w:t>%</w:t>
      </w:r>
    </w:p>
    <w:p w:rsidR="00983E50" w:rsidRDefault="00983E50" w:rsidP="003E5CFE">
      <w:pPr>
        <w:spacing w:after="0"/>
      </w:pPr>
      <w:r>
        <w:t>В результате остальных экспериментов:</w:t>
      </w:r>
    </w:p>
    <w:tbl>
      <w:tblPr>
        <w:tblStyle w:val="a5"/>
        <w:tblW w:w="10250" w:type="dxa"/>
        <w:tblInd w:w="-257" w:type="dxa"/>
        <w:tblLayout w:type="fixed"/>
        <w:tblLook w:val="04A0" w:firstRow="1" w:lastRow="0" w:firstColumn="1" w:lastColumn="0" w:noHBand="0" w:noVBand="1"/>
      </w:tblPr>
      <w:tblGrid>
        <w:gridCol w:w="1080"/>
        <w:gridCol w:w="810"/>
        <w:gridCol w:w="810"/>
        <w:gridCol w:w="810"/>
        <w:gridCol w:w="810"/>
        <w:gridCol w:w="810"/>
        <w:gridCol w:w="810"/>
        <w:gridCol w:w="810"/>
        <w:gridCol w:w="810"/>
        <w:gridCol w:w="810"/>
        <w:gridCol w:w="810"/>
        <w:gridCol w:w="1070"/>
      </w:tblGrid>
      <w:tr w:rsidR="002824AF" w:rsidTr="00634CE6">
        <w:tc>
          <w:tcPr>
            <w:tcW w:w="1080" w:type="dxa"/>
          </w:tcPr>
          <w:p w:rsidR="002824AF" w:rsidRPr="00983E50" w:rsidRDefault="002824AF" w:rsidP="002824AF">
            <w:pPr>
              <w:rPr>
                <w:sz w:val="20"/>
                <w:szCs w:val="20"/>
              </w:rPr>
            </w:pPr>
          </w:p>
        </w:tc>
        <w:tc>
          <w:tcPr>
            <w:tcW w:w="810" w:type="dxa"/>
          </w:tcPr>
          <w:p w:rsidR="002824AF" w:rsidRPr="00983E50" w:rsidRDefault="002824AF" w:rsidP="002824AF">
            <w:pPr>
              <w:rPr>
                <w:sz w:val="20"/>
                <w:szCs w:val="20"/>
                <w:lang w:val="en-US"/>
              </w:rPr>
            </w:pPr>
            <w:r w:rsidRPr="00983E50">
              <w:rPr>
                <w:sz w:val="20"/>
                <w:szCs w:val="20"/>
                <w:lang w:val="en-US"/>
              </w:rPr>
              <w:t>LR2</w:t>
            </w:r>
          </w:p>
        </w:tc>
        <w:tc>
          <w:tcPr>
            <w:tcW w:w="810" w:type="dxa"/>
          </w:tcPr>
          <w:p w:rsidR="002824AF" w:rsidRPr="00983E50" w:rsidRDefault="002824AF" w:rsidP="002824AF">
            <w:pPr>
              <w:rPr>
                <w:sz w:val="20"/>
                <w:szCs w:val="20"/>
                <w:lang w:val="en-US"/>
              </w:rPr>
            </w:pPr>
            <w:r w:rsidRPr="00983E50">
              <w:rPr>
                <w:sz w:val="20"/>
                <w:szCs w:val="20"/>
                <w:lang w:val="en-US"/>
              </w:rPr>
              <w:t>RF2</w:t>
            </w:r>
          </w:p>
        </w:tc>
        <w:tc>
          <w:tcPr>
            <w:tcW w:w="810" w:type="dxa"/>
          </w:tcPr>
          <w:p w:rsidR="002824AF" w:rsidRPr="00983E50" w:rsidRDefault="002824AF" w:rsidP="002824AF">
            <w:pPr>
              <w:rPr>
                <w:sz w:val="20"/>
                <w:szCs w:val="20"/>
                <w:lang w:val="en-US"/>
              </w:rPr>
            </w:pPr>
            <w:r w:rsidRPr="00983E50">
              <w:rPr>
                <w:sz w:val="20"/>
                <w:szCs w:val="20"/>
                <w:lang w:val="en-US"/>
              </w:rPr>
              <w:t>LGB2</w:t>
            </w:r>
          </w:p>
        </w:tc>
        <w:tc>
          <w:tcPr>
            <w:tcW w:w="810" w:type="dxa"/>
          </w:tcPr>
          <w:p w:rsidR="002824AF" w:rsidRPr="00983E50" w:rsidRDefault="002824AF" w:rsidP="002824AF">
            <w:pPr>
              <w:rPr>
                <w:sz w:val="20"/>
                <w:szCs w:val="20"/>
                <w:lang w:val="en-US"/>
              </w:rPr>
            </w:pPr>
            <w:r w:rsidRPr="00983E50">
              <w:rPr>
                <w:sz w:val="20"/>
                <w:szCs w:val="20"/>
                <w:lang w:val="en-US"/>
              </w:rPr>
              <w:t>CE2</w:t>
            </w:r>
          </w:p>
        </w:tc>
        <w:tc>
          <w:tcPr>
            <w:tcW w:w="810" w:type="dxa"/>
          </w:tcPr>
          <w:p w:rsidR="002824AF" w:rsidRPr="00983E50" w:rsidRDefault="002824AF" w:rsidP="002824AF">
            <w:pPr>
              <w:rPr>
                <w:sz w:val="20"/>
                <w:szCs w:val="20"/>
                <w:lang w:val="en-US"/>
              </w:rPr>
            </w:pPr>
            <w:r w:rsidRPr="00983E50">
              <w:rPr>
                <w:sz w:val="20"/>
                <w:szCs w:val="20"/>
                <w:lang w:val="en-US"/>
              </w:rPr>
              <w:t>LR3</w:t>
            </w:r>
          </w:p>
        </w:tc>
        <w:tc>
          <w:tcPr>
            <w:tcW w:w="810" w:type="dxa"/>
          </w:tcPr>
          <w:p w:rsidR="002824AF" w:rsidRPr="00983E50" w:rsidRDefault="002824AF" w:rsidP="002824AF">
            <w:pPr>
              <w:rPr>
                <w:sz w:val="20"/>
                <w:szCs w:val="20"/>
                <w:lang w:val="en-US"/>
              </w:rPr>
            </w:pPr>
            <w:r w:rsidRPr="00983E50">
              <w:rPr>
                <w:sz w:val="20"/>
                <w:szCs w:val="20"/>
                <w:lang w:val="en-US"/>
              </w:rPr>
              <w:t>RF3</w:t>
            </w:r>
          </w:p>
        </w:tc>
        <w:tc>
          <w:tcPr>
            <w:tcW w:w="810" w:type="dxa"/>
          </w:tcPr>
          <w:p w:rsidR="002824AF" w:rsidRPr="00983E50" w:rsidRDefault="002824AF" w:rsidP="002824AF">
            <w:pPr>
              <w:rPr>
                <w:sz w:val="20"/>
                <w:szCs w:val="20"/>
                <w:lang w:val="en-US"/>
              </w:rPr>
            </w:pPr>
            <w:r w:rsidRPr="00983E50">
              <w:rPr>
                <w:sz w:val="20"/>
                <w:szCs w:val="20"/>
                <w:lang w:val="en-US"/>
              </w:rPr>
              <w:t>LGB3</w:t>
            </w:r>
          </w:p>
        </w:tc>
        <w:tc>
          <w:tcPr>
            <w:tcW w:w="810" w:type="dxa"/>
          </w:tcPr>
          <w:p w:rsidR="002824AF" w:rsidRPr="00983E50" w:rsidRDefault="002824AF" w:rsidP="002824AF">
            <w:pPr>
              <w:rPr>
                <w:sz w:val="20"/>
                <w:szCs w:val="20"/>
                <w:lang w:val="en-US"/>
              </w:rPr>
            </w:pPr>
            <w:r>
              <w:rPr>
                <w:sz w:val="20"/>
                <w:szCs w:val="20"/>
                <w:lang w:val="en-US"/>
              </w:rPr>
              <w:t>CE3</w:t>
            </w:r>
          </w:p>
        </w:tc>
        <w:tc>
          <w:tcPr>
            <w:tcW w:w="810" w:type="dxa"/>
          </w:tcPr>
          <w:p w:rsidR="002824AF" w:rsidRPr="00983E50" w:rsidRDefault="002824AF" w:rsidP="002824AF">
            <w:pPr>
              <w:rPr>
                <w:sz w:val="20"/>
                <w:szCs w:val="20"/>
                <w:lang w:val="en-US"/>
              </w:rPr>
            </w:pPr>
            <w:r w:rsidRPr="00983E50">
              <w:rPr>
                <w:sz w:val="20"/>
                <w:szCs w:val="20"/>
                <w:lang w:val="en-US"/>
              </w:rPr>
              <w:t>LR4</w:t>
            </w:r>
          </w:p>
        </w:tc>
        <w:tc>
          <w:tcPr>
            <w:tcW w:w="810" w:type="dxa"/>
          </w:tcPr>
          <w:p w:rsidR="002824AF" w:rsidRPr="00983E50" w:rsidRDefault="002824AF" w:rsidP="002824AF">
            <w:pPr>
              <w:rPr>
                <w:sz w:val="20"/>
                <w:szCs w:val="20"/>
                <w:lang w:val="en-US"/>
              </w:rPr>
            </w:pPr>
            <w:r w:rsidRPr="00983E50">
              <w:rPr>
                <w:sz w:val="20"/>
                <w:szCs w:val="20"/>
                <w:lang w:val="en-US"/>
              </w:rPr>
              <w:t>RF4</w:t>
            </w:r>
          </w:p>
        </w:tc>
        <w:tc>
          <w:tcPr>
            <w:tcW w:w="1070" w:type="dxa"/>
          </w:tcPr>
          <w:p w:rsidR="002824AF" w:rsidRPr="00983E50" w:rsidRDefault="002824AF" w:rsidP="002824AF">
            <w:pPr>
              <w:rPr>
                <w:sz w:val="20"/>
                <w:szCs w:val="20"/>
                <w:lang w:val="en-US"/>
              </w:rPr>
            </w:pPr>
            <w:r w:rsidRPr="00983E50">
              <w:rPr>
                <w:sz w:val="20"/>
                <w:szCs w:val="20"/>
                <w:lang w:val="en-US"/>
              </w:rPr>
              <w:t>LGB4</w:t>
            </w:r>
          </w:p>
        </w:tc>
      </w:tr>
      <w:tr w:rsidR="002824AF" w:rsidTr="00634CE6">
        <w:tc>
          <w:tcPr>
            <w:tcW w:w="1080" w:type="dxa"/>
          </w:tcPr>
          <w:p w:rsidR="002824AF" w:rsidRPr="00983E50" w:rsidRDefault="002824AF" w:rsidP="002824AF">
            <w:pPr>
              <w:rPr>
                <w:sz w:val="20"/>
                <w:szCs w:val="20"/>
                <w:lang w:val="en-US"/>
              </w:rPr>
            </w:pPr>
            <w:r w:rsidRPr="00983E50">
              <w:rPr>
                <w:sz w:val="20"/>
                <w:szCs w:val="20"/>
              </w:rPr>
              <w:t xml:space="preserve">Ср. </w:t>
            </w:r>
            <w:r w:rsidRPr="00983E50">
              <w:rPr>
                <w:sz w:val="20"/>
                <w:szCs w:val="20"/>
                <w:lang w:val="en-US"/>
              </w:rPr>
              <w:t>RMSLE</w:t>
            </w:r>
          </w:p>
        </w:tc>
        <w:tc>
          <w:tcPr>
            <w:tcW w:w="810" w:type="dxa"/>
            <w:shd w:val="clear" w:color="auto" w:fill="FF0000"/>
          </w:tcPr>
          <w:p w:rsidR="002824AF" w:rsidRPr="00983E50" w:rsidRDefault="002824AF" w:rsidP="00594C46">
            <w:pPr>
              <w:rPr>
                <w:sz w:val="20"/>
                <w:szCs w:val="20"/>
              </w:rPr>
            </w:pPr>
            <w:r w:rsidRPr="00983E50">
              <w:rPr>
                <w:sz w:val="20"/>
                <w:szCs w:val="20"/>
              </w:rPr>
              <w:t>0.6970</w:t>
            </w:r>
          </w:p>
        </w:tc>
        <w:tc>
          <w:tcPr>
            <w:tcW w:w="810" w:type="dxa"/>
            <w:shd w:val="clear" w:color="auto" w:fill="FF0000"/>
          </w:tcPr>
          <w:p w:rsidR="002824AF" w:rsidRPr="00983E50" w:rsidRDefault="002824AF" w:rsidP="00594C46">
            <w:pPr>
              <w:rPr>
                <w:sz w:val="20"/>
                <w:szCs w:val="20"/>
              </w:rPr>
            </w:pPr>
            <w:r w:rsidRPr="00983E50">
              <w:rPr>
                <w:sz w:val="20"/>
                <w:szCs w:val="20"/>
                <w:lang w:val="en-US"/>
              </w:rPr>
              <w:t>0.</w:t>
            </w:r>
            <w:r w:rsidRPr="00983E50">
              <w:rPr>
                <w:sz w:val="20"/>
                <w:szCs w:val="20"/>
              </w:rPr>
              <w:t>6651</w:t>
            </w:r>
          </w:p>
        </w:tc>
        <w:tc>
          <w:tcPr>
            <w:tcW w:w="810" w:type="dxa"/>
            <w:shd w:val="clear" w:color="auto" w:fill="00B050"/>
          </w:tcPr>
          <w:p w:rsidR="002824AF" w:rsidRPr="00983E50" w:rsidRDefault="002824AF" w:rsidP="00594C46">
            <w:pPr>
              <w:rPr>
                <w:sz w:val="20"/>
                <w:szCs w:val="20"/>
              </w:rPr>
            </w:pPr>
            <w:r w:rsidRPr="00983E50">
              <w:rPr>
                <w:sz w:val="20"/>
                <w:szCs w:val="20"/>
                <w:lang w:val="en-US"/>
              </w:rPr>
              <w:t>0.</w:t>
            </w:r>
            <w:r w:rsidRPr="00983E50">
              <w:rPr>
                <w:sz w:val="20"/>
                <w:szCs w:val="20"/>
              </w:rPr>
              <w:t>5665</w:t>
            </w:r>
          </w:p>
        </w:tc>
        <w:tc>
          <w:tcPr>
            <w:tcW w:w="810" w:type="dxa"/>
            <w:shd w:val="clear" w:color="auto" w:fill="00B050"/>
          </w:tcPr>
          <w:p w:rsidR="002824AF" w:rsidRPr="00983E50" w:rsidRDefault="002824AF" w:rsidP="00594C46">
            <w:pPr>
              <w:rPr>
                <w:sz w:val="20"/>
                <w:szCs w:val="20"/>
                <w:lang w:val="en-US"/>
              </w:rPr>
            </w:pPr>
            <w:r>
              <w:rPr>
                <w:sz w:val="20"/>
                <w:szCs w:val="20"/>
                <w:lang w:val="en-US"/>
              </w:rPr>
              <w:t>0.6142</w:t>
            </w:r>
          </w:p>
        </w:tc>
        <w:tc>
          <w:tcPr>
            <w:tcW w:w="810" w:type="dxa"/>
            <w:shd w:val="clear" w:color="auto" w:fill="FF0000"/>
          </w:tcPr>
          <w:p w:rsidR="002824AF" w:rsidRPr="00983E50" w:rsidRDefault="002824AF" w:rsidP="00594C46">
            <w:pPr>
              <w:rPr>
                <w:sz w:val="20"/>
                <w:szCs w:val="20"/>
                <w:lang w:val="en-US"/>
              </w:rPr>
            </w:pPr>
            <w:r w:rsidRPr="00983E50">
              <w:rPr>
                <w:sz w:val="20"/>
                <w:szCs w:val="20"/>
                <w:lang w:val="en-US"/>
              </w:rPr>
              <w:t>0.6</w:t>
            </w:r>
            <w:r>
              <w:rPr>
                <w:sz w:val="20"/>
                <w:szCs w:val="20"/>
                <w:lang w:val="en-US"/>
              </w:rPr>
              <w:t>684</w:t>
            </w:r>
          </w:p>
        </w:tc>
        <w:tc>
          <w:tcPr>
            <w:tcW w:w="810" w:type="dxa"/>
            <w:shd w:val="clear" w:color="auto" w:fill="FF0000"/>
          </w:tcPr>
          <w:p w:rsidR="002824AF" w:rsidRPr="00983E50" w:rsidRDefault="002824AF" w:rsidP="00594C46">
            <w:pPr>
              <w:rPr>
                <w:sz w:val="20"/>
                <w:szCs w:val="20"/>
                <w:lang w:val="en-US"/>
              </w:rPr>
            </w:pPr>
            <w:r w:rsidRPr="00983E50">
              <w:rPr>
                <w:sz w:val="20"/>
                <w:szCs w:val="20"/>
                <w:lang w:val="en-US"/>
              </w:rPr>
              <w:t>0.</w:t>
            </w:r>
            <w:r>
              <w:rPr>
                <w:sz w:val="20"/>
                <w:szCs w:val="20"/>
                <w:lang w:val="en-US"/>
              </w:rPr>
              <w:t>6652</w:t>
            </w:r>
          </w:p>
        </w:tc>
        <w:tc>
          <w:tcPr>
            <w:tcW w:w="810" w:type="dxa"/>
            <w:shd w:val="clear" w:color="auto" w:fill="00B050"/>
          </w:tcPr>
          <w:p w:rsidR="002824AF" w:rsidRPr="00983E50" w:rsidRDefault="002824AF" w:rsidP="00594C46">
            <w:pPr>
              <w:rPr>
                <w:sz w:val="20"/>
                <w:szCs w:val="20"/>
                <w:lang w:val="en-US"/>
              </w:rPr>
            </w:pPr>
            <w:r w:rsidRPr="00983E50">
              <w:rPr>
                <w:sz w:val="20"/>
                <w:szCs w:val="20"/>
              </w:rPr>
              <w:t>0.</w:t>
            </w:r>
            <w:r>
              <w:rPr>
                <w:sz w:val="20"/>
                <w:szCs w:val="20"/>
                <w:lang w:val="en-US"/>
              </w:rPr>
              <w:t>5601</w:t>
            </w:r>
          </w:p>
        </w:tc>
        <w:tc>
          <w:tcPr>
            <w:tcW w:w="810" w:type="dxa"/>
            <w:shd w:val="clear" w:color="auto" w:fill="00B050"/>
          </w:tcPr>
          <w:p w:rsidR="002824AF" w:rsidRPr="00983E50" w:rsidRDefault="002824AF" w:rsidP="00594C46">
            <w:pPr>
              <w:rPr>
                <w:sz w:val="20"/>
                <w:szCs w:val="20"/>
              </w:rPr>
            </w:pPr>
            <w:r>
              <w:rPr>
                <w:sz w:val="20"/>
                <w:szCs w:val="20"/>
                <w:lang w:val="en-US"/>
              </w:rPr>
              <w:t>0.6071</w:t>
            </w:r>
          </w:p>
        </w:tc>
        <w:tc>
          <w:tcPr>
            <w:tcW w:w="810" w:type="dxa"/>
            <w:shd w:val="clear" w:color="auto" w:fill="FF0000"/>
          </w:tcPr>
          <w:p w:rsidR="002824AF" w:rsidRPr="00983E50" w:rsidRDefault="002824AF" w:rsidP="00594C46">
            <w:pPr>
              <w:rPr>
                <w:sz w:val="20"/>
                <w:szCs w:val="20"/>
                <w:lang w:val="en-US"/>
              </w:rPr>
            </w:pPr>
            <w:r w:rsidRPr="00983E50">
              <w:rPr>
                <w:sz w:val="20"/>
                <w:szCs w:val="20"/>
                <w:lang w:val="en-US"/>
              </w:rPr>
              <w:t>0.</w:t>
            </w:r>
            <w:r>
              <w:rPr>
                <w:sz w:val="20"/>
                <w:szCs w:val="20"/>
                <w:lang w:val="en-US"/>
              </w:rPr>
              <w:t>7035</w:t>
            </w:r>
          </w:p>
        </w:tc>
        <w:tc>
          <w:tcPr>
            <w:tcW w:w="810" w:type="dxa"/>
            <w:shd w:val="clear" w:color="auto" w:fill="FF0000"/>
          </w:tcPr>
          <w:p w:rsidR="002824AF" w:rsidRPr="00983E50" w:rsidRDefault="002824AF" w:rsidP="00594C46">
            <w:pPr>
              <w:rPr>
                <w:sz w:val="20"/>
                <w:szCs w:val="20"/>
                <w:lang w:val="en-US"/>
              </w:rPr>
            </w:pPr>
            <w:r w:rsidRPr="00983E50">
              <w:rPr>
                <w:sz w:val="20"/>
                <w:szCs w:val="20"/>
                <w:lang w:val="en-US"/>
              </w:rPr>
              <w:t>0.</w:t>
            </w:r>
            <w:r>
              <w:rPr>
                <w:sz w:val="20"/>
                <w:szCs w:val="20"/>
                <w:lang w:val="en-US"/>
              </w:rPr>
              <w:t>6637</w:t>
            </w:r>
          </w:p>
        </w:tc>
        <w:tc>
          <w:tcPr>
            <w:tcW w:w="1070" w:type="dxa"/>
            <w:shd w:val="clear" w:color="auto" w:fill="00B050"/>
          </w:tcPr>
          <w:p w:rsidR="002824AF" w:rsidRPr="00983E50" w:rsidRDefault="002824AF" w:rsidP="00594C46">
            <w:pPr>
              <w:rPr>
                <w:sz w:val="20"/>
                <w:szCs w:val="20"/>
                <w:lang w:val="en-US"/>
              </w:rPr>
            </w:pPr>
            <w:r w:rsidRPr="00983E50">
              <w:rPr>
                <w:sz w:val="20"/>
                <w:szCs w:val="20"/>
                <w:lang w:val="en-US"/>
              </w:rPr>
              <w:t>0.</w:t>
            </w:r>
            <w:r>
              <w:rPr>
                <w:sz w:val="20"/>
                <w:szCs w:val="20"/>
                <w:lang w:val="en-US"/>
              </w:rPr>
              <w:t>5556</w:t>
            </w:r>
          </w:p>
        </w:tc>
      </w:tr>
      <w:tr w:rsidR="002824AF" w:rsidTr="00634CE6">
        <w:tc>
          <w:tcPr>
            <w:tcW w:w="1080" w:type="dxa"/>
          </w:tcPr>
          <w:p w:rsidR="002824AF" w:rsidRPr="00983E50" w:rsidRDefault="002824AF" w:rsidP="002824AF">
            <w:pPr>
              <w:rPr>
                <w:sz w:val="20"/>
                <w:szCs w:val="20"/>
                <w:lang w:val="en-US"/>
              </w:rPr>
            </w:pPr>
            <w:r w:rsidRPr="00983E50">
              <w:rPr>
                <w:sz w:val="20"/>
                <w:szCs w:val="20"/>
                <w:lang w:val="en-US"/>
              </w:rPr>
              <w:t>Abs error</w:t>
            </w:r>
          </w:p>
        </w:tc>
        <w:tc>
          <w:tcPr>
            <w:tcW w:w="810" w:type="dxa"/>
            <w:shd w:val="clear" w:color="auto" w:fill="00B050"/>
          </w:tcPr>
          <w:p w:rsidR="002824AF" w:rsidRPr="00983E50" w:rsidRDefault="002824AF" w:rsidP="00594C46">
            <w:pPr>
              <w:rPr>
                <w:sz w:val="20"/>
                <w:szCs w:val="20"/>
              </w:rPr>
            </w:pPr>
            <w:r w:rsidRPr="00983E50">
              <w:rPr>
                <w:sz w:val="20"/>
                <w:szCs w:val="20"/>
              </w:rPr>
              <w:t>5198</w:t>
            </w:r>
          </w:p>
        </w:tc>
        <w:tc>
          <w:tcPr>
            <w:tcW w:w="810" w:type="dxa"/>
            <w:shd w:val="clear" w:color="auto" w:fill="FF0000"/>
          </w:tcPr>
          <w:p w:rsidR="002824AF" w:rsidRPr="00983E50" w:rsidRDefault="002824AF" w:rsidP="00594C46">
            <w:pPr>
              <w:rPr>
                <w:sz w:val="20"/>
                <w:szCs w:val="20"/>
              </w:rPr>
            </w:pPr>
            <w:r w:rsidRPr="00983E50">
              <w:rPr>
                <w:sz w:val="20"/>
                <w:szCs w:val="20"/>
              </w:rPr>
              <w:t>8130</w:t>
            </w:r>
          </w:p>
        </w:tc>
        <w:tc>
          <w:tcPr>
            <w:tcW w:w="810" w:type="dxa"/>
            <w:shd w:val="clear" w:color="auto" w:fill="FF0000"/>
          </w:tcPr>
          <w:p w:rsidR="002824AF" w:rsidRPr="00983E50" w:rsidRDefault="002824AF" w:rsidP="00594C46">
            <w:pPr>
              <w:rPr>
                <w:sz w:val="20"/>
                <w:szCs w:val="20"/>
              </w:rPr>
            </w:pPr>
            <w:r>
              <w:rPr>
                <w:sz w:val="20"/>
                <w:szCs w:val="20"/>
              </w:rPr>
              <w:t>6818</w:t>
            </w:r>
          </w:p>
        </w:tc>
        <w:tc>
          <w:tcPr>
            <w:tcW w:w="810" w:type="dxa"/>
            <w:shd w:val="clear" w:color="auto" w:fill="FF0000"/>
          </w:tcPr>
          <w:p w:rsidR="002824AF" w:rsidRPr="00983E50" w:rsidRDefault="002824AF" w:rsidP="00594C46">
            <w:pPr>
              <w:rPr>
                <w:sz w:val="20"/>
                <w:szCs w:val="20"/>
                <w:lang w:val="en-US"/>
              </w:rPr>
            </w:pPr>
            <w:r>
              <w:rPr>
                <w:sz w:val="20"/>
                <w:szCs w:val="20"/>
                <w:lang w:val="en-US"/>
              </w:rPr>
              <w:t>5852</w:t>
            </w:r>
          </w:p>
        </w:tc>
        <w:tc>
          <w:tcPr>
            <w:tcW w:w="810" w:type="dxa"/>
            <w:shd w:val="clear" w:color="auto" w:fill="FF0000"/>
          </w:tcPr>
          <w:p w:rsidR="002824AF" w:rsidRPr="00983E50" w:rsidRDefault="002824AF" w:rsidP="00594C46">
            <w:pPr>
              <w:rPr>
                <w:sz w:val="20"/>
                <w:szCs w:val="20"/>
                <w:lang w:val="en-US"/>
              </w:rPr>
            </w:pPr>
            <w:r>
              <w:rPr>
                <w:sz w:val="20"/>
                <w:szCs w:val="20"/>
                <w:lang w:val="en-US"/>
              </w:rPr>
              <w:t>6276</w:t>
            </w:r>
          </w:p>
        </w:tc>
        <w:tc>
          <w:tcPr>
            <w:tcW w:w="810" w:type="dxa"/>
            <w:shd w:val="clear" w:color="auto" w:fill="FF0000"/>
          </w:tcPr>
          <w:p w:rsidR="002824AF" w:rsidRPr="002824AF" w:rsidRDefault="002824AF" w:rsidP="00594C46">
            <w:pPr>
              <w:rPr>
                <w:sz w:val="20"/>
                <w:szCs w:val="20"/>
                <w:lang w:val="en-US"/>
              </w:rPr>
            </w:pPr>
            <w:r>
              <w:rPr>
                <w:sz w:val="20"/>
                <w:szCs w:val="20"/>
                <w:lang w:val="en-US"/>
              </w:rPr>
              <w:t>8436</w:t>
            </w:r>
          </w:p>
        </w:tc>
        <w:tc>
          <w:tcPr>
            <w:tcW w:w="810" w:type="dxa"/>
            <w:shd w:val="clear" w:color="auto" w:fill="FF0000"/>
          </w:tcPr>
          <w:p w:rsidR="002824AF" w:rsidRPr="002824AF" w:rsidRDefault="002824AF" w:rsidP="00594C46">
            <w:pPr>
              <w:rPr>
                <w:sz w:val="20"/>
                <w:szCs w:val="20"/>
                <w:lang w:val="en-US"/>
              </w:rPr>
            </w:pPr>
            <w:r>
              <w:rPr>
                <w:sz w:val="20"/>
                <w:szCs w:val="20"/>
                <w:lang w:val="en-US"/>
              </w:rPr>
              <w:t>7166.5</w:t>
            </w:r>
          </w:p>
        </w:tc>
        <w:tc>
          <w:tcPr>
            <w:tcW w:w="810" w:type="dxa"/>
            <w:shd w:val="clear" w:color="auto" w:fill="FF0000"/>
          </w:tcPr>
          <w:p w:rsidR="002824AF" w:rsidRPr="002824AF" w:rsidRDefault="002824AF" w:rsidP="00594C46">
            <w:pPr>
              <w:rPr>
                <w:sz w:val="20"/>
                <w:szCs w:val="20"/>
                <w:lang w:val="en-US"/>
              </w:rPr>
            </w:pPr>
            <w:r>
              <w:rPr>
                <w:sz w:val="20"/>
                <w:szCs w:val="20"/>
                <w:lang w:val="en-US"/>
              </w:rPr>
              <w:t>5888</w:t>
            </w:r>
          </w:p>
        </w:tc>
        <w:tc>
          <w:tcPr>
            <w:tcW w:w="810" w:type="dxa"/>
            <w:shd w:val="clear" w:color="auto" w:fill="FF0000"/>
          </w:tcPr>
          <w:p w:rsidR="002824AF" w:rsidRPr="00983E50" w:rsidRDefault="002824AF" w:rsidP="00594C46">
            <w:pPr>
              <w:rPr>
                <w:sz w:val="20"/>
                <w:szCs w:val="20"/>
                <w:lang w:val="en-US"/>
              </w:rPr>
            </w:pPr>
            <w:r>
              <w:rPr>
                <w:sz w:val="20"/>
                <w:szCs w:val="20"/>
                <w:lang w:val="en-US"/>
              </w:rPr>
              <w:t>6596</w:t>
            </w:r>
          </w:p>
        </w:tc>
        <w:tc>
          <w:tcPr>
            <w:tcW w:w="810" w:type="dxa"/>
            <w:shd w:val="clear" w:color="auto" w:fill="FF0000"/>
          </w:tcPr>
          <w:p w:rsidR="002824AF" w:rsidRPr="00983E50" w:rsidRDefault="002824AF" w:rsidP="00594C46">
            <w:pPr>
              <w:rPr>
                <w:sz w:val="20"/>
                <w:szCs w:val="20"/>
                <w:lang w:val="en-US"/>
              </w:rPr>
            </w:pPr>
            <w:r>
              <w:rPr>
                <w:sz w:val="20"/>
                <w:szCs w:val="20"/>
                <w:lang w:val="en-US"/>
              </w:rPr>
              <w:t>8155</w:t>
            </w:r>
          </w:p>
        </w:tc>
        <w:tc>
          <w:tcPr>
            <w:tcW w:w="1070" w:type="dxa"/>
            <w:shd w:val="clear" w:color="auto" w:fill="FF0000"/>
          </w:tcPr>
          <w:p w:rsidR="002824AF" w:rsidRPr="00983E50" w:rsidRDefault="0082752A" w:rsidP="00594C46">
            <w:pPr>
              <w:rPr>
                <w:sz w:val="20"/>
                <w:szCs w:val="20"/>
                <w:lang w:val="en-US"/>
              </w:rPr>
            </w:pPr>
            <w:r>
              <w:rPr>
                <w:sz w:val="20"/>
                <w:szCs w:val="20"/>
                <w:lang w:val="en-US"/>
              </w:rPr>
              <w:t>7362</w:t>
            </w:r>
          </w:p>
        </w:tc>
      </w:tr>
      <w:tr w:rsidR="00594C46" w:rsidTr="00634CE6">
        <w:tc>
          <w:tcPr>
            <w:tcW w:w="1080" w:type="dxa"/>
          </w:tcPr>
          <w:p w:rsidR="00594C46" w:rsidRPr="00983E50" w:rsidRDefault="00594C46" w:rsidP="00594C46">
            <w:pPr>
              <w:rPr>
                <w:sz w:val="20"/>
                <w:szCs w:val="20"/>
                <w:lang w:val="en-US"/>
              </w:rPr>
            </w:pPr>
            <w:r w:rsidRPr="00983E50">
              <w:rPr>
                <w:sz w:val="20"/>
                <w:szCs w:val="20"/>
                <w:lang w:val="en-US"/>
              </w:rPr>
              <w:t>%</w:t>
            </w:r>
          </w:p>
        </w:tc>
        <w:tc>
          <w:tcPr>
            <w:tcW w:w="810" w:type="dxa"/>
            <w:shd w:val="clear" w:color="auto" w:fill="00B050"/>
            <w:vAlign w:val="bottom"/>
          </w:tcPr>
          <w:p w:rsidR="00594C46" w:rsidRDefault="00594C46" w:rsidP="00594C46">
            <w:pPr>
              <w:rPr>
                <w:rFonts w:ascii="Calibri" w:hAnsi="Calibri" w:cs="Calibri"/>
                <w:color w:val="000000"/>
              </w:rPr>
            </w:pPr>
            <w:r>
              <w:rPr>
                <w:rFonts w:ascii="Calibri" w:hAnsi="Calibri" w:cs="Calibri"/>
                <w:color w:val="000000"/>
              </w:rPr>
              <w:t>13.39</w:t>
            </w:r>
          </w:p>
        </w:tc>
        <w:tc>
          <w:tcPr>
            <w:tcW w:w="810" w:type="dxa"/>
            <w:shd w:val="clear" w:color="auto" w:fill="FF0000"/>
            <w:vAlign w:val="bottom"/>
          </w:tcPr>
          <w:p w:rsidR="00594C46" w:rsidRDefault="00594C46" w:rsidP="00594C46">
            <w:pPr>
              <w:rPr>
                <w:rFonts w:ascii="Calibri" w:hAnsi="Calibri" w:cs="Calibri"/>
                <w:color w:val="000000"/>
              </w:rPr>
            </w:pPr>
            <w:r>
              <w:rPr>
                <w:rFonts w:ascii="Calibri" w:hAnsi="Calibri" w:cs="Calibri"/>
                <w:color w:val="000000"/>
              </w:rPr>
              <w:t>20.94</w:t>
            </w:r>
          </w:p>
        </w:tc>
        <w:tc>
          <w:tcPr>
            <w:tcW w:w="810" w:type="dxa"/>
            <w:shd w:val="clear" w:color="auto" w:fill="FF0000"/>
            <w:vAlign w:val="bottom"/>
          </w:tcPr>
          <w:p w:rsidR="00594C46" w:rsidRDefault="00594C46" w:rsidP="00594C46">
            <w:pPr>
              <w:rPr>
                <w:rFonts w:ascii="Calibri" w:hAnsi="Calibri" w:cs="Calibri"/>
                <w:color w:val="000000"/>
              </w:rPr>
            </w:pPr>
            <w:r>
              <w:rPr>
                <w:rFonts w:ascii="Calibri" w:hAnsi="Calibri" w:cs="Calibri"/>
                <w:color w:val="000000"/>
              </w:rPr>
              <w:t>17.56</w:t>
            </w:r>
          </w:p>
        </w:tc>
        <w:tc>
          <w:tcPr>
            <w:tcW w:w="810" w:type="dxa"/>
            <w:shd w:val="clear" w:color="auto" w:fill="FF0000"/>
            <w:vAlign w:val="bottom"/>
          </w:tcPr>
          <w:p w:rsidR="00594C46" w:rsidRDefault="00594C46" w:rsidP="00594C46">
            <w:pPr>
              <w:rPr>
                <w:rFonts w:ascii="Calibri" w:hAnsi="Calibri" w:cs="Calibri"/>
                <w:color w:val="000000"/>
              </w:rPr>
            </w:pPr>
            <w:r>
              <w:rPr>
                <w:rFonts w:ascii="Calibri" w:hAnsi="Calibri" w:cs="Calibri"/>
                <w:color w:val="000000"/>
              </w:rPr>
              <w:t>15.07</w:t>
            </w:r>
          </w:p>
        </w:tc>
        <w:tc>
          <w:tcPr>
            <w:tcW w:w="810" w:type="dxa"/>
            <w:shd w:val="clear" w:color="auto" w:fill="FF0000"/>
            <w:vAlign w:val="bottom"/>
          </w:tcPr>
          <w:p w:rsidR="00594C46" w:rsidRDefault="00594C46" w:rsidP="00594C46">
            <w:pPr>
              <w:rPr>
                <w:rFonts w:ascii="Calibri" w:hAnsi="Calibri" w:cs="Calibri"/>
                <w:color w:val="000000"/>
              </w:rPr>
            </w:pPr>
            <w:r>
              <w:rPr>
                <w:rFonts w:ascii="Calibri" w:hAnsi="Calibri" w:cs="Calibri"/>
                <w:color w:val="000000"/>
              </w:rPr>
              <w:t>16.17</w:t>
            </w:r>
          </w:p>
        </w:tc>
        <w:tc>
          <w:tcPr>
            <w:tcW w:w="810" w:type="dxa"/>
            <w:shd w:val="clear" w:color="auto" w:fill="FF0000"/>
            <w:vAlign w:val="bottom"/>
          </w:tcPr>
          <w:p w:rsidR="00594C46" w:rsidRDefault="00594C46" w:rsidP="00594C46">
            <w:pPr>
              <w:rPr>
                <w:rFonts w:ascii="Calibri" w:hAnsi="Calibri" w:cs="Calibri"/>
                <w:color w:val="000000"/>
              </w:rPr>
            </w:pPr>
            <w:r>
              <w:rPr>
                <w:rFonts w:ascii="Calibri" w:hAnsi="Calibri" w:cs="Calibri"/>
                <w:color w:val="000000"/>
              </w:rPr>
              <w:t>21.73</w:t>
            </w:r>
          </w:p>
        </w:tc>
        <w:tc>
          <w:tcPr>
            <w:tcW w:w="810" w:type="dxa"/>
            <w:shd w:val="clear" w:color="auto" w:fill="FF0000"/>
            <w:vAlign w:val="bottom"/>
          </w:tcPr>
          <w:p w:rsidR="00594C46" w:rsidRDefault="00594C46" w:rsidP="00594C46">
            <w:pPr>
              <w:rPr>
                <w:rFonts w:ascii="Calibri" w:hAnsi="Calibri" w:cs="Calibri"/>
                <w:color w:val="000000"/>
              </w:rPr>
            </w:pPr>
            <w:r>
              <w:rPr>
                <w:rFonts w:ascii="Calibri" w:hAnsi="Calibri" w:cs="Calibri"/>
                <w:color w:val="000000"/>
              </w:rPr>
              <w:t>18.46</w:t>
            </w:r>
          </w:p>
        </w:tc>
        <w:tc>
          <w:tcPr>
            <w:tcW w:w="810" w:type="dxa"/>
            <w:shd w:val="clear" w:color="auto" w:fill="FF0000"/>
            <w:vAlign w:val="bottom"/>
          </w:tcPr>
          <w:p w:rsidR="00594C46" w:rsidRDefault="00594C46" w:rsidP="00594C46">
            <w:pPr>
              <w:rPr>
                <w:rFonts w:ascii="Calibri" w:hAnsi="Calibri" w:cs="Calibri"/>
                <w:color w:val="000000"/>
              </w:rPr>
            </w:pPr>
            <w:r>
              <w:rPr>
                <w:rFonts w:ascii="Calibri" w:hAnsi="Calibri" w:cs="Calibri"/>
                <w:color w:val="000000"/>
              </w:rPr>
              <w:t>15.17</w:t>
            </w:r>
          </w:p>
        </w:tc>
        <w:tc>
          <w:tcPr>
            <w:tcW w:w="810" w:type="dxa"/>
            <w:shd w:val="clear" w:color="auto" w:fill="FF0000"/>
            <w:vAlign w:val="bottom"/>
          </w:tcPr>
          <w:p w:rsidR="00594C46" w:rsidRDefault="00594C46" w:rsidP="00594C46">
            <w:pPr>
              <w:rPr>
                <w:rFonts w:ascii="Calibri" w:hAnsi="Calibri" w:cs="Calibri"/>
                <w:color w:val="000000"/>
              </w:rPr>
            </w:pPr>
            <w:r>
              <w:rPr>
                <w:rFonts w:ascii="Calibri" w:hAnsi="Calibri" w:cs="Calibri"/>
                <w:color w:val="000000"/>
              </w:rPr>
              <w:t>16.99</w:t>
            </w:r>
          </w:p>
        </w:tc>
        <w:tc>
          <w:tcPr>
            <w:tcW w:w="810" w:type="dxa"/>
            <w:shd w:val="clear" w:color="auto" w:fill="FF0000"/>
            <w:vAlign w:val="bottom"/>
          </w:tcPr>
          <w:p w:rsidR="00594C46" w:rsidRDefault="00594C46" w:rsidP="00594C46">
            <w:pPr>
              <w:rPr>
                <w:rFonts w:ascii="Calibri" w:hAnsi="Calibri" w:cs="Calibri"/>
                <w:color w:val="000000"/>
              </w:rPr>
            </w:pPr>
            <w:r>
              <w:rPr>
                <w:rFonts w:ascii="Calibri" w:hAnsi="Calibri" w:cs="Calibri"/>
                <w:color w:val="000000"/>
              </w:rPr>
              <w:t>21.01</w:t>
            </w:r>
          </w:p>
        </w:tc>
        <w:tc>
          <w:tcPr>
            <w:tcW w:w="1070" w:type="dxa"/>
            <w:shd w:val="clear" w:color="auto" w:fill="FF0000"/>
            <w:vAlign w:val="bottom"/>
          </w:tcPr>
          <w:p w:rsidR="00594C46" w:rsidRDefault="0082752A" w:rsidP="00594C46">
            <w:pPr>
              <w:rPr>
                <w:rFonts w:ascii="Calibri" w:hAnsi="Calibri" w:cs="Calibri"/>
                <w:color w:val="000000"/>
              </w:rPr>
            </w:pPr>
            <w:r>
              <w:rPr>
                <w:rFonts w:ascii="Calibri" w:hAnsi="Calibri" w:cs="Calibri"/>
                <w:color w:val="000000"/>
              </w:rPr>
              <w:t>18.97</w:t>
            </w:r>
          </w:p>
        </w:tc>
      </w:tr>
    </w:tbl>
    <w:p w:rsidR="00983E50" w:rsidRPr="00336CC4" w:rsidRDefault="00983E50" w:rsidP="00983E50"/>
    <w:tbl>
      <w:tblPr>
        <w:tblStyle w:val="a5"/>
        <w:tblW w:w="8910" w:type="dxa"/>
        <w:tblInd w:w="-5" w:type="dxa"/>
        <w:tblLook w:val="04A0" w:firstRow="1" w:lastRow="0" w:firstColumn="1" w:lastColumn="0" w:noHBand="0" w:noVBand="1"/>
      </w:tblPr>
      <w:tblGrid>
        <w:gridCol w:w="1170"/>
        <w:gridCol w:w="830"/>
        <w:gridCol w:w="830"/>
        <w:gridCol w:w="830"/>
        <w:gridCol w:w="950"/>
        <w:gridCol w:w="830"/>
        <w:gridCol w:w="830"/>
        <w:gridCol w:w="830"/>
        <w:gridCol w:w="860"/>
        <w:gridCol w:w="950"/>
      </w:tblGrid>
      <w:tr w:rsidR="00D559F4" w:rsidTr="00D559F4">
        <w:tc>
          <w:tcPr>
            <w:tcW w:w="1170" w:type="dxa"/>
          </w:tcPr>
          <w:p w:rsidR="00D559F4" w:rsidRPr="00983E50" w:rsidRDefault="00D559F4" w:rsidP="007A0392">
            <w:pPr>
              <w:rPr>
                <w:sz w:val="20"/>
                <w:szCs w:val="20"/>
              </w:rPr>
            </w:pPr>
          </w:p>
        </w:tc>
        <w:tc>
          <w:tcPr>
            <w:tcW w:w="830" w:type="dxa"/>
          </w:tcPr>
          <w:p w:rsidR="00D559F4" w:rsidRPr="00983E50" w:rsidRDefault="00D559F4" w:rsidP="007A0392">
            <w:pPr>
              <w:rPr>
                <w:sz w:val="20"/>
                <w:szCs w:val="20"/>
                <w:lang w:val="en-US"/>
              </w:rPr>
            </w:pPr>
            <w:r>
              <w:rPr>
                <w:sz w:val="20"/>
                <w:szCs w:val="20"/>
                <w:lang w:val="en-US"/>
              </w:rPr>
              <w:t>CE4</w:t>
            </w:r>
          </w:p>
        </w:tc>
        <w:tc>
          <w:tcPr>
            <w:tcW w:w="830" w:type="dxa"/>
          </w:tcPr>
          <w:p w:rsidR="00D559F4" w:rsidRPr="00983E50" w:rsidRDefault="00D559F4" w:rsidP="007A0392">
            <w:pPr>
              <w:rPr>
                <w:sz w:val="20"/>
                <w:szCs w:val="20"/>
                <w:lang w:val="en-US"/>
              </w:rPr>
            </w:pPr>
            <w:r w:rsidRPr="00983E50">
              <w:rPr>
                <w:sz w:val="20"/>
                <w:szCs w:val="20"/>
                <w:lang w:val="en-US"/>
              </w:rPr>
              <w:t>LR12</w:t>
            </w:r>
          </w:p>
        </w:tc>
        <w:tc>
          <w:tcPr>
            <w:tcW w:w="830" w:type="dxa"/>
          </w:tcPr>
          <w:p w:rsidR="00D559F4" w:rsidRPr="00983E50" w:rsidRDefault="00D559F4" w:rsidP="007A0392">
            <w:pPr>
              <w:rPr>
                <w:sz w:val="20"/>
                <w:szCs w:val="20"/>
                <w:lang w:val="en-US"/>
              </w:rPr>
            </w:pPr>
            <w:r w:rsidRPr="00983E50">
              <w:rPr>
                <w:sz w:val="20"/>
                <w:szCs w:val="20"/>
                <w:lang w:val="en-US"/>
              </w:rPr>
              <w:t>RF12</w:t>
            </w:r>
          </w:p>
        </w:tc>
        <w:tc>
          <w:tcPr>
            <w:tcW w:w="950" w:type="dxa"/>
          </w:tcPr>
          <w:p w:rsidR="00D559F4" w:rsidRPr="00983E50" w:rsidRDefault="00D559F4" w:rsidP="007A0392">
            <w:pPr>
              <w:rPr>
                <w:sz w:val="20"/>
                <w:szCs w:val="20"/>
                <w:lang w:val="en-US"/>
              </w:rPr>
            </w:pPr>
            <w:r w:rsidRPr="00983E50">
              <w:rPr>
                <w:sz w:val="20"/>
                <w:szCs w:val="20"/>
                <w:lang w:val="en-US"/>
              </w:rPr>
              <w:t>LGB12</w:t>
            </w:r>
          </w:p>
        </w:tc>
        <w:tc>
          <w:tcPr>
            <w:tcW w:w="830" w:type="dxa"/>
          </w:tcPr>
          <w:p w:rsidR="00D559F4" w:rsidRPr="00983E50" w:rsidRDefault="00D559F4" w:rsidP="007A0392">
            <w:pPr>
              <w:rPr>
                <w:sz w:val="20"/>
                <w:szCs w:val="20"/>
                <w:lang w:val="en-US"/>
              </w:rPr>
            </w:pPr>
            <w:r>
              <w:rPr>
                <w:sz w:val="20"/>
                <w:szCs w:val="20"/>
                <w:lang w:val="en-US"/>
              </w:rPr>
              <w:t>CE12</w:t>
            </w:r>
          </w:p>
        </w:tc>
        <w:tc>
          <w:tcPr>
            <w:tcW w:w="830" w:type="dxa"/>
          </w:tcPr>
          <w:p w:rsidR="00D559F4" w:rsidRPr="00983E50" w:rsidRDefault="00D559F4" w:rsidP="007A0392">
            <w:pPr>
              <w:rPr>
                <w:sz w:val="20"/>
                <w:szCs w:val="20"/>
                <w:lang w:val="en-US"/>
              </w:rPr>
            </w:pPr>
            <w:r w:rsidRPr="00983E50">
              <w:rPr>
                <w:sz w:val="20"/>
                <w:szCs w:val="20"/>
                <w:lang w:val="en-US"/>
              </w:rPr>
              <w:t>LR24</w:t>
            </w:r>
          </w:p>
        </w:tc>
        <w:tc>
          <w:tcPr>
            <w:tcW w:w="830" w:type="dxa"/>
          </w:tcPr>
          <w:p w:rsidR="00D559F4" w:rsidRPr="00983E50" w:rsidRDefault="00D559F4" w:rsidP="007A0392">
            <w:pPr>
              <w:rPr>
                <w:sz w:val="20"/>
                <w:szCs w:val="20"/>
                <w:lang w:val="en-US"/>
              </w:rPr>
            </w:pPr>
            <w:r w:rsidRPr="00983E50">
              <w:rPr>
                <w:sz w:val="20"/>
                <w:szCs w:val="20"/>
                <w:lang w:val="en-US"/>
              </w:rPr>
              <w:t>RF24</w:t>
            </w:r>
          </w:p>
        </w:tc>
        <w:tc>
          <w:tcPr>
            <w:tcW w:w="860" w:type="dxa"/>
          </w:tcPr>
          <w:p w:rsidR="00D559F4" w:rsidRPr="00983E50" w:rsidRDefault="00D559F4" w:rsidP="007A0392">
            <w:pPr>
              <w:rPr>
                <w:sz w:val="20"/>
                <w:szCs w:val="20"/>
                <w:lang w:val="en-US"/>
              </w:rPr>
            </w:pPr>
            <w:r w:rsidRPr="00983E50">
              <w:rPr>
                <w:sz w:val="20"/>
                <w:szCs w:val="20"/>
                <w:lang w:val="en-US"/>
              </w:rPr>
              <w:t>LGB24</w:t>
            </w:r>
          </w:p>
        </w:tc>
        <w:tc>
          <w:tcPr>
            <w:tcW w:w="950" w:type="dxa"/>
          </w:tcPr>
          <w:p w:rsidR="00D559F4" w:rsidRPr="00983E50" w:rsidRDefault="00D559F4" w:rsidP="007A0392">
            <w:pPr>
              <w:rPr>
                <w:sz w:val="20"/>
                <w:szCs w:val="20"/>
                <w:lang w:val="en-US"/>
              </w:rPr>
            </w:pPr>
            <w:r>
              <w:rPr>
                <w:sz w:val="20"/>
                <w:szCs w:val="20"/>
                <w:lang w:val="en-US"/>
              </w:rPr>
              <w:t>CE24</w:t>
            </w:r>
          </w:p>
        </w:tc>
      </w:tr>
      <w:tr w:rsidR="00D559F4" w:rsidTr="00D559F4">
        <w:tc>
          <w:tcPr>
            <w:tcW w:w="1170" w:type="dxa"/>
          </w:tcPr>
          <w:p w:rsidR="00D559F4" w:rsidRPr="00983E50" w:rsidRDefault="00D559F4" w:rsidP="00594C46">
            <w:pPr>
              <w:rPr>
                <w:sz w:val="20"/>
                <w:szCs w:val="20"/>
                <w:lang w:val="en-US"/>
              </w:rPr>
            </w:pPr>
            <w:r w:rsidRPr="00983E50">
              <w:rPr>
                <w:sz w:val="20"/>
                <w:szCs w:val="20"/>
              </w:rPr>
              <w:t xml:space="preserve">Ср. </w:t>
            </w:r>
            <w:r w:rsidRPr="00983E50">
              <w:rPr>
                <w:sz w:val="20"/>
                <w:szCs w:val="20"/>
                <w:lang w:val="en-US"/>
              </w:rPr>
              <w:t>RMSLE</w:t>
            </w:r>
          </w:p>
        </w:tc>
        <w:tc>
          <w:tcPr>
            <w:tcW w:w="830" w:type="dxa"/>
            <w:shd w:val="clear" w:color="auto" w:fill="00B050"/>
          </w:tcPr>
          <w:p w:rsidR="00D559F4" w:rsidRPr="002B6974" w:rsidRDefault="00D559F4" w:rsidP="00594C46">
            <w:pPr>
              <w:rPr>
                <w:sz w:val="20"/>
                <w:szCs w:val="20"/>
                <w:lang w:val="en-US"/>
              </w:rPr>
            </w:pPr>
            <w:r w:rsidRPr="002B6974">
              <w:rPr>
                <w:sz w:val="20"/>
                <w:szCs w:val="20"/>
                <w:lang w:val="en-US"/>
              </w:rPr>
              <w:t>0.6145</w:t>
            </w:r>
          </w:p>
        </w:tc>
        <w:tc>
          <w:tcPr>
            <w:tcW w:w="830" w:type="dxa"/>
            <w:shd w:val="clear" w:color="auto" w:fill="FF0000"/>
          </w:tcPr>
          <w:p w:rsidR="00D559F4" w:rsidRPr="002B6974" w:rsidRDefault="00D559F4" w:rsidP="00594C46">
            <w:pPr>
              <w:rPr>
                <w:sz w:val="20"/>
                <w:szCs w:val="20"/>
              </w:rPr>
            </w:pPr>
            <w:r w:rsidRPr="002B6974">
              <w:rPr>
                <w:sz w:val="20"/>
                <w:szCs w:val="20"/>
                <w:lang w:val="en-US"/>
              </w:rPr>
              <w:t>0.7034</w:t>
            </w:r>
          </w:p>
        </w:tc>
        <w:tc>
          <w:tcPr>
            <w:tcW w:w="830" w:type="dxa"/>
            <w:shd w:val="clear" w:color="auto" w:fill="FF0000"/>
          </w:tcPr>
          <w:p w:rsidR="00D559F4" w:rsidRPr="002B6974" w:rsidRDefault="00D559F4" w:rsidP="00594C46">
            <w:pPr>
              <w:rPr>
                <w:sz w:val="20"/>
                <w:szCs w:val="20"/>
                <w:lang w:val="en-US"/>
              </w:rPr>
            </w:pPr>
            <w:r w:rsidRPr="002B6974">
              <w:rPr>
                <w:sz w:val="20"/>
                <w:szCs w:val="20"/>
                <w:lang w:val="en-US"/>
              </w:rPr>
              <w:t>0.6645</w:t>
            </w:r>
          </w:p>
        </w:tc>
        <w:tc>
          <w:tcPr>
            <w:tcW w:w="950" w:type="dxa"/>
            <w:shd w:val="clear" w:color="auto" w:fill="00B050"/>
          </w:tcPr>
          <w:p w:rsidR="00D559F4" w:rsidRPr="002B6974" w:rsidRDefault="00D559F4" w:rsidP="00594C46">
            <w:pPr>
              <w:rPr>
                <w:sz w:val="20"/>
                <w:szCs w:val="20"/>
                <w:lang w:val="en-US"/>
              </w:rPr>
            </w:pPr>
            <w:r w:rsidRPr="002B6974">
              <w:rPr>
                <w:sz w:val="20"/>
                <w:szCs w:val="20"/>
                <w:lang w:val="en-US"/>
              </w:rPr>
              <w:t>0.5556</w:t>
            </w:r>
          </w:p>
        </w:tc>
        <w:tc>
          <w:tcPr>
            <w:tcW w:w="830" w:type="dxa"/>
            <w:shd w:val="clear" w:color="auto" w:fill="00B050"/>
          </w:tcPr>
          <w:p w:rsidR="00D559F4" w:rsidRPr="002B6974" w:rsidRDefault="00D559F4" w:rsidP="00594C46">
            <w:pPr>
              <w:rPr>
                <w:sz w:val="20"/>
                <w:szCs w:val="20"/>
                <w:lang w:val="en-US"/>
              </w:rPr>
            </w:pPr>
            <w:r w:rsidRPr="002B6974">
              <w:rPr>
                <w:sz w:val="20"/>
                <w:szCs w:val="20"/>
                <w:lang w:val="en-US"/>
              </w:rPr>
              <w:t>0.6148</w:t>
            </w:r>
          </w:p>
        </w:tc>
        <w:tc>
          <w:tcPr>
            <w:tcW w:w="830" w:type="dxa"/>
            <w:shd w:val="clear" w:color="auto" w:fill="FF0000"/>
          </w:tcPr>
          <w:p w:rsidR="00D559F4" w:rsidRPr="002B6974" w:rsidRDefault="00D559F4" w:rsidP="00594C46">
            <w:pPr>
              <w:rPr>
                <w:sz w:val="20"/>
                <w:szCs w:val="20"/>
              </w:rPr>
            </w:pPr>
            <w:r w:rsidRPr="002B6974">
              <w:rPr>
                <w:sz w:val="20"/>
                <w:szCs w:val="20"/>
                <w:lang w:val="en-US"/>
              </w:rPr>
              <w:t>0.7034</w:t>
            </w:r>
          </w:p>
        </w:tc>
        <w:tc>
          <w:tcPr>
            <w:tcW w:w="830" w:type="dxa"/>
            <w:shd w:val="clear" w:color="auto" w:fill="FF0000"/>
          </w:tcPr>
          <w:p w:rsidR="00D559F4" w:rsidRPr="002B6974" w:rsidRDefault="00D559F4" w:rsidP="00594C46">
            <w:pPr>
              <w:rPr>
                <w:sz w:val="20"/>
                <w:szCs w:val="20"/>
                <w:lang w:val="en-US"/>
              </w:rPr>
            </w:pPr>
            <w:r w:rsidRPr="002B6974">
              <w:rPr>
                <w:sz w:val="20"/>
                <w:szCs w:val="20"/>
                <w:lang w:val="en-US"/>
              </w:rPr>
              <w:t>0.6645</w:t>
            </w:r>
          </w:p>
        </w:tc>
        <w:tc>
          <w:tcPr>
            <w:tcW w:w="860" w:type="dxa"/>
            <w:shd w:val="clear" w:color="auto" w:fill="00B050"/>
          </w:tcPr>
          <w:p w:rsidR="00D559F4" w:rsidRPr="002B6974" w:rsidRDefault="00D559F4" w:rsidP="00594C46">
            <w:pPr>
              <w:rPr>
                <w:sz w:val="20"/>
                <w:szCs w:val="20"/>
                <w:lang w:val="en-US"/>
              </w:rPr>
            </w:pPr>
            <w:r w:rsidRPr="002B6974">
              <w:rPr>
                <w:sz w:val="20"/>
                <w:szCs w:val="20"/>
                <w:lang w:val="en-US"/>
              </w:rPr>
              <w:t>0.5556</w:t>
            </w:r>
          </w:p>
        </w:tc>
        <w:tc>
          <w:tcPr>
            <w:tcW w:w="950" w:type="dxa"/>
            <w:shd w:val="clear" w:color="auto" w:fill="00B050"/>
          </w:tcPr>
          <w:p w:rsidR="00D559F4" w:rsidRPr="002B6974" w:rsidRDefault="00D559F4" w:rsidP="00594C46">
            <w:pPr>
              <w:rPr>
                <w:sz w:val="20"/>
                <w:szCs w:val="20"/>
                <w:lang w:val="en-US"/>
              </w:rPr>
            </w:pPr>
            <w:r w:rsidRPr="002B6974">
              <w:rPr>
                <w:sz w:val="20"/>
                <w:szCs w:val="20"/>
                <w:lang w:val="en-US"/>
              </w:rPr>
              <w:t>0.6148</w:t>
            </w:r>
          </w:p>
        </w:tc>
      </w:tr>
      <w:tr w:rsidR="00D559F4" w:rsidTr="00D559F4">
        <w:tc>
          <w:tcPr>
            <w:tcW w:w="1170" w:type="dxa"/>
          </w:tcPr>
          <w:p w:rsidR="00D559F4" w:rsidRPr="00983E50" w:rsidRDefault="00D559F4" w:rsidP="00594C46">
            <w:pPr>
              <w:rPr>
                <w:sz w:val="20"/>
                <w:szCs w:val="20"/>
                <w:lang w:val="en-US"/>
              </w:rPr>
            </w:pPr>
            <w:r w:rsidRPr="00983E50">
              <w:rPr>
                <w:sz w:val="20"/>
                <w:szCs w:val="20"/>
                <w:lang w:val="en-US"/>
              </w:rPr>
              <w:t>Abs error</w:t>
            </w:r>
          </w:p>
        </w:tc>
        <w:tc>
          <w:tcPr>
            <w:tcW w:w="830" w:type="dxa"/>
            <w:shd w:val="clear" w:color="auto" w:fill="FF0000"/>
          </w:tcPr>
          <w:p w:rsidR="00D559F4" w:rsidRPr="002B6974" w:rsidRDefault="00D559F4" w:rsidP="00594C46">
            <w:pPr>
              <w:rPr>
                <w:sz w:val="20"/>
                <w:szCs w:val="20"/>
                <w:lang w:val="en-US"/>
              </w:rPr>
            </w:pPr>
            <w:r w:rsidRPr="002B6974">
              <w:rPr>
                <w:sz w:val="20"/>
                <w:szCs w:val="20"/>
                <w:lang w:val="en-US"/>
              </w:rPr>
              <w:t>6192</w:t>
            </w:r>
          </w:p>
        </w:tc>
        <w:tc>
          <w:tcPr>
            <w:tcW w:w="830" w:type="dxa"/>
            <w:shd w:val="clear" w:color="auto" w:fill="FF0000"/>
          </w:tcPr>
          <w:p w:rsidR="00D559F4" w:rsidRPr="002B6974" w:rsidRDefault="00D559F4" w:rsidP="00594C46">
            <w:pPr>
              <w:rPr>
                <w:sz w:val="20"/>
                <w:szCs w:val="20"/>
                <w:lang w:val="en-US"/>
              </w:rPr>
            </w:pPr>
            <w:r w:rsidRPr="002B6974">
              <w:rPr>
                <w:sz w:val="20"/>
                <w:szCs w:val="20"/>
                <w:lang w:val="en-US"/>
              </w:rPr>
              <w:t>6596</w:t>
            </w:r>
          </w:p>
        </w:tc>
        <w:tc>
          <w:tcPr>
            <w:tcW w:w="830" w:type="dxa"/>
            <w:shd w:val="clear" w:color="auto" w:fill="FF0000"/>
          </w:tcPr>
          <w:p w:rsidR="00D559F4" w:rsidRPr="002B6974" w:rsidRDefault="00D559F4" w:rsidP="00594C46">
            <w:pPr>
              <w:rPr>
                <w:sz w:val="20"/>
                <w:szCs w:val="20"/>
                <w:lang w:val="en-US"/>
              </w:rPr>
            </w:pPr>
            <w:r w:rsidRPr="002B6974">
              <w:rPr>
                <w:sz w:val="20"/>
                <w:szCs w:val="20"/>
                <w:lang w:val="en-US"/>
              </w:rPr>
              <w:t>8131</w:t>
            </w:r>
          </w:p>
        </w:tc>
        <w:tc>
          <w:tcPr>
            <w:tcW w:w="950" w:type="dxa"/>
            <w:shd w:val="clear" w:color="auto" w:fill="FF0000"/>
          </w:tcPr>
          <w:p w:rsidR="00D559F4" w:rsidRPr="002B6974" w:rsidRDefault="00D559F4" w:rsidP="00594C46">
            <w:pPr>
              <w:rPr>
                <w:sz w:val="20"/>
                <w:szCs w:val="20"/>
              </w:rPr>
            </w:pPr>
            <w:r w:rsidRPr="002B6974">
              <w:rPr>
                <w:sz w:val="20"/>
                <w:szCs w:val="20"/>
                <w:lang w:val="en-US"/>
              </w:rPr>
              <w:t>7362</w:t>
            </w:r>
          </w:p>
        </w:tc>
        <w:tc>
          <w:tcPr>
            <w:tcW w:w="830" w:type="dxa"/>
            <w:shd w:val="clear" w:color="auto" w:fill="FF0000"/>
          </w:tcPr>
          <w:p w:rsidR="00D559F4" w:rsidRPr="002B6974" w:rsidRDefault="00D559F4" w:rsidP="00594C46">
            <w:pPr>
              <w:rPr>
                <w:sz w:val="20"/>
                <w:szCs w:val="20"/>
                <w:lang w:val="en-US"/>
              </w:rPr>
            </w:pPr>
            <w:r w:rsidRPr="002B6974">
              <w:rPr>
                <w:sz w:val="20"/>
                <w:szCs w:val="20"/>
                <w:lang w:val="en-US"/>
              </w:rPr>
              <w:t>6192</w:t>
            </w:r>
          </w:p>
        </w:tc>
        <w:tc>
          <w:tcPr>
            <w:tcW w:w="830" w:type="dxa"/>
            <w:shd w:val="clear" w:color="auto" w:fill="FF0000"/>
          </w:tcPr>
          <w:p w:rsidR="00D559F4" w:rsidRPr="002B6974" w:rsidRDefault="00D559F4" w:rsidP="00594C46">
            <w:pPr>
              <w:rPr>
                <w:sz w:val="20"/>
                <w:szCs w:val="20"/>
                <w:lang w:val="en-US"/>
              </w:rPr>
            </w:pPr>
            <w:r w:rsidRPr="002B6974">
              <w:rPr>
                <w:sz w:val="20"/>
                <w:szCs w:val="20"/>
                <w:lang w:val="en-US"/>
              </w:rPr>
              <w:t>6596</w:t>
            </w:r>
          </w:p>
        </w:tc>
        <w:tc>
          <w:tcPr>
            <w:tcW w:w="830" w:type="dxa"/>
            <w:shd w:val="clear" w:color="auto" w:fill="FF0000"/>
          </w:tcPr>
          <w:p w:rsidR="00D559F4" w:rsidRPr="002B6974" w:rsidRDefault="00D559F4" w:rsidP="00594C46">
            <w:pPr>
              <w:rPr>
                <w:sz w:val="20"/>
                <w:szCs w:val="20"/>
                <w:lang w:val="en-US"/>
              </w:rPr>
            </w:pPr>
            <w:r w:rsidRPr="002B6974">
              <w:rPr>
                <w:sz w:val="20"/>
                <w:szCs w:val="20"/>
                <w:lang w:val="en-US"/>
              </w:rPr>
              <w:t>8131</w:t>
            </w:r>
          </w:p>
        </w:tc>
        <w:tc>
          <w:tcPr>
            <w:tcW w:w="860" w:type="dxa"/>
            <w:shd w:val="clear" w:color="auto" w:fill="FF0000"/>
          </w:tcPr>
          <w:p w:rsidR="00D559F4" w:rsidRPr="002B6974" w:rsidRDefault="00D559F4" w:rsidP="00594C46">
            <w:pPr>
              <w:rPr>
                <w:sz w:val="20"/>
                <w:szCs w:val="20"/>
              </w:rPr>
            </w:pPr>
            <w:r w:rsidRPr="002B6974">
              <w:rPr>
                <w:sz w:val="20"/>
                <w:szCs w:val="20"/>
                <w:lang w:val="en-US"/>
              </w:rPr>
              <w:t>7362</w:t>
            </w:r>
          </w:p>
        </w:tc>
        <w:tc>
          <w:tcPr>
            <w:tcW w:w="950" w:type="dxa"/>
            <w:shd w:val="clear" w:color="auto" w:fill="FF0000"/>
          </w:tcPr>
          <w:p w:rsidR="00D559F4" w:rsidRPr="002B6974" w:rsidRDefault="00D559F4" w:rsidP="00594C46">
            <w:pPr>
              <w:rPr>
                <w:sz w:val="20"/>
                <w:szCs w:val="20"/>
                <w:lang w:val="en-US"/>
              </w:rPr>
            </w:pPr>
            <w:r w:rsidRPr="002B6974">
              <w:rPr>
                <w:sz w:val="20"/>
                <w:szCs w:val="20"/>
                <w:lang w:val="en-US"/>
              </w:rPr>
              <w:t>6192</w:t>
            </w:r>
          </w:p>
        </w:tc>
      </w:tr>
      <w:tr w:rsidR="00D559F4" w:rsidTr="00D559F4">
        <w:tc>
          <w:tcPr>
            <w:tcW w:w="1170" w:type="dxa"/>
          </w:tcPr>
          <w:p w:rsidR="00D559F4" w:rsidRPr="00983E50" w:rsidRDefault="00D559F4" w:rsidP="0082752A">
            <w:pPr>
              <w:rPr>
                <w:sz w:val="20"/>
                <w:szCs w:val="20"/>
                <w:lang w:val="en-US"/>
              </w:rPr>
            </w:pPr>
            <w:r w:rsidRPr="00983E50">
              <w:rPr>
                <w:sz w:val="20"/>
                <w:szCs w:val="20"/>
                <w:lang w:val="en-US"/>
              </w:rPr>
              <w:t>%</w:t>
            </w:r>
          </w:p>
        </w:tc>
        <w:tc>
          <w:tcPr>
            <w:tcW w:w="830" w:type="dxa"/>
            <w:shd w:val="clear" w:color="auto" w:fill="FF0000"/>
          </w:tcPr>
          <w:p w:rsidR="00D559F4" w:rsidRPr="002B6974" w:rsidRDefault="00D559F4" w:rsidP="0082752A">
            <w:pPr>
              <w:rPr>
                <w:sz w:val="20"/>
                <w:szCs w:val="20"/>
                <w:lang w:val="en-US"/>
              </w:rPr>
            </w:pPr>
            <w:r w:rsidRPr="002B6974">
              <w:rPr>
                <w:sz w:val="20"/>
                <w:szCs w:val="20"/>
                <w:lang w:val="en-US"/>
              </w:rPr>
              <w:t>15.95</w:t>
            </w:r>
          </w:p>
        </w:tc>
        <w:tc>
          <w:tcPr>
            <w:tcW w:w="830" w:type="dxa"/>
            <w:shd w:val="clear" w:color="auto" w:fill="FF0000"/>
            <w:vAlign w:val="bottom"/>
          </w:tcPr>
          <w:p w:rsidR="00D559F4" w:rsidRPr="002B6974" w:rsidRDefault="00D559F4" w:rsidP="0082752A">
            <w:pPr>
              <w:rPr>
                <w:rFonts w:ascii="Calibri" w:hAnsi="Calibri" w:cs="Calibri"/>
              </w:rPr>
            </w:pPr>
            <w:r w:rsidRPr="002B6974">
              <w:rPr>
                <w:rFonts w:ascii="Calibri" w:hAnsi="Calibri" w:cs="Calibri"/>
              </w:rPr>
              <w:t>16.99</w:t>
            </w:r>
          </w:p>
        </w:tc>
        <w:tc>
          <w:tcPr>
            <w:tcW w:w="830" w:type="dxa"/>
            <w:shd w:val="clear" w:color="auto" w:fill="FF0000"/>
            <w:vAlign w:val="bottom"/>
          </w:tcPr>
          <w:p w:rsidR="00D559F4" w:rsidRPr="002B6974" w:rsidRDefault="00D559F4" w:rsidP="0082752A">
            <w:pPr>
              <w:rPr>
                <w:rFonts w:ascii="Calibri" w:hAnsi="Calibri" w:cs="Calibri"/>
              </w:rPr>
            </w:pPr>
            <w:r w:rsidRPr="002B6974">
              <w:rPr>
                <w:rFonts w:ascii="Calibri" w:hAnsi="Calibri" w:cs="Calibri"/>
              </w:rPr>
              <w:t>21.01</w:t>
            </w:r>
          </w:p>
        </w:tc>
        <w:tc>
          <w:tcPr>
            <w:tcW w:w="950" w:type="dxa"/>
            <w:shd w:val="clear" w:color="auto" w:fill="FF0000"/>
            <w:vAlign w:val="bottom"/>
          </w:tcPr>
          <w:p w:rsidR="00D559F4" w:rsidRPr="002B6974" w:rsidRDefault="00D559F4" w:rsidP="0082752A">
            <w:pPr>
              <w:rPr>
                <w:rFonts w:ascii="Calibri" w:hAnsi="Calibri" w:cs="Calibri"/>
              </w:rPr>
            </w:pPr>
            <w:r w:rsidRPr="002B6974">
              <w:rPr>
                <w:rFonts w:ascii="Calibri" w:hAnsi="Calibri" w:cs="Calibri"/>
              </w:rPr>
              <w:t>18.97</w:t>
            </w:r>
          </w:p>
        </w:tc>
        <w:tc>
          <w:tcPr>
            <w:tcW w:w="830" w:type="dxa"/>
            <w:shd w:val="clear" w:color="auto" w:fill="FF0000"/>
          </w:tcPr>
          <w:p w:rsidR="00D559F4" w:rsidRPr="002B6974" w:rsidRDefault="00D559F4" w:rsidP="0082752A">
            <w:pPr>
              <w:rPr>
                <w:sz w:val="20"/>
                <w:szCs w:val="20"/>
                <w:lang w:val="en-US"/>
              </w:rPr>
            </w:pPr>
            <w:r w:rsidRPr="002B6974">
              <w:rPr>
                <w:sz w:val="20"/>
                <w:szCs w:val="20"/>
                <w:lang w:val="en-US"/>
              </w:rPr>
              <w:t>15.95</w:t>
            </w:r>
          </w:p>
        </w:tc>
        <w:tc>
          <w:tcPr>
            <w:tcW w:w="830" w:type="dxa"/>
            <w:shd w:val="clear" w:color="auto" w:fill="FF0000"/>
            <w:vAlign w:val="bottom"/>
          </w:tcPr>
          <w:p w:rsidR="00D559F4" w:rsidRPr="002B6974" w:rsidRDefault="00D559F4" w:rsidP="0082752A">
            <w:pPr>
              <w:rPr>
                <w:rFonts w:ascii="Calibri" w:hAnsi="Calibri" w:cs="Calibri"/>
              </w:rPr>
            </w:pPr>
            <w:r w:rsidRPr="002B6974">
              <w:rPr>
                <w:rFonts w:ascii="Calibri" w:hAnsi="Calibri" w:cs="Calibri"/>
              </w:rPr>
              <w:t>16.99</w:t>
            </w:r>
          </w:p>
        </w:tc>
        <w:tc>
          <w:tcPr>
            <w:tcW w:w="830" w:type="dxa"/>
            <w:shd w:val="clear" w:color="auto" w:fill="FF0000"/>
            <w:vAlign w:val="bottom"/>
          </w:tcPr>
          <w:p w:rsidR="00D559F4" w:rsidRPr="002B6974" w:rsidRDefault="00D559F4" w:rsidP="0082752A">
            <w:pPr>
              <w:rPr>
                <w:rFonts w:ascii="Calibri" w:hAnsi="Calibri" w:cs="Calibri"/>
              </w:rPr>
            </w:pPr>
            <w:r w:rsidRPr="002B6974">
              <w:rPr>
                <w:rFonts w:ascii="Calibri" w:hAnsi="Calibri" w:cs="Calibri"/>
              </w:rPr>
              <w:t>21.01</w:t>
            </w:r>
          </w:p>
        </w:tc>
        <w:tc>
          <w:tcPr>
            <w:tcW w:w="860" w:type="dxa"/>
            <w:shd w:val="clear" w:color="auto" w:fill="FF0000"/>
            <w:vAlign w:val="bottom"/>
          </w:tcPr>
          <w:p w:rsidR="00D559F4" w:rsidRPr="002B6974" w:rsidRDefault="00D559F4" w:rsidP="0082752A">
            <w:pPr>
              <w:rPr>
                <w:rFonts w:ascii="Calibri" w:hAnsi="Calibri" w:cs="Calibri"/>
              </w:rPr>
            </w:pPr>
            <w:r w:rsidRPr="002B6974">
              <w:rPr>
                <w:rFonts w:ascii="Calibri" w:hAnsi="Calibri" w:cs="Calibri"/>
              </w:rPr>
              <w:t>18.97</w:t>
            </w:r>
          </w:p>
        </w:tc>
        <w:tc>
          <w:tcPr>
            <w:tcW w:w="950" w:type="dxa"/>
            <w:shd w:val="clear" w:color="auto" w:fill="FF0000"/>
          </w:tcPr>
          <w:p w:rsidR="00D559F4" w:rsidRPr="002B6974" w:rsidRDefault="00D559F4" w:rsidP="0082752A">
            <w:pPr>
              <w:rPr>
                <w:sz w:val="20"/>
                <w:szCs w:val="20"/>
                <w:lang w:val="en-US"/>
              </w:rPr>
            </w:pPr>
            <w:r w:rsidRPr="002B6974">
              <w:rPr>
                <w:sz w:val="20"/>
                <w:szCs w:val="20"/>
                <w:lang w:val="en-US"/>
              </w:rPr>
              <w:t>15.95</w:t>
            </w:r>
          </w:p>
        </w:tc>
      </w:tr>
    </w:tbl>
    <w:p w:rsidR="00634CE6" w:rsidRDefault="00634CE6" w:rsidP="00634CE6">
      <w:pPr>
        <w:spacing w:after="0"/>
      </w:pPr>
      <w:r w:rsidRPr="009F64FD">
        <w:rPr>
          <w:b/>
          <w:lang w:val="en-US"/>
        </w:rPr>
        <w:t>LR</w:t>
      </w:r>
      <w:r w:rsidRPr="009F64FD">
        <w:rPr>
          <w:b/>
        </w:rPr>
        <w:t>2</w:t>
      </w:r>
      <w:r w:rsidRPr="00FE2DD2">
        <w:t xml:space="preserve"> – </w:t>
      </w:r>
      <w:r>
        <w:t>линейная регрессия, построенная на данных за предыдущий месяц</w:t>
      </w:r>
    </w:p>
    <w:p w:rsidR="00634CE6" w:rsidRDefault="00634CE6" w:rsidP="00634CE6">
      <w:pPr>
        <w:spacing w:after="0"/>
      </w:pPr>
      <w:r w:rsidRPr="009F64FD">
        <w:rPr>
          <w:b/>
          <w:lang w:val="en-US"/>
        </w:rPr>
        <w:t>RF</w:t>
      </w:r>
      <w:r w:rsidRPr="009F64FD">
        <w:rPr>
          <w:b/>
        </w:rPr>
        <w:t>2</w:t>
      </w:r>
      <w:r w:rsidRPr="00FE2DD2">
        <w:t xml:space="preserve"> – </w:t>
      </w:r>
      <w:r>
        <w:t>случайный лес на данных за предыдущий месяц</w:t>
      </w:r>
    </w:p>
    <w:p w:rsidR="00634CE6" w:rsidRDefault="00634CE6" w:rsidP="00634CE6">
      <w:pPr>
        <w:spacing w:after="0"/>
      </w:pPr>
      <w:r w:rsidRPr="009F64FD">
        <w:rPr>
          <w:b/>
          <w:lang w:val="en-US"/>
        </w:rPr>
        <w:t>LGB</w:t>
      </w:r>
      <w:r w:rsidRPr="009F64FD">
        <w:rPr>
          <w:b/>
        </w:rPr>
        <w:t>2</w:t>
      </w:r>
      <w:r w:rsidRPr="009F64FD">
        <w:t xml:space="preserve"> – </w:t>
      </w:r>
      <w:r>
        <w:t xml:space="preserve">градиентный </w:t>
      </w:r>
      <w:proofErr w:type="spellStart"/>
      <w:r>
        <w:t>бустинг</w:t>
      </w:r>
      <w:proofErr w:type="spellEnd"/>
      <w:r>
        <w:t xml:space="preserve"> на данных за предыдущий месяц</w:t>
      </w:r>
    </w:p>
    <w:p w:rsidR="00634CE6" w:rsidRPr="00634CE6" w:rsidRDefault="00634CE6" w:rsidP="00634CE6">
      <w:pPr>
        <w:spacing w:after="0"/>
      </w:pPr>
      <w:r>
        <w:rPr>
          <w:b/>
          <w:lang w:val="en-US"/>
        </w:rPr>
        <w:t>CE</w:t>
      </w:r>
      <w:r w:rsidRPr="009F64FD">
        <w:rPr>
          <w:b/>
        </w:rPr>
        <w:t>2</w:t>
      </w:r>
      <w:r w:rsidRPr="00FE2DD2">
        <w:t xml:space="preserve"> – </w:t>
      </w:r>
      <w:r>
        <w:t xml:space="preserve">комбинированный прогноз на основе прогноза полученного </w:t>
      </w:r>
      <w:r>
        <w:rPr>
          <w:lang w:val="en-US"/>
        </w:rPr>
        <w:t>RF</w:t>
      </w:r>
      <w:r w:rsidRPr="00634CE6">
        <w:t xml:space="preserve">2 + </w:t>
      </w:r>
      <w:r>
        <w:rPr>
          <w:lang w:val="en-US"/>
        </w:rPr>
        <w:t>LGB</w:t>
      </w:r>
      <w:r w:rsidRPr="00634CE6">
        <w:t>2</w:t>
      </w:r>
    </w:p>
    <w:p w:rsidR="00634CE6" w:rsidRDefault="00634CE6" w:rsidP="00634CE6">
      <w:pPr>
        <w:spacing w:after="0"/>
      </w:pPr>
      <w:r w:rsidRPr="009F64FD">
        <w:rPr>
          <w:b/>
          <w:lang w:val="en-US"/>
        </w:rPr>
        <w:t>LR</w:t>
      </w:r>
      <w:r>
        <w:rPr>
          <w:b/>
        </w:rPr>
        <w:t>3</w:t>
      </w:r>
      <w:r w:rsidRPr="00FE2DD2">
        <w:t xml:space="preserve"> – </w:t>
      </w:r>
      <w:r>
        <w:t>линейная регрессия, построенная на данных за два предыдущих месяца</w:t>
      </w:r>
    </w:p>
    <w:p w:rsidR="00634CE6" w:rsidRDefault="00634CE6" w:rsidP="00634CE6">
      <w:pPr>
        <w:spacing w:after="0"/>
      </w:pPr>
      <w:r w:rsidRPr="009F64FD">
        <w:rPr>
          <w:b/>
          <w:lang w:val="en-US"/>
        </w:rPr>
        <w:t>RF</w:t>
      </w:r>
      <w:r>
        <w:rPr>
          <w:b/>
        </w:rPr>
        <w:t>3</w:t>
      </w:r>
      <w:r w:rsidRPr="00FE2DD2">
        <w:t xml:space="preserve"> – </w:t>
      </w:r>
      <w:r>
        <w:t>случайный лес на данных за два предыдущих месяца</w:t>
      </w:r>
    </w:p>
    <w:p w:rsidR="00634CE6" w:rsidRDefault="00634CE6" w:rsidP="00634CE6">
      <w:pPr>
        <w:spacing w:after="0"/>
      </w:pPr>
      <w:r w:rsidRPr="009F64FD">
        <w:rPr>
          <w:b/>
          <w:lang w:val="en-US"/>
        </w:rPr>
        <w:t>LGB</w:t>
      </w:r>
      <w:r>
        <w:rPr>
          <w:b/>
        </w:rPr>
        <w:t>3</w:t>
      </w:r>
      <w:r w:rsidRPr="009F64FD">
        <w:t xml:space="preserve"> – </w:t>
      </w:r>
      <w:r>
        <w:t xml:space="preserve">градиентный </w:t>
      </w:r>
      <w:proofErr w:type="spellStart"/>
      <w:r>
        <w:t>бустинг</w:t>
      </w:r>
      <w:proofErr w:type="spellEnd"/>
      <w:r>
        <w:t xml:space="preserve"> на данных за два предыдущих месяца</w:t>
      </w:r>
    </w:p>
    <w:p w:rsidR="00634CE6" w:rsidRPr="00634CE6" w:rsidRDefault="00634CE6" w:rsidP="00634CE6">
      <w:pPr>
        <w:spacing w:after="0"/>
      </w:pPr>
      <w:r>
        <w:rPr>
          <w:b/>
          <w:lang w:val="en-US"/>
        </w:rPr>
        <w:t>CE</w:t>
      </w:r>
      <w:r>
        <w:rPr>
          <w:b/>
        </w:rPr>
        <w:t>3</w:t>
      </w:r>
      <w:r w:rsidRPr="00FE2DD2">
        <w:t xml:space="preserve"> – </w:t>
      </w:r>
      <w:r>
        <w:t xml:space="preserve">комбинированный прогноз на основе прогноза полученного </w:t>
      </w:r>
      <w:r>
        <w:rPr>
          <w:lang w:val="en-US"/>
        </w:rPr>
        <w:t>RF</w:t>
      </w:r>
      <w:r>
        <w:t>3</w:t>
      </w:r>
      <w:r w:rsidRPr="00634CE6">
        <w:t xml:space="preserve"> + </w:t>
      </w:r>
      <w:r>
        <w:rPr>
          <w:lang w:val="en-US"/>
        </w:rPr>
        <w:t>LGB</w:t>
      </w:r>
      <w:r w:rsidRPr="00634CE6">
        <w:t>3</w:t>
      </w:r>
    </w:p>
    <w:p w:rsidR="00634CE6" w:rsidRDefault="00634CE6" w:rsidP="00634CE6">
      <w:pPr>
        <w:spacing w:after="0"/>
      </w:pPr>
      <w:r w:rsidRPr="009F64FD">
        <w:rPr>
          <w:b/>
          <w:lang w:val="en-US"/>
        </w:rPr>
        <w:t>LR</w:t>
      </w:r>
      <w:r>
        <w:rPr>
          <w:b/>
        </w:rPr>
        <w:t>4</w:t>
      </w:r>
      <w:r w:rsidRPr="00FE2DD2">
        <w:t xml:space="preserve"> – </w:t>
      </w:r>
      <w:r>
        <w:t>линейная регрессия, построенная на данных за три предыдущих месяца</w:t>
      </w:r>
    </w:p>
    <w:p w:rsidR="00634CE6" w:rsidRDefault="00634CE6" w:rsidP="00634CE6">
      <w:pPr>
        <w:spacing w:after="0"/>
      </w:pPr>
      <w:r w:rsidRPr="009F64FD">
        <w:rPr>
          <w:b/>
          <w:lang w:val="en-US"/>
        </w:rPr>
        <w:t>RF</w:t>
      </w:r>
      <w:r>
        <w:rPr>
          <w:b/>
        </w:rPr>
        <w:t>4</w:t>
      </w:r>
      <w:r w:rsidRPr="00FE2DD2">
        <w:t xml:space="preserve"> – </w:t>
      </w:r>
      <w:r>
        <w:t>случайный лес на данных за три предыдущих месяца</w:t>
      </w:r>
    </w:p>
    <w:p w:rsidR="00634CE6" w:rsidRDefault="00634CE6" w:rsidP="00634CE6">
      <w:pPr>
        <w:spacing w:after="0"/>
      </w:pPr>
      <w:r w:rsidRPr="009F64FD">
        <w:rPr>
          <w:b/>
          <w:lang w:val="en-US"/>
        </w:rPr>
        <w:t>LGB</w:t>
      </w:r>
      <w:r>
        <w:rPr>
          <w:b/>
        </w:rPr>
        <w:t>4</w:t>
      </w:r>
      <w:r w:rsidRPr="009F64FD">
        <w:t xml:space="preserve"> – </w:t>
      </w:r>
      <w:r>
        <w:t xml:space="preserve">градиентный </w:t>
      </w:r>
      <w:proofErr w:type="spellStart"/>
      <w:r>
        <w:t>бустинг</w:t>
      </w:r>
      <w:proofErr w:type="spellEnd"/>
      <w:r>
        <w:t xml:space="preserve"> на данных за три предыдущих месяца</w:t>
      </w:r>
    </w:p>
    <w:p w:rsidR="00634CE6" w:rsidRPr="007D3652" w:rsidRDefault="00634CE6" w:rsidP="00634CE6">
      <w:pPr>
        <w:spacing w:after="0"/>
      </w:pPr>
      <w:r>
        <w:rPr>
          <w:b/>
          <w:lang w:val="en-US"/>
        </w:rPr>
        <w:lastRenderedPageBreak/>
        <w:t>CE</w:t>
      </w:r>
      <w:r>
        <w:rPr>
          <w:b/>
        </w:rPr>
        <w:t>4</w:t>
      </w:r>
      <w:r w:rsidRPr="00FE2DD2">
        <w:t xml:space="preserve"> – </w:t>
      </w:r>
      <w:r>
        <w:t xml:space="preserve">комбинированный прогноз на основе прогноза полученного </w:t>
      </w:r>
      <w:r>
        <w:rPr>
          <w:lang w:val="en-US"/>
        </w:rPr>
        <w:t>RF</w:t>
      </w:r>
      <w:r w:rsidR="007D3652" w:rsidRPr="007D3652">
        <w:t>3</w:t>
      </w:r>
      <w:r w:rsidRPr="00634CE6">
        <w:t xml:space="preserve"> + </w:t>
      </w:r>
      <w:r>
        <w:rPr>
          <w:lang w:val="en-US"/>
        </w:rPr>
        <w:t>LGB</w:t>
      </w:r>
      <w:r w:rsidR="007D3652" w:rsidRPr="007D3652">
        <w:t>3</w:t>
      </w:r>
    </w:p>
    <w:p w:rsidR="00634CE6" w:rsidRDefault="00634CE6" w:rsidP="00634CE6">
      <w:pPr>
        <w:spacing w:after="0"/>
      </w:pPr>
      <w:r w:rsidRPr="009F64FD">
        <w:rPr>
          <w:b/>
          <w:lang w:val="en-US"/>
        </w:rPr>
        <w:t>LR</w:t>
      </w:r>
      <w:r>
        <w:rPr>
          <w:b/>
        </w:rPr>
        <w:t>12</w:t>
      </w:r>
      <w:r w:rsidRPr="00FE2DD2">
        <w:t xml:space="preserve"> – </w:t>
      </w:r>
      <w:r>
        <w:t>линейная регрессия, построенная на данных за 12 предыдущих месяцев</w:t>
      </w:r>
    </w:p>
    <w:p w:rsidR="00634CE6" w:rsidRDefault="00634CE6" w:rsidP="00634CE6">
      <w:pPr>
        <w:spacing w:after="0"/>
      </w:pPr>
      <w:r w:rsidRPr="009F64FD">
        <w:rPr>
          <w:b/>
          <w:lang w:val="en-US"/>
        </w:rPr>
        <w:t>RF</w:t>
      </w:r>
      <w:r>
        <w:rPr>
          <w:b/>
        </w:rPr>
        <w:t>12</w:t>
      </w:r>
      <w:r w:rsidRPr="00FE2DD2">
        <w:t xml:space="preserve"> – </w:t>
      </w:r>
      <w:r>
        <w:t>случайный лес на данных за 12 предыдущих месяцев</w:t>
      </w:r>
    </w:p>
    <w:p w:rsidR="00634CE6" w:rsidRDefault="00634CE6" w:rsidP="00634CE6">
      <w:pPr>
        <w:spacing w:after="0"/>
      </w:pPr>
      <w:r w:rsidRPr="009F64FD">
        <w:rPr>
          <w:b/>
          <w:lang w:val="en-US"/>
        </w:rPr>
        <w:t>LG</w:t>
      </w:r>
      <w:r>
        <w:rPr>
          <w:b/>
        </w:rPr>
        <w:t>12</w:t>
      </w:r>
      <w:r w:rsidRPr="009F64FD">
        <w:t xml:space="preserve"> – </w:t>
      </w:r>
      <w:r>
        <w:t xml:space="preserve">градиентный </w:t>
      </w:r>
      <w:proofErr w:type="spellStart"/>
      <w:r>
        <w:t>бустинг</w:t>
      </w:r>
      <w:proofErr w:type="spellEnd"/>
      <w:r>
        <w:t xml:space="preserve"> на данных за 12 предыдущих месяцев</w:t>
      </w:r>
    </w:p>
    <w:p w:rsidR="00634CE6" w:rsidRPr="007D3652" w:rsidRDefault="00634CE6" w:rsidP="00634CE6">
      <w:pPr>
        <w:spacing w:after="0"/>
      </w:pPr>
      <w:r>
        <w:rPr>
          <w:b/>
          <w:lang w:val="en-US"/>
        </w:rPr>
        <w:t>CE</w:t>
      </w:r>
      <w:r w:rsidRPr="00634CE6">
        <w:rPr>
          <w:b/>
        </w:rPr>
        <w:t>1</w:t>
      </w:r>
      <w:r w:rsidRPr="009F64FD">
        <w:rPr>
          <w:b/>
        </w:rPr>
        <w:t>2</w:t>
      </w:r>
      <w:r w:rsidRPr="00FE2DD2">
        <w:t xml:space="preserve"> – </w:t>
      </w:r>
      <w:r>
        <w:t xml:space="preserve">комбинированный прогноз на основе прогноза полученного </w:t>
      </w:r>
      <w:r>
        <w:rPr>
          <w:lang w:val="en-US"/>
        </w:rPr>
        <w:t>RF</w:t>
      </w:r>
      <w:r w:rsidR="007D3652" w:rsidRPr="007D3652">
        <w:t>4</w:t>
      </w:r>
      <w:r w:rsidRPr="00634CE6">
        <w:t xml:space="preserve"> + </w:t>
      </w:r>
      <w:r>
        <w:rPr>
          <w:lang w:val="en-US"/>
        </w:rPr>
        <w:t>LGB</w:t>
      </w:r>
      <w:r w:rsidR="007D3652" w:rsidRPr="007D3652">
        <w:t>4</w:t>
      </w:r>
    </w:p>
    <w:p w:rsidR="00634CE6" w:rsidRDefault="00634CE6" w:rsidP="00634CE6">
      <w:pPr>
        <w:spacing w:after="0"/>
      </w:pPr>
      <w:r w:rsidRPr="009F64FD">
        <w:rPr>
          <w:b/>
          <w:lang w:val="en-US"/>
        </w:rPr>
        <w:t>LR</w:t>
      </w:r>
      <w:r>
        <w:rPr>
          <w:b/>
        </w:rPr>
        <w:t>24</w:t>
      </w:r>
      <w:r w:rsidRPr="00FE2DD2">
        <w:t xml:space="preserve"> – </w:t>
      </w:r>
      <w:r>
        <w:t>линейная регрессия, построенная на данных за 24 предыдущих месяца</w:t>
      </w:r>
    </w:p>
    <w:p w:rsidR="00634CE6" w:rsidRDefault="00634CE6" w:rsidP="00634CE6">
      <w:pPr>
        <w:spacing w:after="0"/>
      </w:pPr>
      <w:r w:rsidRPr="009F64FD">
        <w:rPr>
          <w:b/>
          <w:lang w:val="en-US"/>
        </w:rPr>
        <w:t>RF</w:t>
      </w:r>
      <w:r>
        <w:rPr>
          <w:b/>
        </w:rPr>
        <w:t>24</w:t>
      </w:r>
      <w:r w:rsidRPr="00FE2DD2">
        <w:t xml:space="preserve"> – </w:t>
      </w:r>
      <w:r>
        <w:t>случайный лес на данных за 24 предыдущих месяца</w:t>
      </w:r>
    </w:p>
    <w:p w:rsidR="00634CE6" w:rsidRDefault="00634CE6" w:rsidP="00634CE6">
      <w:pPr>
        <w:spacing w:after="0"/>
      </w:pPr>
      <w:r w:rsidRPr="009F64FD">
        <w:rPr>
          <w:b/>
          <w:lang w:val="en-US"/>
        </w:rPr>
        <w:t>LGB</w:t>
      </w:r>
      <w:r>
        <w:rPr>
          <w:b/>
        </w:rPr>
        <w:t>24</w:t>
      </w:r>
      <w:r w:rsidRPr="009F64FD">
        <w:t xml:space="preserve"> – </w:t>
      </w:r>
      <w:r>
        <w:t xml:space="preserve">градиентный </w:t>
      </w:r>
      <w:proofErr w:type="spellStart"/>
      <w:r>
        <w:t>бустинг</w:t>
      </w:r>
      <w:proofErr w:type="spellEnd"/>
      <w:r>
        <w:t xml:space="preserve"> на данных за 24 предыдущих месяца</w:t>
      </w:r>
    </w:p>
    <w:p w:rsidR="00634CE6" w:rsidRDefault="00634CE6" w:rsidP="00634CE6">
      <w:pPr>
        <w:spacing w:after="0"/>
      </w:pPr>
      <w:r>
        <w:rPr>
          <w:b/>
          <w:lang w:val="en-US"/>
        </w:rPr>
        <w:t>CE</w:t>
      </w:r>
      <w:r w:rsidRPr="009F64FD">
        <w:rPr>
          <w:b/>
        </w:rPr>
        <w:t>2</w:t>
      </w:r>
      <w:r w:rsidRPr="00634CE6">
        <w:rPr>
          <w:b/>
        </w:rPr>
        <w:t>4</w:t>
      </w:r>
      <w:r w:rsidRPr="00FE2DD2">
        <w:t xml:space="preserve"> – </w:t>
      </w:r>
      <w:r>
        <w:t xml:space="preserve">комбинированный прогноз на основе прогноза полученного </w:t>
      </w:r>
      <w:r>
        <w:rPr>
          <w:lang w:val="en-US"/>
        </w:rPr>
        <w:t>RF</w:t>
      </w:r>
      <w:r w:rsidR="007D3652" w:rsidRPr="007D3652">
        <w:t>4</w:t>
      </w:r>
      <w:r w:rsidRPr="00634CE6">
        <w:t xml:space="preserve"> + </w:t>
      </w:r>
      <w:r>
        <w:rPr>
          <w:lang w:val="en-US"/>
        </w:rPr>
        <w:t>LGB</w:t>
      </w:r>
      <w:r w:rsidR="007D3652" w:rsidRPr="007D3652">
        <w:t>4</w:t>
      </w:r>
    </w:p>
    <w:p w:rsidR="007D3652" w:rsidRDefault="007D3652" w:rsidP="007D3652">
      <w:r>
        <w:t>Красным цветом в таблице отмечены значения, которые хуже базового показателя. Зеленым, те что лучше.</w:t>
      </w:r>
    </w:p>
    <w:p w:rsidR="00634CE6" w:rsidRPr="00507DE3" w:rsidRDefault="007D3652" w:rsidP="00070DD3">
      <w:r>
        <w:t>Эксперименты показали,</w:t>
      </w:r>
      <w:r w:rsidRPr="007D3652">
        <w:t xml:space="preserve"> </w:t>
      </w:r>
      <w:r>
        <w:t>что наилучшие результаты по общей ошибке показывает линейная регрессия</w:t>
      </w:r>
      <w:r w:rsidR="00507DE3">
        <w:t>,</w:t>
      </w:r>
      <w:r>
        <w:t xml:space="preserve"> построенная на данных за предыдущий месяц, но по </w:t>
      </w:r>
      <w:r>
        <w:rPr>
          <w:lang w:val="en-US"/>
        </w:rPr>
        <w:t>RMSLE</w:t>
      </w:r>
      <w:r>
        <w:t xml:space="preserve"> ее показатели хуже </w:t>
      </w:r>
      <w:r>
        <w:rPr>
          <w:lang w:val="en-US"/>
        </w:rPr>
        <w:t>baseline</w:t>
      </w:r>
      <w:r>
        <w:t xml:space="preserve">. Показать лучшее чем </w:t>
      </w:r>
      <w:r>
        <w:rPr>
          <w:lang w:val="en-US"/>
        </w:rPr>
        <w:t>baseline</w:t>
      </w:r>
      <w:r w:rsidRPr="007D3652">
        <w:t xml:space="preserve"> </w:t>
      </w:r>
      <w:r>
        <w:t xml:space="preserve">среднюю </w:t>
      </w:r>
      <w:r>
        <w:rPr>
          <w:lang w:val="en-US"/>
        </w:rPr>
        <w:t>RMSLE</w:t>
      </w:r>
      <w:r w:rsidRPr="007D3652">
        <w:t xml:space="preserve"> </w:t>
      </w:r>
      <w:r>
        <w:t xml:space="preserve">удалось градиентному </w:t>
      </w:r>
      <w:proofErr w:type="spellStart"/>
      <w:r>
        <w:t>бустингу</w:t>
      </w:r>
      <w:proofErr w:type="spellEnd"/>
      <w:r>
        <w:t xml:space="preserve"> и совместному алгоритму, построенному на предсказаниях</w:t>
      </w:r>
      <w:r w:rsidR="00507DE3">
        <w:t xml:space="preserve"> случайного леса и </w:t>
      </w:r>
      <w:proofErr w:type="spellStart"/>
      <w:r w:rsidR="00507DE3">
        <w:t>бустинга</w:t>
      </w:r>
      <w:proofErr w:type="spellEnd"/>
      <w:r w:rsidR="00507DE3">
        <w:t xml:space="preserve">. Совместный алгоритм показал самые сбалансированные показания, но все равно по лучшим значениям он не превосходит </w:t>
      </w:r>
      <w:r w:rsidR="00507DE3">
        <w:rPr>
          <w:lang w:val="en-US"/>
        </w:rPr>
        <w:t>baseline</w:t>
      </w:r>
    </w:p>
    <w:p w:rsidR="00C42EF3" w:rsidRPr="007A0392" w:rsidRDefault="00C42EF3" w:rsidP="00C42EF3">
      <w:pPr>
        <w:rPr>
          <w:b/>
        </w:rPr>
      </w:pPr>
      <w:r>
        <w:rPr>
          <w:b/>
        </w:rPr>
        <w:t>Регионы + уровень субъекта</w:t>
      </w:r>
    </w:p>
    <w:p w:rsidR="00C42EF3" w:rsidRDefault="00C42EF3" w:rsidP="00C42EF3">
      <w:r>
        <w:t xml:space="preserve">В этом разделе производилось </w:t>
      </w:r>
      <w:r w:rsidR="00A7099D">
        <w:t>дополнительное агрегирования организаторов по уровням заказчиков. Всего существует три уровня заказчика: Федеральный, Региональный, Муниципальный. Кроме некоторых специфических субъектов, заказчики каждого уровня присутствуют в каждом регионе. В результате агрегирования по данному принципу получилось 243 категории.</w:t>
      </w:r>
    </w:p>
    <w:p w:rsidR="00C42EF3" w:rsidRDefault="00C42EF3" w:rsidP="003E5CFE">
      <w:pPr>
        <w:spacing w:after="0"/>
      </w:pPr>
      <w:r>
        <w:t>Для базового прогноза получились следующие показатели:</w:t>
      </w:r>
    </w:p>
    <w:p w:rsidR="00C42EF3" w:rsidRDefault="00C42EF3" w:rsidP="003E5CFE">
      <w:pPr>
        <w:spacing w:after="0"/>
      </w:pPr>
      <w:r>
        <w:t xml:space="preserve">Средний </w:t>
      </w:r>
      <w:r>
        <w:rPr>
          <w:lang w:val="en-US"/>
        </w:rPr>
        <w:t>RMSLE</w:t>
      </w:r>
      <w:r>
        <w:t xml:space="preserve"> - 0.</w:t>
      </w:r>
      <w:r w:rsidR="00507BDE">
        <w:t>59</w:t>
      </w:r>
      <w:r>
        <w:t>873</w:t>
      </w:r>
    </w:p>
    <w:p w:rsidR="00C42EF3" w:rsidRPr="003E5CFE" w:rsidRDefault="00C42EF3" w:rsidP="003E5CFE">
      <w:pPr>
        <w:spacing w:after="0"/>
        <w:rPr>
          <w:lang w:val="en-US"/>
        </w:rPr>
      </w:pPr>
      <w:r>
        <w:t>Абсолютная средняя ошибка – 5704</w:t>
      </w:r>
    </w:p>
    <w:p w:rsidR="00C42EF3" w:rsidRDefault="00C42EF3" w:rsidP="003E5CFE">
      <w:pPr>
        <w:spacing w:after="0"/>
      </w:pPr>
      <w:r>
        <w:t>Средний процент ошибки – 1</w:t>
      </w:r>
      <w:r w:rsidRPr="002B6974">
        <w:t>4</w:t>
      </w:r>
      <w:r>
        <w:t>.</w:t>
      </w:r>
      <w:r w:rsidRPr="002B6974">
        <w:t>7</w:t>
      </w:r>
      <w:r>
        <w:t>%</w:t>
      </w:r>
    </w:p>
    <w:p w:rsidR="00C42EF3" w:rsidRDefault="00C42EF3" w:rsidP="003E5CFE">
      <w:pPr>
        <w:spacing w:after="0"/>
      </w:pPr>
      <w:r>
        <w:t>В результате остальных экспериментов:</w:t>
      </w:r>
    </w:p>
    <w:tbl>
      <w:tblPr>
        <w:tblStyle w:val="a5"/>
        <w:tblW w:w="10250" w:type="dxa"/>
        <w:tblInd w:w="-5" w:type="dxa"/>
        <w:tblLayout w:type="fixed"/>
        <w:tblLook w:val="04A0" w:firstRow="1" w:lastRow="0" w:firstColumn="1" w:lastColumn="0" w:noHBand="0" w:noVBand="1"/>
      </w:tblPr>
      <w:tblGrid>
        <w:gridCol w:w="1080"/>
        <w:gridCol w:w="810"/>
        <w:gridCol w:w="810"/>
        <w:gridCol w:w="810"/>
        <w:gridCol w:w="810"/>
        <w:gridCol w:w="810"/>
        <w:gridCol w:w="810"/>
        <w:gridCol w:w="810"/>
        <w:gridCol w:w="810"/>
        <w:gridCol w:w="810"/>
        <w:gridCol w:w="810"/>
        <w:gridCol w:w="1070"/>
      </w:tblGrid>
      <w:tr w:rsidR="00C42EF3" w:rsidTr="00A7099D">
        <w:tc>
          <w:tcPr>
            <w:tcW w:w="1080" w:type="dxa"/>
          </w:tcPr>
          <w:p w:rsidR="00C42EF3" w:rsidRPr="00983E50" w:rsidRDefault="00C42EF3" w:rsidP="007C6A76">
            <w:pPr>
              <w:rPr>
                <w:sz w:val="20"/>
                <w:szCs w:val="20"/>
              </w:rPr>
            </w:pPr>
          </w:p>
        </w:tc>
        <w:tc>
          <w:tcPr>
            <w:tcW w:w="810" w:type="dxa"/>
          </w:tcPr>
          <w:p w:rsidR="00C42EF3" w:rsidRPr="00983E50" w:rsidRDefault="00C42EF3" w:rsidP="007C6A76">
            <w:pPr>
              <w:rPr>
                <w:sz w:val="20"/>
                <w:szCs w:val="20"/>
                <w:lang w:val="en-US"/>
              </w:rPr>
            </w:pPr>
            <w:r w:rsidRPr="00983E50">
              <w:rPr>
                <w:sz w:val="20"/>
                <w:szCs w:val="20"/>
                <w:lang w:val="en-US"/>
              </w:rPr>
              <w:t>LR2</w:t>
            </w:r>
          </w:p>
        </w:tc>
        <w:tc>
          <w:tcPr>
            <w:tcW w:w="810" w:type="dxa"/>
          </w:tcPr>
          <w:p w:rsidR="00C42EF3" w:rsidRPr="00983E50" w:rsidRDefault="00C42EF3" w:rsidP="007C6A76">
            <w:pPr>
              <w:rPr>
                <w:sz w:val="20"/>
                <w:szCs w:val="20"/>
                <w:lang w:val="en-US"/>
              </w:rPr>
            </w:pPr>
            <w:r w:rsidRPr="00983E50">
              <w:rPr>
                <w:sz w:val="20"/>
                <w:szCs w:val="20"/>
                <w:lang w:val="en-US"/>
              </w:rPr>
              <w:t>RF2</w:t>
            </w:r>
          </w:p>
        </w:tc>
        <w:tc>
          <w:tcPr>
            <w:tcW w:w="810" w:type="dxa"/>
          </w:tcPr>
          <w:p w:rsidR="00C42EF3" w:rsidRPr="00983E50" w:rsidRDefault="00C42EF3" w:rsidP="007C6A76">
            <w:pPr>
              <w:rPr>
                <w:sz w:val="20"/>
                <w:szCs w:val="20"/>
                <w:lang w:val="en-US"/>
              </w:rPr>
            </w:pPr>
            <w:r w:rsidRPr="00983E50">
              <w:rPr>
                <w:sz w:val="20"/>
                <w:szCs w:val="20"/>
                <w:lang w:val="en-US"/>
              </w:rPr>
              <w:t>LGB2</w:t>
            </w:r>
          </w:p>
        </w:tc>
        <w:tc>
          <w:tcPr>
            <w:tcW w:w="810" w:type="dxa"/>
          </w:tcPr>
          <w:p w:rsidR="00C42EF3" w:rsidRPr="00983E50" w:rsidRDefault="00C42EF3" w:rsidP="007C6A76">
            <w:pPr>
              <w:rPr>
                <w:sz w:val="20"/>
                <w:szCs w:val="20"/>
                <w:lang w:val="en-US"/>
              </w:rPr>
            </w:pPr>
            <w:r w:rsidRPr="00983E50">
              <w:rPr>
                <w:sz w:val="20"/>
                <w:szCs w:val="20"/>
                <w:lang w:val="en-US"/>
              </w:rPr>
              <w:t>CE2</w:t>
            </w:r>
          </w:p>
        </w:tc>
        <w:tc>
          <w:tcPr>
            <w:tcW w:w="810" w:type="dxa"/>
          </w:tcPr>
          <w:p w:rsidR="00C42EF3" w:rsidRPr="00983E50" w:rsidRDefault="00C42EF3" w:rsidP="007C6A76">
            <w:pPr>
              <w:rPr>
                <w:sz w:val="20"/>
                <w:szCs w:val="20"/>
                <w:lang w:val="en-US"/>
              </w:rPr>
            </w:pPr>
            <w:r w:rsidRPr="00983E50">
              <w:rPr>
                <w:sz w:val="20"/>
                <w:szCs w:val="20"/>
                <w:lang w:val="en-US"/>
              </w:rPr>
              <w:t>LR3</w:t>
            </w:r>
          </w:p>
        </w:tc>
        <w:tc>
          <w:tcPr>
            <w:tcW w:w="810" w:type="dxa"/>
          </w:tcPr>
          <w:p w:rsidR="00C42EF3" w:rsidRPr="00983E50" w:rsidRDefault="00C42EF3" w:rsidP="007C6A76">
            <w:pPr>
              <w:rPr>
                <w:sz w:val="20"/>
                <w:szCs w:val="20"/>
                <w:lang w:val="en-US"/>
              </w:rPr>
            </w:pPr>
            <w:r w:rsidRPr="00983E50">
              <w:rPr>
                <w:sz w:val="20"/>
                <w:szCs w:val="20"/>
                <w:lang w:val="en-US"/>
              </w:rPr>
              <w:t>RF3</w:t>
            </w:r>
          </w:p>
        </w:tc>
        <w:tc>
          <w:tcPr>
            <w:tcW w:w="810" w:type="dxa"/>
          </w:tcPr>
          <w:p w:rsidR="00C42EF3" w:rsidRPr="00983E50" w:rsidRDefault="00C42EF3" w:rsidP="007C6A76">
            <w:pPr>
              <w:rPr>
                <w:sz w:val="20"/>
                <w:szCs w:val="20"/>
                <w:lang w:val="en-US"/>
              </w:rPr>
            </w:pPr>
            <w:r w:rsidRPr="00983E50">
              <w:rPr>
                <w:sz w:val="20"/>
                <w:szCs w:val="20"/>
                <w:lang w:val="en-US"/>
              </w:rPr>
              <w:t>LGB3</w:t>
            </w:r>
          </w:p>
        </w:tc>
        <w:tc>
          <w:tcPr>
            <w:tcW w:w="810" w:type="dxa"/>
          </w:tcPr>
          <w:p w:rsidR="00C42EF3" w:rsidRPr="00983E50" w:rsidRDefault="00C42EF3" w:rsidP="007C6A76">
            <w:pPr>
              <w:rPr>
                <w:sz w:val="20"/>
                <w:szCs w:val="20"/>
                <w:lang w:val="en-US"/>
              </w:rPr>
            </w:pPr>
            <w:r>
              <w:rPr>
                <w:sz w:val="20"/>
                <w:szCs w:val="20"/>
                <w:lang w:val="en-US"/>
              </w:rPr>
              <w:t>CE3</w:t>
            </w:r>
          </w:p>
        </w:tc>
        <w:tc>
          <w:tcPr>
            <w:tcW w:w="810" w:type="dxa"/>
          </w:tcPr>
          <w:p w:rsidR="00C42EF3" w:rsidRPr="00983E50" w:rsidRDefault="00C42EF3" w:rsidP="007C6A76">
            <w:pPr>
              <w:rPr>
                <w:sz w:val="20"/>
                <w:szCs w:val="20"/>
                <w:lang w:val="en-US"/>
              </w:rPr>
            </w:pPr>
            <w:r w:rsidRPr="00983E50">
              <w:rPr>
                <w:sz w:val="20"/>
                <w:szCs w:val="20"/>
                <w:lang w:val="en-US"/>
              </w:rPr>
              <w:t>LR4</w:t>
            </w:r>
          </w:p>
        </w:tc>
        <w:tc>
          <w:tcPr>
            <w:tcW w:w="810" w:type="dxa"/>
          </w:tcPr>
          <w:p w:rsidR="00C42EF3" w:rsidRPr="00983E50" w:rsidRDefault="00C42EF3" w:rsidP="007C6A76">
            <w:pPr>
              <w:rPr>
                <w:sz w:val="20"/>
                <w:szCs w:val="20"/>
                <w:lang w:val="en-US"/>
              </w:rPr>
            </w:pPr>
            <w:r w:rsidRPr="00983E50">
              <w:rPr>
                <w:sz w:val="20"/>
                <w:szCs w:val="20"/>
                <w:lang w:val="en-US"/>
              </w:rPr>
              <w:t>RF4</w:t>
            </w:r>
          </w:p>
        </w:tc>
        <w:tc>
          <w:tcPr>
            <w:tcW w:w="1070" w:type="dxa"/>
          </w:tcPr>
          <w:p w:rsidR="00C42EF3" w:rsidRPr="00983E50" w:rsidRDefault="00C42EF3" w:rsidP="007C6A76">
            <w:pPr>
              <w:rPr>
                <w:sz w:val="20"/>
                <w:szCs w:val="20"/>
                <w:lang w:val="en-US"/>
              </w:rPr>
            </w:pPr>
            <w:r w:rsidRPr="00983E50">
              <w:rPr>
                <w:sz w:val="20"/>
                <w:szCs w:val="20"/>
                <w:lang w:val="en-US"/>
              </w:rPr>
              <w:t>LGB4</w:t>
            </w:r>
          </w:p>
        </w:tc>
      </w:tr>
      <w:tr w:rsidR="00507BDE" w:rsidTr="00A7099D">
        <w:tc>
          <w:tcPr>
            <w:tcW w:w="1080" w:type="dxa"/>
          </w:tcPr>
          <w:p w:rsidR="00C42EF3" w:rsidRPr="00983E50" w:rsidRDefault="00C42EF3" w:rsidP="007C6A76">
            <w:pPr>
              <w:rPr>
                <w:sz w:val="20"/>
                <w:szCs w:val="20"/>
                <w:lang w:val="en-US"/>
              </w:rPr>
            </w:pPr>
            <w:r w:rsidRPr="00983E50">
              <w:rPr>
                <w:sz w:val="20"/>
                <w:szCs w:val="20"/>
              </w:rPr>
              <w:t xml:space="preserve">Ср. </w:t>
            </w:r>
            <w:r w:rsidRPr="00983E50">
              <w:rPr>
                <w:sz w:val="20"/>
                <w:szCs w:val="20"/>
                <w:lang w:val="en-US"/>
              </w:rPr>
              <w:t>RMSLE</w:t>
            </w:r>
          </w:p>
        </w:tc>
        <w:tc>
          <w:tcPr>
            <w:tcW w:w="810" w:type="dxa"/>
            <w:shd w:val="clear" w:color="auto" w:fill="FF0000"/>
          </w:tcPr>
          <w:p w:rsidR="00C42EF3" w:rsidRPr="00983E50" w:rsidRDefault="00C42EF3" w:rsidP="007C6A76">
            <w:pPr>
              <w:rPr>
                <w:sz w:val="20"/>
                <w:szCs w:val="20"/>
              </w:rPr>
            </w:pPr>
            <w:r>
              <w:rPr>
                <w:sz w:val="20"/>
                <w:szCs w:val="20"/>
              </w:rPr>
              <w:t>0.9748</w:t>
            </w:r>
          </w:p>
        </w:tc>
        <w:tc>
          <w:tcPr>
            <w:tcW w:w="810" w:type="dxa"/>
            <w:shd w:val="clear" w:color="auto" w:fill="FF0000"/>
          </w:tcPr>
          <w:p w:rsidR="00C42EF3" w:rsidRPr="00983E50" w:rsidRDefault="00C42EF3" w:rsidP="00C42EF3">
            <w:pPr>
              <w:rPr>
                <w:sz w:val="20"/>
                <w:szCs w:val="20"/>
              </w:rPr>
            </w:pPr>
            <w:r w:rsidRPr="00983E50">
              <w:rPr>
                <w:sz w:val="20"/>
                <w:szCs w:val="20"/>
                <w:lang w:val="en-US"/>
              </w:rPr>
              <w:t>0.</w:t>
            </w:r>
            <w:r>
              <w:rPr>
                <w:sz w:val="20"/>
                <w:szCs w:val="20"/>
              </w:rPr>
              <w:t>6320</w:t>
            </w:r>
          </w:p>
        </w:tc>
        <w:tc>
          <w:tcPr>
            <w:tcW w:w="810" w:type="dxa"/>
            <w:shd w:val="clear" w:color="auto" w:fill="FF0000"/>
          </w:tcPr>
          <w:p w:rsidR="00C42EF3" w:rsidRPr="00BD6F63" w:rsidRDefault="00C42EF3" w:rsidP="00BD6F63">
            <w:pPr>
              <w:rPr>
                <w:sz w:val="20"/>
                <w:szCs w:val="20"/>
                <w:lang w:val="en-US"/>
              </w:rPr>
            </w:pPr>
            <w:r w:rsidRPr="00983E50">
              <w:rPr>
                <w:sz w:val="20"/>
                <w:szCs w:val="20"/>
                <w:lang w:val="en-US"/>
              </w:rPr>
              <w:t>0.</w:t>
            </w:r>
            <w:r w:rsidR="00BD6F63">
              <w:rPr>
                <w:sz w:val="20"/>
                <w:szCs w:val="20"/>
                <w:lang w:val="en-US"/>
              </w:rPr>
              <w:t>6320</w:t>
            </w:r>
          </w:p>
        </w:tc>
        <w:tc>
          <w:tcPr>
            <w:tcW w:w="810" w:type="dxa"/>
            <w:shd w:val="clear" w:color="auto" w:fill="FF0000"/>
          </w:tcPr>
          <w:p w:rsidR="00C42EF3" w:rsidRPr="007A0392" w:rsidRDefault="00C42EF3" w:rsidP="00BD6F63">
            <w:pPr>
              <w:rPr>
                <w:sz w:val="20"/>
                <w:szCs w:val="20"/>
              </w:rPr>
            </w:pPr>
            <w:r>
              <w:rPr>
                <w:sz w:val="20"/>
                <w:szCs w:val="20"/>
                <w:lang w:val="en-US"/>
              </w:rPr>
              <w:t>0.</w:t>
            </w:r>
            <w:r w:rsidR="00BD6F63">
              <w:rPr>
                <w:sz w:val="20"/>
                <w:szCs w:val="20"/>
                <w:lang w:val="en-US"/>
              </w:rPr>
              <w:t>7463</w:t>
            </w:r>
          </w:p>
        </w:tc>
        <w:tc>
          <w:tcPr>
            <w:tcW w:w="810" w:type="dxa"/>
            <w:shd w:val="clear" w:color="auto" w:fill="FF0000"/>
          </w:tcPr>
          <w:p w:rsidR="00C42EF3" w:rsidRPr="00BD6F63" w:rsidRDefault="00C42EF3" w:rsidP="00BD6F63">
            <w:pPr>
              <w:rPr>
                <w:sz w:val="20"/>
                <w:szCs w:val="20"/>
                <w:lang w:val="en-US"/>
              </w:rPr>
            </w:pPr>
            <w:r w:rsidRPr="00983E50">
              <w:rPr>
                <w:sz w:val="20"/>
                <w:szCs w:val="20"/>
                <w:lang w:val="en-US"/>
              </w:rPr>
              <w:t>0.</w:t>
            </w:r>
            <w:r w:rsidR="00BD6F63">
              <w:rPr>
                <w:sz w:val="20"/>
                <w:szCs w:val="20"/>
                <w:lang w:val="en-US"/>
              </w:rPr>
              <w:t>8550</w:t>
            </w:r>
          </w:p>
        </w:tc>
        <w:tc>
          <w:tcPr>
            <w:tcW w:w="810" w:type="dxa"/>
            <w:shd w:val="clear" w:color="auto" w:fill="FF0000"/>
          </w:tcPr>
          <w:p w:rsidR="00C42EF3" w:rsidRPr="00983E50" w:rsidRDefault="00C42EF3" w:rsidP="00BD6F63">
            <w:pPr>
              <w:rPr>
                <w:sz w:val="20"/>
                <w:szCs w:val="20"/>
                <w:lang w:val="en-US"/>
              </w:rPr>
            </w:pPr>
            <w:r w:rsidRPr="00983E50">
              <w:rPr>
                <w:sz w:val="20"/>
                <w:szCs w:val="20"/>
                <w:lang w:val="en-US"/>
              </w:rPr>
              <w:t>0.</w:t>
            </w:r>
            <w:r>
              <w:rPr>
                <w:sz w:val="20"/>
                <w:szCs w:val="20"/>
                <w:lang w:val="en-US"/>
              </w:rPr>
              <w:t>6</w:t>
            </w:r>
            <w:r w:rsidR="00BD6F63">
              <w:rPr>
                <w:sz w:val="20"/>
                <w:szCs w:val="20"/>
                <w:lang w:val="en-US"/>
              </w:rPr>
              <w:t>207</w:t>
            </w:r>
          </w:p>
        </w:tc>
        <w:tc>
          <w:tcPr>
            <w:tcW w:w="810" w:type="dxa"/>
            <w:shd w:val="clear" w:color="auto" w:fill="FF0000"/>
          </w:tcPr>
          <w:p w:rsidR="00C42EF3" w:rsidRPr="00983E50" w:rsidRDefault="00C42EF3" w:rsidP="00BD6F63">
            <w:pPr>
              <w:rPr>
                <w:sz w:val="20"/>
                <w:szCs w:val="20"/>
                <w:lang w:val="en-US"/>
              </w:rPr>
            </w:pPr>
            <w:r w:rsidRPr="00983E50">
              <w:rPr>
                <w:sz w:val="20"/>
                <w:szCs w:val="20"/>
              </w:rPr>
              <w:t>0.</w:t>
            </w:r>
            <w:r w:rsidR="00BD6F63">
              <w:rPr>
                <w:sz w:val="20"/>
                <w:szCs w:val="20"/>
                <w:lang w:val="en-US"/>
              </w:rPr>
              <w:t>6207</w:t>
            </w:r>
          </w:p>
        </w:tc>
        <w:tc>
          <w:tcPr>
            <w:tcW w:w="810" w:type="dxa"/>
            <w:shd w:val="clear" w:color="auto" w:fill="FF0000"/>
          </w:tcPr>
          <w:p w:rsidR="00C42EF3" w:rsidRPr="00983E50" w:rsidRDefault="00C42EF3" w:rsidP="00BD6F63">
            <w:pPr>
              <w:rPr>
                <w:sz w:val="20"/>
                <w:szCs w:val="20"/>
              </w:rPr>
            </w:pPr>
            <w:r>
              <w:rPr>
                <w:sz w:val="20"/>
                <w:szCs w:val="20"/>
                <w:lang w:val="en-US"/>
              </w:rPr>
              <w:t>0.6</w:t>
            </w:r>
            <w:r w:rsidR="00BD6F63">
              <w:rPr>
                <w:sz w:val="20"/>
                <w:szCs w:val="20"/>
                <w:lang w:val="en-US"/>
              </w:rPr>
              <w:t>801</w:t>
            </w:r>
          </w:p>
        </w:tc>
        <w:tc>
          <w:tcPr>
            <w:tcW w:w="810" w:type="dxa"/>
            <w:shd w:val="clear" w:color="auto" w:fill="FF0000"/>
          </w:tcPr>
          <w:p w:rsidR="00C42EF3" w:rsidRPr="00315E29" w:rsidRDefault="00C42EF3" w:rsidP="00BD6F63">
            <w:pPr>
              <w:rPr>
                <w:sz w:val="20"/>
                <w:szCs w:val="20"/>
              </w:rPr>
            </w:pPr>
            <w:r w:rsidRPr="00983E50">
              <w:rPr>
                <w:sz w:val="20"/>
                <w:szCs w:val="20"/>
                <w:lang w:val="en-US"/>
              </w:rPr>
              <w:t>0.</w:t>
            </w:r>
            <w:r w:rsidR="00BD6F63">
              <w:rPr>
                <w:sz w:val="20"/>
                <w:szCs w:val="20"/>
                <w:lang w:val="en-US"/>
              </w:rPr>
              <w:t>8934</w:t>
            </w:r>
          </w:p>
        </w:tc>
        <w:tc>
          <w:tcPr>
            <w:tcW w:w="810" w:type="dxa"/>
            <w:shd w:val="clear" w:color="auto" w:fill="FF0000"/>
          </w:tcPr>
          <w:p w:rsidR="00C42EF3" w:rsidRPr="00983E50" w:rsidRDefault="00C42EF3" w:rsidP="00BD6F63">
            <w:pPr>
              <w:rPr>
                <w:sz w:val="20"/>
                <w:szCs w:val="20"/>
                <w:lang w:val="en-US"/>
              </w:rPr>
            </w:pPr>
            <w:r w:rsidRPr="00983E50">
              <w:rPr>
                <w:sz w:val="20"/>
                <w:szCs w:val="20"/>
                <w:lang w:val="en-US"/>
              </w:rPr>
              <w:t>0.</w:t>
            </w:r>
            <w:r>
              <w:rPr>
                <w:sz w:val="20"/>
                <w:szCs w:val="20"/>
                <w:lang w:val="en-US"/>
              </w:rPr>
              <w:t>6</w:t>
            </w:r>
            <w:r w:rsidR="00BD6F63">
              <w:rPr>
                <w:sz w:val="20"/>
                <w:szCs w:val="20"/>
                <w:lang w:val="en-US"/>
              </w:rPr>
              <w:t>062</w:t>
            </w:r>
          </w:p>
        </w:tc>
        <w:tc>
          <w:tcPr>
            <w:tcW w:w="1070" w:type="dxa"/>
            <w:shd w:val="clear" w:color="auto" w:fill="FF0000"/>
          </w:tcPr>
          <w:p w:rsidR="00C42EF3" w:rsidRPr="00983E50" w:rsidRDefault="00C42EF3" w:rsidP="00BD6F63">
            <w:pPr>
              <w:rPr>
                <w:sz w:val="20"/>
                <w:szCs w:val="20"/>
                <w:lang w:val="en-US"/>
              </w:rPr>
            </w:pPr>
            <w:r w:rsidRPr="00983E50">
              <w:rPr>
                <w:sz w:val="20"/>
                <w:szCs w:val="20"/>
                <w:lang w:val="en-US"/>
              </w:rPr>
              <w:t>0.</w:t>
            </w:r>
            <w:r w:rsidR="00BD6F63">
              <w:rPr>
                <w:sz w:val="20"/>
                <w:szCs w:val="20"/>
                <w:lang w:val="en-US"/>
              </w:rPr>
              <w:t>6062</w:t>
            </w:r>
          </w:p>
        </w:tc>
      </w:tr>
      <w:tr w:rsidR="00507BDE" w:rsidTr="00A7099D">
        <w:tc>
          <w:tcPr>
            <w:tcW w:w="1080" w:type="dxa"/>
          </w:tcPr>
          <w:p w:rsidR="00C42EF3" w:rsidRPr="00983E50" w:rsidRDefault="00C42EF3" w:rsidP="007C6A76">
            <w:pPr>
              <w:rPr>
                <w:sz w:val="20"/>
                <w:szCs w:val="20"/>
                <w:lang w:val="en-US"/>
              </w:rPr>
            </w:pPr>
            <w:r w:rsidRPr="00983E50">
              <w:rPr>
                <w:sz w:val="20"/>
                <w:szCs w:val="20"/>
                <w:lang w:val="en-US"/>
              </w:rPr>
              <w:t>Abs error</w:t>
            </w:r>
          </w:p>
        </w:tc>
        <w:tc>
          <w:tcPr>
            <w:tcW w:w="810" w:type="dxa"/>
            <w:shd w:val="clear" w:color="auto" w:fill="00B050"/>
          </w:tcPr>
          <w:p w:rsidR="00C42EF3" w:rsidRPr="00BD6F63" w:rsidRDefault="00C42EF3" w:rsidP="00BD6F63">
            <w:pPr>
              <w:rPr>
                <w:sz w:val="20"/>
                <w:szCs w:val="20"/>
                <w:lang w:val="en-US"/>
              </w:rPr>
            </w:pPr>
            <w:r w:rsidRPr="00983E50">
              <w:rPr>
                <w:sz w:val="20"/>
                <w:szCs w:val="20"/>
              </w:rPr>
              <w:t>5</w:t>
            </w:r>
            <w:r w:rsidR="00BD6F63">
              <w:rPr>
                <w:sz w:val="20"/>
                <w:szCs w:val="20"/>
                <w:lang w:val="en-US"/>
              </w:rPr>
              <w:t>433</w:t>
            </w:r>
          </w:p>
        </w:tc>
        <w:tc>
          <w:tcPr>
            <w:tcW w:w="810" w:type="dxa"/>
            <w:shd w:val="clear" w:color="auto" w:fill="FF0000"/>
          </w:tcPr>
          <w:p w:rsidR="00C42EF3" w:rsidRPr="00BD6F63" w:rsidRDefault="00BD6F63" w:rsidP="007C6A76">
            <w:pPr>
              <w:rPr>
                <w:sz w:val="20"/>
                <w:szCs w:val="20"/>
                <w:lang w:val="en-US"/>
              </w:rPr>
            </w:pPr>
            <w:r>
              <w:rPr>
                <w:sz w:val="20"/>
                <w:szCs w:val="20"/>
                <w:lang w:val="en-US"/>
              </w:rPr>
              <w:t>5987</w:t>
            </w:r>
          </w:p>
        </w:tc>
        <w:tc>
          <w:tcPr>
            <w:tcW w:w="810" w:type="dxa"/>
            <w:shd w:val="clear" w:color="auto" w:fill="FF0000"/>
          </w:tcPr>
          <w:p w:rsidR="00C42EF3" w:rsidRPr="00BD6F63" w:rsidRDefault="00C42EF3" w:rsidP="00BD6F63">
            <w:pPr>
              <w:rPr>
                <w:sz w:val="20"/>
                <w:szCs w:val="20"/>
                <w:lang w:val="en-US"/>
              </w:rPr>
            </w:pPr>
            <w:r>
              <w:rPr>
                <w:sz w:val="20"/>
                <w:szCs w:val="20"/>
              </w:rPr>
              <w:t>6</w:t>
            </w:r>
            <w:r w:rsidR="00BD6F63">
              <w:rPr>
                <w:sz w:val="20"/>
                <w:szCs w:val="20"/>
                <w:lang w:val="en-US"/>
              </w:rPr>
              <w:t>500</w:t>
            </w:r>
          </w:p>
        </w:tc>
        <w:tc>
          <w:tcPr>
            <w:tcW w:w="810" w:type="dxa"/>
            <w:shd w:val="clear" w:color="auto" w:fill="FF0000"/>
          </w:tcPr>
          <w:p w:rsidR="00C42EF3" w:rsidRPr="00BD6F63" w:rsidRDefault="00BD6F63" w:rsidP="007C6A76">
            <w:pPr>
              <w:rPr>
                <w:sz w:val="20"/>
                <w:szCs w:val="20"/>
                <w:lang w:val="en-US"/>
              </w:rPr>
            </w:pPr>
            <w:r>
              <w:rPr>
                <w:sz w:val="20"/>
                <w:szCs w:val="20"/>
                <w:lang w:val="en-US"/>
              </w:rPr>
              <w:t>5627</w:t>
            </w:r>
          </w:p>
        </w:tc>
        <w:tc>
          <w:tcPr>
            <w:tcW w:w="810" w:type="dxa"/>
            <w:shd w:val="clear" w:color="auto" w:fill="FF0000"/>
          </w:tcPr>
          <w:p w:rsidR="00C42EF3" w:rsidRPr="00983E50" w:rsidRDefault="00C42EF3" w:rsidP="00BD6F63">
            <w:pPr>
              <w:rPr>
                <w:sz w:val="20"/>
                <w:szCs w:val="20"/>
                <w:lang w:val="en-US"/>
              </w:rPr>
            </w:pPr>
            <w:r>
              <w:rPr>
                <w:sz w:val="20"/>
                <w:szCs w:val="20"/>
                <w:lang w:val="en-US"/>
              </w:rPr>
              <w:t>6</w:t>
            </w:r>
            <w:r w:rsidR="00BD6F63">
              <w:rPr>
                <w:sz w:val="20"/>
                <w:szCs w:val="20"/>
                <w:lang w:val="en-US"/>
              </w:rPr>
              <w:t>848</w:t>
            </w:r>
          </w:p>
        </w:tc>
        <w:tc>
          <w:tcPr>
            <w:tcW w:w="810" w:type="dxa"/>
            <w:shd w:val="clear" w:color="auto" w:fill="00B050"/>
          </w:tcPr>
          <w:p w:rsidR="00C42EF3" w:rsidRPr="00BD6F63" w:rsidRDefault="00BD6F63" w:rsidP="007C6A76">
            <w:pPr>
              <w:rPr>
                <w:sz w:val="20"/>
                <w:szCs w:val="20"/>
                <w:lang w:val="en-US"/>
              </w:rPr>
            </w:pPr>
            <w:r>
              <w:rPr>
                <w:sz w:val="20"/>
                <w:szCs w:val="20"/>
                <w:lang w:val="en-US"/>
              </w:rPr>
              <w:t>5632</w:t>
            </w:r>
          </w:p>
        </w:tc>
        <w:tc>
          <w:tcPr>
            <w:tcW w:w="810" w:type="dxa"/>
            <w:shd w:val="clear" w:color="auto" w:fill="FF0000"/>
          </w:tcPr>
          <w:p w:rsidR="00C42EF3" w:rsidRPr="007A0392" w:rsidRDefault="00BD6F63" w:rsidP="007C6A76">
            <w:pPr>
              <w:rPr>
                <w:sz w:val="20"/>
                <w:szCs w:val="20"/>
              </w:rPr>
            </w:pPr>
            <w:r>
              <w:rPr>
                <w:sz w:val="20"/>
                <w:szCs w:val="20"/>
              </w:rPr>
              <w:t>6719</w:t>
            </w:r>
          </w:p>
        </w:tc>
        <w:tc>
          <w:tcPr>
            <w:tcW w:w="810" w:type="dxa"/>
            <w:shd w:val="clear" w:color="auto" w:fill="FF0000"/>
          </w:tcPr>
          <w:p w:rsidR="00C42EF3" w:rsidRPr="00BD6F63" w:rsidRDefault="00BD6F63" w:rsidP="007C6A76">
            <w:pPr>
              <w:rPr>
                <w:sz w:val="20"/>
                <w:szCs w:val="20"/>
                <w:lang w:val="en-US"/>
              </w:rPr>
            </w:pPr>
            <w:r>
              <w:rPr>
                <w:sz w:val="20"/>
                <w:szCs w:val="20"/>
                <w:lang w:val="en-US"/>
              </w:rPr>
              <w:t>6315</w:t>
            </w:r>
          </w:p>
        </w:tc>
        <w:tc>
          <w:tcPr>
            <w:tcW w:w="810" w:type="dxa"/>
            <w:shd w:val="clear" w:color="auto" w:fill="FF0000"/>
          </w:tcPr>
          <w:p w:rsidR="00C42EF3" w:rsidRPr="00BD6F63" w:rsidRDefault="00BD6F63" w:rsidP="007C6A76">
            <w:pPr>
              <w:rPr>
                <w:sz w:val="20"/>
                <w:szCs w:val="20"/>
                <w:lang w:val="en-US"/>
              </w:rPr>
            </w:pPr>
            <w:r>
              <w:rPr>
                <w:sz w:val="20"/>
                <w:szCs w:val="20"/>
                <w:lang w:val="en-US"/>
              </w:rPr>
              <w:t>7714</w:t>
            </w:r>
          </w:p>
        </w:tc>
        <w:tc>
          <w:tcPr>
            <w:tcW w:w="810" w:type="dxa"/>
            <w:shd w:val="clear" w:color="auto" w:fill="FF0000"/>
          </w:tcPr>
          <w:p w:rsidR="00C42EF3" w:rsidRPr="00BD6F63" w:rsidRDefault="00BD6F63" w:rsidP="007C6A76">
            <w:pPr>
              <w:rPr>
                <w:sz w:val="20"/>
                <w:szCs w:val="20"/>
                <w:lang w:val="en-US"/>
              </w:rPr>
            </w:pPr>
            <w:r>
              <w:rPr>
                <w:sz w:val="20"/>
                <w:szCs w:val="20"/>
                <w:lang w:val="en-US"/>
              </w:rPr>
              <w:t>6116</w:t>
            </w:r>
          </w:p>
        </w:tc>
        <w:tc>
          <w:tcPr>
            <w:tcW w:w="1070" w:type="dxa"/>
            <w:shd w:val="clear" w:color="auto" w:fill="FF0000"/>
          </w:tcPr>
          <w:p w:rsidR="00C42EF3" w:rsidRPr="00BD6F63" w:rsidRDefault="00BD6F63" w:rsidP="007C6A76">
            <w:pPr>
              <w:rPr>
                <w:sz w:val="20"/>
                <w:szCs w:val="20"/>
                <w:lang w:val="en-US"/>
              </w:rPr>
            </w:pPr>
            <w:r>
              <w:rPr>
                <w:sz w:val="20"/>
                <w:szCs w:val="20"/>
                <w:lang w:val="en-US"/>
              </w:rPr>
              <w:t>6768</w:t>
            </w:r>
          </w:p>
        </w:tc>
      </w:tr>
      <w:tr w:rsidR="000F71ED" w:rsidTr="00A7099D">
        <w:tc>
          <w:tcPr>
            <w:tcW w:w="1080" w:type="dxa"/>
          </w:tcPr>
          <w:p w:rsidR="000F71ED" w:rsidRPr="00983E50" w:rsidRDefault="000F71ED" w:rsidP="000F71ED">
            <w:pPr>
              <w:rPr>
                <w:sz w:val="20"/>
                <w:szCs w:val="20"/>
                <w:lang w:val="en-US"/>
              </w:rPr>
            </w:pPr>
            <w:r w:rsidRPr="00983E50">
              <w:rPr>
                <w:sz w:val="20"/>
                <w:szCs w:val="20"/>
                <w:lang w:val="en-US"/>
              </w:rPr>
              <w:t>%</w:t>
            </w:r>
          </w:p>
        </w:tc>
        <w:tc>
          <w:tcPr>
            <w:tcW w:w="810" w:type="dxa"/>
            <w:shd w:val="clear" w:color="auto" w:fill="00B050"/>
            <w:vAlign w:val="bottom"/>
          </w:tcPr>
          <w:p w:rsidR="000F71ED" w:rsidRDefault="000F71ED" w:rsidP="000F71ED">
            <w:pPr>
              <w:rPr>
                <w:rFonts w:ascii="Calibri" w:hAnsi="Calibri" w:cs="Calibri"/>
                <w:color w:val="000000"/>
              </w:rPr>
            </w:pPr>
            <w:r>
              <w:rPr>
                <w:rFonts w:ascii="Calibri" w:hAnsi="Calibri" w:cs="Calibri"/>
                <w:color w:val="000000"/>
              </w:rPr>
              <w:t>13.99</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15.42</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16.74</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14.49</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17.64</w:t>
            </w:r>
          </w:p>
        </w:tc>
        <w:tc>
          <w:tcPr>
            <w:tcW w:w="810" w:type="dxa"/>
            <w:shd w:val="clear" w:color="auto" w:fill="00B050"/>
            <w:vAlign w:val="bottom"/>
          </w:tcPr>
          <w:p w:rsidR="000F71ED" w:rsidRDefault="000F71ED" w:rsidP="000F71ED">
            <w:pPr>
              <w:rPr>
                <w:rFonts w:ascii="Calibri" w:hAnsi="Calibri" w:cs="Calibri"/>
                <w:color w:val="000000"/>
              </w:rPr>
            </w:pPr>
            <w:r>
              <w:rPr>
                <w:rFonts w:ascii="Calibri" w:hAnsi="Calibri" w:cs="Calibri"/>
                <w:color w:val="000000"/>
              </w:rPr>
              <w:t>14.51</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17.31</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16.27</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19.87</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15.75</w:t>
            </w:r>
          </w:p>
        </w:tc>
        <w:tc>
          <w:tcPr>
            <w:tcW w:w="107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17.43</w:t>
            </w:r>
          </w:p>
        </w:tc>
      </w:tr>
    </w:tbl>
    <w:p w:rsidR="00C42EF3" w:rsidRPr="00336CC4" w:rsidRDefault="00C42EF3" w:rsidP="00C42EF3"/>
    <w:tbl>
      <w:tblPr>
        <w:tblStyle w:val="a5"/>
        <w:tblW w:w="10260" w:type="dxa"/>
        <w:tblInd w:w="-5" w:type="dxa"/>
        <w:tblLook w:val="04A0" w:firstRow="1" w:lastRow="0" w:firstColumn="1" w:lastColumn="0" w:noHBand="0" w:noVBand="1"/>
      </w:tblPr>
      <w:tblGrid>
        <w:gridCol w:w="1080"/>
        <w:gridCol w:w="810"/>
        <w:gridCol w:w="810"/>
        <w:gridCol w:w="810"/>
        <w:gridCol w:w="810"/>
        <w:gridCol w:w="810"/>
        <w:gridCol w:w="810"/>
        <w:gridCol w:w="810"/>
        <w:gridCol w:w="810"/>
        <w:gridCol w:w="810"/>
        <w:gridCol w:w="900"/>
        <w:gridCol w:w="990"/>
      </w:tblGrid>
      <w:tr w:rsidR="000F71ED" w:rsidTr="00A7099D">
        <w:tc>
          <w:tcPr>
            <w:tcW w:w="1080" w:type="dxa"/>
          </w:tcPr>
          <w:p w:rsidR="000F71ED" w:rsidRPr="00983E50" w:rsidRDefault="000F71ED" w:rsidP="007C6A76">
            <w:pPr>
              <w:rPr>
                <w:sz w:val="20"/>
                <w:szCs w:val="20"/>
              </w:rPr>
            </w:pPr>
          </w:p>
        </w:tc>
        <w:tc>
          <w:tcPr>
            <w:tcW w:w="810" w:type="dxa"/>
          </w:tcPr>
          <w:p w:rsidR="000F71ED" w:rsidRPr="00983E50" w:rsidRDefault="000F71ED" w:rsidP="007C6A76">
            <w:pPr>
              <w:rPr>
                <w:sz w:val="20"/>
                <w:szCs w:val="20"/>
                <w:lang w:val="en-US"/>
              </w:rPr>
            </w:pPr>
            <w:r>
              <w:rPr>
                <w:sz w:val="20"/>
                <w:szCs w:val="20"/>
                <w:lang w:val="en-US"/>
              </w:rPr>
              <w:t>CE4</w:t>
            </w:r>
          </w:p>
        </w:tc>
        <w:tc>
          <w:tcPr>
            <w:tcW w:w="810" w:type="dxa"/>
          </w:tcPr>
          <w:p w:rsidR="000F71ED" w:rsidRPr="00983E50" w:rsidRDefault="000F71ED" w:rsidP="007C6A76">
            <w:pPr>
              <w:rPr>
                <w:sz w:val="20"/>
                <w:szCs w:val="20"/>
                <w:lang w:val="en-US"/>
              </w:rPr>
            </w:pPr>
            <w:r w:rsidRPr="00983E50">
              <w:rPr>
                <w:sz w:val="20"/>
                <w:szCs w:val="20"/>
                <w:lang w:val="en-US"/>
              </w:rPr>
              <w:t>LR12</w:t>
            </w:r>
          </w:p>
        </w:tc>
        <w:tc>
          <w:tcPr>
            <w:tcW w:w="810" w:type="dxa"/>
          </w:tcPr>
          <w:p w:rsidR="000F71ED" w:rsidRPr="00983E50" w:rsidRDefault="000F71ED" w:rsidP="007C6A76">
            <w:pPr>
              <w:rPr>
                <w:sz w:val="20"/>
                <w:szCs w:val="20"/>
                <w:lang w:val="en-US"/>
              </w:rPr>
            </w:pPr>
            <w:r w:rsidRPr="00983E50">
              <w:rPr>
                <w:sz w:val="20"/>
                <w:szCs w:val="20"/>
                <w:lang w:val="en-US"/>
              </w:rPr>
              <w:t>RF12</w:t>
            </w:r>
          </w:p>
        </w:tc>
        <w:tc>
          <w:tcPr>
            <w:tcW w:w="810" w:type="dxa"/>
          </w:tcPr>
          <w:p w:rsidR="000F71ED" w:rsidRPr="00983E50" w:rsidRDefault="000F71ED" w:rsidP="007C6A76">
            <w:pPr>
              <w:rPr>
                <w:sz w:val="20"/>
                <w:szCs w:val="20"/>
                <w:lang w:val="en-US"/>
              </w:rPr>
            </w:pPr>
            <w:r w:rsidRPr="00983E50">
              <w:rPr>
                <w:sz w:val="20"/>
                <w:szCs w:val="20"/>
                <w:lang w:val="en-US"/>
              </w:rPr>
              <w:t>LGB12</w:t>
            </w:r>
          </w:p>
        </w:tc>
        <w:tc>
          <w:tcPr>
            <w:tcW w:w="810" w:type="dxa"/>
          </w:tcPr>
          <w:p w:rsidR="000F71ED" w:rsidRPr="00983E50" w:rsidRDefault="000F71ED" w:rsidP="007C6A76">
            <w:pPr>
              <w:rPr>
                <w:sz w:val="20"/>
                <w:szCs w:val="20"/>
                <w:lang w:val="en-US"/>
              </w:rPr>
            </w:pPr>
            <w:r>
              <w:rPr>
                <w:sz w:val="20"/>
                <w:szCs w:val="20"/>
                <w:lang w:val="en-US"/>
              </w:rPr>
              <w:t>CE12</w:t>
            </w:r>
          </w:p>
        </w:tc>
        <w:tc>
          <w:tcPr>
            <w:tcW w:w="810" w:type="dxa"/>
          </w:tcPr>
          <w:p w:rsidR="000F71ED" w:rsidRPr="00983E50" w:rsidRDefault="000F71ED" w:rsidP="007C6A76">
            <w:pPr>
              <w:rPr>
                <w:sz w:val="20"/>
                <w:szCs w:val="20"/>
                <w:lang w:val="en-US"/>
              </w:rPr>
            </w:pPr>
            <w:r w:rsidRPr="00983E50">
              <w:rPr>
                <w:sz w:val="20"/>
                <w:szCs w:val="20"/>
                <w:lang w:val="en-US"/>
              </w:rPr>
              <w:t>LR24</w:t>
            </w:r>
          </w:p>
        </w:tc>
        <w:tc>
          <w:tcPr>
            <w:tcW w:w="810" w:type="dxa"/>
          </w:tcPr>
          <w:p w:rsidR="000F71ED" w:rsidRPr="00983E50" w:rsidRDefault="000F71ED" w:rsidP="007C6A76">
            <w:pPr>
              <w:rPr>
                <w:sz w:val="20"/>
                <w:szCs w:val="20"/>
                <w:lang w:val="en-US"/>
              </w:rPr>
            </w:pPr>
            <w:r w:rsidRPr="00983E50">
              <w:rPr>
                <w:sz w:val="20"/>
                <w:szCs w:val="20"/>
                <w:lang w:val="en-US"/>
              </w:rPr>
              <w:t>RF24</w:t>
            </w:r>
          </w:p>
        </w:tc>
        <w:tc>
          <w:tcPr>
            <w:tcW w:w="810" w:type="dxa"/>
          </w:tcPr>
          <w:p w:rsidR="000F71ED" w:rsidRPr="00983E50" w:rsidRDefault="000F71ED" w:rsidP="007C6A76">
            <w:pPr>
              <w:rPr>
                <w:sz w:val="20"/>
                <w:szCs w:val="20"/>
                <w:lang w:val="en-US"/>
              </w:rPr>
            </w:pPr>
            <w:r w:rsidRPr="00983E50">
              <w:rPr>
                <w:sz w:val="20"/>
                <w:szCs w:val="20"/>
                <w:lang w:val="en-US"/>
              </w:rPr>
              <w:t>LGB24</w:t>
            </w:r>
          </w:p>
        </w:tc>
        <w:tc>
          <w:tcPr>
            <w:tcW w:w="810" w:type="dxa"/>
          </w:tcPr>
          <w:p w:rsidR="000F71ED" w:rsidRPr="00983E50" w:rsidRDefault="000F71ED" w:rsidP="007C6A76">
            <w:pPr>
              <w:rPr>
                <w:sz w:val="20"/>
                <w:szCs w:val="20"/>
                <w:lang w:val="en-US"/>
              </w:rPr>
            </w:pPr>
            <w:r>
              <w:rPr>
                <w:sz w:val="20"/>
                <w:szCs w:val="20"/>
                <w:lang w:val="en-US"/>
              </w:rPr>
              <w:t>CE24</w:t>
            </w:r>
          </w:p>
        </w:tc>
        <w:tc>
          <w:tcPr>
            <w:tcW w:w="900" w:type="dxa"/>
          </w:tcPr>
          <w:p w:rsidR="000F71ED" w:rsidRPr="00B72786" w:rsidRDefault="00B72786" w:rsidP="007C6A76">
            <w:pPr>
              <w:rPr>
                <w:sz w:val="20"/>
                <w:szCs w:val="20"/>
              </w:rPr>
            </w:pPr>
            <w:r>
              <w:rPr>
                <w:sz w:val="20"/>
                <w:szCs w:val="20"/>
              </w:rPr>
              <w:t>МАЕ</w:t>
            </w:r>
          </w:p>
        </w:tc>
        <w:tc>
          <w:tcPr>
            <w:tcW w:w="990" w:type="dxa"/>
          </w:tcPr>
          <w:p w:rsidR="000F71ED" w:rsidRPr="00B72786" w:rsidRDefault="00B72786" w:rsidP="007C6A76">
            <w:pPr>
              <w:rPr>
                <w:sz w:val="20"/>
                <w:szCs w:val="20"/>
                <w:lang w:val="en-US"/>
              </w:rPr>
            </w:pPr>
            <w:r>
              <w:rPr>
                <w:sz w:val="20"/>
                <w:szCs w:val="20"/>
                <w:lang w:val="en-US"/>
              </w:rPr>
              <w:t>MRSLE</w:t>
            </w:r>
          </w:p>
        </w:tc>
      </w:tr>
      <w:tr w:rsidR="000F71ED" w:rsidTr="004F3794">
        <w:tc>
          <w:tcPr>
            <w:tcW w:w="1080" w:type="dxa"/>
          </w:tcPr>
          <w:p w:rsidR="000F71ED" w:rsidRPr="00983E50" w:rsidRDefault="000F71ED" w:rsidP="007C6A76">
            <w:pPr>
              <w:rPr>
                <w:sz w:val="20"/>
                <w:szCs w:val="20"/>
                <w:lang w:val="en-US"/>
              </w:rPr>
            </w:pPr>
            <w:r w:rsidRPr="00983E50">
              <w:rPr>
                <w:sz w:val="20"/>
                <w:szCs w:val="20"/>
              </w:rPr>
              <w:t xml:space="preserve">Ср. </w:t>
            </w:r>
            <w:r w:rsidRPr="00983E50">
              <w:rPr>
                <w:sz w:val="20"/>
                <w:szCs w:val="20"/>
                <w:lang w:val="en-US"/>
              </w:rPr>
              <w:t>RMSLE</w:t>
            </w:r>
          </w:p>
        </w:tc>
        <w:tc>
          <w:tcPr>
            <w:tcW w:w="810" w:type="dxa"/>
            <w:shd w:val="clear" w:color="auto" w:fill="FF0000"/>
          </w:tcPr>
          <w:p w:rsidR="000F71ED" w:rsidRPr="00BD6F63" w:rsidRDefault="000F71ED" w:rsidP="00BD6F63">
            <w:pPr>
              <w:rPr>
                <w:sz w:val="20"/>
                <w:szCs w:val="20"/>
                <w:lang w:val="en-US"/>
              </w:rPr>
            </w:pPr>
            <w:r w:rsidRPr="002B6974">
              <w:rPr>
                <w:sz w:val="20"/>
                <w:szCs w:val="20"/>
                <w:lang w:val="en-US"/>
              </w:rPr>
              <w:t>0.</w:t>
            </w:r>
            <w:r>
              <w:rPr>
                <w:sz w:val="20"/>
                <w:szCs w:val="20"/>
                <w:lang w:val="en-US"/>
              </w:rPr>
              <w:t>6912</w:t>
            </w:r>
          </w:p>
        </w:tc>
        <w:tc>
          <w:tcPr>
            <w:tcW w:w="810" w:type="dxa"/>
            <w:shd w:val="clear" w:color="auto" w:fill="FF0000"/>
          </w:tcPr>
          <w:p w:rsidR="000F71ED" w:rsidRPr="002B6974" w:rsidRDefault="000F71ED" w:rsidP="00BD6F63">
            <w:pPr>
              <w:rPr>
                <w:sz w:val="20"/>
                <w:szCs w:val="20"/>
              </w:rPr>
            </w:pPr>
            <w:r w:rsidRPr="002B6974">
              <w:rPr>
                <w:sz w:val="20"/>
                <w:szCs w:val="20"/>
                <w:lang w:val="en-US"/>
              </w:rPr>
              <w:t>0</w:t>
            </w:r>
            <w:r>
              <w:rPr>
                <w:sz w:val="20"/>
                <w:szCs w:val="20"/>
                <w:lang w:val="en-US"/>
              </w:rPr>
              <w:t>.8922</w:t>
            </w:r>
          </w:p>
        </w:tc>
        <w:tc>
          <w:tcPr>
            <w:tcW w:w="810" w:type="dxa"/>
            <w:shd w:val="clear" w:color="auto" w:fill="FF0000"/>
          </w:tcPr>
          <w:p w:rsidR="000F71ED" w:rsidRPr="00BD6F63" w:rsidRDefault="000F71ED" w:rsidP="00BD6F63">
            <w:pPr>
              <w:rPr>
                <w:sz w:val="20"/>
                <w:szCs w:val="20"/>
                <w:lang w:val="en-US"/>
              </w:rPr>
            </w:pPr>
            <w:r w:rsidRPr="002B6974">
              <w:rPr>
                <w:sz w:val="20"/>
                <w:szCs w:val="20"/>
                <w:lang w:val="en-US"/>
              </w:rPr>
              <w:t>0.6</w:t>
            </w:r>
            <w:r>
              <w:rPr>
                <w:sz w:val="20"/>
                <w:szCs w:val="20"/>
                <w:lang w:val="en-US"/>
              </w:rPr>
              <w:t>055</w:t>
            </w:r>
          </w:p>
        </w:tc>
        <w:tc>
          <w:tcPr>
            <w:tcW w:w="810" w:type="dxa"/>
            <w:shd w:val="clear" w:color="auto" w:fill="FF0000"/>
          </w:tcPr>
          <w:p w:rsidR="000F71ED" w:rsidRPr="00315E29" w:rsidRDefault="000F71ED" w:rsidP="00BD6F63">
            <w:pPr>
              <w:rPr>
                <w:sz w:val="20"/>
                <w:szCs w:val="20"/>
              </w:rPr>
            </w:pPr>
            <w:r w:rsidRPr="002B6974">
              <w:rPr>
                <w:sz w:val="20"/>
                <w:szCs w:val="20"/>
                <w:lang w:val="en-US"/>
              </w:rPr>
              <w:t>0</w:t>
            </w:r>
            <w:r>
              <w:rPr>
                <w:sz w:val="20"/>
                <w:szCs w:val="20"/>
                <w:lang w:val="en-US"/>
              </w:rPr>
              <w:t>.6055</w:t>
            </w:r>
          </w:p>
        </w:tc>
        <w:tc>
          <w:tcPr>
            <w:tcW w:w="810" w:type="dxa"/>
            <w:shd w:val="clear" w:color="auto" w:fill="FF0000"/>
          </w:tcPr>
          <w:p w:rsidR="000F71ED" w:rsidRPr="00BD6F63" w:rsidRDefault="000F71ED" w:rsidP="00BD6F63">
            <w:pPr>
              <w:rPr>
                <w:sz w:val="20"/>
                <w:szCs w:val="20"/>
                <w:lang w:val="en-US"/>
              </w:rPr>
            </w:pPr>
            <w:r w:rsidRPr="002B6974">
              <w:rPr>
                <w:sz w:val="20"/>
                <w:szCs w:val="20"/>
                <w:lang w:val="en-US"/>
              </w:rPr>
              <w:t>0.</w:t>
            </w:r>
            <w:r>
              <w:rPr>
                <w:sz w:val="20"/>
                <w:szCs w:val="20"/>
                <w:lang w:val="en-US"/>
              </w:rPr>
              <w:t>6905</w:t>
            </w:r>
          </w:p>
        </w:tc>
        <w:tc>
          <w:tcPr>
            <w:tcW w:w="810" w:type="dxa"/>
            <w:shd w:val="clear" w:color="auto" w:fill="FF0000"/>
          </w:tcPr>
          <w:p w:rsidR="000F71ED" w:rsidRPr="002B6974" w:rsidRDefault="000F71ED" w:rsidP="006C4B0C">
            <w:pPr>
              <w:rPr>
                <w:sz w:val="20"/>
                <w:szCs w:val="20"/>
              </w:rPr>
            </w:pPr>
            <w:r w:rsidRPr="002B6974">
              <w:rPr>
                <w:sz w:val="20"/>
                <w:szCs w:val="20"/>
                <w:lang w:val="en-US"/>
              </w:rPr>
              <w:t>0</w:t>
            </w:r>
            <w:r>
              <w:rPr>
                <w:sz w:val="20"/>
                <w:szCs w:val="20"/>
                <w:lang w:val="en-US"/>
              </w:rPr>
              <w:t>.8849</w:t>
            </w:r>
          </w:p>
        </w:tc>
        <w:tc>
          <w:tcPr>
            <w:tcW w:w="810" w:type="dxa"/>
            <w:shd w:val="clear" w:color="auto" w:fill="FF0000"/>
          </w:tcPr>
          <w:p w:rsidR="000F71ED" w:rsidRPr="006C4B0C" w:rsidRDefault="000F71ED" w:rsidP="006C4B0C">
            <w:pPr>
              <w:rPr>
                <w:sz w:val="20"/>
                <w:szCs w:val="20"/>
                <w:lang w:val="en-US"/>
              </w:rPr>
            </w:pPr>
            <w:r w:rsidRPr="002B6974">
              <w:rPr>
                <w:sz w:val="20"/>
                <w:szCs w:val="20"/>
                <w:lang w:val="en-US"/>
              </w:rPr>
              <w:t>0.6</w:t>
            </w:r>
            <w:r>
              <w:rPr>
                <w:sz w:val="20"/>
                <w:szCs w:val="20"/>
                <w:lang w:val="en-US"/>
              </w:rPr>
              <w:t>057</w:t>
            </w:r>
          </w:p>
        </w:tc>
        <w:tc>
          <w:tcPr>
            <w:tcW w:w="810" w:type="dxa"/>
            <w:shd w:val="clear" w:color="auto" w:fill="FF0000"/>
          </w:tcPr>
          <w:p w:rsidR="000F71ED" w:rsidRPr="00315E29" w:rsidRDefault="000F71ED" w:rsidP="006C4B0C">
            <w:pPr>
              <w:rPr>
                <w:sz w:val="20"/>
                <w:szCs w:val="20"/>
              </w:rPr>
            </w:pPr>
            <w:r w:rsidRPr="002B6974">
              <w:rPr>
                <w:sz w:val="20"/>
                <w:szCs w:val="20"/>
                <w:lang w:val="en-US"/>
              </w:rPr>
              <w:t>0</w:t>
            </w:r>
            <w:r>
              <w:rPr>
                <w:sz w:val="20"/>
                <w:szCs w:val="20"/>
                <w:lang w:val="en-US"/>
              </w:rPr>
              <w:t>.6057</w:t>
            </w:r>
          </w:p>
        </w:tc>
        <w:tc>
          <w:tcPr>
            <w:tcW w:w="810" w:type="dxa"/>
            <w:shd w:val="clear" w:color="auto" w:fill="FF0000"/>
          </w:tcPr>
          <w:p w:rsidR="000F71ED" w:rsidRPr="006C4B0C" w:rsidRDefault="000F71ED" w:rsidP="006C4B0C">
            <w:pPr>
              <w:rPr>
                <w:sz w:val="20"/>
                <w:szCs w:val="20"/>
                <w:lang w:val="en-US"/>
              </w:rPr>
            </w:pPr>
            <w:r w:rsidRPr="002B6974">
              <w:rPr>
                <w:sz w:val="20"/>
                <w:szCs w:val="20"/>
                <w:lang w:val="en-US"/>
              </w:rPr>
              <w:t>0.</w:t>
            </w:r>
            <w:r>
              <w:rPr>
                <w:sz w:val="20"/>
                <w:szCs w:val="20"/>
                <w:lang w:val="en-US"/>
              </w:rPr>
              <w:t>6869</w:t>
            </w:r>
          </w:p>
        </w:tc>
        <w:tc>
          <w:tcPr>
            <w:tcW w:w="900" w:type="dxa"/>
            <w:shd w:val="clear" w:color="auto" w:fill="00B050"/>
          </w:tcPr>
          <w:p w:rsidR="000F71ED" w:rsidRPr="004F3794" w:rsidRDefault="000F71ED" w:rsidP="004F3794">
            <w:pPr>
              <w:rPr>
                <w:sz w:val="20"/>
                <w:szCs w:val="20"/>
              </w:rPr>
            </w:pPr>
            <w:r w:rsidRPr="00983E50">
              <w:rPr>
                <w:sz w:val="20"/>
                <w:szCs w:val="20"/>
                <w:lang w:val="en-US"/>
              </w:rPr>
              <w:t>0.</w:t>
            </w:r>
            <w:r>
              <w:rPr>
                <w:sz w:val="20"/>
                <w:szCs w:val="20"/>
                <w:lang w:val="en-US"/>
              </w:rPr>
              <w:t>5</w:t>
            </w:r>
            <w:r w:rsidR="004F3794">
              <w:rPr>
                <w:sz w:val="20"/>
                <w:szCs w:val="20"/>
              </w:rPr>
              <w:t>816</w:t>
            </w:r>
          </w:p>
        </w:tc>
        <w:tc>
          <w:tcPr>
            <w:tcW w:w="990" w:type="dxa"/>
            <w:shd w:val="clear" w:color="auto" w:fill="00B050"/>
          </w:tcPr>
          <w:p w:rsidR="000F71ED" w:rsidRPr="00983E50" w:rsidRDefault="000F71ED" w:rsidP="007C6A76">
            <w:pPr>
              <w:rPr>
                <w:sz w:val="20"/>
                <w:szCs w:val="20"/>
                <w:lang w:val="en-US"/>
              </w:rPr>
            </w:pPr>
            <w:r>
              <w:rPr>
                <w:sz w:val="20"/>
                <w:szCs w:val="20"/>
                <w:lang w:val="en-US"/>
              </w:rPr>
              <w:t>0</w:t>
            </w:r>
            <w:r w:rsidR="00486E8E">
              <w:rPr>
                <w:sz w:val="20"/>
                <w:szCs w:val="20"/>
              </w:rPr>
              <w:t>.</w:t>
            </w:r>
            <w:r>
              <w:rPr>
                <w:sz w:val="20"/>
                <w:szCs w:val="20"/>
                <w:lang w:val="en-US"/>
              </w:rPr>
              <w:t>5769</w:t>
            </w:r>
          </w:p>
        </w:tc>
      </w:tr>
      <w:tr w:rsidR="000F71ED" w:rsidTr="004F3794">
        <w:tc>
          <w:tcPr>
            <w:tcW w:w="1080" w:type="dxa"/>
          </w:tcPr>
          <w:p w:rsidR="000F71ED" w:rsidRPr="00983E50" w:rsidRDefault="000F71ED" w:rsidP="007C6A76">
            <w:pPr>
              <w:rPr>
                <w:sz w:val="20"/>
                <w:szCs w:val="20"/>
                <w:lang w:val="en-US"/>
              </w:rPr>
            </w:pPr>
            <w:r w:rsidRPr="00983E50">
              <w:rPr>
                <w:sz w:val="20"/>
                <w:szCs w:val="20"/>
                <w:lang w:val="en-US"/>
              </w:rPr>
              <w:t>Abs error</w:t>
            </w:r>
          </w:p>
        </w:tc>
        <w:tc>
          <w:tcPr>
            <w:tcW w:w="810" w:type="dxa"/>
            <w:shd w:val="clear" w:color="auto" w:fill="FF0000"/>
          </w:tcPr>
          <w:p w:rsidR="000F71ED" w:rsidRPr="00BD6F63" w:rsidRDefault="000F71ED" w:rsidP="007C6A76">
            <w:pPr>
              <w:rPr>
                <w:sz w:val="20"/>
                <w:szCs w:val="20"/>
                <w:lang w:val="en-US"/>
              </w:rPr>
            </w:pPr>
            <w:r>
              <w:rPr>
                <w:sz w:val="20"/>
                <w:szCs w:val="20"/>
                <w:lang w:val="en-US"/>
              </w:rPr>
              <w:t>6866</w:t>
            </w:r>
          </w:p>
        </w:tc>
        <w:tc>
          <w:tcPr>
            <w:tcW w:w="810" w:type="dxa"/>
            <w:shd w:val="clear" w:color="auto" w:fill="FF0000"/>
          </w:tcPr>
          <w:p w:rsidR="000F71ED" w:rsidRPr="00BD6F63" w:rsidRDefault="000F71ED" w:rsidP="00BD6F63">
            <w:pPr>
              <w:rPr>
                <w:sz w:val="20"/>
                <w:szCs w:val="20"/>
                <w:lang w:val="en-US"/>
              </w:rPr>
            </w:pPr>
            <w:r>
              <w:rPr>
                <w:sz w:val="20"/>
                <w:szCs w:val="20"/>
              </w:rPr>
              <w:t>7</w:t>
            </w:r>
            <w:r>
              <w:rPr>
                <w:sz w:val="20"/>
                <w:szCs w:val="20"/>
                <w:lang w:val="en-US"/>
              </w:rPr>
              <w:t>693</w:t>
            </w:r>
          </w:p>
        </w:tc>
        <w:tc>
          <w:tcPr>
            <w:tcW w:w="810" w:type="dxa"/>
            <w:shd w:val="clear" w:color="auto" w:fill="FF0000"/>
          </w:tcPr>
          <w:p w:rsidR="000F71ED" w:rsidRPr="00BD6F63" w:rsidRDefault="000F71ED" w:rsidP="007C6A76">
            <w:pPr>
              <w:rPr>
                <w:sz w:val="20"/>
                <w:szCs w:val="20"/>
                <w:lang w:val="en-US"/>
              </w:rPr>
            </w:pPr>
            <w:r>
              <w:rPr>
                <w:sz w:val="20"/>
                <w:szCs w:val="20"/>
                <w:lang w:val="en-US"/>
              </w:rPr>
              <w:t>6150</w:t>
            </w:r>
          </w:p>
        </w:tc>
        <w:tc>
          <w:tcPr>
            <w:tcW w:w="810" w:type="dxa"/>
            <w:shd w:val="clear" w:color="auto" w:fill="FF0000"/>
          </w:tcPr>
          <w:p w:rsidR="000F71ED" w:rsidRPr="00BD6F63" w:rsidRDefault="000F71ED" w:rsidP="00BD6F63">
            <w:pPr>
              <w:rPr>
                <w:sz w:val="20"/>
                <w:szCs w:val="20"/>
                <w:lang w:val="en-US"/>
              </w:rPr>
            </w:pPr>
            <w:r>
              <w:rPr>
                <w:sz w:val="20"/>
                <w:szCs w:val="20"/>
              </w:rPr>
              <w:t>6</w:t>
            </w:r>
            <w:r>
              <w:rPr>
                <w:sz w:val="20"/>
                <w:szCs w:val="20"/>
                <w:lang w:val="en-US"/>
              </w:rPr>
              <w:t>768</w:t>
            </w:r>
          </w:p>
        </w:tc>
        <w:tc>
          <w:tcPr>
            <w:tcW w:w="810" w:type="dxa"/>
            <w:shd w:val="clear" w:color="auto" w:fill="FF0000"/>
          </w:tcPr>
          <w:p w:rsidR="000F71ED" w:rsidRPr="00BD6F63" w:rsidRDefault="000F71ED" w:rsidP="00BD6F63">
            <w:pPr>
              <w:rPr>
                <w:sz w:val="20"/>
                <w:szCs w:val="20"/>
                <w:lang w:val="en-US"/>
              </w:rPr>
            </w:pPr>
            <w:r>
              <w:rPr>
                <w:sz w:val="20"/>
                <w:szCs w:val="20"/>
              </w:rPr>
              <w:t>6</w:t>
            </w:r>
            <w:r>
              <w:rPr>
                <w:sz w:val="20"/>
                <w:szCs w:val="20"/>
                <w:lang w:val="en-US"/>
              </w:rPr>
              <w:t>870</w:t>
            </w:r>
          </w:p>
        </w:tc>
        <w:tc>
          <w:tcPr>
            <w:tcW w:w="810" w:type="dxa"/>
            <w:shd w:val="clear" w:color="auto" w:fill="FF0000"/>
          </w:tcPr>
          <w:p w:rsidR="000F71ED" w:rsidRPr="006C4B0C" w:rsidRDefault="000F71ED" w:rsidP="007C6A76">
            <w:pPr>
              <w:rPr>
                <w:sz w:val="20"/>
                <w:szCs w:val="20"/>
                <w:lang w:val="en-US"/>
              </w:rPr>
            </w:pPr>
            <w:r>
              <w:rPr>
                <w:sz w:val="20"/>
                <w:szCs w:val="20"/>
                <w:lang w:val="en-US"/>
              </w:rPr>
              <w:t>7565</w:t>
            </w:r>
          </w:p>
        </w:tc>
        <w:tc>
          <w:tcPr>
            <w:tcW w:w="810" w:type="dxa"/>
            <w:shd w:val="clear" w:color="auto" w:fill="FF0000"/>
          </w:tcPr>
          <w:p w:rsidR="000F71ED" w:rsidRPr="006C4B0C" w:rsidRDefault="000F71ED" w:rsidP="007C6A76">
            <w:pPr>
              <w:rPr>
                <w:sz w:val="20"/>
                <w:szCs w:val="20"/>
                <w:lang w:val="en-US"/>
              </w:rPr>
            </w:pPr>
            <w:r>
              <w:rPr>
                <w:sz w:val="20"/>
                <w:szCs w:val="20"/>
                <w:lang w:val="en-US"/>
              </w:rPr>
              <w:t>6160</w:t>
            </w:r>
          </w:p>
        </w:tc>
        <w:tc>
          <w:tcPr>
            <w:tcW w:w="810" w:type="dxa"/>
            <w:shd w:val="clear" w:color="auto" w:fill="FF0000"/>
          </w:tcPr>
          <w:p w:rsidR="000F71ED" w:rsidRPr="006C4B0C" w:rsidRDefault="000F71ED" w:rsidP="006C4B0C">
            <w:pPr>
              <w:rPr>
                <w:sz w:val="20"/>
                <w:szCs w:val="20"/>
                <w:lang w:val="en-US"/>
              </w:rPr>
            </w:pPr>
            <w:r>
              <w:rPr>
                <w:sz w:val="20"/>
                <w:szCs w:val="20"/>
              </w:rPr>
              <w:t>6</w:t>
            </w:r>
            <w:r>
              <w:rPr>
                <w:sz w:val="20"/>
                <w:szCs w:val="20"/>
                <w:lang w:val="en-US"/>
              </w:rPr>
              <w:t>768</w:t>
            </w:r>
          </w:p>
        </w:tc>
        <w:tc>
          <w:tcPr>
            <w:tcW w:w="810" w:type="dxa"/>
            <w:shd w:val="clear" w:color="auto" w:fill="FF0000"/>
          </w:tcPr>
          <w:p w:rsidR="000F71ED" w:rsidRPr="006C4B0C" w:rsidRDefault="000F71ED" w:rsidP="006C4B0C">
            <w:pPr>
              <w:rPr>
                <w:sz w:val="20"/>
                <w:szCs w:val="20"/>
                <w:lang w:val="en-US"/>
              </w:rPr>
            </w:pPr>
            <w:r>
              <w:rPr>
                <w:sz w:val="20"/>
                <w:szCs w:val="20"/>
              </w:rPr>
              <w:t>6</w:t>
            </w:r>
            <w:r>
              <w:rPr>
                <w:sz w:val="20"/>
                <w:szCs w:val="20"/>
                <w:lang w:val="en-US"/>
              </w:rPr>
              <w:t>831</w:t>
            </w:r>
          </w:p>
        </w:tc>
        <w:tc>
          <w:tcPr>
            <w:tcW w:w="900" w:type="dxa"/>
            <w:shd w:val="clear" w:color="auto" w:fill="00B050"/>
          </w:tcPr>
          <w:p w:rsidR="000F71ED" w:rsidRPr="00983E50" w:rsidRDefault="000F71ED" w:rsidP="007C6A76">
            <w:pPr>
              <w:rPr>
                <w:sz w:val="20"/>
                <w:szCs w:val="20"/>
                <w:lang w:val="en-US"/>
              </w:rPr>
            </w:pPr>
            <w:r>
              <w:rPr>
                <w:sz w:val="20"/>
                <w:szCs w:val="20"/>
                <w:lang w:val="en-US"/>
              </w:rPr>
              <w:t>2774</w:t>
            </w:r>
          </w:p>
        </w:tc>
        <w:tc>
          <w:tcPr>
            <w:tcW w:w="990" w:type="dxa"/>
            <w:shd w:val="clear" w:color="auto" w:fill="00B050"/>
          </w:tcPr>
          <w:p w:rsidR="000F71ED" w:rsidRPr="004F3794" w:rsidRDefault="004F3794" w:rsidP="007C6A76">
            <w:pPr>
              <w:rPr>
                <w:sz w:val="20"/>
                <w:szCs w:val="20"/>
              </w:rPr>
            </w:pPr>
            <w:r>
              <w:rPr>
                <w:sz w:val="20"/>
                <w:szCs w:val="20"/>
              </w:rPr>
              <w:t>5154</w:t>
            </w:r>
          </w:p>
        </w:tc>
      </w:tr>
      <w:tr w:rsidR="000F71ED" w:rsidTr="004F3794">
        <w:tc>
          <w:tcPr>
            <w:tcW w:w="1080" w:type="dxa"/>
          </w:tcPr>
          <w:p w:rsidR="000F71ED" w:rsidRPr="00983E50" w:rsidRDefault="000F71ED" w:rsidP="000F71ED">
            <w:pPr>
              <w:rPr>
                <w:sz w:val="20"/>
                <w:szCs w:val="20"/>
                <w:lang w:val="en-US"/>
              </w:rPr>
            </w:pPr>
            <w:r w:rsidRPr="00983E50">
              <w:rPr>
                <w:sz w:val="20"/>
                <w:szCs w:val="20"/>
                <w:lang w:val="en-US"/>
              </w:rPr>
              <w:t>%</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17.69</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19.82</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15.84</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17.43</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17.70</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19.49</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15.87</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17.43</w:t>
            </w:r>
          </w:p>
        </w:tc>
        <w:tc>
          <w:tcPr>
            <w:tcW w:w="810" w:type="dxa"/>
            <w:shd w:val="clear" w:color="auto" w:fill="FF0000"/>
            <w:vAlign w:val="bottom"/>
          </w:tcPr>
          <w:p w:rsidR="000F71ED" w:rsidRDefault="000F71ED" w:rsidP="000F71ED">
            <w:pPr>
              <w:rPr>
                <w:rFonts w:ascii="Calibri" w:hAnsi="Calibri" w:cs="Calibri"/>
                <w:color w:val="000000"/>
              </w:rPr>
            </w:pPr>
            <w:r>
              <w:rPr>
                <w:rFonts w:ascii="Calibri" w:hAnsi="Calibri" w:cs="Calibri"/>
                <w:color w:val="000000"/>
              </w:rPr>
              <w:t>17.60</w:t>
            </w:r>
          </w:p>
        </w:tc>
        <w:tc>
          <w:tcPr>
            <w:tcW w:w="900" w:type="dxa"/>
            <w:shd w:val="clear" w:color="auto" w:fill="00B050"/>
          </w:tcPr>
          <w:p w:rsidR="000F71ED" w:rsidRPr="00917DC4" w:rsidRDefault="000F71ED" w:rsidP="000F71ED">
            <w:pPr>
              <w:rPr>
                <w:sz w:val="20"/>
                <w:szCs w:val="20"/>
              </w:rPr>
            </w:pPr>
            <w:r>
              <w:rPr>
                <w:sz w:val="20"/>
                <w:szCs w:val="20"/>
                <w:lang w:val="en-US"/>
              </w:rPr>
              <w:t>7.15</w:t>
            </w:r>
          </w:p>
        </w:tc>
        <w:tc>
          <w:tcPr>
            <w:tcW w:w="990" w:type="dxa"/>
            <w:shd w:val="clear" w:color="auto" w:fill="00B050"/>
          </w:tcPr>
          <w:p w:rsidR="000F71ED" w:rsidRPr="004F3794" w:rsidRDefault="004F3794" w:rsidP="000F71ED">
            <w:pPr>
              <w:rPr>
                <w:sz w:val="20"/>
                <w:szCs w:val="20"/>
              </w:rPr>
            </w:pPr>
            <w:r>
              <w:rPr>
                <w:sz w:val="20"/>
                <w:szCs w:val="20"/>
              </w:rPr>
              <w:t>13.28</w:t>
            </w:r>
          </w:p>
        </w:tc>
      </w:tr>
    </w:tbl>
    <w:p w:rsidR="00A7099D" w:rsidRDefault="00A7099D" w:rsidP="00A7099D">
      <w:pPr>
        <w:spacing w:after="0"/>
      </w:pPr>
      <w:r w:rsidRPr="009F64FD">
        <w:rPr>
          <w:b/>
          <w:lang w:val="en-US"/>
        </w:rPr>
        <w:t>LR</w:t>
      </w:r>
      <w:r w:rsidRPr="009F64FD">
        <w:rPr>
          <w:b/>
        </w:rPr>
        <w:t>2</w:t>
      </w:r>
      <w:r w:rsidRPr="00FE2DD2">
        <w:t xml:space="preserve"> – </w:t>
      </w:r>
      <w:r>
        <w:t>линейная регрессия, построенная на данных за предыдущий месяц</w:t>
      </w:r>
    </w:p>
    <w:p w:rsidR="00A7099D" w:rsidRDefault="00A7099D" w:rsidP="00A7099D">
      <w:pPr>
        <w:spacing w:after="0"/>
      </w:pPr>
      <w:r w:rsidRPr="009F64FD">
        <w:rPr>
          <w:b/>
          <w:lang w:val="en-US"/>
        </w:rPr>
        <w:t>RF</w:t>
      </w:r>
      <w:r w:rsidRPr="009F64FD">
        <w:rPr>
          <w:b/>
        </w:rPr>
        <w:t>2</w:t>
      </w:r>
      <w:r w:rsidRPr="00FE2DD2">
        <w:t xml:space="preserve"> – </w:t>
      </w:r>
      <w:r>
        <w:t>случайный лес на данных за предыдущий месяц</w:t>
      </w:r>
    </w:p>
    <w:p w:rsidR="00A7099D" w:rsidRDefault="00A7099D" w:rsidP="00A7099D">
      <w:pPr>
        <w:spacing w:after="0"/>
      </w:pPr>
      <w:r w:rsidRPr="009F64FD">
        <w:rPr>
          <w:b/>
          <w:lang w:val="en-US"/>
        </w:rPr>
        <w:t>LGB</w:t>
      </w:r>
      <w:r w:rsidRPr="009F64FD">
        <w:rPr>
          <w:b/>
        </w:rPr>
        <w:t>2</w:t>
      </w:r>
      <w:r w:rsidRPr="009F64FD">
        <w:t xml:space="preserve"> – </w:t>
      </w:r>
      <w:r>
        <w:t xml:space="preserve">градиентный </w:t>
      </w:r>
      <w:proofErr w:type="spellStart"/>
      <w:r>
        <w:t>бустинг</w:t>
      </w:r>
      <w:proofErr w:type="spellEnd"/>
      <w:r>
        <w:t xml:space="preserve"> на данных за предыдущий месяц</w:t>
      </w:r>
    </w:p>
    <w:p w:rsidR="00A7099D" w:rsidRPr="00634CE6" w:rsidRDefault="00A7099D" w:rsidP="00A7099D">
      <w:pPr>
        <w:spacing w:after="0"/>
      </w:pPr>
      <w:r>
        <w:rPr>
          <w:b/>
          <w:lang w:val="en-US"/>
        </w:rPr>
        <w:t>CE</w:t>
      </w:r>
      <w:r w:rsidRPr="009F64FD">
        <w:rPr>
          <w:b/>
        </w:rPr>
        <w:t>2</w:t>
      </w:r>
      <w:r w:rsidRPr="00FE2DD2">
        <w:t xml:space="preserve"> – </w:t>
      </w:r>
      <w:r>
        <w:t xml:space="preserve">комбинированный прогноз на основе прогноза полученного </w:t>
      </w:r>
      <w:r>
        <w:rPr>
          <w:lang w:val="en-US"/>
        </w:rPr>
        <w:t>RF</w:t>
      </w:r>
      <w:r w:rsidRPr="00634CE6">
        <w:t xml:space="preserve">2 + </w:t>
      </w:r>
      <w:r>
        <w:rPr>
          <w:lang w:val="en-US"/>
        </w:rPr>
        <w:t>LGB</w:t>
      </w:r>
      <w:r w:rsidRPr="00634CE6">
        <w:t>2</w:t>
      </w:r>
    </w:p>
    <w:p w:rsidR="00A7099D" w:rsidRDefault="00A7099D" w:rsidP="00A7099D">
      <w:pPr>
        <w:spacing w:after="0"/>
      </w:pPr>
      <w:r w:rsidRPr="009F64FD">
        <w:rPr>
          <w:b/>
          <w:lang w:val="en-US"/>
        </w:rPr>
        <w:t>LR</w:t>
      </w:r>
      <w:r>
        <w:rPr>
          <w:b/>
        </w:rPr>
        <w:t>3</w:t>
      </w:r>
      <w:r w:rsidRPr="00FE2DD2">
        <w:t xml:space="preserve"> – </w:t>
      </w:r>
      <w:r>
        <w:t>линейная регрессия, построенная на данных за два предыдущих месяца</w:t>
      </w:r>
    </w:p>
    <w:p w:rsidR="00A7099D" w:rsidRDefault="00A7099D" w:rsidP="00A7099D">
      <w:pPr>
        <w:spacing w:after="0"/>
      </w:pPr>
      <w:r w:rsidRPr="009F64FD">
        <w:rPr>
          <w:b/>
          <w:lang w:val="en-US"/>
        </w:rPr>
        <w:t>RF</w:t>
      </w:r>
      <w:r>
        <w:rPr>
          <w:b/>
        </w:rPr>
        <w:t>3</w:t>
      </w:r>
      <w:r w:rsidRPr="00FE2DD2">
        <w:t xml:space="preserve"> – </w:t>
      </w:r>
      <w:r>
        <w:t>случайный лес на данных за два предыдущих месяца</w:t>
      </w:r>
    </w:p>
    <w:p w:rsidR="00A7099D" w:rsidRDefault="00A7099D" w:rsidP="00A7099D">
      <w:pPr>
        <w:spacing w:after="0"/>
      </w:pPr>
      <w:r w:rsidRPr="009F64FD">
        <w:rPr>
          <w:b/>
          <w:lang w:val="en-US"/>
        </w:rPr>
        <w:t>LGB</w:t>
      </w:r>
      <w:r>
        <w:rPr>
          <w:b/>
        </w:rPr>
        <w:t>3</w:t>
      </w:r>
      <w:r w:rsidRPr="009F64FD">
        <w:t xml:space="preserve"> – </w:t>
      </w:r>
      <w:r>
        <w:t xml:space="preserve">градиентный </w:t>
      </w:r>
      <w:proofErr w:type="spellStart"/>
      <w:r>
        <w:t>бустинг</w:t>
      </w:r>
      <w:proofErr w:type="spellEnd"/>
      <w:r>
        <w:t xml:space="preserve"> на данных за два предыдущих месяца</w:t>
      </w:r>
    </w:p>
    <w:p w:rsidR="00A7099D" w:rsidRPr="00634CE6" w:rsidRDefault="00A7099D" w:rsidP="00A7099D">
      <w:pPr>
        <w:spacing w:after="0"/>
      </w:pPr>
      <w:r>
        <w:rPr>
          <w:b/>
          <w:lang w:val="en-US"/>
        </w:rPr>
        <w:t>CE</w:t>
      </w:r>
      <w:r>
        <w:rPr>
          <w:b/>
        </w:rPr>
        <w:t>3</w:t>
      </w:r>
      <w:r w:rsidRPr="00FE2DD2">
        <w:t xml:space="preserve"> – </w:t>
      </w:r>
      <w:r>
        <w:t xml:space="preserve">комбинированный прогноз на основе прогноза полученного </w:t>
      </w:r>
      <w:r>
        <w:rPr>
          <w:lang w:val="en-US"/>
        </w:rPr>
        <w:t>RF</w:t>
      </w:r>
      <w:r>
        <w:t>3</w:t>
      </w:r>
      <w:r w:rsidRPr="00634CE6">
        <w:t xml:space="preserve"> + </w:t>
      </w:r>
      <w:r>
        <w:rPr>
          <w:lang w:val="en-US"/>
        </w:rPr>
        <w:t>LGB</w:t>
      </w:r>
      <w:r w:rsidRPr="00634CE6">
        <w:t>3</w:t>
      </w:r>
    </w:p>
    <w:p w:rsidR="00A7099D" w:rsidRDefault="00A7099D" w:rsidP="00A7099D">
      <w:pPr>
        <w:spacing w:after="0"/>
      </w:pPr>
      <w:r w:rsidRPr="009F64FD">
        <w:rPr>
          <w:b/>
          <w:lang w:val="en-US"/>
        </w:rPr>
        <w:t>LR</w:t>
      </w:r>
      <w:r>
        <w:rPr>
          <w:b/>
        </w:rPr>
        <w:t>4</w:t>
      </w:r>
      <w:r w:rsidRPr="00FE2DD2">
        <w:t xml:space="preserve"> – </w:t>
      </w:r>
      <w:r>
        <w:t>линейная регрессия, построенная на данных за три предыдущих месяца</w:t>
      </w:r>
    </w:p>
    <w:p w:rsidR="00A7099D" w:rsidRDefault="00A7099D" w:rsidP="00A7099D">
      <w:pPr>
        <w:spacing w:after="0"/>
      </w:pPr>
      <w:r w:rsidRPr="009F64FD">
        <w:rPr>
          <w:b/>
          <w:lang w:val="en-US"/>
        </w:rPr>
        <w:t>RF</w:t>
      </w:r>
      <w:r>
        <w:rPr>
          <w:b/>
        </w:rPr>
        <w:t>4</w:t>
      </w:r>
      <w:r w:rsidRPr="00FE2DD2">
        <w:t xml:space="preserve"> – </w:t>
      </w:r>
      <w:r>
        <w:t>случайный лес на данных за три предыдущих месяца</w:t>
      </w:r>
    </w:p>
    <w:p w:rsidR="00A7099D" w:rsidRDefault="00A7099D" w:rsidP="00A7099D">
      <w:pPr>
        <w:spacing w:after="0"/>
      </w:pPr>
      <w:r w:rsidRPr="009F64FD">
        <w:rPr>
          <w:b/>
          <w:lang w:val="en-US"/>
        </w:rPr>
        <w:t>LGB</w:t>
      </w:r>
      <w:r>
        <w:rPr>
          <w:b/>
        </w:rPr>
        <w:t>4</w:t>
      </w:r>
      <w:r w:rsidRPr="009F64FD">
        <w:t xml:space="preserve"> – </w:t>
      </w:r>
      <w:r>
        <w:t xml:space="preserve">градиентный </w:t>
      </w:r>
      <w:proofErr w:type="spellStart"/>
      <w:r>
        <w:t>бустинг</w:t>
      </w:r>
      <w:proofErr w:type="spellEnd"/>
      <w:r>
        <w:t xml:space="preserve"> на данных за три предыдущих месяца</w:t>
      </w:r>
    </w:p>
    <w:p w:rsidR="00A7099D" w:rsidRPr="007D3652" w:rsidRDefault="00A7099D" w:rsidP="00A7099D">
      <w:pPr>
        <w:spacing w:after="0"/>
      </w:pPr>
      <w:r>
        <w:rPr>
          <w:b/>
          <w:lang w:val="en-US"/>
        </w:rPr>
        <w:t>CE</w:t>
      </w:r>
      <w:r>
        <w:rPr>
          <w:b/>
        </w:rPr>
        <w:t>4</w:t>
      </w:r>
      <w:r w:rsidRPr="00FE2DD2">
        <w:t xml:space="preserve"> – </w:t>
      </w:r>
      <w:r>
        <w:t xml:space="preserve">комбинированный прогноз на основе прогноза полученного </w:t>
      </w:r>
      <w:r>
        <w:rPr>
          <w:lang w:val="en-US"/>
        </w:rPr>
        <w:t>RF</w:t>
      </w:r>
      <w:r w:rsidRPr="007D3652">
        <w:t>3</w:t>
      </w:r>
      <w:r w:rsidRPr="00634CE6">
        <w:t xml:space="preserve"> + </w:t>
      </w:r>
      <w:r>
        <w:rPr>
          <w:lang w:val="en-US"/>
        </w:rPr>
        <w:t>LGB</w:t>
      </w:r>
      <w:r w:rsidRPr="007D3652">
        <w:t>3</w:t>
      </w:r>
    </w:p>
    <w:p w:rsidR="00A7099D" w:rsidRDefault="00A7099D" w:rsidP="00A7099D">
      <w:pPr>
        <w:spacing w:after="0"/>
      </w:pPr>
      <w:r w:rsidRPr="009F64FD">
        <w:rPr>
          <w:b/>
          <w:lang w:val="en-US"/>
        </w:rPr>
        <w:t>LR</w:t>
      </w:r>
      <w:r>
        <w:rPr>
          <w:b/>
        </w:rPr>
        <w:t>12</w:t>
      </w:r>
      <w:r w:rsidRPr="00FE2DD2">
        <w:t xml:space="preserve"> – </w:t>
      </w:r>
      <w:r>
        <w:t>линейная регрессия, построенная на данных за 12 предыдущих месяцев</w:t>
      </w:r>
    </w:p>
    <w:p w:rsidR="00A7099D" w:rsidRDefault="00A7099D" w:rsidP="00A7099D">
      <w:pPr>
        <w:spacing w:after="0"/>
      </w:pPr>
      <w:r w:rsidRPr="009F64FD">
        <w:rPr>
          <w:b/>
          <w:lang w:val="en-US"/>
        </w:rPr>
        <w:lastRenderedPageBreak/>
        <w:t>RF</w:t>
      </w:r>
      <w:r>
        <w:rPr>
          <w:b/>
        </w:rPr>
        <w:t>12</w:t>
      </w:r>
      <w:r w:rsidRPr="00FE2DD2">
        <w:t xml:space="preserve"> – </w:t>
      </w:r>
      <w:r>
        <w:t>случайный лес на данных за 12 предыдущих месяцев</w:t>
      </w:r>
    </w:p>
    <w:p w:rsidR="00A7099D" w:rsidRDefault="00A7099D" w:rsidP="00A7099D">
      <w:pPr>
        <w:spacing w:after="0"/>
      </w:pPr>
      <w:r w:rsidRPr="009F64FD">
        <w:rPr>
          <w:b/>
          <w:lang w:val="en-US"/>
        </w:rPr>
        <w:t>LG</w:t>
      </w:r>
      <w:r>
        <w:rPr>
          <w:b/>
        </w:rPr>
        <w:t>12</w:t>
      </w:r>
      <w:r w:rsidRPr="009F64FD">
        <w:t xml:space="preserve"> – </w:t>
      </w:r>
      <w:r>
        <w:t xml:space="preserve">градиентный </w:t>
      </w:r>
      <w:proofErr w:type="spellStart"/>
      <w:r>
        <w:t>бустинг</w:t>
      </w:r>
      <w:proofErr w:type="spellEnd"/>
      <w:r>
        <w:t xml:space="preserve"> на данных за 12 предыдущих месяцев</w:t>
      </w:r>
    </w:p>
    <w:p w:rsidR="00A7099D" w:rsidRPr="007D3652" w:rsidRDefault="00A7099D" w:rsidP="00A7099D">
      <w:pPr>
        <w:spacing w:after="0"/>
      </w:pPr>
      <w:r>
        <w:rPr>
          <w:b/>
          <w:lang w:val="en-US"/>
        </w:rPr>
        <w:t>CE</w:t>
      </w:r>
      <w:r w:rsidRPr="00634CE6">
        <w:rPr>
          <w:b/>
        </w:rPr>
        <w:t>1</w:t>
      </w:r>
      <w:r w:rsidRPr="009F64FD">
        <w:rPr>
          <w:b/>
        </w:rPr>
        <w:t>2</w:t>
      </w:r>
      <w:r w:rsidRPr="00FE2DD2">
        <w:t xml:space="preserve"> – </w:t>
      </w:r>
      <w:r>
        <w:t xml:space="preserve">комбинированный прогноз на основе прогноза полученного </w:t>
      </w:r>
      <w:r>
        <w:rPr>
          <w:lang w:val="en-US"/>
        </w:rPr>
        <w:t>RF</w:t>
      </w:r>
      <w:r w:rsidRPr="007D3652">
        <w:t>4</w:t>
      </w:r>
      <w:r w:rsidRPr="00634CE6">
        <w:t xml:space="preserve"> + </w:t>
      </w:r>
      <w:r>
        <w:rPr>
          <w:lang w:val="en-US"/>
        </w:rPr>
        <w:t>LGB</w:t>
      </w:r>
      <w:r w:rsidRPr="007D3652">
        <w:t>4</w:t>
      </w:r>
    </w:p>
    <w:p w:rsidR="00A7099D" w:rsidRDefault="00A7099D" w:rsidP="00A7099D">
      <w:pPr>
        <w:spacing w:after="0"/>
      </w:pPr>
      <w:r w:rsidRPr="009F64FD">
        <w:rPr>
          <w:b/>
          <w:lang w:val="en-US"/>
        </w:rPr>
        <w:t>LR</w:t>
      </w:r>
      <w:r>
        <w:rPr>
          <w:b/>
        </w:rPr>
        <w:t>24</w:t>
      </w:r>
      <w:r w:rsidRPr="00FE2DD2">
        <w:t xml:space="preserve"> – </w:t>
      </w:r>
      <w:r>
        <w:t>линейная регрессия, построенная на данных за 24 предыдущих месяца</w:t>
      </w:r>
    </w:p>
    <w:p w:rsidR="00A7099D" w:rsidRDefault="00A7099D" w:rsidP="00A7099D">
      <w:pPr>
        <w:spacing w:after="0"/>
      </w:pPr>
      <w:r w:rsidRPr="009F64FD">
        <w:rPr>
          <w:b/>
          <w:lang w:val="en-US"/>
        </w:rPr>
        <w:t>RF</w:t>
      </w:r>
      <w:r>
        <w:rPr>
          <w:b/>
        </w:rPr>
        <w:t>24</w:t>
      </w:r>
      <w:r w:rsidRPr="00FE2DD2">
        <w:t xml:space="preserve"> – </w:t>
      </w:r>
      <w:r>
        <w:t>случайный лес на данных за 24 предыдущих месяца</w:t>
      </w:r>
    </w:p>
    <w:p w:rsidR="00A7099D" w:rsidRDefault="00A7099D" w:rsidP="00A7099D">
      <w:pPr>
        <w:spacing w:after="0"/>
      </w:pPr>
      <w:r w:rsidRPr="009F64FD">
        <w:rPr>
          <w:b/>
          <w:lang w:val="en-US"/>
        </w:rPr>
        <w:t>LGB</w:t>
      </w:r>
      <w:r>
        <w:rPr>
          <w:b/>
        </w:rPr>
        <w:t>24</w:t>
      </w:r>
      <w:r w:rsidRPr="009F64FD">
        <w:t xml:space="preserve"> – </w:t>
      </w:r>
      <w:r>
        <w:t xml:space="preserve">градиентный </w:t>
      </w:r>
      <w:proofErr w:type="spellStart"/>
      <w:r>
        <w:t>бустинг</w:t>
      </w:r>
      <w:proofErr w:type="spellEnd"/>
      <w:r>
        <w:t xml:space="preserve"> на данных за 24 предыдущих месяца</w:t>
      </w:r>
    </w:p>
    <w:p w:rsidR="00A7099D" w:rsidRDefault="00A7099D" w:rsidP="00A7099D">
      <w:pPr>
        <w:spacing w:after="0"/>
      </w:pPr>
      <w:r>
        <w:rPr>
          <w:b/>
          <w:lang w:val="en-US"/>
        </w:rPr>
        <w:t>CE</w:t>
      </w:r>
      <w:r w:rsidRPr="009F64FD">
        <w:rPr>
          <w:b/>
        </w:rPr>
        <w:t>2</w:t>
      </w:r>
      <w:r w:rsidRPr="00634CE6">
        <w:rPr>
          <w:b/>
        </w:rPr>
        <w:t>4</w:t>
      </w:r>
      <w:r w:rsidRPr="00FE2DD2">
        <w:t xml:space="preserve"> – </w:t>
      </w:r>
      <w:r>
        <w:t xml:space="preserve">комбинированный прогноз на основе прогноза полученного </w:t>
      </w:r>
      <w:r>
        <w:rPr>
          <w:lang w:val="en-US"/>
        </w:rPr>
        <w:t>RF</w:t>
      </w:r>
      <w:r w:rsidRPr="007D3652">
        <w:t>4</w:t>
      </w:r>
      <w:r w:rsidRPr="00634CE6">
        <w:t xml:space="preserve"> + </w:t>
      </w:r>
      <w:r>
        <w:rPr>
          <w:lang w:val="en-US"/>
        </w:rPr>
        <w:t>LGB</w:t>
      </w:r>
      <w:r w:rsidRPr="007D3652">
        <w:t>4</w:t>
      </w:r>
    </w:p>
    <w:p w:rsidR="008272C1" w:rsidRPr="005B57FF" w:rsidRDefault="008272C1" w:rsidP="008272C1">
      <w:pPr>
        <w:spacing w:after="0"/>
      </w:pPr>
      <w:r w:rsidRPr="00EF6CA3">
        <w:rPr>
          <w:b/>
          <w:lang w:val="en-US"/>
        </w:rPr>
        <w:t>MRMSLE</w:t>
      </w:r>
      <w:r w:rsidRPr="00EF6CA3">
        <w:t xml:space="preserve"> – </w:t>
      </w:r>
      <w:r>
        <w:t xml:space="preserve">прогноз с минимальной средней ошибкой </w:t>
      </w:r>
      <w:r>
        <w:rPr>
          <w:lang w:val="en-US"/>
        </w:rPr>
        <w:t>RMSLE</w:t>
      </w:r>
    </w:p>
    <w:p w:rsidR="008272C1" w:rsidRPr="00EF6CA3" w:rsidRDefault="008272C1" w:rsidP="008272C1">
      <w:pPr>
        <w:spacing w:after="0"/>
      </w:pPr>
      <w:r w:rsidRPr="00EF6CA3">
        <w:rPr>
          <w:b/>
          <w:lang w:val="en-US"/>
        </w:rPr>
        <w:t>MAE</w:t>
      </w:r>
      <w:r w:rsidRPr="00EF6CA3">
        <w:t xml:space="preserve"> – </w:t>
      </w:r>
      <w:r>
        <w:t>прогноз с минимальной абсолютной ошибкой</w:t>
      </w:r>
    </w:p>
    <w:p w:rsidR="00A7099D" w:rsidRDefault="00A7099D" w:rsidP="00A7099D">
      <w:r>
        <w:t>Красным цветом в таблице отмечены значения, которые хуже базового показателя. Зеленым, те что лучше.</w:t>
      </w:r>
    </w:p>
    <w:p w:rsidR="00BD75A0" w:rsidRDefault="00BD75A0" w:rsidP="00BD75A0">
      <w:pPr>
        <w:rPr>
          <w:sz w:val="20"/>
          <w:szCs w:val="20"/>
        </w:rPr>
      </w:pPr>
      <w:r>
        <w:t>Эксперименты показали,</w:t>
      </w:r>
      <w:r w:rsidRPr="007D3652">
        <w:t xml:space="preserve"> </w:t>
      </w:r>
      <w:r>
        <w:t xml:space="preserve">что наилучшие результаты по общей ошибке показывает линейная регрессия, построенная на данных за предыдущий месяц, но по </w:t>
      </w:r>
      <w:r>
        <w:rPr>
          <w:lang w:val="en-US"/>
        </w:rPr>
        <w:t>RMSLE</w:t>
      </w:r>
      <w:r>
        <w:t xml:space="preserve"> ее показатели значительно хуже </w:t>
      </w:r>
      <w:r>
        <w:rPr>
          <w:lang w:val="en-US"/>
        </w:rPr>
        <w:t>baseline</w:t>
      </w:r>
      <w:r>
        <w:t>.</w:t>
      </w:r>
      <w:r w:rsidR="00486E8E">
        <w:t xml:space="preserve"> Наилучших показателей удалось добиться комбинированием. Для данного </w:t>
      </w:r>
      <w:proofErr w:type="spellStart"/>
      <w:r w:rsidR="00486E8E">
        <w:t>датасета</w:t>
      </w:r>
      <w:proofErr w:type="spellEnd"/>
      <w:r w:rsidR="00486E8E">
        <w:t xml:space="preserve">, лучшей комбинацией стал набор из кода, данных о закупках за позапрошлый месяц, данные о закупках, размещенных 12 месяцев назад и данные об изменениях </w:t>
      </w:r>
      <w:proofErr w:type="gramStart"/>
      <w:r w:rsidR="00486E8E">
        <w:t>в закупках</w:t>
      </w:r>
      <w:proofErr w:type="gramEnd"/>
      <w:r w:rsidR="00486E8E">
        <w:t xml:space="preserve"> размещенных 3 месяца назад. Прогноз на данном наборе показал </w:t>
      </w:r>
      <w:r w:rsidR="00486E8E" w:rsidRPr="005F4B28">
        <w:rPr>
          <w:b/>
        </w:rPr>
        <w:t xml:space="preserve">среднее значение </w:t>
      </w:r>
      <w:r w:rsidR="00486E8E" w:rsidRPr="005F4B28">
        <w:rPr>
          <w:b/>
          <w:lang w:val="en-US"/>
        </w:rPr>
        <w:t>RMSLE</w:t>
      </w:r>
      <w:r w:rsidR="00486E8E" w:rsidRPr="005F4B28">
        <w:rPr>
          <w:b/>
        </w:rPr>
        <w:t xml:space="preserve"> </w:t>
      </w:r>
      <w:r w:rsidR="00486E8E" w:rsidRPr="005F4B28">
        <w:rPr>
          <w:b/>
          <w:sz w:val="20"/>
          <w:szCs w:val="20"/>
        </w:rPr>
        <w:t>0.5769, Среднее значение абсолютной ошибки 2774, что составило 7.14%</w:t>
      </w:r>
      <w:r w:rsidR="00486E8E">
        <w:rPr>
          <w:sz w:val="20"/>
          <w:szCs w:val="20"/>
        </w:rPr>
        <w:t xml:space="preserve"> от общего объема размещения</w:t>
      </w:r>
      <w:r w:rsidR="005F4B28">
        <w:rPr>
          <w:sz w:val="20"/>
          <w:szCs w:val="20"/>
        </w:rPr>
        <w:t>. Это лучшие показатели, достигнутые в процессе эксперимента. На мой взгляд, показатели, полученные в результате работы с данной выборкой могут служить основой для ежемесячных предсказаний.</w:t>
      </w:r>
    </w:p>
    <w:p w:rsidR="0040396C" w:rsidRPr="0040396C" w:rsidRDefault="0040396C" w:rsidP="00BD75A0">
      <w:pPr>
        <w:rPr>
          <w:sz w:val="20"/>
          <w:szCs w:val="20"/>
        </w:rPr>
      </w:pPr>
      <w:r>
        <w:rPr>
          <w:sz w:val="20"/>
          <w:szCs w:val="20"/>
        </w:rPr>
        <w:t xml:space="preserve">На рисунке представлены графики реального размещения, </w:t>
      </w:r>
      <w:r>
        <w:rPr>
          <w:sz w:val="20"/>
          <w:szCs w:val="20"/>
          <w:lang w:val="en-US"/>
        </w:rPr>
        <w:t>baseline</w:t>
      </w:r>
      <w:r>
        <w:rPr>
          <w:sz w:val="20"/>
          <w:szCs w:val="20"/>
        </w:rPr>
        <w:t xml:space="preserve">, </w:t>
      </w:r>
      <w:r>
        <w:rPr>
          <w:sz w:val="20"/>
          <w:szCs w:val="20"/>
          <w:lang w:val="en-US"/>
        </w:rPr>
        <w:t>BAE</w:t>
      </w:r>
      <w:r w:rsidRPr="0040396C">
        <w:rPr>
          <w:sz w:val="20"/>
          <w:szCs w:val="20"/>
        </w:rPr>
        <w:t xml:space="preserve">- </w:t>
      </w:r>
      <w:r>
        <w:rPr>
          <w:sz w:val="20"/>
          <w:szCs w:val="20"/>
        </w:rPr>
        <w:t xml:space="preserve">минимальная абсолютная ошибка и </w:t>
      </w:r>
      <w:r>
        <w:rPr>
          <w:sz w:val="20"/>
          <w:szCs w:val="20"/>
          <w:lang w:val="en-US"/>
        </w:rPr>
        <w:t>BE</w:t>
      </w:r>
      <w:r w:rsidRPr="0040396C">
        <w:rPr>
          <w:sz w:val="20"/>
          <w:szCs w:val="20"/>
        </w:rPr>
        <w:t xml:space="preserve"> </w:t>
      </w:r>
      <w:r>
        <w:rPr>
          <w:sz w:val="20"/>
          <w:szCs w:val="20"/>
        </w:rPr>
        <w:t xml:space="preserve">– минимальная ошибка по средней </w:t>
      </w:r>
      <w:r>
        <w:rPr>
          <w:sz w:val="20"/>
          <w:szCs w:val="20"/>
          <w:lang w:val="en-US"/>
        </w:rPr>
        <w:t>RMSLE</w:t>
      </w:r>
    </w:p>
    <w:p w:rsidR="0040396C" w:rsidRPr="0040396C" w:rsidRDefault="0040396C" w:rsidP="00BD75A0">
      <w:r>
        <w:rPr>
          <w:noProof/>
          <w:lang w:eastAsia="ru-RU"/>
        </w:rPr>
        <w:drawing>
          <wp:inline distT="0" distB="0" distL="0" distR="0">
            <wp:extent cx="6180455" cy="31140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0455" cy="3114040"/>
                    </a:xfrm>
                    <a:prstGeom prst="rect">
                      <a:avLst/>
                    </a:prstGeom>
                    <a:noFill/>
                    <a:ln>
                      <a:noFill/>
                    </a:ln>
                  </pic:spPr>
                </pic:pic>
              </a:graphicData>
            </a:graphic>
          </wp:inline>
        </w:drawing>
      </w:r>
    </w:p>
    <w:p w:rsidR="004F3794" w:rsidRDefault="004F3794" w:rsidP="00070DD3">
      <w:r>
        <w:t>На рисунке отображено распределение прогноз-значение для предсказания с набором лучших параметров (код, размещение в позапрошлом месяце, размещение год назад, изменение в размещении 3 месяца назад)</w:t>
      </w:r>
    </w:p>
    <w:p w:rsidR="00C42EF3" w:rsidRDefault="004F3794" w:rsidP="00070DD3">
      <w:r>
        <w:rPr>
          <w:noProof/>
          <w:lang w:eastAsia="ru-RU"/>
        </w:rPr>
        <w:lastRenderedPageBreak/>
        <w:drawing>
          <wp:inline distT="0" distB="0" distL="0" distR="0">
            <wp:extent cx="6185535" cy="409321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5535" cy="4093210"/>
                    </a:xfrm>
                    <a:prstGeom prst="rect">
                      <a:avLst/>
                    </a:prstGeom>
                    <a:noFill/>
                    <a:ln>
                      <a:noFill/>
                    </a:ln>
                  </pic:spPr>
                </pic:pic>
              </a:graphicData>
            </a:graphic>
          </wp:inline>
        </w:drawing>
      </w:r>
    </w:p>
    <w:p w:rsidR="007A0392" w:rsidRPr="007A0392" w:rsidRDefault="007A0392" w:rsidP="007A0392">
      <w:pPr>
        <w:rPr>
          <w:b/>
        </w:rPr>
      </w:pPr>
      <w:r>
        <w:rPr>
          <w:b/>
        </w:rPr>
        <w:t>Регионы</w:t>
      </w:r>
      <w:r w:rsidRPr="002B6974">
        <w:rPr>
          <w:b/>
        </w:rPr>
        <w:t xml:space="preserve"> + </w:t>
      </w:r>
      <w:r>
        <w:rPr>
          <w:b/>
        </w:rPr>
        <w:t>преференции + уровень субъекта</w:t>
      </w:r>
    </w:p>
    <w:p w:rsidR="007A0392" w:rsidRDefault="005F4B28" w:rsidP="007A0392">
      <w:r>
        <w:t xml:space="preserve">После успеха, достигнутого по результатам предыдущего эксперимента. Захотелось попробовать его закрепить, добавив разбиение по наличию преференций. От заказчиков закон требует выполнения определенных требования по отношению к поставщикам, возможно, это отражается на размещении. По результатам агрегирования получилось разбиение на </w:t>
      </w:r>
    </w:p>
    <w:p w:rsidR="007A0392" w:rsidRDefault="007A0392" w:rsidP="007A0392">
      <w:r>
        <w:t>Для базового прогноза получились следующие показатели:</w:t>
      </w:r>
    </w:p>
    <w:p w:rsidR="007A0392" w:rsidRDefault="007A0392" w:rsidP="00BD75A0">
      <w:pPr>
        <w:spacing w:after="0"/>
      </w:pPr>
      <w:r>
        <w:t xml:space="preserve">Средний </w:t>
      </w:r>
      <w:r>
        <w:rPr>
          <w:lang w:val="en-US"/>
        </w:rPr>
        <w:t>RMSLE</w:t>
      </w:r>
      <w:r>
        <w:t xml:space="preserve"> - 0.62653</w:t>
      </w:r>
    </w:p>
    <w:p w:rsidR="007A0392" w:rsidRDefault="007A0392" w:rsidP="00BD75A0">
      <w:pPr>
        <w:spacing w:after="0"/>
      </w:pPr>
      <w:r>
        <w:t>Абсолютная средняя ошибка – 5704</w:t>
      </w:r>
    </w:p>
    <w:p w:rsidR="007A0392" w:rsidRDefault="007A0392" w:rsidP="00BD75A0">
      <w:pPr>
        <w:spacing w:after="0"/>
      </w:pPr>
      <w:r>
        <w:t>Средний процент ошибки – 1</w:t>
      </w:r>
      <w:r w:rsidRPr="002B6974">
        <w:t>4</w:t>
      </w:r>
      <w:r>
        <w:t>.</w:t>
      </w:r>
      <w:r w:rsidRPr="002B6974">
        <w:t>7</w:t>
      </w:r>
      <w:r>
        <w:t>%</w:t>
      </w:r>
    </w:p>
    <w:p w:rsidR="007A0392" w:rsidRDefault="007A0392" w:rsidP="00BD75A0">
      <w:pPr>
        <w:spacing w:after="0"/>
      </w:pPr>
      <w:r>
        <w:t>В результате остальных экспериментов:</w:t>
      </w:r>
    </w:p>
    <w:tbl>
      <w:tblPr>
        <w:tblStyle w:val="a5"/>
        <w:tblW w:w="10250" w:type="dxa"/>
        <w:tblInd w:w="-5" w:type="dxa"/>
        <w:tblLayout w:type="fixed"/>
        <w:tblLook w:val="04A0" w:firstRow="1" w:lastRow="0" w:firstColumn="1" w:lastColumn="0" w:noHBand="0" w:noVBand="1"/>
      </w:tblPr>
      <w:tblGrid>
        <w:gridCol w:w="1080"/>
        <w:gridCol w:w="810"/>
        <w:gridCol w:w="810"/>
        <w:gridCol w:w="810"/>
        <w:gridCol w:w="810"/>
        <w:gridCol w:w="810"/>
        <w:gridCol w:w="810"/>
        <w:gridCol w:w="810"/>
        <w:gridCol w:w="810"/>
        <w:gridCol w:w="810"/>
        <w:gridCol w:w="810"/>
        <w:gridCol w:w="1070"/>
      </w:tblGrid>
      <w:tr w:rsidR="007A0392" w:rsidTr="00BD75A0">
        <w:tc>
          <w:tcPr>
            <w:tcW w:w="1080" w:type="dxa"/>
          </w:tcPr>
          <w:p w:rsidR="007A0392" w:rsidRPr="00983E50" w:rsidRDefault="007A0392" w:rsidP="007A0392">
            <w:pPr>
              <w:rPr>
                <w:sz w:val="20"/>
                <w:szCs w:val="20"/>
              </w:rPr>
            </w:pPr>
          </w:p>
        </w:tc>
        <w:tc>
          <w:tcPr>
            <w:tcW w:w="810" w:type="dxa"/>
          </w:tcPr>
          <w:p w:rsidR="007A0392" w:rsidRPr="00983E50" w:rsidRDefault="007A0392" w:rsidP="007A0392">
            <w:pPr>
              <w:rPr>
                <w:sz w:val="20"/>
                <w:szCs w:val="20"/>
                <w:lang w:val="en-US"/>
              </w:rPr>
            </w:pPr>
            <w:r w:rsidRPr="00983E50">
              <w:rPr>
                <w:sz w:val="20"/>
                <w:szCs w:val="20"/>
                <w:lang w:val="en-US"/>
              </w:rPr>
              <w:t>LR2</w:t>
            </w:r>
          </w:p>
        </w:tc>
        <w:tc>
          <w:tcPr>
            <w:tcW w:w="810" w:type="dxa"/>
          </w:tcPr>
          <w:p w:rsidR="007A0392" w:rsidRPr="00983E50" w:rsidRDefault="007A0392" w:rsidP="007A0392">
            <w:pPr>
              <w:rPr>
                <w:sz w:val="20"/>
                <w:szCs w:val="20"/>
                <w:lang w:val="en-US"/>
              </w:rPr>
            </w:pPr>
            <w:r w:rsidRPr="00983E50">
              <w:rPr>
                <w:sz w:val="20"/>
                <w:szCs w:val="20"/>
                <w:lang w:val="en-US"/>
              </w:rPr>
              <w:t>RF2</w:t>
            </w:r>
          </w:p>
        </w:tc>
        <w:tc>
          <w:tcPr>
            <w:tcW w:w="810" w:type="dxa"/>
          </w:tcPr>
          <w:p w:rsidR="007A0392" w:rsidRPr="00983E50" w:rsidRDefault="007A0392" w:rsidP="007A0392">
            <w:pPr>
              <w:rPr>
                <w:sz w:val="20"/>
                <w:szCs w:val="20"/>
                <w:lang w:val="en-US"/>
              </w:rPr>
            </w:pPr>
            <w:r w:rsidRPr="00983E50">
              <w:rPr>
                <w:sz w:val="20"/>
                <w:szCs w:val="20"/>
                <w:lang w:val="en-US"/>
              </w:rPr>
              <w:t>LGB2</w:t>
            </w:r>
          </w:p>
        </w:tc>
        <w:tc>
          <w:tcPr>
            <w:tcW w:w="810" w:type="dxa"/>
          </w:tcPr>
          <w:p w:rsidR="007A0392" w:rsidRPr="00983E50" w:rsidRDefault="007A0392" w:rsidP="007A0392">
            <w:pPr>
              <w:rPr>
                <w:sz w:val="20"/>
                <w:szCs w:val="20"/>
                <w:lang w:val="en-US"/>
              </w:rPr>
            </w:pPr>
            <w:r w:rsidRPr="00983E50">
              <w:rPr>
                <w:sz w:val="20"/>
                <w:szCs w:val="20"/>
                <w:lang w:val="en-US"/>
              </w:rPr>
              <w:t>CE2</w:t>
            </w:r>
          </w:p>
        </w:tc>
        <w:tc>
          <w:tcPr>
            <w:tcW w:w="810" w:type="dxa"/>
          </w:tcPr>
          <w:p w:rsidR="007A0392" w:rsidRPr="00983E50" w:rsidRDefault="007A0392" w:rsidP="007A0392">
            <w:pPr>
              <w:rPr>
                <w:sz w:val="20"/>
                <w:szCs w:val="20"/>
                <w:lang w:val="en-US"/>
              </w:rPr>
            </w:pPr>
            <w:r w:rsidRPr="00983E50">
              <w:rPr>
                <w:sz w:val="20"/>
                <w:szCs w:val="20"/>
                <w:lang w:val="en-US"/>
              </w:rPr>
              <w:t>LR3</w:t>
            </w:r>
          </w:p>
        </w:tc>
        <w:tc>
          <w:tcPr>
            <w:tcW w:w="810" w:type="dxa"/>
          </w:tcPr>
          <w:p w:rsidR="007A0392" w:rsidRPr="00983E50" w:rsidRDefault="007A0392" w:rsidP="007A0392">
            <w:pPr>
              <w:rPr>
                <w:sz w:val="20"/>
                <w:szCs w:val="20"/>
                <w:lang w:val="en-US"/>
              </w:rPr>
            </w:pPr>
            <w:r w:rsidRPr="00983E50">
              <w:rPr>
                <w:sz w:val="20"/>
                <w:szCs w:val="20"/>
                <w:lang w:val="en-US"/>
              </w:rPr>
              <w:t>RF3</w:t>
            </w:r>
          </w:p>
        </w:tc>
        <w:tc>
          <w:tcPr>
            <w:tcW w:w="810" w:type="dxa"/>
          </w:tcPr>
          <w:p w:rsidR="007A0392" w:rsidRPr="00983E50" w:rsidRDefault="007A0392" w:rsidP="007A0392">
            <w:pPr>
              <w:rPr>
                <w:sz w:val="20"/>
                <w:szCs w:val="20"/>
                <w:lang w:val="en-US"/>
              </w:rPr>
            </w:pPr>
            <w:r w:rsidRPr="00983E50">
              <w:rPr>
                <w:sz w:val="20"/>
                <w:szCs w:val="20"/>
                <w:lang w:val="en-US"/>
              </w:rPr>
              <w:t>LGB3</w:t>
            </w:r>
          </w:p>
        </w:tc>
        <w:tc>
          <w:tcPr>
            <w:tcW w:w="810" w:type="dxa"/>
          </w:tcPr>
          <w:p w:rsidR="007A0392" w:rsidRPr="00983E50" w:rsidRDefault="007A0392" w:rsidP="007A0392">
            <w:pPr>
              <w:rPr>
                <w:sz w:val="20"/>
                <w:szCs w:val="20"/>
                <w:lang w:val="en-US"/>
              </w:rPr>
            </w:pPr>
            <w:r>
              <w:rPr>
                <w:sz w:val="20"/>
                <w:szCs w:val="20"/>
                <w:lang w:val="en-US"/>
              </w:rPr>
              <w:t>CE3</w:t>
            </w:r>
          </w:p>
        </w:tc>
        <w:tc>
          <w:tcPr>
            <w:tcW w:w="810" w:type="dxa"/>
          </w:tcPr>
          <w:p w:rsidR="007A0392" w:rsidRPr="00983E50" w:rsidRDefault="007A0392" w:rsidP="007A0392">
            <w:pPr>
              <w:rPr>
                <w:sz w:val="20"/>
                <w:szCs w:val="20"/>
                <w:lang w:val="en-US"/>
              </w:rPr>
            </w:pPr>
            <w:r w:rsidRPr="00983E50">
              <w:rPr>
                <w:sz w:val="20"/>
                <w:szCs w:val="20"/>
                <w:lang w:val="en-US"/>
              </w:rPr>
              <w:t>LR4</w:t>
            </w:r>
          </w:p>
        </w:tc>
        <w:tc>
          <w:tcPr>
            <w:tcW w:w="810" w:type="dxa"/>
          </w:tcPr>
          <w:p w:rsidR="007A0392" w:rsidRPr="00983E50" w:rsidRDefault="007A0392" w:rsidP="007A0392">
            <w:pPr>
              <w:rPr>
                <w:sz w:val="20"/>
                <w:szCs w:val="20"/>
                <w:lang w:val="en-US"/>
              </w:rPr>
            </w:pPr>
            <w:r w:rsidRPr="00983E50">
              <w:rPr>
                <w:sz w:val="20"/>
                <w:szCs w:val="20"/>
                <w:lang w:val="en-US"/>
              </w:rPr>
              <w:t>RF4</w:t>
            </w:r>
          </w:p>
        </w:tc>
        <w:tc>
          <w:tcPr>
            <w:tcW w:w="1070" w:type="dxa"/>
          </w:tcPr>
          <w:p w:rsidR="007A0392" w:rsidRPr="00983E50" w:rsidRDefault="007A0392" w:rsidP="007A0392">
            <w:pPr>
              <w:rPr>
                <w:sz w:val="20"/>
                <w:szCs w:val="20"/>
                <w:lang w:val="en-US"/>
              </w:rPr>
            </w:pPr>
            <w:r w:rsidRPr="00983E50">
              <w:rPr>
                <w:sz w:val="20"/>
                <w:szCs w:val="20"/>
                <w:lang w:val="en-US"/>
              </w:rPr>
              <w:t>LGB4</w:t>
            </w:r>
          </w:p>
        </w:tc>
      </w:tr>
      <w:tr w:rsidR="007A0392" w:rsidTr="00BD75A0">
        <w:tc>
          <w:tcPr>
            <w:tcW w:w="1080" w:type="dxa"/>
          </w:tcPr>
          <w:p w:rsidR="007A0392" w:rsidRPr="00983E50" w:rsidRDefault="007A0392" w:rsidP="007A0392">
            <w:pPr>
              <w:rPr>
                <w:sz w:val="20"/>
                <w:szCs w:val="20"/>
                <w:lang w:val="en-US"/>
              </w:rPr>
            </w:pPr>
            <w:r w:rsidRPr="00983E50">
              <w:rPr>
                <w:sz w:val="20"/>
                <w:szCs w:val="20"/>
              </w:rPr>
              <w:t xml:space="preserve">Ср. </w:t>
            </w:r>
            <w:r w:rsidRPr="00983E50">
              <w:rPr>
                <w:sz w:val="20"/>
                <w:szCs w:val="20"/>
                <w:lang w:val="en-US"/>
              </w:rPr>
              <w:t>RMSLE</w:t>
            </w:r>
          </w:p>
        </w:tc>
        <w:tc>
          <w:tcPr>
            <w:tcW w:w="810" w:type="dxa"/>
            <w:shd w:val="clear" w:color="auto" w:fill="FF0000"/>
          </w:tcPr>
          <w:p w:rsidR="007A0392" w:rsidRPr="00983E50" w:rsidRDefault="007A0392" w:rsidP="007A0392">
            <w:pPr>
              <w:rPr>
                <w:sz w:val="20"/>
                <w:szCs w:val="20"/>
              </w:rPr>
            </w:pPr>
            <w:r>
              <w:rPr>
                <w:sz w:val="20"/>
                <w:szCs w:val="20"/>
              </w:rPr>
              <w:t>0.8597</w:t>
            </w:r>
          </w:p>
        </w:tc>
        <w:tc>
          <w:tcPr>
            <w:tcW w:w="810" w:type="dxa"/>
            <w:shd w:val="clear" w:color="auto" w:fill="FF0000"/>
          </w:tcPr>
          <w:p w:rsidR="007A0392" w:rsidRPr="00983E50" w:rsidRDefault="007A0392" w:rsidP="007A0392">
            <w:pPr>
              <w:rPr>
                <w:sz w:val="20"/>
                <w:szCs w:val="20"/>
              </w:rPr>
            </w:pPr>
            <w:r w:rsidRPr="00983E50">
              <w:rPr>
                <w:sz w:val="20"/>
                <w:szCs w:val="20"/>
                <w:lang w:val="en-US"/>
              </w:rPr>
              <w:t>0.</w:t>
            </w:r>
            <w:r>
              <w:rPr>
                <w:sz w:val="20"/>
                <w:szCs w:val="20"/>
              </w:rPr>
              <w:t>6674</w:t>
            </w:r>
          </w:p>
        </w:tc>
        <w:tc>
          <w:tcPr>
            <w:tcW w:w="810" w:type="dxa"/>
            <w:shd w:val="clear" w:color="auto" w:fill="00B050"/>
          </w:tcPr>
          <w:p w:rsidR="007A0392" w:rsidRPr="00983E50" w:rsidRDefault="007A0392" w:rsidP="007A0392">
            <w:pPr>
              <w:rPr>
                <w:sz w:val="20"/>
                <w:szCs w:val="20"/>
              </w:rPr>
            </w:pPr>
            <w:r w:rsidRPr="00983E50">
              <w:rPr>
                <w:sz w:val="20"/>
                <w:szCs w:val="20"/>
                <w:lang w:val="en-US"/>
              </w:rPr>
              <w:t>0.</w:t>
            </w:r>
            <w:r>
              <w:rPr>
                <w:sz w:val="20"/>
                <w:szCs w:val="20"/>
              </w:rPr>
              <w:t>5711</w:t>
            </w:r>
          </w:p>
        </w:tc>
        <w:tc>
          <w:tcPr>
            <w:tcW w:w="810" w:type="dxa"/>
            <w:shd w:val="clear" w:color="auto" w:fill="00B050"/>
          </w:tcPr>
          <w:p w:rsidR="007A0392" w:rsidRPr="007A0392" w:rsidRDefault="007A0392" w:rsidP="007A0392">
            <w:pPr>
              <w:rPr>
                <w:sz w:val="20"/>
                <w:szCs w:val="20"/>
              </w:rPr>
            </w:pPr>
            <w:r>
              <w:rPr>
                <w:sz w:val="20"/>
                <w:szCs w:val="20"/>
                <w:lang w:val="en-US"/>
              </w:rPr>
              <w:t>0.6</w:t>
            </w:r>
            <w:r>
              <w:rPr>
                <w:sz w:val="20"/>
                <w:szCs w:val="20"/>
              </w:rPr>
              <w:t>081</w:t>
            </w:r>
          </w:p>
        </w:tc>
        <w:tc>
          <w:tcPr>
            <w:tcW w:w="810" w:type="dxa"/>
            <w:shd w:val="clear" w:color="auto" w:fill="FF0000"/>
          </w:tcPr>
          <w:p w:rsidR="007A0392" w:rsidRPr="007A0392" w:rsidRDefault="007A0392" w:rsidP="007A0392">
            <w:pPr>
              <w:rPr>
                <w:sz w:val="20"/>
                <w:szCs w:val="20"/>
              </w:rPr>
            </w:pPr>
            <w:r w:rsidRPr="00983E50">
              <w:rPr>
                <w:sz w:val="20"/>
                <w:szCs w:val="20"/>
                <w:lang w:val="en-US"/>
              </w:rPr>
              <w:t>0.</w:t>
            </w:r>
            <w:r>
              <w:rPr>
                <w:sz w:val="20"/>
                <w:szCs w:val="20"/>
              </w:rPr>
              <w:t>7759</w:t>
            </w:r>
          </w:p>
        </w:tc>
        <w:tc>
          <w:tcPr>
            <w:tcW w:w="810" w:type="dxa"/>
            <w:shd w:val="clear" w:color="auto" w:fill="FF0000"/>
          </w:tcPr>
          <w:p w:rsidR="007A0392" w:rsidRPr="00983E50" w:rsidRDefault="007A0392" w:rsidP="007A0392">
            <w:pPr>
              <w:rPr>
                <w:sz w:val="20"/>
                <w:szCs w:val="20"/>
                <w:lang w:val="en-US"/>
              </w:rPr>
            </w:pPr>
            <w:r w:rsidRPr="00983E50">
              <w:rPr>
                <w:sz w:val="20"/>
                <w:szCs w:val="20"/>
                <w:lang w:val="en-US"/>
              </w:rPr>
              <w:t>0.</w:t>
            </w:r>
            <w:r>
              <w:rPr>
                <w:sz w:val="20"/>
                <w:szCs w:val="20"/>
                <w:lang w:val="en-US"/>
              </w:rPr>
              <w:t>6661</w:t>
            </w:r>
          </w:p>
        </w:tc>
        <w:tc>
          <w:tcPr>
            <w:tcW w:w="810" w:type="dxa"/>
            <w:shd w:val="clear" w:color="auto" w:fill="00B050"/>
          </w:tcPr>
          <w:p w:rsidR="007A0392" w:rsidRPr="00983E50" w:rsidRDefault="007A0392" w:rsidP="007A0392">
            <w:pPr>
              <w:rPr>
                <w:sz w:val="20"/>
                <w:szCs w:val="20"/>
                <w:lang w:val="en-US"/>
              </w:rPr>
            </w:pPr>
            <w:r w:rsidRPr="00983E50">
              <w:rPr>
                <w:sz w:val="20"/>
                <w:szCs w:val="20"/>
              </w:rPr>
              <w:t>0.</w:t>
            </w:r>
            <w:r>
              <w:rPr>
                <w:sz w:val="20"/>
                <w:szCs w:val="20"/>
                <w:lang w:val="en-US"/>
              </w:rPr>
              <w:t>5653</w:t>
            </w:r>
          </w:p>
        </w:tc>
        <w:tc>
          <w:tcPr>
            <w:tcW w:w="810" w:type="dxa"/>
            <w:shd w:val="clear" w:color="auto" w:fill="00B050"/>
          </w:tcPr>
          <w:p w:rsidR="007A0392" w:rsidRPr="00983E50" w:rsidRDefault="007A0392" w:rsidP="007A0392">
            <w:pPr>
              <w:rPr>
                <w:sz w:val="20"/>
                <w:szCs w:val="20"/>
              </w:rPr>
            </w:pPr>
            <w:r>
              <w:rPr>
                <w:sz w:val="20"/>
                <w:szCs w:val="20"/>
                <w:lang w:val="en-US"/>
              </w:rPr>
              <w:t>0.6041</w:t>
            </w:r>
          </w:p>
        </w:tc>
        <w:tc>
          <w:tcPr>
            <w:tcW w:w="810" w:type="dxa"/>
            <w:shd w:val="clear" w:color="auto" w:fill="FF0000"/>
          </w:tcPr>
          <w:p w:rsidR="007A0392" w:rsidRPr="00315E29" w:rsidRDefault="007A0392" w:rsidP="007A0392">
            <w:pPr>
              <w:rPr>
                <w:sz w:val="20"/>
                <w:szCs w:val="20"/>
              </w:rPr>
            </w:pPr>
            <w:r w:rsidRPr="00983E50">
              <w:rPr>
                <w:sz w:val="20"/>
                <w:szCs w:val="20"/>
                <w:lang w:val="en-US"/>
              </w:rPr>
              <w:t>0.</w:t>
            </w:r>
            <w:r w:rsidR="00315E29">
              <w:rPr>
                <w:sz w:val="20"/>
                <w:szCs w:val="20"/>
                <w:lang w:val="en-US"/>
              </w:rPr>
              <w:t>784</w:t>
            </w:r>
            <w:r w:rsidR="00315E29">
              <w:rPr>
                <w:sz w:val="20"/>
                <w:szCs w:val="20"/>
              </w:rPr>
              <w:t>1</w:t>
            </w:r>
          </w:p>
        </w:tc>
        <w:tc>
          <w:tcPr>
            <w:tcW w:w="810" w:type="dxa"/>
            <w:shd w:val="clear" w:color="auto" w:fill="FF0000"/>
          </w:tcPr>
          <w:p w:rsidR="007A0392" w:rsidRPr="00983E50" w:rsidRDefault="007A0392" w:rsidP="007A0392">
            <w:pPr>
              <w:rPr>
                <w:sz w:val="20"/>
                <w:szCs w:val="20"/>
                <w:lang w:val="en-US"/>
              </w:rPr>
            </w:pPr>
            <w:r w:rsidRPr="00983E50">
              <w:rPr>
                <w:sz w:val="20"/>
                <w:szCs w:val="20"/>
                <w:lang w:val="en-US"/>
              </w:rPr>
              <w:t>0.</w:t>
            </w:r>
            <w:r w:rsidR="00315E29">
              <w:rPr>
                <w:sz w:val="20"/>
                <w:szCs w:val="20"/>
                <w:lang w:val="en-US"/>
              </w:rPr>
              <w:t>6581</w:t>
            </w:r>
          </w:p>
        </w:tc>
        <w:tc>
          <w:tcPr>
            <w:tcW w:w="1070" w:type="dxa"/>
            <w:shd w:val="clear" w:color="auto" w:fill="00B050"/>
          </w:tcPr>
          <w:p w:rsidR="007A0392" w:rsidRPr="00983E50" w:rsidRDefault="007A0392" w:rsidP="007A0392">
            <w:pPr>
              <w:rPr>
                <w:sz w:val="20"/>
                <w:szCs w:val="20"/>
                <w:lang w:val="en-US"/>
              </w:rPr>
            </w:pPr>
            <w:r w:rsidRPr="00983E50">
              <w:rPr>
                <w:sz w:val="20"/>
                <w:szCs w:val="20"/>
                <w:lang w:val="en-US"/>
              </w:rPr>
              <w:t>0.</w:t>
            </w:r>
            <w:r w:rsidR="00315E29">
              <w:rPr>
                <w:sz w:val="20"/>
                <w:szCs w:val="20"/>
                <w:lang w:val="en-US"/>
              </w:rPr>
              <w:t>5600</w:t>
            </w:r>
          </w:p>
        </w:tc>
      </w:tr>
      <w:tr w:rsidR="007A0392" w:rsidTr="00BD75A0">
        <w:tc>
          <w:tcPr>
            <w:tcW w:w="1080" w:type="dxa"/>
          </w:tcPr>
          <w:p w:rsidR="007A0392" w:rsidRPr="00983E50" w:rsidRDefault="007A0392" w:rsidP="007A0392">
            <w:pPr>
              <w:rPr>
                <w:sz w:val="20"/>
                <w:szCs w:val="20"/>
                <w:lang w:val="en-US"/>
              </w:rPr>
            </w:pPr>
            <w:r w:rsidRPr="00983E50">
              <w:rPr>
                <w:sz w:val="20"/>
                <w:szCs w:val="20"/>
                <w:lang w:val="en-US"/>
              </w:rPr>
              <w:t>Abs error</w:t>
            </w:r>
          </w:p>
        </w:tc>
        <w:tc>
          <w:tcPr>
            <w:tcW w:w="810" w:type="dxa"/>
            <w:shd w:val="clear" w:color="auto" w:fill="00B050"/>
          </w:tcPr>
          <w:p w:rsidR="007A0392" w:rsidRPr="00983E50" w:rsidRDefault="007A0392" w:rsidP="007A0392">
            <w:pPr>
              <w:rPr>
                <w:sz w:val="20"/>
                <w:szCs w:val="20"/>
              </w:rPr>
            </w:pPr>
            <w:r w:rsidRPr="00983E50">
              <w:rPr>
                <w:sz w:val="20"/>
                <w:szCs w:val="20"/>
              </w:rPr>
              <w:t>5</w:t>
            </w:r>
            <w:r>
              <w:rPr>
                <w:sz w:val="20"/>
                <w:szCs w:val="20"/>
              </w:rPr>
              <w:t>561</w:t>
            </w:r>
          </w:p>
        </w:tc>
        <w:tc>
          <w:tcPr>
            <w:tcW w:w="810" w:type="dxa"/>
            <w:shd w:val="clear" w:color="auto" w:fill="FF0000"/>
          </w:tcPr>
          <w:p w:rsidR="007A0392" w:rsidRPr="00983E50" w:rsidRDefault="007A0392" w:rsidP="007A0392">
            <w:pPr>
              <w:rPr>
                <w:sz w:val="20"/>
                <w:szCs w:val="20"/>
              </w:rPr>
            </w:pPr>
            <w:r>
              <w:rPr>
                <w:sz w:val="20"/>
                <w:szCs w:val="20"/>
              </w:rPr>
              <w:t>7125</w:t>
            </w:r>
          </w:p>
        </w:tc>
        <w:tc>
          <w:tcPr>
            <w:tcW w:w="810" w:type="dxa"/>
            <w:shd w:val="clear" w:color="auto" w:fill="FF0000"/>
          </w:tcPr>
          <w:p w:rsidR="007A0392" w:rsidRPr="00983E50" w:rsidRDefault="007A0392" w:rsidP="007A0392">
            <w:pPr>
              <w:rPr>
                <w:sz w:val="20"/>
                <w:szCs w:val="20"/>
              </w:rPr>
            </w:pPr>
            <w:r>
              <w:rPr>
                <w:sz w:val="20"/>
                <w:szCs w:val="20"/>
              </w:rPr>
              <w:t>6373</w:t>
            </w:r>
          </w:p>
        </w:tc>
        <w:tc>
          <w:tcPr>
            <w:tcW w:w="810" w:type="dxa"/>
            <w:shd w:val="clear" w:color="auto" w:fill="FF0000"/>
          </w:tcPr>
          <w:p w:rsidR="007A0392" w:rsidRPr="007A0392" w:rsidRDefault="007A0392" w:rsidP="007A0392">
            <w:pPr>
              <w:rPr>
                <w:sz w:val="20"/>
                <w:szCs w:val="20"/>
              </w:rPr>
            </w:pPr>
            <w:r>
              <w:rPr>
                <w:sz w:val="20"/>
                <w:szCs w:val="20"/>
              </w:rPr>
              <w:t>6101</w:t>
            </w:r>
          </w:p>
        </w:tc>
        <w:tc>
          <w:tcPr>
            <w:tcW w:w="810" w:type="dxa"/>
            <w:shd w:val="clear" w:color="auto" w:fill="FF0000"/>
          </w:tcPr>
          <w:p w:rsidR="007A0392" w:rsidRPr="00983E50" w:rsidRDefault="007A0392" w:rsidP="007A0392">
            <w:pPr>
              <w:rPr>
                <w:sz w:val="20"/>
                <w:szCs w:val="20"/>
                <w:lang w:val="en-US"/>
              </w:rPr>
            </w:pPr>
            <w:r>
              <w:rPr>
                <w:sz w:val="20"/>
                <w:szCs w:val="20"/>
                <w:lang w:val="en-US"/>
              </w:rPr>
              <w:t>6746</w:t>
            </w:r>
          </w:p>
        </w:tc>
        <w:tc>
          <w:tcPr>
            <w:tcW w:w="810" w:type="dxa"/>
            <w:shd w:val="clear" w:color="auto" w:fill="FF0000"/>
          </w:tcPr>
          <w:p w:rsidR="007A0392" w:rsidRPr="007A0392" w:rsidRDefault="007A0392" w:rsidP="007A0392">
            <w:pPr>
              <w:rPr>
                <w:sz w:val="20"/>
                <w:szCs w:val="20"/>
              </w:rPr>
            </w:pPr>
            <w:r>
              <w:rPr>
                <w:sz w:val="20"/>
                <w:szCs w:val="20"/>
              </w:rPr>
              <w:t>6926</w:t>
            </w:r>
          </w:p>
        </w:tc>
        <w:tc>
          <w:tcPr>
            <w:tcW w:w="810" w:type="dxa"/>
            <w:shd w:val="clear" w:color="auto" w:fill="FF0000"/>
          </w:tcPr>
          <w:p w:rsidR="007A0392" w:rsidRPr="007A0392" w:rsidRDefault="007A0392" w:rsidP="007A0392">
            <w:pPr>
              <w:rPr>
                <w:sz w:val="20"/>
                <w:szCs w:val="20"/>
              </w:rPr>
            </w:pPr>
            <w:r>
              <w:rPr>
                <w:sz w:val="20"/>
                <w:szCs w:val="20"/>
              </w:rPr>
              <w:t>6305</w:t>
            </w:r>
          </w:p>
        </w:tc>
        <w:tc>
          <w:tcPr>
            <w:tcW w:w="810" w:type="dxa"/>
            <w:shd w:val="clear" w:color="auto" w:fill="FF0000"/>
          </w:tcPr>
          <w:p w:rsidR="007A0392" w:rsidRPr="007A0392" w:rsidRDefault="007A0392" w:rsidP="007A0392">
            <w:pPr>
              <w:rPr>
                <w:sz w:val="20"/>
                <w:szCs w:val="20"/>
              </w:rPr>
            </w:pPr>
            <w:r>
              <w:rPr>
                <w:sz w:val="20"/>
                <w:szCs w:val="20"/>
              </w:rPr>
              <w:t>5771</w:t>
            </w:r>
          </w:p>
        </w:tc>
        <w:tc>
          <w:tcPr>
            <w:tcW w:w="810" w:type="dxa"/>
            <w:shd w:val="clear" w:color="auto" w:fill="FF0000"/>
          </w:tcPr>
          <w:p w:rsidR="007A0392" w:rsidRPr="00315E29" w:rsidRDefault="00315E29" w:rsidP="007A0392">
            <w:pPr>
              <w:rPr>
                <w:sz w:val="20"/>
                <w:szCs w:val="20"/>
              </w:rPr>
            </w:pPr>
            <w:r>
              <w:rPr>
                <w:sz w:val="20"/>
                <w:szCs w:val="20"/>
              </w:rPr>
              <w:t>7372</w:t>
            </w:r>
          </w:p>
        </w:tc>
        <w:tc>
          <w:tcPr>
            <w:tcW w:w="810" w:type="dxa"/>
            <w:shd w:val="clear" w:color="auto" w:fill="FF0000"/>
          </w:tcPr>
          <w:p w:rsidR="007A0392" w:rsidRPr="00315E29" w:rsidRDefault="00315E29" w:rsidP="007A0392">
            <w:pPr>
              <w:rPr>
                <w:sz w:val="20"/>
                <w:szCs w:val="20"/>
              </w:rPr>
            </w:pPr>
            <w:r>
              <w:rPr>
                <w:sz w:val="20"/>
                <w:szCs w:val="20"/>
              </w:rPr>
              <w:t>5978</w:t>
            </w:r>
          </w:p>
        </w:tc>
        <w:tc>
          <w:tcPr>
            <w:tcW w:w="1070" w:type="dxa"/>
            <w:shd w:val="clear" w:color="auto" w:fill="FF0000"/>
          </w:tcPr>
          <w:p w:rsidR="007A0392" w:rsidRPr="00315E29" w:rsidRDefault="00315E29" w:rsidP="007A0392">
            <w:pPr>
              <w:rPr>
                <w:sz w:val="20"/>
                <w:szCs w:val="20"/>
              </w:rPr>
            </w:pPr>
            <w:r>
              <w:rPr>
                <w:sz w:val="20"/>
                <w:szCs w:val="20"/>
              </w:rPr>
              <w:t>6573</w:t>
            </w:r>
          </w:p>
        </w:tc>
      </w:tr>
      <w:tr w:rsidR="005C12AD" w:rsidTr="00BD75A0">
        <w:tc>
          <w:tcPr>
            <w:tcW w:w="1080" w:type="dxa"/>
          </w:tcPr>
          <w:p w:rsidR="005C12AD" w:rsidRPr="00983E50" w:rsidRDefault="005C12AD" w:rsidP="005C12AD">
            <w:pPr>
              <w:rPr>
                <w:sz w:val="20"/>
                <w:szCs w:val="20"/>
                <w:lang w:val="en-US"/>
              </w:rPr>
            </w:pPr>
            <w:r w:rsidRPr="00983E50">
              <w:rPr>
                <w:sz w:val="20"/>
                <w:szCs w:val="20"/>
                <w:lang w:val="en-US"/>
              </w:rPr>
              <w:t>%</w:t>
            </w:r>
          </w:p>
        </w:tc>
        <w:tc>
          <w:tcPr>
            <w:tcW w:w="810" w:type="dxa"/>
            <w:shd w:val="clear" w:color="auto" w:fill="00B050"/>
            <w:vAlign w:val="bottom"/>
          </w:tcPr>
          <w:p w:rsidR="005C12AD" w:rsidRDefault="005C12AD" w:rsidP="005C12AD">
            <w:pPr>
              <w:rPr>
                <w:rFonts w:ascii="Calibri" w:hAnsi="Calibri" w:cs="Calibri"/>
                <w:color w:val="000000"/>
              </w:rPr>
            </w:pPr>
            <w:r>
              <w:rPr>
                <w:rFonts w:ascii="Calibri" w:hAnsi="Calibri" w:cs="Calibri"/>
                <w:color w:val="000000"/>
              </w:rPr>
              <w:t>14.32</w:t>
            </w:r>
          </w:p>
        </w:tc>
        <w:tc>
          <w:tcPr>
            <w:tcW w:w="810" w:type="dxa"/>
            <w:shd w:val="clear" w:color="auto" w:fill="FF0000"/>
            <w:vAlign w:val="bottom"/>
          </w:tcPr>
          <w:p w:rsidR="005C12AD" w:rsidRDefault="005C12AD" w:rsidP="005C12AD">
            <w:pPr>
              <w:rPr>
                <w:rFonts w:ascii="Calibri" w:hAnsi="Calibri" w:cs="Calibri"/>
                <w:color w:val="000000"/>
              </w:rPr>
            </w:pPr>
            <w:r>
              <w:rPr>
                <w:rFonts w:ascii="Calibri" w:hAnsi="Calibri" w:cs="Calibri"/>
                <w:color w:val="000000"/>
              </w:rPr>
              <w:t>18.35</w:t>
            </w:r>
          </w:p>
        </w:tc>
        <w:tc>
          <w:tcPr>
            <w:tcW w:w="810" w:type="dxa"/>
            <w:shd w:val="clear" w:color="auto" w:fill="FF0000"/>
            <w:vAlign w:val="bottom"/>
          </w:tcPr>
          <w:p w:rsidR="005C12AD" w:rsidRDefault="005C12AD" w:rsidP="005C12AD">
            <w:pPr>
              <w:rPr>
                <w:rFonts w:ascii="Calibri" w:hAnsi="Calibri" w:cs="Calibri"/>
                <w:color w:val="000000"/>
              </w:rPr>
            </w:pPr>
            <w:r>
              <w:rPr>
                <w:rFonts w:ascii="Calibri" w:hAnsi="Calibri" w:cs="Calibri"/>
                <w:color w:val="000000"/>
              </w:rPr>
              <w:t>16.42</w:t>
            </w:r>
          </w:p>
        </w:tc>
        <w:tc>
          <w:tcPr>
            <w:tcW w:w="810" w:type="dxa"/>
            <w:shd w:val="clear" w:color="auto" w:fill="FF0000"/>
            <w:vAlign w:val="bottom"/>
          </w:tcPr>
          <w:p w:rsidR="005C12AD" w:rsidRDefault="005C12AD" w:rsidP="005C12AD">
            <w:pPr>
              <w:rPr>
                <w:rFonts w:ascii="Calibri" w:hAnsi="Calibri" w:cs="Calibri"/>
                <w:color w:val="000000"/>
              </w:rPr>
            </w:pPr>
            <w:r>
              <w:rPr>
                <w:rFonts w:ascii="Calibri" w:hAnsi="Calibri" w:cs="Calibri"/>
                <w:color w:val="000000"/>
              </w:rPr>
              <w:t>15.71</w:t>
            </w:r>
          </w:p>
        </w:tc>
        <w:tc>
          <w:tcPr>
            <w:tcW w:w="810" w:type="dxa"/>
            <w:shd w:val="clear" w:color="auto" w:fill="FF0000"/>
            <w:vAlign w:val="bottom"/>
          </w:tcPr>
          <w:p w:rsidR="005C12AD" w:rsidRDefault="005C12AD" w:rsidP="005C12AD">
            <w:pPr>
              <w:rPr>
                <w:rFonts w:ascii="Calibri" w:hAnsi="Calibri" w:cs="Calibri"/>
                <w:color w:val="000000"/>
              </w:rPr>
            </w:pPr>
            <w:r>
              <w:rPr>
                <w:rFonts w:ascii="Calibri" w:hAnsi="Calibri" w:cs="Calibri"/>
                <w:color w:val="000000"/>
              </w:rPr>
              <w:t>17.38</w:t>
            </w:r>
          </w:p>
        </w:tc>
        <w:tc>
          <w:tcPr>
            <w:tcW w:w="810" w:type="dxa"/>
            <w:shd w:val="clear" w:color="auto" w:fill="FF0000"/>
            <w:vAlign w:val="bottom"/>
          </w:tcPr>
          <w:p w:rsidR="005C12AD" w:rsidRDefault="005C12AD" w:rsidP="005C12AD">
            <w:pPr>
              <w:rPr>
                <w:rFonts w:ascii="Calibri" w:hAnsi="Calibri" w:cs="Calibri"/>
                <w:color w:val="000000"/>
              </w:rPr>
            </w:pPr>
            <w:r>
              <w:rPr>
                <w:rFonts w:ascii="Calibri" w:hAnsi="Calibri" w:cs="Calibri"/>
                <w:color w:val="000000"/>
              </w:rPr>
              <w:t>17.84</w:t>
            </w:r>
          </w:p>
        </w:tc>
        <w:tc>
          <w:tcPr>
            <w:tcW w:w="810" w:type="dxa"/>
            <w:shd w:val="clear" w:color="auto" w:fill="FF0000"/>
            <w:vAlign w:val="bottom"/>
          </w:tcPr>
          <w:p w:rsidR="005C12AD" w:rsidRDefault="005C12AD" w:rsidP="005C12AD">
            <w:pPr>
              <w:rPr>
                <w:rFonts w:ascii="Calibri" w:hAnsi="Calibri" w:cs="Calibri"/>
                <w:color w:val="000000"/>
              </w:rPr>
            </w:pPr>
            <w:r>
              <w:rPr>
                <w:rFonts w:ascii="Calibri" w:hAnsi="Calibri" w:cs="Calibri"/>
                <w:color w:val="000000"/>
              </w:rPr>
              <w:t>16.24</w:t>
            </w:r>
          </w:p>
        </w:tc>
        <w:tc>
          <w:tcPr>
            <w:tcW w:w="810" w:type="dxa"/>
            <w:shd w:val="clear" w:color="auto" w:fill="FF0000"/>
            <w:vAlign w:val="bottom"/>
          </w:tcPr>
          <w:p w:rsidR="005C12AD" w:rsidRDefault="005C12AD" w:rsidP="005C12AD">
            <w:pPr>
              <w:rPr>
                <w:rFonts w:ascii="Calibri" w:hAnsi="Calibri" w:cs="Calibri"/>
                <w:color w:val="000000"/>
              </w:rPr>
            </w:pPr>
            <w:r>
              <w:rPr>
                <w:rFonts w:ascii="Calibri" w:hAnsi="Calibri" w:cs="Calibri"/>
                <w:color w:val="000000"/>
              </w:rPr>
              <w:t>14.86</w:t>
            </w:r>
          </w:p>
        </w:tc>
        <w:tc>
          <w:tcPr>
            <w:tcW w:w="810" w:type="dxa"/>
            <w:shd w:val="clear" w:color="auto" w:fill="FF0000"/>
            <w:vAlign w:val="bottom"/>
          </w:tcPr>
          <w:p w:rsidR="005C12AD" w:rsidRDefault="005C12AD" w:rsidP="005C12AD">
            <w:pPr>
              <w:rPr>
                <w:rFonts w:ascii="Calibri" w:hAnsi="Calibri" w:cs="Calibri"/>
                <w:color w:val="000000"/>
              </w:rPr>
            </w:pPr>
            <w:r>
              <w:rPr>
                <w:rFonts w:ascii="Calibri" w:hAnsi="Calibri" w:cs="Calibri"/>
                <w:color w:val="000000"/>
              </w:rPr>
              <w:t>18.99</w:t>
            </w:r>
          </w:p>
        </w:tc>
        <w:tc>
          <w:tcPr>
            <w:tcW w:w="810" w:type="dxa"/>
            <w:shd w:val="clear" w:color="auto" w:fill="FF0000"/>
            <w:vAlign w:val="bottom"/>
          </w:tcPr>
          <w:p w:rsidR="005C12AD" w:rsidRDefault="005C12AD" w:rsidP="005C12AD">
            <w:pPr>
              <w:rPr>
                <w:rFonts w:ascii="Calibri" w:hAnsi="Calibri" w:cs="Calibri"/>
                <w:color w:val="000000"/>
              </w:rPr>
            </w:pPr>
            <w:r>
              <w:rPr>
                <w:rFonts w:ascii="Calibri" w:hAnsi="Calibri" w:cs="Calibri"/>
                <w:color w:val="000000"/>
              </w:rPr>
              <w:t>15.40</w:t>
            </w:r>
          </w:p>
        </w:tc>
        <w:tc>
          <w:tcPr>
            <w:tcW w:w="1070" w:type="dxa"/>
            <w:shd w:val="clear" w:color="auto" w:fill="FF0000"/>
            <w:vAlign w:val="bottom"/>
          </w:tcPr>
          <w:p w:rsidR="005C12AD" w:rsidRDefault="005C12AD" w:rsidP="005C12AD">
            <w:pPr>
              <w:rPr>
                <w:rFonts w:ascii="Calibri" w:hAnsi="Calibri" w:cs="Calibri"/>
                <w:color w:val="000000"/>
              </w:rPr>
            </w:pPr>
            <w:r>
              <w:rPr>
                <w:rFonts w:ascii="Calibri" w:hAnsi="Calibri" w:cs="Calibri"/>
                <w:color w:val="000000"/>
              </w:rPr>
              <w:t>16.93</w:t>
            </w:r>
          </w:p>
        </w:tc>
      </w:tr>
    </w:tbl>
    <w:p w:rsidR="007A0392" w:rsidRPr="00336CC4" w:rsidRDefault="007A0392" w:rsidP="007A0392"/>
    <w:tbl>
      <w:tblPr>
        <w:tblStyle w:val="a5"/>
        <w:tblW w:w="10260" w:type="dxa"/>
        <w:tblInd w:w="-95" w:type="dxa"/>
        <w:tblLook w:val="04A0" w:firstRow="1" w:lastRow="0" w:firstColumn="1" w:lastColumn="0" w:noHBand="0" w:noVBand="1"/>
      </w:tblPr>
      <w:tblGrid>
        <w:gridCol w:w="1145"/>
        <w:gridCol w:w="835"/>
        <w:gridCol w:w="810"/>
        <w:gridCol w:w="810"/>
        <w:gridCol w:w="821"/>
        <w:gridCol w:w="809"/>
        <w:gridCol w:w="809"/>
        <w:gridCol w:w="809"/>
        <w:gridCol w:w="828"/>
        <w:gridCol w:w="774"/>
        <w:gridCol w:w="910"/>
        <w:gridCol w:w="900"/>
      </w:tblGrid>
      <w:tr w:rsidR="005F4B28" w:rsidTr="005F4B28">
        <w:tc>
          <w:tcPr>
            <w:tcW w:w="1145" w:type="dxa"/>
          </w:tcPr>
          <w:p w:rsidR="005F4B28" w:rsidRPr="00983E50" w:rsidRDefault="005F4B28" w:rsidP="007A0392">
            <w:pPr>
              <w:rPr>
                <w:sz w:val="20"/>
                <w:szCs w:val="20"/>
              </w:rPr>
            </w:pPr>
          </w:p>
        </w:tc>
        <w:tc>
          <w:tcPr>
            <w:tcW w:w="835" w:type="dxa"/>
          </w:tcPr>
          <w:p w:rsidR="005F4B28" w:rsidRPr="00983E50" w:rsidRDefault="005F4B28" w:rsidP="007A0392">
            <w:pPr>
              <w:rPr>
                <w:sz w:val="20"/>
                <w:szCs w:val="20"/>
                <w:lang w:val="en-US"/>
              </w:rPr>
            </w:pPr>
            <w:r>
              <w:rPr>
                <w:sz w:val="20"/>
                <w:szCs w:val="20"/>
                <w:lang w:val="en-US"/>
              </w:rPr>
              <w:t>CE4</w:t>
            </w:r>
          </w:p>
        </w:tc>
        <w:tc>
          <w:tcPr>
            <w:tcW w:w="810" w:type="dxa"/>
          </w:tcPr>
          <w:p w:rsidR="005F4B28" w:rsidRPr="00983E50" w:rsidRDefault="005F4B28" w:rsidP="007A0392">
            <w:pPr>
              <w:rPr>
                <w:sz w:val="20"/>
                <w:szCs w:val="20"/>
                <w:lang w:val="en-US"/>
              </w:rPr>
            </w:pPr>
            <w:r w:rsidRPr="00983E50">
              <w:rPr>
                <w:sz w:val="20"/>
                <w:szCs w:val="20"/>
                <w:lang w:val="en-US"/>
              </w:rPr>
              <w:t>LR12</w:t>
            </w:r>
          </w:p>
        </w:tc>
        <w:tc>
          <w:tcPr>
            <w:tcW w:w="810" w:type="dxa"/>
          </w:tcPr>
          <w:p w:rsidR="005F4B28" w:rsidRPr="00983E50" w:rsidRDefault="005F4B28" w:rsidP="007A0392">
            <w:pPr>
              <w:rPr>
                <w:sz w:val="20"/>
                <w:szCs w:val="20"/>
                <w:lang w:val="en-US"/>
              </w:rPr>
            </w:pPr>
            <w:r w:rsidRPr="00983E50">
              <w:rPr>
                <w:sz w:val="20"/>
                <w:szCs w:val="20"/>
                <w:lang w:val="en-US"/>
              </w:rPr>
              <w:t>RF12</w:t>
            </w:r>
          </w:p>
        </w:tc>
        <w:tc>
          <w:tcPr>
            <w:tcW w:w="821" w:type="dxa"/>
          </w:tcPr>
          <w:p w:rsidR="005F4B28" w:rsidRPr="00983E50" w:rsidRDefault="005F4B28" w:rsidP="007A0392">
            <w:pPr>
              <w:rPr>
                <w:sz w:val="20"/>
                <w:szCs w:val="20"/>
                <w:lang w:val="en-US"/>
              </w:rPr>
            </w:pPr>
            <w:r w:rsidRPr="00983E50">
              <w:rPr>
                <w:sz w:val="20"/>
                <w:szCs w:val="20"/>
                <w:lang w:val="en-US"/>
              </w:rPr>
              <w:t>LGB12</w:t>
            </w:r>
          </w:p>
        </w:tc>
        <w:tc>
          <w:tcPr>
            <w:tcW w:w="809" w:type="dxa"/>
          </w:tcPr>
          <w:p w:rsidR="005F4B28" w:rsidRPr="00983E50" w:rsidRDefault="005F4B28" w:rsidP="007A0392">
            <w:pPr>
              <w:rPr>
                <w:sz w:val="20"/>
                <w:szCs w:val="20"/>
                <w:lang w:val="en-US"/>
              </w:rPr>
            </w:pPr>
            <w:r>
              <w:rPr>
                <w:sz w:val="20"/>
                <w:szCs w:val="20"/>
                <w:lang w:val="en-US"/>
              </w:rPr>
              <w:t>CE12</w:t>
            </w:r>
          </w:p>
        </w:tc>
        <w:tc>
          <w:tcPr>
            <w:tcW w:w="809" w:type="dxa"/>
          </w:tcPr>
          <w:p w:rsidR="005F4B28" w:rsidRPr="00983E50" w:rsidRDefault="005F4B28" w:rsidP="007A0392">
            <w:pPr>
              <w:rPr>
                <w:sz w:val="20"/>
                <w:szCs w:val="20"/>
                <w:lang w:val="en-US"/>
              </w:rPr>
            </w:pPr>
            <w:r w:rsidRPr="00983E50">
              <w:rPr>
                <w:sz w:val="20"/>
                <w:szCs w:val="20"/>
                <w:lang w:val="en-US"/>
              </w:rPr>
              <w:t>LR24</w:t>
            </w:r>
          </w:p>
        </w:tc>
        <w:tc>
          <w:tcPr>
            <w:tcW w:w="809" w:type="dxa"/>
          </w:tcPr>
          <w:p w:rsidR="005F4B28" w:rsidRPr="00983E50" w:rsidRDefault="005F4B28" w:rsidP="007A0392">
            <w:pPr>
              <w:rPr>
                <w:sz w:val="20"/>
                <w:szCs w:val="20"/>
                <w:lang w:val="en-US"/>
              </w:rPr>
            </w:pPr>
            <w:r w:rsidRPr="00983E50">
              <w:rPr>
                <w:sz w:val="20"/>
                <w:szCs w:val="20"/>
                <w:lang w:val="en-US"/>
              </w:rPr>
              <w:t>RF24</w:t>
            </w:r>
          </w:p>
        </w:tc>
        <w:tc>
          <w:tcPr>
            <w:tcW w:w="828" w:type="dxa"/>
          </w:tcPr>
          <w:p w:rsidR="005F4B28" w:rsidRPr="00983E50" w:rsidRDefault="005F4B28" w:rsidP="007A0392">
            <w:pPr>
              <w:rPr>
                <w:sz w:val="20"/>
                <w:szCs w:val="20"/>
                <w:lang w:val="en-US"/>
              </w:rPr>
            </w:pPr>
            <w:r w:rsidRPr="00983E50">
              <w:rPr>
                <w:sz w:val="20"/>
                <w:szCs w:val="20"/>
                <w:lang w:val="en-US"/>
              </w:rPr>
              <w:t>LGB24</w:t>
            </w:r>
          </w:p>
        </w:tc>
        <w:tc>
          <w:tcPr>
            <w:tcW w:w="774" w:type="dxa"/>
          </w:tcPr>
          <w:p w:rsidR="005F4B28" w:rsidRPr="00983E50" w:rsidRDefault="005F4B28" w:rsidP="007A0392">
            <w:pPr>
              <w:rPr>
                <w:sz w:val="20"/>
                <w:szCs w:val="20"/>
                <w:lang w:val="en-US"/>
              </w:rPr>
            </w:pPr>
            <w:r>
              <w:rPr>
                <w:sz w:val="20"/>
                <w:szCs w:val="20"/>
                <w:lang w:val="en-US"/>
              </w:rPr>
              <w:t>CE24</w:t>
            </w:r>
          </w:p>
        </w:tc>
        <w:tc>
          <w:tcPr>
            <w:tcW w:w="910" w:type="dxa"/>
          </w:tcPr>
          <w:p w:rsidR="005F4B28" w:rsidRPr="008272C1" w:rsidRDefault="008272C1" w:rsidP="008272C1">
            <w:pPr>
              <w:rPr>
                <w:sz w:val="20"/>
                <w:szCs w:val="20"/>
              </w:rPr>
            </w:pPr>
            <w:r>
              <w:rPr>
                <w:sz w:val="20"/>
                <w:szCs w:val="20"/>
              </w:rPr>
              <w:t>МАЕ</w:t>
            </w:r>
          </w:p>
        </w:tc>
        <w:tc>
          <w:tcPr>
            <w:tcW w:w="900" w:type="dxa"/>
          </w:tcPr>
          <w:p w:rsidR="005F4B28" w:rsidRPr="008272C1" w:rsidRDefault="008272C1" w:rsidP="007A0392">
            <w:pPr>
              <w:rPr>
                <w:sz w:val="20"/>
                <w:szCs w:val="20"/>
                <w:lang w:val="en-US"/>
              </w:rPr>
            </w:pPr>
            <w:r>
              <w:rPr>
                <w:sz w:val="20"/>
                <w:szCs w:val="20"/>
                <w:lang w:val="en-US"/>
              </w:rPr>
              <w:t>MRSLE</w:t>
            </w:r>
          </w:p>
        </w:tc>
      </w:tr>
      <w:tr w:rsidR="005F4B28" w:rsidTr="008272C1">
        <w:tc>
          <w:tcPr>
            <w:tcW w:w="1145" w:type="dxa"/>
          </w:tcPr>
          <w:p w:rsidR="005F4B28" w:rsidRPr="00983E50" w:rsidRDefault="005F4B28" w:rsidP="00315E29">
            <w:pPr>
              <w:rPr>
                <w:sz w:val="20"/>
                <w:szCs w:val="20"/>
                <w:lang w:val="en-US"/>
              </w:rPr>
            </w:pPr>
            <w:r w:rsidRPr="00983E50">
              <w:rPr>
                <w:sz w:val="20"/>
                <w:szCs w:val="20"/>
              </w:rPr>
              <w:t xml:space="preserve">Ср. </w:t>
            </w:r>
            <w:r w:rsidRPr="00983E50">
              <w:rPr>
                <w:sz w:val="20"/>
                <w:szCs w:val="20"/>
                <w:lang w:val="en-US"/>
              </w:rPr>
              <w:t>RMSLE</w:t>
            </w:r>
          </w:p>
        </w:tc>
        <w:tc>
          <w:tcPr>
            <w:tcW w:w="835" w:type="dxa"/>
            <w:shd w:val="clear" w:color="auto" w:fill="00B050"/>
          </w:tcPr>
          <w:p w:rsidR="005F4B28" w:rsidRPr="00315E29" w:rsidRDefault="005F4B28" w:rsidP="00315E29">
            <w:pPr>
              <w:rPr>
                <w:sz w:val="20"/>
                <w:szCs w:val="20"/>
              </w:rPr>
            </w:pPr>
            <w:r w:rsidRPr="002B6974">
              <w:rPr>
                <w:sz w:val="20"/>
                <w:szCs w:val="20"/>
                <w:lang w:val="en-US"/>
              </w:rPr>
              <w:t>0.</w:t>
            </w:r>
            <w:r>
              <w:rPr>
                <w:sz w:val="20"/>
                <w:szCs w:val="20"/>
              </w:rPr>
              <w:t>5965</w:t>
            </w:r>
          </w:p>
        </w:tc>
        <w:tc>
          <w:tcPr>
            <w:tcW w:w="810" w:type="dxa"/>
            <w:shd w:val="clear" w:color="auto" w:fill="FF0000"/>
          </w:tcPr>
          <w:p w:rsidR="005F4B28" w:rsidRPr="002B6974" w:rsidRDefault="005F4B28" w:rsidP="00315E29">
            <w:pPr>
              <w:rPr>
                <w:sz w:val="20"/>
                <w:szCs w:val="20"/>
              </w:rPr>
            </w:pPr>
            <w:r w:rsidRPr="002B6974">
              <w:rPr>
                <w:sz w:val="20"/>
                <w:szCs w:val="20"/>
                <w:lang w:val="en-US"/>
              </w:rPr>
              <w:t>0</w:t>
            </w:r>
            <w:r>
              <w:rPr>
                <w:sz w:val="20"/>
                <w:szCs w:val="20"/>
                <w:lang w:val="en-US"/>
              </w:rPr>
              <w:t>.7841</w:t>
            </w:r>
          </w:p>
        </w:tc>
        <w:tc>
          <w:tcPr>
            <w:tcW w:w="810" w:type="dxa"/>
            <w:shd w:val="clear" w:color="auto" w:fill="FF0000"/>
          </w:tcPr>
          <w:p w:rsidR="005F4B28" w:rsidRPr="00315E29" w:rsidRDefault="005F4B28" w:rsidP="00315E29">
            <w:pPr>
              <w:rPr>
                <w:sz w:val="20"/>
                <w:szCs w:val="20"/>
              </w:rPr>
            </w:pPr>
            <w:r w:rsidRPr="002B6974">
              <w:rPr>
                <w:sz w:val="20"/>
                <w:szCs w:val="20"/>
                <w:lang w:val="en-US"/>
              </w:rPr>
              <w:t>0.6</w:t>
            </w:r>
            <w:r>
              <w:rPr>
                <w:sz w:val="20"/>
                <w:szCs w:val="20"/>
              </w:rPr>
              <w:t>592</w:t>
            </w:r>
          </w:p>
        </w:tc>
        <w:tc>
          <w:tcPr>
            <w:tcW w:w="821" w:type="dxa"/>
            <w:shd w:val="clear" w:color="auto" w:fill="00B050"/>
          </w:tcPr>
          <w:p w:rsidR="005F4B28" w:rsidRPr="00315E29" w:rsidRDefault="005F4B28" w:rsidP="00315E29">
            <w:pPr>
              <w:rPr>
                <w:sz w:val="20"/>
                <w:szCs w:val="20"/>
              </w:rPr>
            </w:pPr>
            <w:r w:rsidRPr="002B6974">
              <w:rPr>
                <w:sz w:val="20"/>
                <w:szCs w:val="20"/>
                <w:lang w:val="en-US"/>
              </w:rPr>
              <w:t>0</w:t>
            </w:r>
            <w:r>
              <w:rPr>
                <w:sz w:val="20"/>
                <w:szCs w:val="20"/>
                <w:lang w:val="en-US"/>
              </w:rPr>
              <w:t>.5</w:t>
            </w:r>
            <w:r>
              <w:rPr>
                <w:sz w:val="20"/>
                <w:szCs w:val="20"/>
              </w:rPr>
              <w:t>600</w:t>
            </w:r>
          </w:p>
        </w:tc>
        <w:tc>
          <w:tcPr>
            <w:tcW w:w="809" w:type="dxa"/>
            <w:shd w:val="clear" w:color="auto" w:fill="00B050"/>
          </w:tcPr>
          <w:p w:rsidR="005F4B28" w:rsidRPr="00315E29" w:rsidRDefault="005F4B28" w:rsidP="00315E29">
            <w:pPr>
              <w:rPr>
                <w:sz w:val="20"/>
                <w:szCs w:val="20"/>
              </w:rPr>
            </w:pPr>
            <w:r w:rsidRPr="002B6974">
              <w:rPr>
                <w:sz w:val="20"/>
                <w:szCs w:val="20"/>
                <w:lang w:val="en-US"/>
              </w:rPr>
              <w:t>0.</w:t>
            </w:r>
            <w:r>
              <w:rPr>
                <w:sz w:val="20"/>
                <w:szCs w:val="20"/>
              </w:rPr>
              <w:t>5970</w:t>
            </w:r>
          </w:p>
        </w:tc>
        <w:tc>
          <w:tcPr>
            <w:tcW w:w="809" w:type="dxa"/>
            <w:shd w:val="clear" w:color="auto" w:fill="FF0000"/>
          </w:tcPr>
          <w:p w:rsidR="005F4B28" w:rsidRPr="002B6974" w:rsidRDefault="005F4B28" w:rsidP="00315E29">
            <w:pPr>
              <w:rPr>
                <w:sz w:val="20"/>
                <w:szCs w:val="20"/>
              </w:rPr>
            </w:pPr>
            <w:r w:rsidRPr="002B6974">
              <w:rPr>
                <w:sz w:val="20"/>
                <w:szCs w:val="20"/>
                <w:lang w:val="en-US"/>
              </w:rPr>
              <w:t>0</w:t>
            </w:r>
            <w:r>
              <w:rPr>
                <w:sz w:val="20"/>
                <w:szCs w:val="20"/>
                <w:lang w:val="en-US"/>
              </w:rPr>
              <w:t>.7841</w:t>
            </w:r>
          </w:p>
        </w:tc>
        <w:tc>
          <w:tcPr>
            <w:tcW w:w="809" w:type="dxa"/>
            <w:shd w:val="clear" w:color="auto" w:fill="FF0000"/>
          </w:tcPr>
          <w:p w:rsidR="005F4B28" w:rsidRPr="00315E29" w:rsidRDefault="005F4B28" w:rsidP="00315E29">
            <w:pPr>
              <w:rPr>
                <w:sz w:val="20"/>
                <w:szCs w:val="20"/>
              </w:rPr>
            </w:pPr>
            <w:r w:rsidRPr="002B6974">
              <w:rPr>
                <w:sz w:val="20"/>
                <w:szCs w:val="20"/>
                <w:lang w:val="en-US"/>
              </w:rPr>
              <w:t>0.6</w:t>
            </w:r>
            <w:r>
              <w:rPr>
                <w:sz w:val="20"/>
                <w:szCs w:val="20"/>
              </w:rPr>
              <w:t>594</w:t>
            </w:r>
          </w:p>
        </w:tc>
        <w:tc>
          <w:tcPr>
            <w:tcW w:w="828" w:type="dxa"/>
            <w:shd w:val="clear" w:color="auto" w:fill="00B050"/>
          </w:tcPr>
          <w:p w:rsidR="005F4B28" w:rsidRPr="00315E29" w:rsidRDefault="005F4B28" w:rsidP="00315E29">
            <w:pPr>
              <w:rPr>
                <w:sz w:val="20"/>
                <w:szCs w:val="20"/>
              </w:rPr>
            </w:pPr>
            <w:r w:rsidRPr="002B6974">
              <w:rPr>
                <w:sz w:val="20"/>
                <w:szCs w:val="20"/>
                <w:lang w:val="en-US"/>
              </w:rPr>
              <w:t>0</w:t>
            </w:r>
            <w:r>
              <w:rPr>
                <w:sz w:val="20"/>
                <w:szCs w:val="20"/>
                <w:lang w:val="en-US"/>
              </w:rPr>
              <w:t>.5</w:t>
            </w:r>
            <w:r>
              <w:rPr>
                <w:sz w:val="20"/>
                <w:szCs w:val="20"/>
              </w:rPr>
              <w:t>600</w:t>
            </w:r>
          </w:p>
        </w:tc>
        <w:tc>
          <w:tcPr>
            <w:tcW w:w="774" w:type="dxa"/>
            <w:shd w:val="clear" w:color="auto" w:fill="00B050"/>
          </w:tcPr>
          <w:p w:rsidR="005F4B28" w:rsidRPr="00315E29" w:rsidRDefault="005F4B28" w:rsidP="00315E29">
            <w:pPr>
              <w:rPr>
                <w:sz w:val="20"/>
                <w:szCs w:val="20"/>
              </w:rPr>
            </w:pPr>
            <w:r w:rsidRPr="002B6974">
              <w:rPr>
                <w:sz w:val="20"/>
                <w:szCs w:val="20"/>
                <w:lang w:val="en-US"/>
              </w:rPr>
              <w:t>0.</w:t>
            </w:r>
            <w:r>
              <w:rPr>
                <w:sz w:val="20"/>
                <w:szCs w:val="20"/>
              </w:rPr>
              <w:t>5971</w:t>
            </w:r>
          </w:p>
        </w:tc>
        <w:tc>
          <w:tcPr>
            <w:tcW w:w="910" w:type="dxa"/>
            <w:shd w:val="clear" w:color="auto" w:fill="FF0000"/>
          </w:tcPr>
          <w:p w:rsidR="005F4B28" w:rsidRPr="008272C1" w:rsidRDefault="005F4B28" w:rsidP="008272C1">
            <w:pPr>
              <w:rPr>
                <w:sz w:val="20"/>
                <w:szCs w:val="20"/>
              </w:rPr>
            </w:pPr>
            <w:r>
              <w:rPr>
                <w:sz w:val="20"/>
                <w:szCs w:val="20"/>
                <w:lang w:val="en-US"/>
              </w:rPr>
              <w:t>0.</w:t>
            </w:r>
            <w:r w:rsidR="008272C1">
              <w:rPr>
                <w:sz w:val="20"/>
                <w:szCs w:val="20"/>
              </w:rPr>
              <w:t>6948</w:t>
            </w:r>
          </w:p>
        </w:tc>
        <w:tc>
          <w:tcPr>
            <w:tcW w:w="900" w:type="dxa"/>
            <w:shd w:val="clear" w:color="auto" w:fill="00B050"/>
          </w:tcPr>
          <w:p w:rsidR="005F4B28" w:rsidRDefault="008272C1" w:rsidP="00315E29">
            <w:pPr>
              <w:rPr>
                <w:sz w:val="20"/>
                <w:szCs w:val="20"/>
                <w:lang w:val="en-US"/>
              </w:rPr>
            </w:pPr>
            <w:r>
              <w:rPr>
                <w:sz w:val="20"/>
                <w:szCs w:val="20"/>
                <w:lang w:val="en-US"/>
              </w:rPr>
              <w:t>0.6008</w:t>
            </w:r>
          </w:p>
        </w:tc>
      </w:tr>
      <w:tr w:rsidR="005F4B28" w:rsidTr="008272C1">
        <w:tc>
          <w:tcPr>
            <w:tcW w:w="1145" w:type="dxa"/>
          </w:tcPr>
          <w:p w:rsidR="005F4B28" w:rsidRPr="00983E50" w:rsidRDefault="005F4B28" w:rsidP="007A0392">
            <w:pPr>
              <w:rPr>
                <w:sz w:val="20"/>
                <w:szCs w:val="20"/>
                <w:lang w:val="en-US"/>
              </w:rPr>
            </w:pPr>
            <w:r w:rsidRPr="00983E50">
              <w:rPr>
                <w:sz w:val="20"/>
                <w:szCs w:val="20"/>
                <w:lang w:val="en-US"/>
              </w:rPr>
              <w:t>Abs error</w:t>
            </w:r>
          </w:p>
        </w:tc>
        <w:tc>
          <w:tcPr>
            <w:tcW w:w="835" w:type="dxa"/>
            <w:shd w:val="clear" w:color="auto" w:fill="FF0000"/>
          </w:tcPr>
          <w:p w:rsidR="005F4B28" w:rsidRPr="00315E29" w:rsidRDefault="005F4B28" w:rsidP="007A0392">
            <w:pPr>
              <w:rPr>
                <w:sz w:val="20"/>
                <w:szCs w:val="20"/>
              </w:rPr>
            </w:pPr>
            <w:r>
              <w:rPr>
                <w:sz w:val="20"/>
                <w:szCs w:val="20"/>
              </w:rPr>
              <w:t>6040</w:t>
            </w:r>
          </w:p>
        </w:tc>
        <w:tc>
          <w:tcPr>
            <w:tcW w:w="810" w:type="dxa"/>
            <w:shd w:val="clear" w:color="auto" w:fill="FF0000"/>
          </w:tcPr>
          <w:p w:rsidR="005F4B28" w:rsidRPr="00315E29" w:rsidRDefault="005F4B28" w:rsidP="007A0392">
            <w:pPr>
              <w:rPr>
                <w:sz w:val="20"/>
                <w:szCs w:val="20"/>
              </w:rPr>
            </w:pPr>
            <w:r>
              <w:rPr>
                <w:sz w:val="20"/>
                <w:szCs w:val="20"/>
              </w:rPr>
              <w:t>7372</w:t>
            </w:r>
          </w:p>
        </w:tc>
        <w:tc>
          <w:tcPr>
            <w:tcW w:w="810" w:type="dxa"/>
            <w:shd w:val="clear" w:color="auto" w:fill="FF0000"/>
          </w:tcPr>
          <w:p w:rsidR="005F4B28" w:rsidRPr="00315E29" w:rsidRDefault="005F4B28" w:rsidP="007A0392">
            <w:pPr>
              <w:rPr>
                <w:sz w:val="20"/>
                <w:szCs w:val="20"/>
              </w:rPr>
            </w:pPr>
            <w:r>
              <w:rPr>
                <w:sz w:val="20"/>
                <w:szCs w:val="20"/>
              </w:rPr>
              <w:t>5978</w:t>
            </w:r>
          </w:p>
        </w:tc>
        <w:tc>
          <w:tcPr>
            <w:tcW w:w="821" w:type="dxa"/>
            <w:shd w:val="clear" w:color="auto" w:fill="FF0000"/>
          </w:tcPr>
          <w:p w:rsidR="005F4B28" w:rsidRPr="00315E29" w:rsidRDefault="005F4B28" w:rsidP="007A0392">
            <w:pPr>
              <w:rPr>
                <w:sz w:val="20"/>
                <w:szCs w:val="20"/>
              </w:rPr>
            </w:pPr>
            <w:r>
              <w:rPr>
                <w:sz w:val="20"/>
                <w:szCs w:val="20"/>
              </w:rPr>
              <w:t>6573</w:t>
            </w:r>
          </w:p>
        </w:tc>
        <w:tc>
          <w:tcPr>
            <w:tcW w:w="809" w:type="dxa"/>
            <w:shd w:val="clear" w:color="auto" w:fill="FF0000"/>
          </w:tcPr>
          <w:p w:rsidR="005F4B28" w:rsidRPr="00315E29" w:rsidRDefault="005F4B28" w:rsidP="007A0392">
            <w:pPr>
              <w:rPr>
                <w:sz w:val="20"/>
                <w:szCs w:val="20"/>
              </w:rPr>
            </w:pPr>
            <w:r>
              <w:rPr>
                <w:sz w:val="20"/>
                <w:szCs w:val="20"/>
              </w:rPr>
              <w:t>6057</w:t>
            </w:r>
          </w:p>
        </w:tc>
        <w:tc>
          <w:tcPr>
            <w:tcW w:w="809" w:type="dxa"/>
            <w:shd w:val="clear" w:color="auto" w:fill="FF0000"/>
          </w:tcPr>
          <w:p w:rsidR="005F4B28" w:rsidRPr="00315E29" w:rsidRDefault="005F4B28" w:rsidP="007A0392">
            <w:pPr>
              <w:rPr>
                <w:sz w:val="20"/>
                <w:szCs w:val="20"/>
              </w:rPr>
            </w:pPr>
            <w:r>
              <w:rPr>
                <w:sz w:val="20"/>
                <w:szCs w:val="20"/>
              </w:rPr>
              <w:t>7372</w:t>
            </w:r>
          </w:p>
        </w:tc>
        <w:tc>
          <w:tcPr>
            <w:tcW w:w="809" w:type="dxa"/>
            <w:shd w:val="clear" w:color="auto" w:fill="FF0000"/>
          </w:tcPr>
          <w:p w:rsidR="005F4B28" w:rsidRPr="00315E29" w:rsidRDefault="005F4B28" w:rsidP="007A0392">
            <w:pPr>
              <w:rPr>
                <w:sz w:val="20"/>
                <w:szCs w:val="20"/>
              </w:rPr>
            </w:pPr>
            <w:r>
              <w:rPr>
                <w:sz w:val="20"/>
                <w:szCs w:val="20"/>
              </w:rPr>
              <w:t>5981</w:t>
            </w:r>
          </w:p>
        </w:tc>
        <w:tc>
          <w:tcPr>
            <w:tcW w:w="828" w:type="dxa"/>
            <w:shd w:val="clear" w:color="auto" w:fill="FF0000"/>
          </w:tcPr>
          <w:p w:rsidR="005F4B28" w:rsidRPr="00315E29" w:rsidRDefault="005F4B28" w:rsidP="007A0392">
            <w:pPr>
              <w:rPr>
                <w:sz w:val="20"/>
                <w:szCs w:val="20"/>
              </w:rPr>
            </w:pPr>
            <w:r>
              <w:rPr>
                <w:sz w:val="20"/>
                <w:szCs w:val="20"/>
              </w:rPr>
              <w:t>6573</w:t>
            </w:r>
          </w:p>
        </w:tc>
        <w:tc>
          <w:tcPr>
            <w:tcW w:w="774" w:type="dxa"/>
            <w:shd w:val="clear" w:color="auto" w:fill="FF0000"/>
          </w:tcPr>
          <w:p w:rsidR="005F4B28" w:rsidRPr="00315E29" w:rsidRDefault="005F4B28" w:rsidP="007A0392">
            <w:pPr>
              <w:rPr>
                <w:sz w:val="20"/>
                <w:szCs w:val="20"/>
              </w:rPr>
            </w:pPr>
            <w:r>
              <w:rPr>
                <w:sz w:val="20"/>
                <w:szCs w:val="20"/>
              </w:rPr>
              <w:t>6056</w:t>
            </w:r>
          </w:p>
        </w:tc>
        <w:tc>
          <w:tcPr>
            <w:tcW w:w="910" w:type="dxa"/>
            <w:shd w:val="clear" w:color="auto" w:fill="00B050"/>
          </w:tcPr>
          <w:p w:rsidR="005F4B28" w:rsidRPr="00983E50" w:rsidRDefault="005F4B28" w:rsidP="008272C1">
            <w:pPr>
              <w:rPr>
                <w:sz w:val="20"/>
                <w:szCs w:val="20"/>
                <w:lang w:val="en-US"/>
              </w:rPr>
            </w:pPr>
            <w:r w:rsidRPr="00983E50">
              <w:rPr>
                <w:sz w:val="20"/>
                <w:szCs w:val="20"/>
                <w:lang w:val="en-US"/>
              </w:rPr>
              <w:t>3</w:t>
            </w:r>
            <w:r w:rsidR="008272C1">
              <w:rPr>
                <w:sz w:val="20"/>
                <w:szCs w:val="20"/>
                <w:lang w:val="en-US"/>
              </w:rPr>
              <w:t>788</w:t>
            </w:r>
          </w:p>
        </w:tc>
        <w:tc>
          <w:tcPr>
            <w:tcW w:w="900" w:type="dxa"/>
            <w:shd w:val="clear" w:color="auto" w:fill="00B050"/>
          </w:tcPr>
          <w:p w:rsidR="005F4B28" w:rsidRPr="00983E50" w:rsidRDefault="008272C1" w:rsidP="007A0392">
            <w:pPr>
              <w:rPr>
                <w:sz w:val="20"/>
                <w:szCs w:val="20"/>
                <w:lang w:val="en-US"/>
              </w:rPr>
            </w:pPr>
            <w:r>
              <w:rPr>
                <w:sz w:val="20"/>
                <w:szCs w:val="20"/>
                <w:lang w:val="en-US"/>
              </w:rPr>
              <w:t>5029</w:t>
            </w:r>
          </w:p>
        </w:tc>
      </w:tr>
      <w:tr w:rsidR="005F4B28" w:rsidTr="008272C1">
        <w:tc>
          <w:tcPr>
            <w:tcW w:w="1145" w:type="dxa"/>
          </w:tcPr>
          <w:p w:rsidR="005F4B28" w:rsidRPr="00983E50" w:rsidRDefault="005F4B28" w:rsidP="005C12AD">
            <w:pPr>
              <w:rPr>
                <w:sz w:val="20"/>
                <w:szCs w:val="20"/>
                <w:lang w:val="en-US"/>
              </w:rPr>
            </w:pPr>
            <w:r w:rsidRPr="00983E50">
              <w:rPr>
                <w:sz w:val="20"/>
                <w:szCs w:val="20"/>
                <w:lang w:val="en-US"/>
              </w:rPr>
              <w:t>%</w:t>
            </w:r>
          </w:p>
        </w:tc>
        <w:tc>
          <w:tcPr>
            <w:tcW w:w="835" w:type="dxa"/>
            <w:shd w:val="clear" w:color="auto" w:fill="FF0000"/>
            <w:vAlign w:val="bottom"/>
          </w:tcPr>
          <w:p w:rsidR="005F4B28" w:rsidRDefault="005F4B28" w:rsidP="005C12AD">
            <w:pPr>
              <w:rPr>
                <w:rFonts w:ascii="Calibri" w:hAnsi="Calibri" w:cs="Calibri"/>
                <w:color w:val="000000"/>
              </w:rPr>
            </w:pPr>
            <w:r>
              <w:rPr>
                <w:rFonts w:ascii="Calibri" w:hAnsi="Calibri" w:cs="Calibri"/>
                <w:color w:val="000000"/>
              </w:rPr>
              <w:t>15.56</w:t>
            </w:r>
          </w:p>
        </w:tc>
        <w:tc>
          <w:tcPr>
            <w:tcW w:w="810" w:type="dxa"/>
            <w:shd w:val="clear" w:color="auto" w:fill="FF0000"/>
            <w:vAlign w:val="bottom"/>
          </w:tcPr>
          <w:p w:rsidR="005F4B28" w:rsidRDefault="005F4B28" w:rsidP="005C12AD">
            <w:pPr>
              <w:rPr>
                <w:rFonts w:ascii="Calibri" w:hAnsi="Calibri" w:cs="Calibri"/>
                <w:color w:val="000000"/>
              </w:rPr>
            </w:pPr>
            <w:r>
              <w:rPr>
                <w:rFonts w:ascii="Calibri" w:hAnsi="Calibri" w:cs="Calibri"/>
                <w:color w:val="000000"/>
              </w:rPr>
              <w:t>18.99</w:t>
            </w:r>
          </w:p>
        </w:tc>
        <w:tc>
          <w:tcPr>
            <w:tcW w:w="810" w:type="dxa"/>
            <w:shd w:val="clear" w:color="auto" w:fill="FF0000"/>
            <w:vAlign w:val="bottom"/>
          </w:tcPr>
          <w:p w:rsidR="005F4B28" w:rsidRDefault="005F4B28" w:rsidP="005C12AD">
            <w:pPr>
              <w:rPr>
                <w:rFonts w:ascii="Calibri" w:hAnsi="Calibri" w:cs="Calibri"/>
                <w:color w:val="000000"/>
              </w:rPr>
            </w:pPr>
            <w:r>
              <w:rPr>
                <w:rFonts w:ascii="Calibri" w:hAnsi="Calibri" w:cs="Calibri"/>
                <w:color w:val="000000"/>
              </w:rPr>
              <w:t>15.40</w:t>
            </w:r>
          </w:p>
        </w:tc>
        <w:tc>
          <w:tcPr>
            <w:tcW w:w="821" w:type="dxa"/>
            <w:shd w:val="clear" w:color="auto" w:fill="FF0000"/>
            <w:vAlign w:val="bottom"/>
          </w:tcPr>
          <w:p w:rsidR="005F4B28" w:rsidRDefault="005F4B28" w:rsidP="005C12AD">
            <w:pPr>
              <w:rPr>
                <w:rFonts w:ascii="Calibri" w:hAnsi="Calibri" w:cs="Calibri"/>
                <w:color w:val="000000"/>
              </w:rPr>
            </w:pPr>
            <w:r>
              <w:rPr>
                <w:rFonts w:ascii="Calibri" w:hAnsi="Calibri" w:cs="Calibri"/>
                <w:color w:val="000000"/>
              </w:rPr>
              <w:t>16.93</w:t>
            </w:r>
          </w:p>
        </w:tc>
        <w:tc>
          <w:tcPr>
            <w:tcW w:w="809" w:type="dxa"/>
            <w:shd w:val="clear" w:color="auto" w:fill="FF0000"/>
            <w:vAlign w:val="bottom"/>
          </w:tcPr>
          <w:p w:rsidR="005F4B28" w:rsidRDefault="005F4B28" w:rsidP="005C12AD">
            <w:pPr>
              <w:rPr>
                <w:rFonts w:ascii="Calibri" w:hAnsi="Calibri" w:cs="Calibri"/>
                <w:color w:val="000000"/>
              </w:rPr>
            </w:pPr>
            <w:r>
              <w:rPr>
                <w:rFonts w:ascii="Calibri" w:hAnsi="Calibri" w:cs="Calibri"/>
                <w:color w:val="000000"/>
              </w:rPr>
              <w:t>15.60</w:t>
            </w:r>
          </w:p>
        </w:tc>
        <w:tc>
          <w:tcPr>
            <w:tcW w:w="809" w:type="dxa"/>
            <w:shd w:val="clear" w:color="auto" w:fill="FF0000"/>
            <w:vAlign w:val="bottom"/>
          </w:tcPr>
          <w:p w:rsidR="005F4B28" w:rsidRDefault="005F4B28" w:rsidP="005C12AD">
            <w:pPr>
              <w:rPr>
                <w:rFonts w:ascii="Calibri" w:hAnsi="Calibri" w:cs="Calibri"/>
                <w:color w:val="000000"/>
              </w:rPr>
            </w:pPr>
            <w:r>
              <w:rPr>
                <w:rFonts w:ascii="Calibri" w:hAnsi="Calibri" w:cs="Calibri"/>
                <w:color w:val="000000"/>
              </w:rPr>
              <w:t>18.99</w:t>
            </w:r>
          </w:p>
        </w:tc>
        <w:tc>
          <w:tcPr>
            <w:tcW w:w="809" w:type="dxa"/>
            <w:shd w:val="clear" w:color="auto" w:fill="FF0000"/>
            <w:vAlign w:val="bottom"/>
          </w:tcPr>
          <w:p w:rsidR="005F4B28" w:rsidRDefault="005F4B28" w:rsidP="005C12AD">
            <w:pPr>
              <w:rPr>
                <w:rFonts w:ascii="Calibri" w:hAnsi="Calibri" w:cs="Calibri"/>
                <w:color w:val="000000"/>
              </w:rPr>
            </w:pPr>
            <w:r>
              <w:rPr>
                <w:rFonts w:ascii="Calibri" w:hAnsi="Calibri" w:cs="Calibri"/>
                <w:color w:val="000000"/>
              </w:rPr>
              <w:t>15.41</w:t>
            </w:r>
          </w:p>
        </w:tc>
        <w:tc>
          <w:tcPr>
            <w:tcW w:w="828" w:type="dxa"/>
            <w:shd w:val="clear" w:color="auto" w:fill="FF0000"/>
            <w:vAlign w:val="bottom"/>
          </w:tcPr>
          <w:p w:rsidR="005F4B28" w:rsidRDefault="005F4B28" w:rsidP="005C12AD">
            <w:pPr>
              <w:rPr>
                <w:rFonts w:ascii="Calibri" w:hAnsi="Calibri" w:cs="Calibri"/>
                <w:color w:val="000000"/>
              </w:rPr>
            </w:pPr>
            <w:r>
              <w:rPr>
                <w:rFonts w:ascii="Calibri" w:hAnsi="Calibri" w:cs="Calibri"/>
                <w:color w:val="000000"/>
              </w:rPr>
              <w:t>16.93</w:t>
            </w:r>
          </w:p>
        </w:tc>
        <w:tc>
          <w:tcPr>
            <w:tcW w:w="774" w:type="dxa"/>
            <w:shd w:val="clear" w:color="auto" w:fill="FF0000"/>
            <w:vAlign w:val="bottom"/>
          </w:tcPr>
          <w:p w:rsidR="005F4B28" w:rsidRDefault="005F4B28" w:rsidP="005C12AD">
            <w:pPr>
              <w:rPr>
                <w:rFonts w:ascii="Calibri" w:hAnsi="Calibri" w:cs="Calibri"/>
                <w:color w:val="000000"/>
              </w:rPr>
            </w:pPr>
            <w:r>
              <w:rPr>
                <w:rFonts w:ascii="Calibri" w:hAnsi="Calibri" w:cs="Calibri"/>
                <w:color w:val="000000"/>
              </w:rPr>
              <w:t>15.60</w:t>
            </w:r>
          </w:p>
        </w:tc>
        <w:tc>
          <w:tcPr>
            <w:tcW w:w="910" w:type="dxa"/>
            <w:shd w:val="clear" w:color="auto" w:fill="00B050"/>
          </w:tcPr>
          <w:p w:rsidR="005F4B28" w:rsidRPr="00983E50" w:rsidRDefault="005F4B28" w:rsidP="008272C1">
            <w:pPr>
              <w:rPr>
                <w:sz w:val="20"/>
                <w:szCs w:val="20"/>
                <w:lang w:val="en-US"/>
              </w:rPr>
            </w:pPr>
            <w:r w:rsidRPr="00983E50">
              <w:rPr>
                <w:sz w:val="20"/>
                <w:szCs w:val="20"/>
                <w:lang w:val="en-US"/>
              </w:rPr>
              <w:t>9.</w:t>
            </w:r>
            <w:r w:rsidR="008272C1">
              <w:rPr>
                <w:sz w:val="20"/>
                <w:szCs w:val="20"/>
                <w:lang w:val="en-US"/>
              </w:rPr>
              <w:t>76</w:t>
            </w:r>
          </w:p>
        </w:tc>
        <w:tc>
          <w:tcPr>
            <w:tcW w:w="900" w:type="dxa"/>
            <w:shd w:val="clear" w:color="auto" w:fill="00B050"/>
          </w:tcPr>
          <w:p w:rsidR="005F4B28" w:rsidRPr="00983E50" w:rsidRDefault="008272C1" w:rsidP="005C12AD">
            <w:pPr>
              <w:rPr>
                <w:sz w:val="20"/>
                <w:szCs w:val="20"/>
                <w:lang w:val="en-US"/>
              </w:rPr>
            </w:pPr>
            <w:r>
              <w:rPr>
                <w:sz w:val="20"/>
                <w:szCs w:val="20"/>
                <w:lang w:val="en-US"/>
              </w:rPr>
              <w:t>12.96</w:t>
            </w:r>
          </w:p>
        </w:tc>
      </w:tr>
    </w:tbl>
    <w:p w:rsidR="008272C1" w:rsidRDefault="008272C1" w:rsidP="008272C1">
      <w:pPr>
        <w:spacing w:after="0"/>
      </w:pPr>
      <w:r w:rsidRPr="009F64FD">
        <w:rPr>
          <w:b/>
          <w:lang w:val="en-US"/>
        </w:rPr>
        <w:t>LR</w:t>
      </w:r>
      <w:r w:rsidRPr="009F64FD">
        <w:rPr>
          <w:b/>
        </w:rPr>
        <w:t>2</w:t>
      </w:r>
      <w:r w:rsidRPr="00FE2DD2">
        <w:t xml:space="preserve"> – </w:t>
      </w:r>
      <w:r>
        <w:t>линейная регрессия, построенная на данных за предыдущий месяц</w:t>
      </w:r>
    </w:p>
    <w:p w:rsidR="008272C1" w:rsidRDefault="008272C1" w:rsidP="008272C1">
      <w:pPr>
        <w:spacing w:after="0"/>
      </w:pPr>
      <w:r w:rsidRPr="009F64FD">
        <w:rPr>
          <w:b/>
          <w:lang w:val="en-US"/>
        </w:rPr>
        <w:t>RF</w:t>
      </w:r>
      <w:r w:rsidRPr="009F64FD">
        <w:rPr>
          <w:b/>
        </w:rPr>
        <w:t>2</w:t>
      </w:r>
      <w:r w:rsidRPr="00FE2DD2">
        <w:t xml:space="preserve"> – </w:t>
      </w:r>
      <w:r>
        <w:t>случайный лес на данных за предыдущий месяц</w:t>
      </w:r>
    </w:p>
    <w:p w:rsidR="008272C1" w:rsidRDefault="008272C1" w:rsidP="008272C1">
      <w:pPr>
        <w:spacing w:after="0"/>
      </w:pPr>
      <w:r w:rsidRPr="009F64FD">
        <w:rPr>
          <w:b/>
          <w:lang w:val="en-US"/>
        </w:rPr>
        <w:t>LGB</w:t>
      </w:r>
      <w:r w:rsidRPr="009F64FD">
        <w:rPr>
          <w:b/>
        </w:rPr>
        <w:t>2</w:t>
      </w:r>
      <w:r w:rsidRPr="009F64FD">
        <w:t xml:space="preserve"> – </w:t>
      </w:r>
      <w:r>
        <w:t xml:space="preserve">градиентный </w:t>
      </w:r>
      <w:proofErr w:type="spellStart"/>
      <w:r>
        <w:t>бустинг</w:t>
      </w:r>
      <w:proofErr w:type="spellEnd"/>
      <w:r>
        <w:t xml:space="preserve"> на данных за предыдущий месяц</w:t>
      </w:r>
    </w:p>
    <w:p w:rsidR="008272C1" w:rsidRPr="00634CE6" w:rsidRDefault="008272C1" w:rsidP="008272C1">
      <w:pPr>
        <w:spacing w:after="0"/>
      </w:pPr>
      <w:r>
        <w:rPr>
          <w:b/>
          <w:lang w:val="en-US"/>
        </w:rPr>
        <w:t>CE</w:t>
      </w:r>
      <w:r w:rsidRPr="009F64FD">
        <w:rPr>
          <w:b/>
        </w:rPr>
        <w:t>2</w:t>
      </w:r>
      <w:r w:rsidRPr="00FE2DD2">
        <w:t xml:space="preserve"> – </w:t>
      </w:r>
      <w:r>
        <w:t xml:space="preserve">комбинированный прогноз на основе прогноза полученного </w:t>
      </w:r>
      <w:r>
        <w:rPr>
          <w:lang w:val="en-US"/>
        </w:rPr>
        <w:t>RF</w:t>
      </w:r>
      <w:r w:rsidRPr="00634CE6">
        <w:t xml:space="preserve">2 + </w:t>
      </w:r>
      <w:r>
        <w:rPr>
          <w:lang w:val="en-US"/>
        </w:rPr>
        <w:t>LGB</w:t>
      </w:r>
      <w:r w:rsidRPr="00634CE6">
        <w:t>2</w:t>
      </w:r>
    </w:p>
    <w:p w:rsidR="008272C1" w:rsidRDefault="008272C1" w:rsidP="008272C1">
      <w:pPr>
        <w:spacing w:after="0"/>
      </w:pPr>
      <w:r w:rsidRPr="009F64FD">
        <w:rPr>
          <w:b/>
          <w:lang w:val="en-US"/>
        </w:rPr>
        <w:t>LR</w:t>
      </w:r>
      <w:r>
        <w:rPr>
          <w:b/>
        </w:rPr>
        <w:t>3</w:t>
      </w:r>
      <w:r w:rsidRPr="00FE2DD2">
        <w:t xml:space="preserve"> – </w:t>
      </w:r>
      <w:r>
        <w:t>линейная регрессия, построенная на данных за два предыдущих месяца</w:t>
      </w:r>
    </w:p>
    <w:p w:rsidR="008272C1" w:rsidRDefault="008272C1" w:rsidP="008272C1">
      <w:pPr>
        <w:spacing w:after="0"/>
      </w:pPr>
      <w:r w:rsidRPr="009F64FD">
        <w:rPr>
          <w:b/>
          <w:lang w:val="en-US"/>
        </w:rPr>
        <w:t>RF</w:t>
      </w:r>
      <w:r>
        <w:rPr>
          <w:b/>
        </w:rPr>
        <w:t>3</w:t>
      </w:r>
      <w:r w:rsidRPr="00FE2DD2">
        <w:t xml:space="preserve"> – </w:t>
      </w:r>
      <w:r>
        <w:t>случайный лес на данных за два предыдущих месяца</w:t>
      </w:r>
    </w:p>
    <w:p w:rsidR="008272C1" w:rsidRDefault="008272C1" w:rsidP="008272C1">
      <w:pPr>
        <w:spacing w:after="0"/>
      </w:pPr>
      <w:r w:rsidRPr="009F64FD">
        <w:rPr>
          <w:b/>
          <w:lang w:val="en-US"/>
        </w:rPr>
        <w:t>LGB</w:t>
      </w:r>
      <w:r>
        <w:rPr>
          <w:b/>
        </w:rPr>
        <w:t>3</w:t>
      </w:r>
      <w:r w:rsidRPr="009F64FD">
        <w:t xml:space="preserve"> – </w:t>
      </w:r>
      <w:r>
        <w:t xml:space="preserve">градиентный </w:t>
      </w:r>
      <w:proofErr w:type="spellStart"/>
      <w:r>
        <w:t>бустинг</w:t>
      </w:r>
      <w:proofErr w:type="spellEnd"/>
      <w:r>
        <w:t xml:space="preserve"> на данных за два предыдущих месяца</w:t>
      </w:r>
    </w:p>
    <w:p w:rsidR="008272C1" w:rsidRPr="00634CE6" w:rsidRDefault="008272C1" w:rsidP="008272C1">
      <w:pPr>
        <w:spacing w:after="0"/>
      </w:pPr>
      <w:r>
        <w:rPr>
          <w:b/>
          <w:lang w:val="en-US"/>
        </w:rPr>
        <w:t>CE</w:t>
      </w:r>
      <w:r>
        <w:rPr>
          <w:b/>
        </w:rPr>
        <w:t>3</w:t>
      </w:r>
      <w:r w:rsidRPr="00FE2DD2">
        <w:t xml:space="preserve"> – </w:t>
      </w:r>
      <w:r>
        <w:t xml:space="preserve">комбинированный прогноз на основе прогноза полученного </w:t>
      </w:r>
      <w:r>
        <w:rPr>
          <w:lang w:val="en-US"/>
        </w:rPr>
        <w:t>RF</w:t>
      </w:r>
      <w:r>
        <w:t>3</w:t>
      </w:r>
      <w:r w:rsidRPr="00634CE6">
        <w:t xml:space="preserve"> + </w:t>
      </w:r>
      <w:r>
        <w:rPr>
          <w:lang w:val="en-US"/>
        </w:rPr>
        <w:t>LGB</w:t>
      </w:r>
      <w:r w:rsidRPr="00634CE6">
        <w:t>3</w:t>
      </w:r>
    </w:p>
    <w:p w:rsidR="008272C1" w:rsidRDefault="008272C1" w:rsidP="008272C1">
      <w:pPr>
        <w:spacing w:after="0"/>
      </w:pPr>
      <w:r w:rsidRPr="009F64FD">
        <w:rPr>
          <w:b/>
          <w:lang w:val="en-US"/>
        </w:rPr>
        <w:lastRenderedPageBreak/>
        <w:t>LR</w:t>
      </w:r>
      <w:r>
        <w:rPr>
          <w:b/>
        </w:rPr>
        <w:t>4</w:t>
      </w:r>
      <w:r w:rsidRPr="00FE2DD2">
        <w:t xml:space="preserve"> – </w:t>
      </w:r>
      <w:r>
        <w:t>линейная регрессия, построенная на данных за три предыдущих месяца</w:t>
      </w:r>
    </w:p>
    <w:p w:rsidR="008272C1" w:rsidRDefault="008272C1" w:rsidP="008272C1">
      <w:pPr>
        <w:spacing w:after="0"/>
      </w:pPr>
      <w:r w:rsidRPr="009F64FD">
        <w:rPr>
          <w:b/>
          <w:lang w:val="en-US"/>
        </w:rPr>
        <w:t>RF</w:t>
      </w:r>
      <w:r>
        <w:rPr>
          <w:b/>
        </w:rPr>
        <w:t>4</w:t>
      </w:r>
      <w:r w:rsidRPr="00FE2DD2">
        <w:t xml:space="preserve"> – </w:t>
      </w:r>
      <w:r>
        <w:t>случайный лес на данных за три предыдущих месяца</w:t>
      </w:r>
    </w:p>
    <w:p w:rsidR="008272C1" w:rsidRDefault="008272C1" w:rsidP="008272C1">
      <w:pPr>
        <w:spacing w:after="0"/>
      </w:pPr>
      <w:r w:rsidRPr="009F64FD">
        <w:rPr>
          <w:b/>
          <w:lang w:val="en-US"/>
        </w:rPr>
        <w:t>LGB</w:t>
      </w:r>
      <w:r>
        <w:rPr>
          <w:b/>
        </w:rPr>
        <w:t>4</w:t>
      </w:r>
      <w:r w:rsidRPr="009F64FD">
        <w:t xml:space="preserve"> – </w:t>
      </w:r>
      <w:r>
        <w:t xml:space="preserve">градиентный </w:t>
      </w:r>
      <w:proofErr w:type="spellStart"/>
      <w:r>
        <w:t>бустинг</w:t>
      </w:r>
      <w:proofErr w:type="spellEnd"/>
      <w:r>
        <w:t xml:space="preserve"> на данных за три предыдущих месяца</w:t>
      </w:r>
    </w:p>
    <w:p w:rsidR="008272C1" w:rsidRPr="007D3652" w:rsidRDefault="008272C1" w:rsidP="008272C1">
      <w:pPr>
        <w:spacing w:after="0"/>
      </w:pPr>
      <w:r>
        <w:rPr>
          <w:b/>
          <w:lang w:val="en-US"/>
        </w:rPr>
        <w:t>CE</w:t>
      </w:r>
      <w:r>
        <w:rPr>
          <w:b/>
        </w:rPr>
        <w:t>4</w:t>
      </w:r>
      <w:r w:rsidRPr="00FE2DD2">
        <w:t xml:space="preserve"> – </w:t>
      </w:r>
      <w:r>
        <w:t xml:space="preserve">комбинированный прогноз на основе прогноза полученного </w:t>
      </w:r>
      <w:r>
        <w:rPr>
          <w:lang w:val="en-US"/>
        </w:rPr>
        <w:t>RF</w:t>
      </w:r>
      <w:r w:rsidRPr="007D3652">
        <w:t>3</w:t>
      </w:r>
      <w:r w:rsidRPr="00634CE6">
        <w:t xml:space="preserve"> + </w:t>
      </w:r>
      <w:r>
        <w:rPr>
          <w:lang w:val="en-US"/>
        </w:rPr>
        <w:t>LGB</w:t>
      </w:r>
      <w:r w:rsidRPr="007D3652">
        <w:t>3</w:t>
      </w:r>
    </w:p>
    <w:p w:rsidR="008272C1" w:rsidRDefault="008272C1" w:rsidP="008272C1">
      <w:pPr>
        <w:spacing w:after="0"/>
      </w:pPr>
      <w:r w:rsidRPr="009F64FD">
        <w:rPr>
          <w:b/>
          <w:lang w:val="en-US"/>
        </w:rPr>
        <w:t>LR</w:t>
      </w:r>
      <w:r>
        <w:rPr>
          <w:b/>
        </w:rPr>
        <w:t>12</w:t>
      </w:r>
      <w:r w:rsidRPr="00FE2DD2">
        <w:t xml:space="preserve"> – </w:t>
      </w:r>
      <w:r>
        <w:t>линейная регрессия, построенная на данных за 12 предыдущих месяцев</w:t>
      </w:r>
    </w:p>
    <w:p w:rsidR="008272C1" w:rsidRDefault="008272C1" w:rsidP="008272C1">
      <w:pPr>
        <w:spacing w:after="0"/>
      </w:pPr>
      <w:r w:rsidRPr="009F64FD">
        <w:rPr>
          <w:b/>
          <w:lang w:val="en-US"/>
        </w:rPr>
        <w:t>RF</w:t>
      </w:r>
      <w:r>
        <w:rPr>
          <w:b/>
        </w:rPr>
        <w:t>12</w:t>
      </w:r>
      <w:r w:rsidRPr="00FE2DD2">
        <w:t xml:space="preserve"> – </w:t>
      </w:r>
      <w:r>
        <w:t>случайный лес на данных за 12 предыдущих месяцев</w:t>
      </w:r>
    </w:p>
    <w:p w:rsidR="008272C1" w:rsidRDefault="008272C1" w:rsidP="008272C1">
      <w:pPr>
        <w:spacing w:after="0"/>
      </w:pPr>
      <w:r w:rsidRPr="009F64FD">
        <w:rPr>
          <w:b/>
          <w:lang w:val="en-US"/>
        </w:rPr>
        <w:t>LG</w:t>
      </w:r>
      <w:r>
        <w:rPr>
          <w:b/>
        </w:rPr>
        <w:t>12</w:t>
      </w:r>
      <w:r w:rsidRPr="009F64FD">
        <w:t xml:space="preserve"> – </w:t>
      </w:r>
      <w:r>
        <w:t xml:space="preserve">градиентный </w:t>
      </w:r>
      <w:proofErr w:type="spellStart"/>
      <w:r>
        <w:t>бустинг</w:t>
      </w:r>
      <w:proofErr w:type="spellEnd"/>
      <w:r>
        <w:t xml:space="preserve"> на данных за 12 предыдущих месяцев</w:t>
      </w:r>
    </w:p>
    <w:p w:rsidR="008272C1" w:rsidRPr="007D3652" w:rsidRDefault="008272C1" w:rsidP="008272C1">
      <w:pPr>
        <w:spacing w:after="0"/>
      </w:pPr>
      <w:r>
        <w:rPr>
          <w:b/>
          <w:lang w:val="en-US"/>
        </w:rPr>
        <w:t>CE</w:t>
      </w:r>
      <w:r w:rsidRPr="00634CE6">
        <w:rPr>
          <w:b/>
        </w:rPr>
        <w:t>1</w:t>
      </w:r>
      <w:r w:rsidRPr="009F64FD">
        <w:rPr>
          <w:b/>
        </w:rPr>
        <w:t>2</w:t>
      </w:r>
      <w:r w:rsidRPr="00FE2DD2">
        <w:t xml:space="preserve"> – </w:t>
      </w:r>
      <w:r>
        <w:t xml:space="preserve">комбинированный прогноз на основе прогноза полученного </w:t>
      </w:r>
      <w:r>
        <w:rPr>
          <w:lang w:val="en-US"/>
        </w:rPr>
        <w:t>RF</w:t>
      </w:r>
      <w:r w:rsidRPr="007D3652">
        <w:t>4</w:t>
      </w:r>
      <w:r w:rsidRPr="00634CE6">
        <w:t xml:space="preserve"> + </w:t>
      </w:r>
      <w:r>
        <w:rPr>
          <w:lang w:val="en-US"/>
        </w:rPr>
        <w:t>LGB</w:t>
      </w:r>
      <w:r w:rsidRPr="007D3652">
        <w:t>4</w:t>
      </w:r>
    </w:p>
    <w:p w:rsidR="008272C1" w:rsidRDefault="008272C1" w:rsidP="008272C1">
      <w:pPr>
        <w:spacing w:after="0"/>
      </w:pPr>
      <w:r w:rsidRPr="009F64FD">
        <w:rPr>
          <w:b/>
          <w:lang w:val="en-US"/>
        </w:rPr>
        <w:t>LR</w:t>
      </w:r>
      <w:r>
        <w:rPr>
          <w:b/>
        </w:rPr>
        <w:t>24</w:t>
      </w:r>
      <w:r w:rsidRPr="00FE2DD2">
        <w:t xml:space="preserve"> – </w:t>
      </w:r>
      <w:r>
        <w:t>линейная регрессия, построенная на данных за 24 предыдущих месяца</w:t>
      </w:r>
    </w:p>
    <w:p w:rsidR="008272C1" w:rsidRDefault="008272C1" w:rsidP="008272C1">
      <w:pPr>
        <w:spacing w:after="0"/>
      </w:pPr>
      <w:r w:rsidRPr="009F64FD">
        <w:rPr>
          <w:b/>
          <w:lang w:val="en-US"/>
        </w:rPr>
        <w:t>RF</w:t>
      </w:r>
      <w:r>
        <w:rPr>
          <w:b/>
        </w:rPr>
        <w:t>24</w:t>
      </w:r>
      <w:r w:rsidRPr="00FE2DD2">
        <w:t xml:space="preserve"> – </w:t>
      </w:r>
      <w:r>
        <w:t>случайный лес на данных за 24 предыдущих месяца</w:t>
      </w:r>
    </w:p>
    <w:p w:rsidR="008272C1" w:rsidRDefault="008272C1" w:rsidP="008272C1">
      <w:pPr>
        <w:spacing w:after="0"/>
      </w:pPr>
      <w:r w:rsidRPr="009F64FD">
        <w:rPr>
          <w:b/>
          <w:lang w:val="en-US"/>
        </w:rPr>
        <w:t>LGB</w:t>
      </w:r>
      <w:r>
        <w:rPr>
          <w:b/>
        </w:rPr>
        <w:t>24</w:t>
      </w:r>
      <w:r w:rsidRPr="009F64FD">
        <w:t xml:space="preserve"> – </w:t>
      </w:r>
      <w:r>
        <w:t xml:space="preserve">градиентный </w:t>
      </w:r>
      <w:proofErr w:type="spellStart"/>
      <w:r>
        <w:t>бустинг</w:t>
      </w:r>
      <w:proofErr w:type="spellEnd"/>
      <w:r>
        <w:t xml:space="preserve"> на данных за 24 предыдущих месяца</w:t>
      </w:r>
    </w:p>
    <w:p w:rsidR="008272C1" w:rsidRDefault="008272C1" w:rsidP="008272C1">
      <w:pPr>
        <w:spacing w:after="0"/>
      </w:pPr>
      <w:r>
        <w:rPr>
          <w:b/>
          <w:lang w:val="en-US"/>
        </w:rPr>
        <w:t>CE</w:t>
      </w:r>
      <w:r w:rsidRPr="009F64FD">
        <w:rPr>
          <w:b/>
        </w:rPr>
        <w:t>2</w:t>
      </w:r>
      <w:r w:rsidRPr="00634CE6">
        <w:rPr>
          <w:b/>
        </w:rPr>
        <w:t>4</w:t>
      </w:r>
      <w:r w:rsidRPr="00FE2DD2">
        <w:t xml:space="preserve"> – </w:t>
      </w:r>
      <w:r>
        <w:t xml:space="preserve">комбинированный прогноз на основе прогноза полученного </w:t>
      </w:r>
      <w:r>
        <w:rPr>
          <w:lang w:val="en-US"/>
        </w:rPr>
        <w:t>RF</w:t>
      </w:r>
      <w:r w:rsidRPr="007D3652">
        <w:t>4</w:t>
      </w:r>
      <w:r w:rsidRPr="00634CE6">
        <w:t xml:space="preserve"> + </w:t>
      </w:r>
      <w:r>
        <w:rPr>
          <w:lang w:val="en-US"/>
        </w:rPr>
        <w:t>LGB</w:t>
      </w:r>
      <w:r w:rsidRPr="007D3652">
        <w:t>4</w:t>
      </w:r>
    </w:p>
    <w:p w:rsidR="008272C1" w:rsidRPr="005B57FF" w:rsidRDefault="008272C1" w:rsidP="008272C1">
      <w:pPr>
        <w:spacing w:after="0"/>
      </w:pPr>
      <w:r w:rsidRPr="00EF6CA3">
        <w:rPr>
          <w:b/>
          <w:lang w:val="en-US"/>
        </w:rPr>
        <w:t>MRMSLE</w:t>
      </w:r>
      <w:r w:rsidRPr="00EF6CA3">
        <w:t xml:space="preserve"> – </w:t>
      </w:r>
      <w:r>
        <w:t xml:space="preserve">прогноз с минимальной средней ошибкой </w:t>
      </w:r>
      <w:r>
        <w:rPr>
          <w:lang w:val="en-US"/>
        </w:rPr>
        <w:t>RMSLE</w:t>
      </w:r>
    </w:p>
    <w:p w:rsidR="008272C1" w:rsidRPr="00EF6CA3" w:rsidRDefault="008272C1" w:rsidP="008272C1">
      <w:pPr>
        <w:spacing w:after="0"/>
      </w:pPr>
      <w:r w:rsidRPr="00EF6CA3">
        <w:rPr>
          <w:b/>
          <w:lang w:val="en-US"/>
        </w:rPr>
        <w:t>MAE</w:t>
      </w:r>
      <w:r w:rsidRPr="00EF6CA3">
        <w:t xml:space="preserve"> – </w:t>
      </w:r>
      <w:r>
        <w:t>прогноз с минимальной абсолютной ошибкой</w:t>
      </w:r>
    </w:p>
    <w:p w:rsidR="008272C1" w:rsidRDefault="008272C1" w:rsidP="008272C1">
      <w:r>
        <w:t>Красным цветом в таблице отмечены значения, которые хуже базового показателя. Зеленым, те что лучше.</w:t>
      </w:r>
    </w:p>
    <w:p w:rsidR="0040396C" w:rsidRDefault="0040396C" w:rsidP="008272C1">
      <w:r>
        <w:t xml:space="preserve">По данной выборке градиентный </w:t>
      </w:r>
      <w:proofErr w:type="spellStart"/>
      <w:r>
        <w:t>бустинг</w:t>
      </w:r>
      <w:proofErr w:type="spellEnd"/>
      <w:r>
        <w:t xml:space="preserve"> и комбинация из </w:t>
      </w:r>
      <w:proofErr w:type="spellStart"/>
      <w:r>
        <w:t>бустинга</w:t>
      </w:r>
      <w:proofErr w:type="spellEnd"/>
      <w:r>
        <w:t xml:space="preserve"> и случайного леса давала лучший результат, чем </w:t>
      </w:r>
      <w:r>
        <w:rPr>
          <w:lang w:val="en-US"/>
        </w:rPr>
        <w:t>baseline</w:t>
      </w:r>
      <w:r>
        <w:t xml:space="preserve">, но абсолютные значения ошибки были хуже. При выборе полей, дала комбинация из кода и показателей по закупкам за прошлый месяц. Хотя показатели улучшили </w:t>
      </w:r>
      <w:r>
        <w:rPr>
          <w:lang w:val="en-US"/>
        </w:rPr>
        <w:t>baseline</w:t>
      </w:r>
      <w:r>
        <w:t>, но они оказались хуже, чем показатели</w:t>
      </w:r>
      <w:r w:rsidR="00DB76F5">
        <w:t>,</w:t>
      </w:r>
      <w:r>
        <w:t xml:space="preserve"> полученные на наборе «регион + уровень субъекта».</w:t>
      </w:r>
    </w:p>
    <w:p w:rsidR="00DB76F5" w:rsidRDefault="00DB76F5" w:rsidP="008272C1"/>
    <w:p w:rsidR="00DB76F5" w:rsidRPr="00DB76F5" w:rsidRDefault="00DB76F5" w:rsidP="008272C1">
      <w:pPr>
        <w:rPr>
          <w:b/>
          <w:sz w:val="28"/>
          <w:szCs w:val="28"/>
        </w:rPr>
      </w:pPr>
      <w:r w:rsidRPr="00DB76F5">
        <w:rPr>
          <w:b/>
          <w:sz w:val="28"/>
          <w:szCs w:val="28"/>
        </w:rPr>
        <w:t>Прогноз по суммам размещения</w:t>
      </w:r>
    </w:p>
    <w:p w:rsidR="00DB76F5" w:rsidRDefault="00DB76F5" w:rsidP="00DB76F5">
      <w:r>
        <w:t>Для базового прогноза получились следующие показатели:</w:t>
      </w:r>
    </w:p>
    <w:p w:rsidR="00DB76F5" w:rsidRDefault="00DB76F5" w:rsidP="00DB76F5">
      <w:pPr>
        <w:spacing w:after="0"/>
      </w:pPr>
      <w:r>
        <w:t xml:space="preserve">Средний </w:t>
      </w:r>
      <w:r>
        <w:rPr>
          <w:lang w:val="en-US"/>
        </w:rPr>
        <w:t>RMSLE</w:t>
      </w:r>
      <w:r>
        <w:t xml:space="preserve"> </w:t>
      </w:r>
      <w:r>
        <w:t>–</w:t>
      </w:r>
      <w:r>
        <w:t xml:space="preserve"> </w:t>
      </w:r>
      <w:r>
        <w:t>2.24694</w:t>
      </w:r>
    </w:p>
    <w:p w:rsidR="00DB76F5" w:rsidRDefault="00DB76F5" w:rsidP="00DB76F5">
      <w:pPr>
        <w:spacing w:after="0"/>
      </w:pPr>
      <w:r>
        <w:t xml:space="preserve">Абсолютная средняя ошибка – </w:t>
      </w:r>
      <w:r>
        <w:t>24232млн.</w:t>
      </w:r>
    </w:p>
    <w:p w:rsidR="00DB76F5" w:rsidRDefault="00DB76F5" w:rsidP="00DB76F5">
      <w:pPr>
        <w:spacing w:after="0"/>
      </w:pPr>
      <w:r>
        <w:t xml:space="preserve">Средний процент ошибки – </w:t>
      </w:r>
      <w:r w:rsidR="000C64CA">
        <w:t>17.88</w:t>
      </w:r>
      <w:r>
        <w:t>%</w:t>
      </w:r>
    </w:p>
    <w:p w:rsidR="00DB76F5" w:rsidRDefault="00DB76F5" w:rsidP="00DB76F5">
      <w:r>
        <w:t>В результате остальных экспериментов:</w:t>
      </w:r>
    </w:p>
    <w:tbl>
      <w:tblPr>
        <w:tblStyle w:val="a5"/>
        <w:tblW w:w="0" w:type="auto"/>
        <w:tblInd w:w="-5" w:type="dxa"/>
        <w:tblLayout w:type="fixed"/>
        <w:tblLook w:val="04A0" w:firstRow="1" w:lastRow="0" w:firstColumn="1" w:lastColumn="0" w:noHBand="0" w:noVBand="1"/>
      </w:tblPr>
      <w:tblGrid>
        <w:gridCol w:w="1620"/>
        <w:gridCol w:w="900"/>
        <w:gridCol w:w="900"/>
        <w:gridCol w:w="990"/>
        <w:gridCol w:w="900"/>
        <w:gridCol w:w="900"/>
        <w:gridCol w:w="900"/>
        <w:gridCol w:w="900"/>
      </w:tblGrid>
      <w:tr w:rsidR="00020CA1" w:rsidTr="00DB3A5E">
        <w:tc>
          <w:tcPr>
            <w:tcW w:w="1620" w:type="dxa"/>
          </w:tcPr>
          <w:p w:rsidR="00020CA1" w:rsidRDefault="00020CA1" w:rsidP="00EB4388"/>
        </w:tc>
        <w:tc>
          <w:tcPr>
            <w:tcW w:w="900" w:type="dxa"/>
          </w:tcPr>
          <w:p w:rsidR="00020CA1" w:rsidRPr="00231081" w:rsidRDefault="00020CA1" w:rsidP="00EB4388">
            <w:pPr>
              <w:rPr>
                <w:lang w:val="en-US"/>
              </w:rPr>
            </w:pPr>
            <w:r>
              <w:rPr>
                <w:lang w:val="en-US"/>
              </w:rPr>
              <w:t>LR2</w:t>
            </w:r>
          </w:p>
        </w:tc>
        <w:tc>
          <w:tcPr>
            <w:tcW w:w="900" w:type="dxa"/>
          </w:tcPr>
          <w:p w:rsidR="00020CA1" w:rsidRPr="00231081" w:rsidRDefault="00020CA1" w:rsidP="00EB4388">
            <w:pPr>
              <w:rPr>
                <w:lang w:val="en-US"/>
              </w:rPr>
            </w:pPr>
            <w:r>
              <w:rPr>
                <w:lang w:val="en-US"/>
              </w:rPr>
              <w:t>RF2</w:t>
            </w:r>
          </w:p>
        </w:tc>
        <w:tc>
          <w:tcPr>
            <w:tcW w:w="990" w:type="dxa"/>
          </w:tcPr>
          <w:p w:rsidR="00020CA1" w:rsidRPr="00231081" w:rsidRDefault="00020CA1" w:rsidP="00EB4388">
            <w:pPr>
              <w:rPr>
                <w:lang w:val="en-US"/>
              </w:rPr>
            </w:pPr>
            <w:r>
              <w:rPr>
                <w:lang w:val="en-US"/>
              </w:rPr>
              <w:t>RF</w:t>
            </w:r>
            <w:r>
              <w:rPr>
                <w:lang w:val="en-US"/>
              </w:rPr>
              <w:t>3</w:t>
            </w:r>
          </w:p>
        </w:tc>
        <w:tc>
          <w:tcPr>
            <w:tcW w:w="900" w:type="dxa"/>
          </w:tcPr>
          <w:p w:rsidR="00020CA1" w:rsidRPr="00231081" w:rsidRDefault="00020CA1" w:rsidP="00EB4388">
            <w:pPr>
              <w:rPr>
                <w:lang w:val="en-US"/>
              </w:rPr>
            </w:pPr>
            <w:r>
              <w:rPr>
                <w:lang w:val="en-US"/>
              </w:rPr>
              <w:t>RF4</w:t>
            </w:r>
          </w:p>
        </w:tc>
        <w:tc>
          <w:tcPr>
            <w:tcW w:w="900" w:type="dxa"/>
          </w:tcPr>
          <w:p w:rsidR="00020CA1" w:rsidRPr="00231081" w:rsidRDefault="00020CA1" w:rsidP="00EB4388">
            <w:pPr>
              <w:rPr>
                <w:lang w:val="en-US"/>
              </w:rPr>
            </w:pPr>
            <w:r>
              <w:rPr>
                <w:lang w:val="en-US"/>
              </w:rPr>
              <w:t>LGB4</w:t>
            </w:r>
          </w:p>
        </w:tc>
        <w:tc>
          <w:tcPr>
            <w:tcW w:w="900" w:type="dxa"/>
          </w:tcPr>
          <w:p w:rsidR="00020CA1" w:rsidRPr="00231081" w:rsidRDefault="00020CA1" w:rsidP="00EB4388">
            <w:pPr>
              <w:rPr>
                <w:lang w:val="en-US"/>
              </w:rPr>
            </w:pPr>
            <w:r>
              <w:rPr>
                <w:lang w:val="en-US"/>
              </w:rPr>
              <w:t>LR12</w:t>
            </w:r>
          </w:p>
        </w:tc>
        <w:tc>
          <w:tcPr>
            <w:tcW w:w="900" w:type="dxa"/>
          </w:tcPr>
          <w:p w:rsidR="00020CA1" w:rsidRPr="007F134B" w:rsidRDefault="00020CA1" w:rsidP="00EB4388">
            <w:pPr>
              <w:rPr>
                <w:lang w:val="en-US"/>
              </w:rPr>
            </w:pPr>
            <w:r>
              <w:rPr>
                <w:lang w:val="en-US"/>
              </w:rPr>
              <w:t>RF12</w:t>
            </w:r>
          </w:p>
        </w:tc>
      </w:tr>
      <w:tr w:rsidR="00020CA1" w:rsidTr="00A37D9D">
        <w:tc>
          <w:tcPr>
            <w:tcW w:w="1620" w:type="dxa"/>
          </w:tcPr>
          <w:p w:rsidR="00020CA1" w:rsidRPr="00231081" w:rsidRDefault="00020CA1" w:rsidP="00EB4388">
            <w:pPr>
              <w:rPr>
                <w:lang w:val="en-US"/>
              </w:rPr>
            </w:pPr>
            <w:r>
              <w:t xml:space="preserve">Ср. </w:t>
            </w:r>
            <w:r>
              <w:rPr>
                <w:lang w:val="en-US"/>
              </w:rPr>
              <w:t>RMSLE</w:t>
            </w:r>
          </w:p>
        </w:tc>
        <w:tc>
          <w:tcPr>
            <w:tcW w:w="900" w:type="dxa"/>
            <w:shd w:val="clear" w:color="auto" w:fill="FF0000"/>
          </w:tcPr>
          <w:p w:rsidR="00020CA1" w:rsidRPr="00C8733E" w:rsidRDefault="00020CA1" w:rsidP="00EB4388">
            <w:r>
              <w:t>4.7380</w:t>
            </w:r>
          </w:p>
        </w:tc>
        <w:tc>
          <w:tcPr>
            <w:tcW w:w="900" w:type="dxa"/>
            <w:shd w:val="clear" w:color="auto" w:fill="FF0000"/>
          </w:tcPr>
          <w:p w:rsidR="00020CA1" w:rsidRPr="00E4375F" w:rsidRDefault="00020CA1" w:rsidP="00EB4388">
            <w:r>
              <w:t>3.2847</w:t>
            </w:r>
          </w:p>
        </w:tc>
        <w:tc>
          <w:tcPr>
            <w:tcW w:w="990" w:type="dxa"/>
            <w:shd w:val="clear" w:color="auto" w:fill="FF0000"/>
          </w:tcPr>
          <w:p w:rsidR="00020CA1" w:rsidRPr="00E4375F" w:rsidRDefault="00020CA1" w:rsidP="00EB4388">
            <w:r>
              <w:t>3.3197</w:t>
            </w:r>
          </w:p>
        </w:tc>
        <w:tc>
          <w:tcPr>
            <w:tcW w:w="900" w:type="dxa"/>
            <w:shd w:val="clear" w:color="auto" w:fill="FF0000"/>
          </w:tcPr>
          <w:p w:rsidR="00020CA1" w:rsidRPr="00231081" w:rsidRDefault="00020CA1" w:rsidP="00EB4388">
            <w:pPr>
              <w:rPr>
                <w:lang w:val="en-US"/>
              </w:rPr>
            </w:pPr>
            <w:r>
              <w:rPr>
                <w:lang w:val="en-US"/>
              </w:rPr>
              <w:t>3.2465</w:t>
            </w:r>
          </w:p>
        </w:tc>
        <w:tc>
          <w:tcPr>
            <w:tcW w:w="900" w:type="dxa"/>
            <w:shd w:val="clear" w:color="auto" w:fill="FF0000"/>
          </w:tcPr>
          <w:p w:rsidR="00020CA1" w:rsidRPr="00020CA1" w:rsidRDefault="00020CA1" w:rsidP="00EB4388">
            <w:pPr>
              <w:rPr>
                <w:lang w:val="en-US"/>
              </w:rPr>
            </w:pPr>
            <w:r>
              <w:rPr>
                <w:lang w:val="en-US"/>
              </w:rPr>
              <w:t>1.9938</w:t>
            </w:r>
          </w:p>
        </w:tc>
        <w:tc>
          <w:tcPr>
            <w:tcW w:w="900" w:type="dxa"/>
            <w:shd w:val="clear" w:color="auto" w:fill="FF0000"/>
          </w:tcPr>
          <w:p w:rsidR="00020CA1" w:rsidRPr="00DB3A5E" w:rsidRDefault="00DB3A5E" w:rsidP="00EB4388">
            <w:pPr>
              <w:rPr>
                <w:lang w:val="en-US"/>
              </w:rPr>
            </w:pPr>
            <w:r>
              <w:rPr>
                <w:lang w:val="en-US"/>
              </w:rPr>
              <w:t>4.5296</w:t>
            </w:r>
          </w:p>
        </w:tc>
        <w:tc>
          <w:tcPr>
            <w:tcW w:w="900" w:type="dxa"/>
            <w:shd w:val="clear" w:color="auto" w:fill="FF0000"/>
          </w:tcPr>
          <w:p w:rsidR="00020CA1" w:rsidRPr="007F134B" w:rsidRDefault="00020CA1" w:rsidP="00EB4388">
            <w:pPr>
              <w:rPr>
                <w:lang w:val="en-US"/>
              </w:rPr>
            </w:pPr>
            <w:r>
              <w:rPr>
                <w:lang w:val="en-US"/>
              </w:rPr>
              <w:t>3.2573</w:t>
            </w:r>
          </w:p>
        </w:tc>
      </w:tr>
      <w:tr w:rsidR="00020CA1" w:rsidTr="00A37D9D">
        <w:tc>
          <w:tcPr>
            <w:tcW w:w="1620" w:type="dxa"/>
          </w:tcPr>
          <w:p w:rsidR="00020CA1" w:rsidRPr="00DB76F5" w:rsidRDefault="00020CA1" w:rsidP="00EB4388">
            <w:r>
              <w:rPr>
                <w:lang w:val="en-US"/>
              </w:rPr>
              <w:t xml:space="preserve">Abs </w:t>
            </w:r>
            <w:proofErr w:type="gramStart"/>
            <w:r>
              <w:rPr>
                <w:lang w:val="en-US"/>
              </w:rPr>
              <w:t>error</w:t>
            </w:r>
            <w:r>
              <w:t>(</w:t>
            </w:r>
            <w:proofErr w:type="gramEnd"/>
            <w:r>
              <w:t>млн.)</w:t>
            </w:r>
          </w:p>
        </w:tc>
        <w:tc>
          <w:tcPr>
            <w:tcW w:w="900" w:type="dxa"/>
            <w:shd w:val="clear" w:color="auto" w:fill="FF0000"/>
          </w:tcPr>
          <w:p w:rsidR="00020CA1" w:rsidRPr="00E4375F" w:rsidRDefault="00020CA1" w:rsidP="00EB4388">
            <w:r>
              <w:t>24828</w:t>
            </w:r>
          </w:p>
        </w:tc>
        <w:tc>
          <w:tcPr>
            <w:tcW w:w="900" w:type="dxa"/>
            <w:shd w:val="clear" w:color="auto" w:fill="FF0000"/>
          </w:tcPr>
          <w:p w:rsidR="00020CA1" w:rsidRPr="00E4375F" w:rsidRDefault="00020CA1" w:rsidP="00EB4388">
            <w:r>
              <w:t>37818</w:t>
            </w:r>
          </w:p>
        </w:tc>
        <w:tc>
          <w:tcPr>
            <w:tcW w:w="990" w:type="dxa"/>
            <w:shd w:val="clear" w:color="auto" w:fill="FF0000"/>
          </w:tcPr>
          <w:p w:rsidR="00020CA1" w:rsidRPr="00E4375F" w:rsidRDefault="00020CA1" w:rsidP="00EB4388">
            <w:r>
              <w:t>35940</w:t>
            </w:r>
          </w:p>
        </w:tc>
        <w:tc>
          <w:tcPr>
            <w:tcW w:w="900" w:type="dxa"/>
            <w:shd w:val="clear" w:color="auto" w:fill="FF0000"/>
          </w:tcPr>
          <w:p w:rsidR="00020CA1" w:rsidRPr="00DB76F5" w:rsidRDefault="00020CA1" w:rsidP="00EB4388">
            <w:pPr>
              <w:rPr>
                <w:lang w:val="en-US"/>
              </w:rPr>
            </w:pPr>
            <w:r>
              <w:rPr>
                <w:lang w:val="en-US"/>
              </w:rPr>
              <w:t>34550</w:t>
            </w:r>
          </w:p>
        </w:tc>
        <w:tc>
          <w:tcPr>
            <w:tcW w:w="900" w:type="dxa"/>
            <w:shd w:val="clear" w:color="auto" w:fill="FF0000"/>
          </w:tcPr>
          <w:p w:rsidR="00020CA1" w:rsidRPr="00020CA1" w:rsidRDefault="00020CA1" w:rsidP="00EB4388">
            <w:pPr>
              <w:rPr>
                <w:lang w:val="en-US"/>
              </w:rPr>
            </w:pPr>
            <w:r>
              <w:rPr>
                <w:lang w:val="en-US"/>
              </w:rPr>
              <w:t>25981</w:t>
            </w:r>
          </w:p>
        </w:tc>
        <w:tc>
          <w:tcPr>
            <w:tcW w:w="900" w:type="dxa"/>
            <w:shd w:val="clear" w:color="auto" w:fill="FF0000"/>
          </w:tcPr>
          <w:p w:rsidR="00020CA1" w:rsidRPr="00DB3A5E" w:rsidRDefault="00DB3A5E" w:rsidP="00EB4388">
            <w:pPr>
              <w:rPr>
                <w:lang w:val="en-US"/>
              </w:rPr>
            </w:pPr>
            <w:r>
              <w:rPr>
                <w:lang w:val="en-US"/>
              </w:rPr>
              <w:t>27356</w:t>
            </w:r>
          </w:p>
        </w:tc>
        <w:tc>
          <w:tcPr>
            <w:tcW w:w="900" w:type="dxa"/>
            <w:shd w:val="clear" w:color="auto" w:fill="FF0000"/>
          </w:tcPr>
          <w:p w:rsidR="00020CA1" w:rsidRPr="007F134B" w:rsidRDefault="00020CA1" w:rsidP="00EB4388">
            <w:pPr>
              <w:rPr>
                <w:lang w:val="en-US"/>
              </w:rPr>
            </w:pPr>
            <w:r>
              <w:rPr>
                <w:lang w:val="en-US"/>
              </w:rPr>
              <w:t>34376</w:t>
            </w:r>
          </w:p>
        </w:tc>
      </w:tr>
      <w:tr w:rsidR="000C64CA" w:rsidTr="00A37D9D">
        <w:tc>
          <w:tcPr>
            <w:tcW w:w="1620" w:type="dxa"/>
          </w:tcPr>
          <w:p w:rsidR="000C64CA" w:rsidRPr="00231081" w:rsidRDefault="000C64CA" w:rsidP="000C64CA">
            <w:pPr>
              <w:rPr>
                <w:lang w:val="en-US"/>
              </w:rPr>
            </w:pPr>
            <w:r>
              <w:rPr>
                <w:lang w:val="en-US"/>
              </w:rPr>
              <w:t>%</w:t>
            </w:r>
          </w:p>
        </w:tc>
        <w:tc>
          <w:tcPr>
            <w:tcW w:w="900" w:type="dxa"/>
            <w:shd w:val="clear" w:color="auto" w:fill="FF0000"/>
            <w:vAlign w:val="bottom"/>
          </w:tcPr>
          <w:p w:rsidR="000C64CA" w:rsidRDefault="000C64CA" w:rsidP="000C64CA">
            <w:pPr>
              <w:rPr>
                <w:rFonts w:ascii="Calibri" w:hAnsi="Calibri" w:cs="Calibri"/>
                <w:color w:val="000000"/>
              </w:rPr>
            </w:pPr>
            <w:r>
              <w:rPr>
                <w:rFonts w:ascii="Calibri" w:hAnsi="Calibri" w:cs="Calibri"/>
                <w:color w:val="000000"/>
              </w:rPr>
              <w:t>18.32</w:t>
            </w:r>
          </w:p>
        </w:tc>
        <w:tc>
          <w:tcPr>
            <w:tcW w:w="900" w:type="dxa"/>
            <w:shd w:val="clear" w:color="auto" w:fill="FF0000"/>
            <w:vAlign w:val="bottom"/>
          </w:tcPr>
          <w:p w:rsidR="000C64CA" w:rsidRDefault="000C64CA" w:rsidP="000C64CA">
            <w:pPr>
              <w:rPr>
                <w:rFonts w:ascii="Calibri" w:hAnsi="Calibri" w:cs="Calibri"/>
                <w:color w:val="000000"/>
              </w:rPr>
            </w:pPr>
            <w:r>
              <w:rPr>
                <w:rFonts w:ascii="Calibri" w:hAnsi="Calibri" w:cs="Calibri"/>
                <w:color w:val="000000"/>
              </w:rPr>
              <w:t>27.90</w:t>
            </w:r>
          </w:p>
        </w:tc>
        <w:tc>
          <w:tcPr>
            <w:tcW w:w="990" w:type="dxa"/>
            <w:shd w:val="clear" w:color="auto" w:fill="FF0000"/>
            <w:vAlign w:val="bottom"/>
          </w:tcPr>
          <w:p w:rsidR="000C64CA" w:rsidRDefault="000C64CA" w:rsidP="000C64CA">
            <w:pPr>
              <w:rPr>
                <w:rFonts w:ascii="Calibri" w:hAnsi="Calibri" w:cs="Calibri"/>
                <w:color w:val="000000"/>
              </w:rPr>
            </w:pPr>
            <w:r>
              <w:rPr>
                <w:rFonts w:ascii="Calibri" w:hAnsi="Calibri" w:cs="Calibri"/>
                <w:color w:val="000000"/>
              </w:rPr>
              <w:t>26.52</w:t>
            </w:r>
          </w:p>
        </w:tc>
        <w:tc>
          <w:tcPr>
            <w:tcW w:w="900" w:type="dxa"/>
            <w:shd w:val="clear" w:color="auto" w:fill="FF0000"/>
            <w:vAlign w:val="bottom"/>
          </w:tcPr>
          <w:p w:rsidR="000C64CA" w:rsidRDefault="000C64CA" w:rsidP="000C64CA">
            <w:pPr>
              <w:rPr>
                <w:rFonts w:ascii="Calibri" w:hAnsi="Calibri" w:cs="Calibri"/>
                <w:color w:val="000000"/>
              </w:rPr>
            </w:pPr>
            <w:r>
              <w:rPr>
                <w:rFonts w:ascii="Calibri" w:hAnsi="Calibri" w:cs="Calibri"/>
                <w:color w:val="000000"/>
              </w:rPr>
              <w:t>25.49</w:t>
            </w:r>
          </w:p>
        </w:tc>
        <w:tc>
          <w:tcPr>
            <w:tcW w:w="900" w:type="dxa"/>
            <w:shd w:val="clear" w:color="auto" w:fill="FF0000"/>
            <w:vAlign w:val="bottom"/>
          </w:tcPr>
          <w:p w:rsidR="000C64CA" w:rsidRDefault="000C64CA" w:rsidP="000C64CA">
            <w:pPr>
              <w:rPr>
                <w:rFonts w:ascii="Calibri" w:hAnsi="Calibri" w:cs="Calibri"/>
                <w:color w:val="000000"/>
              </w:rPr>
            </w:pPr>
            <w:r>
              <w:rPr>
                <w:rFonts w:ascii="Calibri" w:hAnsi="Calibri" w:cs="Calibri"/>
                <w:color w:val="000000"/>
              </w:rPr>
              <w:t>19.17</w:t>
            </w:r>
          </w:p>
        </w:tc>
        <w:tc>
          <w:tcPr>
            <w:tcW w:w="900" w:type="dxa"/>
            <w:shd w:val="clear" w:color="auto" w:fill="FF0000"/>
            <w:vAlign w:val="bottom"/>
          </w:tcPr>
          <w:p w:rsidR="000C64CA" w:rsidRDefault="000C64CA" w:rsidP="000C64CA">
            <w:pPr>
              <w:rPr>
                <w:rFonts w:ascii="Calibri" w:hAnsi="Calibri" w:cs="Calibri"/>
                <w:color w:val="000000"/>
              </w:rPr>
            </w:pPr>
            <w:r>
              <w:rPr>
                <w:rFonts w:ascii="Calibri" w:hAnsi="Calibri" w:cs="Calibri"/>
                <w:color w:val="000000"/>
              </w:rPr>
              <w:t>20.18</w:t>
            </w:r>
          </w:p>
        </w:tc>
        <w:tc>
          <w:tcPr>
            <w:tcW w:w="900" w:type="dxa"/>
            <w:shd w:val="clear" w:color="auto" w:fill="FF0000"/>
            <w:vAlign w:val="bottom"/>
          </w:tcPr>
          <w:p w:rsidR="000C64CA" w:rsidRDefault="000C64CA" w:rsidP="000C64CA">
            <w:pPr>
              <w:rPr>
                <w:rFonts w:ascii="Calibri" w:hAnsi="Calibri" w:cs="Calibri"/>
                <w:color w:val="000000"/>
              </w:rPr>
            </w:pPr>
            <w:r>
              <w:rPr>
                <w:rFonts w:ascii="Calibri" w:hAnsi="Calibri" w:cs="Calibri"/>
                <w:color w:val="000000"/>
              </w:rPr>
              <w:t>25.36</w:t>
            </w:r>
          </w:p>
        </w:tc>
      </w:tr>
    </w:tbl>
    <w:p w:rsidR="00DB76F5" w:rsidRDefault="00DB76F5" w:rsidP="00DB76F5">
      <w:pPr>
        <w:rPr>
          <w:lang w:val="en-US"/>
        </w:rPr>
      </w:pPr>
    </w:p>
    <w:tbl>
      <w:tblPr>
        <w:tblStyle w:val="a5"/>
        <w:tblW w:w="0" w:type="auto"/>
        <w:tblInd w:w="-5" w:type="dxa"/>
        <w:tblLook w:val="04A0" w:firstRow="1" w:lastRow="0" w:firstColumn="1" w:lastColumn="0" w:noHBand="0" w:noVBand="1"/>
      </w:tblPr>
      <w:tblGrid>
        <w:gridCol w:w="1170"/>
        <w:gridCol w:w="830"/>
        <w:gridCol w:w="830"/>
        <w:gridCol w:w="950"/>
        <w:gridCol w:w="830"/>
        <w:gridCol w:w="1013"/>
        <w:gridCol w:w="860"/>
      </w:tblGrid>
      <w:tr w:rsidR="00020CA1" w:rsidTr="00020CA1">
        <w:tc>
          <w:tcPr>
            <w:tcW w:w="1170" w:type="dxa"/>
          </w:tcPr>
          <w:p w:rsidR="00020CA1" w:rsidRDefault="00020CA1" w:rsidP="00020CA1"/>
        </w:tc>
        <w:tc>
          <w:tcPr>
            <w:tcW w:w="830" w:type="dxa"/>
          </w:tcPr>
          <w:p w:rsidR="00020CA1" w:rsidRPr="00231081" w:rsidRDefault="00020CA1" w:rsidP="00020CA1">
            <w:pPr>
              <w:rPr>
                <w:lang w:val="en-US"/>
              </w:rPr>
            </w:pPr>
            <w:r>
              <w:rPr>
                <w:lang w:val="en-US"/>
              </w:rPr>
              <w:t>LGB</w:t>
            </w:r>
            <w:r>
              <w:t>1</w:t>
            </w:r>
            <w:r>
              <w:rPr>
                <w:lang w:val="en-US"/>
              </w:rPr>
              <w:t>2</w:t>
            </w:r>
          </w:p>
        </w:tc>
        <w:tc>
          <w:tcPr>
            <w:tcW w:w="830" w:type="dxa"/>
          </w:tcPr>
          <w:p w:rsidR="00020CA1" w:rsidRPr="00231081" w:rsidRDefault="00020CA1" w:rsidP="00020CA1">
            <w:pPr>
              <w:rPr>
                <w:lang w:val="en-US"/>
              </w:rPr>
            </w:pPr>
            <w:r>
              <w:rPr>
                <w:lang w:val="en-US"/>
              </w:rPr>
              <w:t>LR24</w:t>
            </w:r>
          </w:p>
        </w:tc>
        <w:tc>
          <w:tcPr>
            <w:tcW w:w="950" w:type="dxa"/>
          </w:tcPr>
          <w:p w:rsidR="00020CA1" w:rsidRPr="00231081" w:rsidRDefault="00020CA1" w:rsidP="00020CA1">
            <w:pPr>
              <w:rPr>
                <w:lang w:val="en-US"/>
              </w:rPr>
            </w:pPr>
            <w:r>
              <w:rPr>
                <w:lang w:val="en-US"/>
              </w:rPr>
              <w:t>RF24</w:t>
            </w:r>
          </w:p>
        </w:tc>
        <w:tc>
          <w:tcPr>
            <w:tcW w:w="830" w:type="dxa"/>
          </w:tcPr>
          <w:p w:rsidR="00020CA1" w:rsidRPr="00231081" w:rsidRDefault="00020CA1" w:rsidP="00020CA1">
            <w:pPr>
              <w:rPr>
                <w:lang w:val="en-US"/>
              </w:rPr>
            </w:pPr>
            <w:r>
              <w:rPr>
                <w:lang w:val="en-US"/>
              </w:rPr>
              <w:t>LGB24</w:t>
            </w:r>
          </w:p>
        </w:tc>
        <w:tc>
          <w:tcPr>
            <w:tcW w:w="1013" w:type="dxa"/>
          </w:tcPr>
          <w:p w:rsidR="00020CA1" w:rsidRPr="00260C9D" w:rsidRDefault="00020CA1" w:rsidP="00020CA1">
            <w:pPr>
              <w:rPr>
                <w:lang w:val="en-US"/>
              </w:rPr>
            </w:pPr>
            <w:r>
              <w:rPr>
                <w:lang w:val="en-US"/>
              </w:rPr>
              <w:t>MRMSLE</w:t>
            </w:r>
          </w:p>
        </w:tc>
        <w:tc>
          <w:tcPr>
            <w:tcW w:w="860" w:type="dxa"/>
          </w:tcPr>
          <w:p w:rsidR="00020CA1" w:rsidRDefault="00020CA1" w:rsidP="00020CA1">
            <w:pPr>
              <w:rPr>
                <w:lang w:val="en-US"/>
              </w:rPr>
            </w:pPr>
            <w:r>
              <w:rPr>
                <w:lang w:val="en-US"/>
              </w:rPr>
              <w:t>MAE</w:t>
            </w:r>
          </w:p>
        </w:tc>
      </w:tr>
      <w:tr w:rsidR="00020CA1" w:rsidTr="00A37D9D">
        <w:tc>
          <w:tcPr>
            <w:tcW w:w="1170" w:type="dxa"/>
          </w:tcPr>
          <w:p w:rsidR="00020CA1" w:rsidRPr="00231081" w:rsidRDefault="00020CA1" w:rsidP="00020CA1">
            <w:pPr>
              <w:rPr>
                <w:lang w:val="en-US"/>
              </w:rPr>
            </w:pPr>
            <w:r>
              <w:t xml:space="preserve">Ср. </w:t>
            </w:r>
            <w:r>
              <w:rPr>
                <w:lang w:val="en-US"/>
              </w:rPr>
              <w:t>RMSLE</w:t>
            </w:r>
          </w:p>
        </w:tc>
        <w:tc>
          <w:tcPr>
            <w:tcW w:w="830" w:type="dxa"/>
            <w:shd w:val="clear" w:color="auto" w:fill="FF0000"/>
          </w:tcPr>
          <w:p w:rsidR="00020CA1" w:rsidRPr="00020CA1" w:rsidRDefault="00020CA1" w:rsidP="00020CA1">
            <w:pPr>
              <w:rPr>
                <w:lang w:val="en-US"/>
              </w:rPr>
            </w:pPr>
            <w:r>
              <w:rPr>
                <w:lang w:val="en-US"/>
              </w:rPr>
              <w:t>1.9937</w:t>
            </w:r>
          </w:p>
        </w:tc>
        <w:tc>
          <w:tcPr>
            <w:tcW w:w="830" w:type="dxa"/>
            <w:shd w:val="clear" w:color="auto" w:fill="FF0000"/>
          </w:tcPr>
          <w:p w:rsidR="00020CA1" w:rsidRPr="00A8732E" w:rsidRDefault="000C64CA" w:rsidP="00020CA1">
            <w:pPr>
              <w:rPr>
                <w:lang w:val="en-US"/>
              </w:rPr>
            </w:pPr>
            <w:r>
              <w:rPr>
                <w:lang w:val="en-US"/>
              </w:rPr>
              <w:t>4.4973</w:t>
            </w:r>
          </w:p>
        </w:tc>
        <w:tc>
          <w:tcPr>
            <w:tcW w:w="950" w:type="dxa"/>
            <w:shd w:val="clear" w:color="auto" w:fill="FF0000"/>
          </w:tcPr>
          <w:p w:rsidR="00020CA1" w:rsidRPr="00A8732E" w:rsidRDefault="00020CA1" w:rsidP="00020CA1">
            <w:pPr>
              <w:rPr>
                <w:lang w:val="en-US"/>
              </w:rPr>
            </w:pPr>
            <w:r>
              <w:rPr>
                <w:lang w:val="en-US"/>
              </w:rPr>
              <w:t>3.2789</w:t>
            </w:r>
          </w:p>
        </w:tc>
        <w:tc>
          <w:tcPr>
            <w:tcW w:w="830" w:type="dxa"/>
            <w:shd w:val="clear" w:color="auto" w:fill="FF0000"/>
          </w:tcPr>
          <w:p w:rsidR="00020CA1" w:rsidRPr="00020CA1" w:rsidRDefault="00020CA1" w:rsidP="00020CA1">
            <w:pPr>
              <w:rPr>
                <w:lang w:val="en-US"/>
              </w:rPr>
            </w:pPr>
            <w:r>
              <w:rPr>
                <w:lang w:val="en-US"/>
              </w:rPr>
              <w:t>1.9937</w:t>
            </w:r>
          </w:p>
        </w:tc>
        <w:tc>
          <w:tcPr>
            <w:tcW w:w="1013" w:type="dxa"/>
            <w:shd w:val="clear" w:color="auto" w:fill="FF0000"/>
          </w:tcPr>
          <w:p w:rsidR="00020CA1" w:rsidRPr="00A8732E" w:rsidRDefault="009B25F8" w:rsidP="00020CA1">
            <w:pPr>
              <w:rPr>
                <w:lang w:val="en-US"/>
              </w:rPr>
            </w:pPr>
            <w:r>
              <w:rPr>
                <w:lang w:val="en-US"/>
              </w:rPr>
              <w:t>2.9039</w:t>
            </w:r>
          </w:p>
        </w:tc>
        <w:tc>
          <w:tcPr>
            <w:tcW w:w="860" w:type="dxa"/>
            <w:shd w:val="clear" w:color="auto" w:fill="FF0000"/>
          </w:tcPr>
          <w:p w:rsidR="00020CA1" w:rsidRPr="00020CA1" w:rsidRDefault="000C64CA" w:rsidP="00020CA1">
            <w:pPr>
              <w:rPr>
                <w:lang w:val="en-US"/>
              </w:rPr>
            </w:pPr>
            <w:r>
              <w:rPr>
                <w:lang w:val="en-US"/>
              </w:rPr>
              <w:t>3.1316</w:t>
            </w:r>
          </w:p>
        </w:tc>
      </w:tr>
      <w:tr w:rsidR="00020CA1" w:rsidTr="00A37D9D">
        <w:tc>
          <w:tcPr>
            <w:tcW w:w="1170" w:type="dxa"/>
          </w:tcPr>
          <w:p w:rsidR="00020CA1" w:rsidRPr="00231081" w:rsidRDefault="00020CA1" w:rsidP="00020CA1">
            <w:pPr>
              <w:rPr>
                <w:lang w:val="en-US"/>
              </w:rPr>
            </w:pPr>
            <w:r>
              <w:rPr>
                <w:lang w:val="en-US"/>
              </w:rPr>
              <w:t>Abs error</w:t>
            </w:r>
          </w:p>
        </w:tc>
        <w:tc>
          <w:tcPr>
            <w:tcW w:w="830" w:type="dxa"/>
            <w:shd w:val="clear" w:color="auto" w:fill="FF0000"/>
          </w:tcPr>
          <w:p w:rsidR="00020CA1" w:rsidRPr="00A8732E" w:rsidRDefault="00020CA1" w:rsidP="00020CA1">
            <w:pPr>
              <w:rPr>
                <w:lang w:val="en-US"/>
              </w:rPr>
            </w:pPr>
            <w:r>
              <w:rPr>
                <w:lang w:val="en-US"/>
              </w:rPr>
              <w:t>25981</w:t>
            </w:r>
          </w:p>
        </w:tc>
        <w:tc>
          <w:tcPr>
            <w:tcW w:w="830" w:type="dxa"/>
            <w:shd w:val="clear" w:color="auto" w:fill="FF0000"/>
          </w:tcPr>
          <w:p w:rsidR="00020CA1" w:rsidRPr="00A8732E" w:rsidRDefault="000C64CA" w:rsidP="00020CA1">
            <w:pPr>
              <w:rPr>
                <w:lang w:val="en-US"/>
              </w:rPr>
            </w:pPr>
            <w:r>
              <w:rPr>
                <w:lang w:val="en-US"/>
              </w:rPr>
              <w:t>25230</w:t>
            </w:r>
          </w:p>
        </w:tc>
        <w:tc>
          <w:tcPr>
            <w:tcW w:w="950" w:type="dxa"/>
            <w:shd w:val="clear" w:color="auto" w:fill="FF0000"/>
          </w:tcPr>
          <w:p w:rsidR="00020CA1" w:rsidRPr="00A8732E" w:rsidRDefault="00020CA1" w:rsidP="00020CA1">
            <w:pPr>
              <w:rPr>
                <w:lang w:val="en-US"/>
              </w:rPr>
            </w:pPr>
            <w:r>
              <w:rPr>
                <w:lang w:val="en-US"/>
              </w:rPr>
              <w:t>34369</w:t>
            </w:r>
          </w:p>
        </w:tc>
        <w:tc>
          <w:tcPr>
            <w:tcW w:w="830" w:type="dxa"/>
            <w:shd w:val="clear" w:color="auto" w:fill="FF0000"/>
          </w:tcPr>
          <w:p w:rsidR="00020CA1" w:rsidRPr="00A8732E" w:rsidRDefault="00020CA1" w:rsidP="00020CA1">
            <w:pPr>
              <w:rPr>
                <w:lang w:val="en-US"/>
              </w:rPr>
            </w:pPr>
            <w:r>
              <w:rPr>
                <w:lang w:val="en-US"/>
              </w:rPr>
              <w:t>25981</w:t>
            </w:r>
          </w:p>
        </w:tc>
        <w:tc>
          <w:tcPr>
            <w:tcW w:w="1013" w:type="dxa"/>
            <w:shd w:val="clear" w:color="auto" w:fill="FF0000"/>
          </w:tcPr>
          <w:p w:rsidR="00020CA1" w:rsidRPr="00A8732E" w:rsidRDefault="00A37D9D" w:rsidP="00020CA1">
            <w:pPr>
              <w:rPr>
                <w:lang w:val="en-US"/>
              </w:rPr>
            </w:pPr>
            <w:r>
              <w:rPr>
                <w:lang w:val="en-US"/>
              </w:rPr>
              <w:t>37704</w:t>
            </w:r>
          </w:p>
        </w:tc>
        <w:tc>
          <w:tcPr>
            <w:tcW w:w="860" w:type="dxa"/>
            <w:shd w:val="clear" w:color="auto" w:fill="00B050"/>
          </w:tcPr>
          <w:p w:rsidR="00020CA1" w:rsidRPr="00A8732E" w:rsidRDefault="00020CA1" w:rsidP="00020CA1">
            <w:pPr>
              <w:rPr>
                <w:lang w:val="en-US"/>
              </w:rPr>
            </w:pPr>
            <w:r>
              <w:rPr>
                <w:lang w:val="en-US"/>
              </w:rPr>
              <w:t>17315</w:t>
            </w:r>
          </w:p>
        </w:tc>
      </w:tr>
      <w:tr w:rsidR="00A37D9D" w:rsidTr="00A37D9D">
        <w:tc>
          <w:tcPr>
            <w:tcW w:w="1170" w:type="dxa"/>
          </w:tcPr>
          <w:p w:rsidR="00A37D9D" w:rsidRPr="00231081" w:rsidRDefault="00A37D9D" w:rsidP="00A37D9D">
            <w:pPr>
              <w:rPr>
                <w:lang w:val="en-US"/>
              </w:rPr>
            </w:pPr>
            <w:r>
              <w:rPr>
                <w:lang w:val="en-US"/>
              </w:rPr>
              <w:t>%</w:t>
            </w:r>
          </w:p>
        </w:tc>
        <w:tc>
          <w:tcPr>
            <w:tcW w:w="830" w:type="dxa"/>
            <w:shd w:val="clear" w:color="auto" w:fill="FF0000"/>
            <w:vAlign w:val="bottom"/>
          </w:tcPr>
          <w:p w:rsidR="00A37D9D" w:rsidRDefault="00A37D9D" w:rsidP="00A37D9D">
            <w:pPr>
              <w:rPr>
                <w:rFonts w:ascii="Calibri" w:hAnsi="Calibri" w:cs="Calibri"/>
                <w:color w:val="000000"/>
              </w:rPr>
            </w:pPr>
            <w:r>
              <w:rPr>
                <w:rFonts w:ascii="Calibri" w:hAnsi="Calibri" w:cs="Calibri"/>
                <w:color w:val="000000"/>
              </w:rPr>
              <w:t>19.17</w:t>
            </w:r>
          </w:p>
        </w:tc>
        <w:tc>
          <w:tcPr>
            <w:tcW w:w="830" w:type="dxa"/>
            <w:shd w:val="clear" w:color="auto" w:fill="FF0000"/>
            <w:vAlign w:val="bottom"/>
          </w:tcPr>
          <w:p w:rsidR="00A37D9D" w:rsidRDefault="00A37D9D" w:rsidP="00A37D9D">
            <w:pPr>
              <w:rPr>
                <w:rFonts w:ascii="Calibri" w:hAnsi="Calibri" w:cs="Calibri"/>
                <w:color w:val="000000"/>
              </w:rPr>
            </w:pPr>
            <w:r>
              <w:rPr>
                <w:rFonts w:ascii="Calibri" w:hAnsi="Calibri" w:cs="Calibri"/>
                <w:color w:val="000000"/>
              </w:rPr>
              <w:t>18.61</w:t>
            </w:r>
          </w:p>
        </w:tc>
        <w:tc>
          <w:tcPr>
            <w:tcW w:w="950" w:type="dxa"/>
            <w:shd w:val="clear" w:color="auto" w:fill="FF0000"/>
            <w:vAlign w:val="bottom"/>
          </w:tcPr>
          <w:p w:rsidR="00A37D9D" w:rsidRDefault="00A37D9D" w:rsidP="00A37D9D">
            <w:pPr>
              <w:rPr>
                <w:rFonts w:ascii="Calibri" w:hAnsi="Calibri" w:cs="Calibri"/>
                <w:color w:val="000000"/>
              </w:rPr>
            </w:pPr>
            <w:r>
              <w:rPr>
                <w:rFonts w:ascii="Calibri" w:hAnsi="Calibri" w:cs="Calibri"/>
                <w:color w:val="000000"/>
              </w:rPr>
              <w:t>25.36</w:t>
            </w:r>
          </w:p>
        </w:tc>
        <w:tc>
          <w:tcPr>
            <w:tcW w:w="830" w:type="dxa"/>
            <w:shd w:val="clear" w:color="auto" w:fill="FF0000"/>
            <w:vAlign w:val="bottom"/>
          </w:tcPr>
          <w:p w:rsidR="00A37D9D" w:rsidRDefault="00A37D9D" w:rsidP="00A37D9D">
            <w:pPr>
              <w:rPr>
                <w:rFonts w:ascii="Calibri" w:hAnsi="Calibri" w:cs="Calibri"/>
                <w:color w:val="000000"/>
              </w:rPr>
            </w:pPr>
            <w:r>
              <w:rPr>
                <w:rFonts w:ascii="Calibri" w:hAnsi="Calibri" w:cs="Calibri"/>
                <w:color w:val="000000"/>
              </w:rPr>
              <w:t>19.17</w:t>
            </w:r>
          </w:p>
        </w:tc>
        <w:tc>
          <w:tcPr>
            <w:tcW w:w="1013" w:type="dxa"/>
            <w:shd w:val="clear" w:color="auto" w:fill="FF0000"/>
            <w:vAlign w:val="bottom"/>
          </w:tcPr>
          <w:p w:rsidR="00A37D9D" w:rsidRDefault="00A37D9D" w:rsidP="00A37D9D">
            <w:pPr>
              <w:rPr>
                <w:rFonts w:ascii="Calibri" w:hAnsi="Calibri" w:cs="Calibri"/>
                <w:color w:val="000000"/>
              </w:rPr>
            </w:pPr>
            <w:r>
              <w:rPr>
                <w:rFonts w:ascii="Calibri" w:hAnsi="Calibri" w:cs="Calibri"/>
                <w:color w:val="000000"/>
              </w:rPr>
              <w:t>27.82</w:t>
            </w:r>
          </w:p>
        </w:tc>
        <w:tc>
          <w:tcPr>
            <w:tcW w:w="860" w:type="dxa"/>
            <w:shd w:val="clear" w:color="auto" w:fill="00B050"/>
            <w:vAlign w:val="bottom"/>
          </w:tcPr>
          <w:p w:rsidR="00A37D9D" w:rsidRDefault="00A37D9D" w:rsidP="00A37D9D">
            <w:pPr>
              <w:rPr>
                <w:rFonts w:ascii="Calibri" w:hAnsi="Calibri" w:cs="Calibri"/>
                <w:color w:val="000000"/>
              </w:rPr>
            </w:pPr>
            <w:r>
              <w:rPr>
                <w:rFonts w:ascii="Calibri" w:hAnsi="Calibri" w:cs="Calibri"/>
                <w:color w:val="000000"/>
              </w:rPr>
              <w:t>12.77</w:t>
            </w:r>
          </w:p>
        </w:tc>
      </w:tr>
    </w:tbl>
    <w:p w:rsidR="00DB76F5" w:rsidRDefault="00DB76F5" w:rsidP="00DB76F5">
      <w:pPr>
        <w:spacing w:after="0"/>
      </w:pPr>
      <w:r w:rsidRPr="009F64FD">
        <w:rPr>
          <w:b/>
          <w:lang w:val="en-US"/>
        </w:rPr>
        <w:t>LR</w:t>
      </w:r>
      <w:r w:rsidRPr="009F64FD">
        <w:rPr>
          <w:b/>
        </w:rPr>
        <w:t>2</w:t>
      </w:r>
      <w:r w:rsidRPr="00FE2DD2">
        <w:t xml:space="preserve"> – </w:t>
      </w:r>
      <w:r>
        <w:t>линейная регрессия, построенная на данных за предыдущий месяц</w:t>
      </w:r>
    </w:p>
    <w:p w:rsidR="00DB76F5" w:rsidRDefault="00DB76F5" w:rsidP="00DB76F5">
      <w:pPr>
        <w:spacing w:after="0"/>
      </w:pPr>
      <w:r w:rsidRPr="009F64FD">
        <w:rPr>
          <w:b/>
          <w:lang w:val="en-US"/>
        </w:rPr>
        <w:t>RF</w:t>
      </w:r>
      <w:r w:rsidRPr="009F64FD">
        <w:rPr>
          <w:b/>
        </w:rPr>
        <w:t>2</w:t>
      </w:r>
      <w:r w:rsidRPr="00FE2DD2">
        <w:t xml:space="preserve"> – </w:t>
      </w:r>
      <w:r>
        <w:t>случайный лес на данных за предыдущий месяц</w:t>
      </w:r>
    </w:p>
    <w:p w:rsidR="00DB76F5" w:rsidRDefault="00DB76F5" w:rsidP="00DB76F5">
      <w:pPr>
        <w:spacing w:after="0"/>
      </w:pPr>
      <w:r w:rsidRPr="009F64FD">
        <w:rPr>
          <w:b/>
          <w:lang w:val="en-US"/>
        </w:rPr>
        <w:t>RF</w:t>
      </w:r>
      <w:r>
        <w:rPr>
          <w:b/>
        </w:rPr>
        <w:t>3</w:t>
      </w:r>
      <w:r w:rsidRPr="00FE2DD2">
        <w:t xml:space="preserve"> – </w:t>
      </w:r>
      <w:r>
        <w:t>случайный лес на данных за два предыдущих месяца</w:t>
      </w:r>
    </w:p>
    <w:p w:rsidR="00DB76F5" w:rsidRDefault="00DB76F5" w:rsidP="00DB76F5">
      <w:pPr>
        <w:spacing w:after="0"/>
      </w:pPr>
      <w:r w:rsidRPr="009F64FD">
        <w:rPr>
          <w:b/>
          <w:lang w:val="en-US"/>
        </w:rPr>
        <w:t>RF</w:t>
      </w:r>
      <w:r>
        <w:rPr>
          <w:b/>
        </w:rPr>
        <w:t>4</w:t>
      </w:r>
      <w:r w:rsidRPr="00FE2DD2">
        <w:t xml:space="preserve"> – </w:t>
      </w:r>
      <w:r>
        <w:t>случайный лес на данных за три предыдущих месяца</w:t>
      </w:r>
    </w:p>
    <w:p w:rsidR="00DB76F5" w:rsidRDefault="00DB76F5" w:rsidP="00DB76F5">
      <w:pPr>
        <w:spacing w:after="0"/>
      </w:pPr>
      <w:r w:rsidRPr="009F64FD">
        <w:rPr>
          <w:b/>
          <w:lang w:val="en-US"/>
        </w:rPr>
        <w:t>LGB</w:t>
      </w:r>
      <w:r>
        <w:rPr>
          <w:b/>
        </w:rPr>
        <w:t>4</w:t>
      </w:r>
      <w:r w:rsidRPr="009F64FD">
        <w:t xml:space="preserve"> – </w:t>
      </w:r>
      <w:r>
        <w:t xml:space="preserve">градиентный </w:t>
      </w:r>
      <w:proofErr w:type="spellStart"/>
      <w:r>
        <w:t>бустинг</w:t>
      </w:r>
      <w:proofErr w:type="spellEnd"/>
      <w:r>
        <w:t xml:space="preserve"> на данных за три предыдущих месяца</w:t>
      </w:r>
    </w:p>
    <w:p w:rsidR="00DB76F5" w:rsidRDefault="00DB76F5" w:rsidP="00DB76F5">
      <w:pPr>
        <w:spacing w:after="0"/>
      </w:pPr>
      <w:r w:rsidRPr="009F64FD">
        <w:rPr>
          <w:b/>
          <w:lang w:val="en-US"/>
        </w:rPr>
        <w:t>LR</w:t>
      </w:r>
      <w:r>
        <w:rPr>
          <w:b/>
        </w:rPr>
        <w:t>12</w:t>
      </w:r>
      <w:r w:rsidRPr="00FE2DD2">
        <w:t xml:space="preserve"> – </w:t>
      </w:r>
      <w:r>
        <w:t>линейная регрессия, построенная на данных за 12 предыдущих месяцев</w:t>
      </w:r>
    </w:p>
    <w:p w:rsidR="00DB76F5" w:rsidRDefault="00DB76F5" w:rsidP="00DB76F5">
      <w:pPr>
        <w:spacing w:after="0"/>
      </w:pPr>
      <w:r w:rsidRPr="009F64FD">
        <w:rPr>
          <w:b/>
          <w:lang w:val="en-US"/>
        </w:rPr>
        <w:t>RF</w:t>
      </w:r>
      <w:r>
        <w:rPr>
          <w:b/>
        </w:rPr>
        <w:t>12</w:t>
      </w:r>
      <w:r w:rsidRPr="00FE2DD2">
        <w:t xml:space="preserve"> – </w:t>
      </w:r>
      <w:r>
        <w:t>случайный лес на данных за 12 предыдущих месяцев</w:t>
      </w:r>
    </w:p>
    <w:p w:rsidR="00DB76F5" w:rsidRDefault="00DB76F5" w:rsidP="00DB76F5">
      <w:pPr>
        <w:spacing w:after="0"/>
      </w:pPr>
      <w:r w:rsidRPr="009F64FD">
        <w:rPr>
          <w:b/>
          <w:lang w:val="en-US"/>
        </w:rPr>
        <w:t>LG</w:t>
      </w:r>
      <w:r>
        <w:rPr>
          <w:b/>
        </w:rPr>
        <w:t>12</w:t>
      </w:r>
      <w:r w:rsidRPr="009F64FD">
        <w:t xml:space="preserve"> – </w:t>
      </w:r>
      <w:r>
        <w:t xml:space="preserve">градиентный </w:t>
      </w:r>
      <w:proofErr w:type="spellStart"/>
      <w:r>
        <w:t>бустинг</w:t>
      </w:r>
      <w:proofErr w:type="spellEnd"/>
      <w:r>
        <w:t xml:space="preserve"> на данных за 12 предыдущих месяцев</w:t>
      </w:r>
    </w:p>
    <w:p w:rsidR="00DB76F5" w:rsidRDefault="00DB76F5" w:rsidP="00DB76F5">
      <w:pPr>
        <w:spacing w:after="0"/>
      </w:pPr>
      <w:r w:rsidRPr="009F64FD">
        <w:rPr>
          <w:b/>
          <w:lang w:val="en-US"/>
        </w:rPr>
        <w:t>LR</w:t>
      </w:r>
      <w:r>
        <w:rPr>
          <w:b/>
        </w:rPr>
        <w:t>24</w:t>
      </w:r>
      <w:r w:rsidRPr="00FE2DD2">
        <w:t xml:space="preserve"> – </w:t>
      </w:r>
      <w:r>
        <w:t>линейная регрессия, построенная на данных за 24 предыдущих месяца</w:t>
      </w:r>
    </w:p>
    <w:p w:rsidR="00DB76F5" w:rsidRDefault="00DB76F5" w:rsidP="00DB76F5">
      <w:pPr>
        <w:spacing w:after="0"/>
      </w:pPr>
      <w:r w:rsidRPr="009F64FD">
        <w:rPr>
          <w:b/>
          <w:lang w:val="en-US"/>
        </w:rPr>
        <w:t>RF</w:t>
      </w:r>
      <w:r>
        <w:rPr>
          <w:b/>
        </w:rPr>
        <w:t>24</w:t>
      </w:r>
      <w:r w:rsidRPr="00FE2DD2">
        <w:t xml:space="preserve"> – </w:t>
      </w:r>
      <w:r>
        <w:t>случайный лес на данных за 24 предыдущих месяца</w:t>
      </w:r>
    </w:p>
    <w:p w:rsidR="00DB76F5" w:rsidRDefault="00DB76F5" w:rsidP="00DB76F5">
      <w:pPr>
        <w:spacing w:after="0"/>
      </w:pPr>
      <w:r w:rsidRPr="009F64FD">
        <w:rPr>
          <w:b/>
          <w:lang w:val="en-US"/>
        </w:rPr>
        <w:t>LGB</w:t>
      </w:r>
      <w:r>
        <w:rPr>
          <w:b/>
        </w:rPr>
        <w:t>24</w:t>
      </w:r>
      <w:r w:rsidRPr="009F64FD">
        <w:t xml:space="preserve"> – </w:t>
      </w:r>
      <w:r>
        <w:t xml:space="preserve">градиентный </w:t>
      </w:r>
      <w:proofErr w:type="spellStart"/>
      <w:r>
        <w:t>бустинг</w:t>
      </w:r>
      <w:proofErr w:type="spellEnd"/>
      <w:r>
        <w:t xml:space="preserve"> на данных за 24 предыдущих месяца</w:t>
      </w:r>
    </w:p>
    <w:p w:rsidR="00DB76F5" w:rsidRPr="00DB76F5" w:rsidRDefault="00DB76F5" w:rsidP="00DB76F5">
      <w:pPr>
        <w:spacing w:after="0"/>
      </w:pPr>
      <w:r w:rsidRPr="00EF6CA3">
        <w:rPr>
          <w:b/>
          <w:lang w:val="en-US"/>
        </w:rPr>
        <w:lastRenderedPageBreak/>
        <w:t>MRMSLE</w:t>
      </w:r>
      <w:r w:rsidRPr="00EF6CA3">
        <w:t xml:space="preserve"> – </w:t>
      </w:r>
      <w:r>
        <w:t xml:space="preserve">прогноз с минимальной средней ошибкой </w:t>
      </w:r>
      <w:r>
        <w:rPr>
          <w:lang w:val="en-US"/>
        </w:rPr>
        <w:t>RMSLE</w:t>
      </w:r>
    </w:p>
    <w:p w:rsidR="00DB76F5" w:rsidRPr="00EF6CA3" w:rsidRDefault="00DB76F5" w:rsidP="00DB76F5">
      <w:pPr>
        <w:spacing w:after="0"/>
      </w:pPr>
      <w:r w:rsidRPr="00EF6CA3">
        <w:rPr>
          <w:b/>
          <w:lang w:val="en-US"/>
        </w:rPr>
        <w:t>MAE</w:t>
      </w:r>
      <w:r w:rsidRPr="00EF6CA3">
        <w:t xml:space="preserve"> – </w:t>
      </w:r>
      <w:r>
        <w:t>прогноз с минимальной абсолютной ошибкой</w:t>
      </w:r>
    </w:p>
    <w:p w:rsidR="00DB76F5" w:rsidRDefault="00DB76F5" w:rsidP="00DB76F5">
      <w:pPr>
        <w:spacing w:after="0"/>
      </w:pPr>
    </w:p>
    <w:p w:rsidR="00DB76F5" w:rsidRDefault="00DB76F5" w:rsidP="00DB76F5">
      <w:r>
        <w:t xml:space="preserve">Красным цветом в таблице отмечены значения, которые хуже базового показателя. Зеленым, те что лучше. </w:t>
      </w:r>
    </w:p>
    <w:p w:rsidR="0010769B" w:rsidRPr="0010769B" w:rsidRDefault="0010769B" w:rsidP="00DB76F5">
      <w:r>
        <w:t xml:space="preserve">Как видно из получившихся результатов, среднее значение </w:t>
      </w:r>
      <w:r>
        <w:rPr>
          <w:lang w:val="en-US"/>
        </w:rPr>
        <w:t>RMSLE</w:t>
      </w:r>
      <w:r w:rsidRPr="0010769B">
        <w:t xml:space="preserve"> </w:t>
      </w:r>
      <w:r>
        <w:rPr>
          <w:lang w:val="en-US"/>
        </w:rPr>
        <w:t>baseline</w:t>
      </w:r>
      <w:r w:rsidRPr="0010769B">
        <w:t xml:space="preserve"> </w:t>
      </w:r>
      <w:r>
        <w:t xml:space="preserve">не удалось улучшить ни одному алгоритму. В результате подбора столбцов удалось уменьшить значение по общей ошибке, но </w:t>
      </w:r>
      <w:r>
        <w:rPr>
          <w:lang w:val="en-US"/>
        </w:rPr>
        <w:t>RMSLE</w:t>
      </w:r>
      <w:r w:rsidRPr="0010769B">
        <w:t xml:space="preserve"> </w:t>
      </w:r>
      <w:r>
        <w:t xml:space="preserve">в этом варианте сильно превышает </w:t>
      </w:r>
      <w:r>
        <w:rPr>
          <w:lang w:val="en-US"/>
        </w:rPr>
        <w:t>baseline</w:t>
      </w:r>
    </w:p>
    <w:p w:rsidR="0010769B" w:rsidRPr="007A0392" w:rsidRDefault="0010769B" w:rsidP="0010769B">
      <w:pPr>
        <w:rPr>
          <w:b/>
        </w:rPr>
      </w:pPr>
      <w:r>
        <w:rPr>
          <w:b/>
        </w:rPr>
        <w:t>Регионы + уровень субъекта</w:t>
      </w:r>
    </w:p>
    <w:p w:rsidR="0010769B" w:rsidRDefault="0010769B" w:rsidP="0010769B">
      <w:r>
        <w:t>Лучшие результаты в прогнозе количества закупок получились при использовании агрегации по регионам и уровням субъекта, попробуем провести такой же эксперимент для предсказания сумм</w:t>
      </w:r>
      <w:r>
        <w:t>.</w:t>
      </w:r>
    </w:p>
    <w:p w:rsidR="0010769B" w:rsidRDefault="0010769B" w:rsidP="0010769B">
      <w:pPr>
        <w:spacing w:after="0"/>
      </w:pPr>
      <w:r>
        <w:t>Для базового прогноза получились следующие показатели:</w:t>
      </w:r>
    </w:p>
    <w:p w:rsidR="00AC3D9B" w:rsidRDefault="00AC3D9B" w:rsidP="00AC3D9B">
      <w:pPr>
        <w:spacing w:after="0"/>
      </w:pPr>
      <w:r>
        <w:t xml:space="preserve">Средний </w:t>
      </w:r>
      <w:r>
        <w:rPr>
          <w:lang w:val="en-US"/>
        </w:rPr>
        <w:t>RMSLE</w:t>
      </w:r>
      <w:r>
        <w:t xml:space="preserve"> – 2.</w:t>
      </w:r>
      <w:r>
        <w:t>49364</w:t>
      </w:r>
    </w:p>
    <w:p w:rsidR="0010769B" w:rsidRDefault="0010769B" w:rsidP="0010769B">
      <w:pPr>
        <w:spacing w:after="0"/>
      </w:pPr>
      <w:r>
        <w:t>Абсолютная средняя ошибка – 24232млн.</w:t>
      </w:r>
    </w:p>
    <w:p w:rsidR="0010769B" w:rsidRDefault="0010769B" w:rsidP="0010769B">
      <w:pPr>
        <w:spacing w:after="0"/>
      </w:pPr>
      <w:r>
        <w:t>Средний процент ошибки – 17.88%</w:t>
      </w:r>
    </w:p>
    <w:p w:rsidR="0010769B" w:rsidRDefault="0010769B" w:rsidP="0010769B">
      <w:pPr>
        <w:spacing w:after="0"/>
      </w:pPr>
      <w:r>
        <w:t>В результате остальных экспериментов:</w:t>
      </w:r>
    </w:p>
    <w:tbl>
      <w:tblPr>
        <w:tblStyle w:val="a5"/>
        <w:tblW w:w="10790" w:type="dxa"/>
        <w:tblInd w:w="-545" w:type="dxa"/>
        <w:tblLayout w:type="fixed"/>
        <w:tblLook w:val="04A0" w:firstRow="1" w:lastRow="0" w:firstColumn="1" w:lastColumn="0" w:noHBand="0" w:noVBand="1"/>
      </w:tblPr>
      <w:tblGrid>
        <w:gridCol w:w="1530"/>
        <w:gridCol w:w="900"/>
        <w:gridCol w:w="810"/>
        <w:gridCol w:w="810"/>
        <w:gridCol w:w="810"/>
        <w:gridCol w:w="810"/>
        <w:gridCol w:w="810"/>
        <w:gridCol w:w="810"/>
        <w:gridCol w:w="810"/>
        <w:gridCol w:w="810"/>
        <w:gridCol w:w="810"/>
        <w:gridCol w:w="1070"/>
      </w:tblGrid>
      <w:tr w:rsidR="0010769B" w:rsidTr="0010769B">
        <w:tc>
          <w:tcPr>
            <w:tcW w:w="1530" w:type="dxa"/>
          </w:tcPr>
          <w:p w:rsidR="0010769B" w:rsidRPr="00983E50" w:rsidRDefault="0010769B" w:rsidP="00EB4388">
            <w:pPr>
              <w:rPr>
                <w:sz w:val="20"/>
                <w:szCs w:val="20"/>
              </w:rPr>
            </w:pPr>
          </w:p>
        </w:tc>
        <w:tc>
          <w:tcPr>
            <w:tcW w:w="900" w:type="dxa"/>
          </w:tcPr>
          <w:p w:rsidR="0010769B" w:rsidRPr="00983E50" w:rsidRDefault="0010769B" w:rsidP="00EB4388">
            <w:pPr>
              <w:rPr>
                <w:sz w:val="20"/>
                <w:szCs w:val="20"/>
                <w:lang w:val="en-US"/>
              </w:rPr>
            </w:pPr>
            <w:r w:rsidRPr="00983E50">
              <w:rPr>
                <w:sz w:val="20"/>
                <w:szCs w:val="20"/>
                <w:lang w:val="en-US"/>
              </w:rPr>
              <w:t>LR2</w:t>
            </w:r>
          </w:p>
        </w:tc>
        <w:tc>
          <w:tcPr>
            <w:tcW w:w="810" w:type="dxa"/>
          </w:tcPr>
          <w:p w:rsidR="0010769B" w:rsidRPr="00983E50" w:rsidRDefault="0010769B" w:rsidP="00EB4388">
            <w:pPr>
              <w:rPr>
                <w:sz w:val="20"/>
                <w:szCs w:val="20"/>
                <w:lang w:val="en-US"/>
              </w:rPr>
            </w:pPr>
            <w:r w:rsidRPr="00983E50">
              <w:rPr>
                <w:sz w:val="20"/>
                <w:szCs w:val="20"/>
                <w:lang w:val="en-US"/>
              </w:rPr>
              <w:t>RF2</w:t>
            </w:r>
          </w:p>
        </w:tc>
        <w:tc>
          <w:tcPr>
            <w:tcW w:w="810" w:type="dxa"/>
          </w:tcPr>
          <w:p w:rsidR="0010769B" w:rsidRPr="00983E50" w:rsidRDefault="0010769B" w:rsidP="00EB4388">
            <w:pPr>
              <w:rPr>
                <w:sz w:val="20"/>
                <w:szCs w:val="20"/>
                <w:lang w:val="en-US"/>
              </w:rPr>
            </w:pPr>
            <w:r w:rsidRPr="00983E50">
              <w:rPr>
                <w:sz w:val="20"/>
                <w:szCs w:val="20"/>
                <w:lang w:val="en-US"/>
              </w:rPr>
              <w:t>LGB2</w:t>
            </w:r>
          </w:p>
        </w:tc>
        <w:tc>
          <w:tcPr>
            <w:tcW w:w="810" w:type="dxa"/>
          </w:tcPr>
          <w:p w:rsidR="0010769B" w:rsidRPr="00983E50" w:rsidRDefault="0010769B" w:rsidP="00EB4388">
            <w:pPr>
              <w:rPr>
                <w:sz w:val="20"/>
                <w:szCs w:val="20"/>
                <w:lang w:val="en-US"/>
              </w:rPr>
            </w:pPr>
            <w:r w:rsidRPr="00983E50">
              <w:rPr>
                <w:sz w:val="20"/>
                <w:szCs w:val="20"/>
                <w:lang w:val="en-US"/>
              </w:rPr>
              <w:t>CE2</w:t>
            </w:r>
          </w:p>
        </w:tc>
        <w:tc>
          <w:tcPr>
            <w:tcW w:w="810" w:type="dxa"/>
          </w:tcPr>
          <w:p w:rsidR="0010769B" w:rsidRPr="00983E50" w:rsidRDefault="0010769B" w:rsidP="00EB4388">
            <w:pPr>
              <w:rPr>
                <w:sz w:val="20"/>
                <w:szCs w:val="20"/>
                <w:lang w:val="en-US"/>
              </w:rPr>
            </w:pPr>
            <w:r w:rsidRPr="00983E50">
              <w:rPr>
                <w:sz w:val="20"/>
                <w:szCs w:val="20"/>
                <w:lang w:val="en-US"/>
              </w:rPr>
              <w:t>LR3</w:t>
            </w:r>
          </w:p>
        </w:tc>
        <w:tc>
          <w:tcPr>
            <w:tcW w:w="810" w:type="dxa"/>
          </w:tcPr>
          <w:p w:rsidR="0010769B" w:rsidRPr="00983E50" w:rsidRDefault="0010769B" w:rsidP="00EB4388">
            <w:pPr>
              <w:rPr>
                <w:sz w:val="20"/>
                <w:szCs w:val="20"/>
                <w:lang w:val="en-US"/>
              </w:rPr>
            </w:pPr>
            <w:r w:rsidRPr="00983E50">
              <w:rPr>
                <w:sz w:val="20"/>
                <w:szCs w:val="20"/>
                <w:lang w:val="en-US"/>
              </w:rPr>
              <w:t>RF3</w:t>
            </w:r>
          </w:p>
        </w:tc>
        <w:tc>
          <w:tcPr>
            <w:tcW w:w="810" w:type="dxa"/>
          </w:tcPr>
          <w:p w:rsidR="0010769B" w:rsidRPr="00983E50" w:rsidRDefault="0010769B" w:rsidP="00EB4388">
            <w:pPr>
              <w:rPr>
                <w:sz w:val="20"/>
                <w:szCs w:val="20"/>
                <w:lang w:val="en-US"/>
              </w:rPr>
            </w:pPr>
            <w:r w:rsidRPr="00983E50">
              <w:rPr>
                <w:sz w:val="20"/>
                <w:szCs w:val="20"/>
                <w:lang w:val="en-US"/>
              </w:rPr>
              <w:t>LGB3</w:t>
            </w:r>
          </w:p>
        </w:tc>
        <w:tc>
          <w:tcPr>
            <w:tcW w:w="810" w:type="dxa"/>
          </w:tcPr>
          <w:p w:rsidR="0010769B" w:rsidRPr="00983E50" w:rsidRDefault="0010769B" w:rsidP="00EB4388">
            <w:pPr>
              <w:rPr>
                <w:sz w:val="20"/>
                <w:szCs w:val="20"/>
                <w:lang w:val="en-US"/>
              </w:rPr>
            </w:pPr>
            <w:r>
              <w:rPr>
                <w:sz w:val="20"/>
                <w:szCs w:val="20"/>
                <w:lang w:val="en-US"/>
              </w:rPr>
              <w:t>CE3</w:t>
            </w:r>
          </w:p>
        </w:tc>
        <w:tc>
          <w:tcPr>
            <w:tcW w:w="810" w:type="dxa"/>
          </w:tcPr>
          <w:p w:rsidR="0010769B" w:rsidRPr="00983E50" w:rsidRDefault="0010769B" w:rsidP="00EB4388">
            <w:pPr>
              <w:rPr>
                <w:sz w:val="20"/>
                <w:szCs w:val="20"/>
                <w:lang w:val="en-US"/>
              </w:rPr>
            </w:pPr>
            <w:r w:rsidRPr="00983E50">
              <w:rPr>
                <w:sz w:val="20"/>
                <w:szCs w:val="20"/>
                <w:lang w:val="en-US"/>
              </w:rPr>
              <w:t>LR4</w:t>
            </w:r>
          </w:p>
        </w:tc>
        <w:tc>
          <w:tcPr>
            <w:tcW w:w="810" w:type="dxa"/>
          </w:tcPr>
          <w:p w:rsidR="0010769B" w:rsidRPr="00983E50" w:rsidRDefault="0010769B" w:rsidP="00EB4388">
            <w:pPr>
              <w:rPr>
                <w:sz w:val="20"/>
                <w:szCs w:val="20"/>
                <w:lang w:val="en-US"/>
              </w:rPr>
            </w:pPr>
            <w:r w:rsidRPr="00983E50">
              <w:rPr>
                <w:sz w:val="20"/>
                <w:szCs w:val="20"/>
                <w:lang w:val="en-US"/>
              </w:rPr>
              <w:t>RF4</w:t>
            </w:r>
          </w:p>
        </w:tc>
        <w:tc>
          <w:tcPr>
            <w:tcW w:w="1070" w:type="dxa"/>
          </w:tcPr>
          <w:p w:rsidR="0010769B" w:rsidRPr="00983E50" w:rsidRDefault="0010769B" w:rsidP="00EB4388">
            <w:pPr>
              <w:rPr>
                <w:sz w:val="20"/>
                <w:szCs w:val="20"/>
                <w:lang w:val="en-US"/>
              </w:rPr>
            </w:pPr>
            <w:r w:rsidRPr="00983E50">
              <w:rPr>
                <w:sz w:val="20"/>
                <w:szCs w:val="20"/>
                <w:lang w:val="en-US"/>
              </w:rPr>
              <w:t>LGB4</w:t>
            </w:r>
          </w:p>
        </w:tc>
      </w:tr>
      <w:tr w:rsidR="00AC3D9B" w:rsidTr="00AC3D9B">
        <w:tc>
          <w:tcPr>
            <w:tcW w:w="1530" w:type="dxa"/>
          </w:tcPr>
          <w:p w:rsidR="0010769B" w:rsidRPr="00983E50" w:rsidRDefault="0010769B" w:rsidP="00EB4388">
            <w:pPr>
              <w:rPr>
                <w:sz w:val="20"/>
                <w:szCs w:val="20"/>
                <w:lang w:val="en-US"/>
              </w:rPr>
            </w:pPr>
            <w:r w:rsidRPr="00983E50">
              <w:rPr>
                <w:sz w:val="20"/>
                <w:szCs w:val="20"/>
              </w:rPr>
              <w:t xml:space="preserve">Ср. </w:t>
            </w:r>
            <w:r w:rsidRPr="00983E50">
              <w:rPr>
                <w:sz w:val="20"/>
                <w:szCs w:val="20"/>
                <w:lang w:val="en-US"/>
              </w:rPr>
              <w:t>RMSLE</w:t>
            </w:r>
          </w:p>
        </w:tc>
        <w:tc>
          <w:tcPr>
            <w:tcW w:w="900" w:type="dxa"/>
            <w:shd w:val="clear" w:color="auto" w:fill="FF0000"/>
          </w:tcPr>
          <w:p w:rsidR="0010769B" w:rsidRPr="00983E50" w:rsidRDefault="0010769B" w:rsidP="00EB4388">
            <w:pPr>
              <w:rPr>
                <w:sz w:val="20"/>
                <w:szCs w:val="20"/>
              </w:rPr>
            </w:pPr>
            <w:r>
              <w:rPr>
                <w:sz w:val="20"/>
                <w:szCs w:val="20"/>
              </w:rPr>
              <w:t>5.5599</w:t>
            </w:r>
          </w:p>
        </w:tc>
        <w:tc>
          <w:tcPr>
            <w:tcW w:w="810" w:type="dxa"/>
            <w:shd w:val="clear" w:color="auto" w:fill="FF0000"/>
          </w:tcPr>
          <w:p w:rsidR="0010769B" w:rsidRPr="00983E50" w:rsidRDefault="0010769B" w:rsidP="00EB4388">
            <w:pPr>
              <w:rPr>
                <w:sz w:val="20"/>
                <w:szCs w:val="20"/>
              </w:rPr>
            </w:pPr>
            <w:r>
              <w:rPr>
                <w:sz w:val="20"/>
                <w:szCs w:val="20"/>
              </w:rPr>
              <w:t>3.8372</w:t>
            </w:r>
          </w:p>
        </w:tc>
        <w:tc>
          <w:tcPr>
            <w:tcW w:w="810" w:type="dxa"/>
            <w:shd w:val="clear" w:color="auto" w:fill="00B050"/>
          </w:tcPr>
          <w:p w:rsidR="0010769B" w:rsidRPr="0010769B" w:rsidRDefault="0010769B" w:rsidP="00EB4388">
            <w:pPr>
              <w:rPr>
                <w:sz w:val="20"/>
                <w:szCs w:val="20"/>
              </w:rPr>
            </w:pPr>
            <w:r>
              <w:rPr>
                <w:sz w:val="20"/>
                <w:szCs w:val="20"/>
              </w:rPr>
              <w:t>2.3186</w:t>
            </w:r>
          </w:p>
        </w:tc>
        <w:tc>
          <w:tcPr>
            <w:tcW w:w="810" w:type="dxa"/>
            <w:shd w:val="clear" w:color="auto" w:fill="FF0000"/>
          </w:tcPr>
          <w:p w:rsidR="0010769B" w:rsidRPr="007A0392" w:rsidRDefault="0010769B" w:rsidP="00EB4388">
            <w:pPr>
              <w:rPr>
                <w:sz w:val="20"/>
                <w:szCs w:val="20"/>
              </w:rPr>
            </w:pPr>
            <w:r>
              <w:rPr>
                <w:sz w:val="20"/>
                <w:szCs w:val="20"/>
              </w:rPr>
              <w:t>5.1841</w:t>
            </w:r>
          </w:p>
        </w:tc>
        <w:tc>
          <w:tcPr>
            <w:tcW w:w="810" w:type="dxa"/>
            <w:shd w:val="clear" w:color="auto" w:fill="FF0000"/>
          </w:tcPr>
          <w:p w:rsidR="0010769B" w:rsidRPr="00363239" w:rsidRDefault="00363239" w:rsidP="00EB4388">
            <w:pPr>
              <w:rPr>
                <w:sz w:val="20"/>
                <w:szCs w:val="20"/>
              </w:rPr>
            </w:pPr>
            <w:r>
              <w:rPr>
                <w:sz w:val="20"/>
                <w:szCs w:val="20"/>
              </w:rPr>
              <w:t>5.4797</w:t>
            </w:r>
          </w:p>
        </w:tc>
        <w:tc>
          <w:tcPr>
            <w:tcW w:w="810" w:type="dxa"/>
            <w:shd w:val="clear" w:color="auto" w:fill="FF0000"/>
          </w:tcPr>
          <w:p w:rsidR="0010769B" w:rsidRPr="00363239" w:rsidRDefault="00363239" w:rsidP="00EB4388">
            <w:pPr>
              <w:rPr>
                <w:sz w:val="20"/>
                <w:szCs w:val="20"/>
              </w:rPr>
            </w:pPr>
            <w:r>
              <w:rPr>
                <w:sz w:val="20"/>
                <w:szCs w:val="20"/>
              </w:rPr>
              <w:t>3.8638</w:t>
            </w:r>
          </w:p>
        </w:tc>
        <w:tc>
          <w:tcPr>
            <w:tcW w:w="810" w:type="dxa"/>
            <w:shd w:val="clear" w:color="auto" w:fill="00B050"/>
          </w:tcPr>
          <w:p w:rsidR="0010769B" w:rsidRPr="00363239" w:rsidRDefault="00363239" w:rsidP="00EB4388">
            <w:pPr>
              <w:rPr>
                <w:sz w:val="20"/>
                <w:szCs w:val="20"/>
              </w:rPr>
            </w:pPr>
            <w:r>
              <w:rPr>
                <w:sz w:val="20"/>
                <w:szCs w:val="20"/>
              </w:rPr>
              <w:t>2.3436</w:t>
            </w:r>
          </w:p>
        </w:tc>
        <w:tc>
          <w:tcPr>
            <w:tcW w:w="810" w:type="dxa"/>
            <w:shd w:val="clear" w:color="auto" w:fill="FF0000"/>
          </w:tcPr>
          <w:p w:rsidR="0010769B" w:rsidRPr="00983E50" w:rsidRDefault="00363239" w:rsidP="00EB4388">
            <w:pPr>
              <w:rPr>
                <w:sz w:val="20"/>
                <w:szCs w:val="20"/>
              </w:rPr>
            </w:pPr>
            <w:r>
              <w:rPr>
                <w:sz w:val="20"/>
                <w:szCs w:val="20"/>
              </w:rPr>
              <w:t>5.1113</w:t>
            </w:r>
          </w:p>
        </w:tc>
        <w:tc>
          <w:tcPr>
            <w:tcW w:w="810" w:type="dxa"/>
            <w:shd w:val="clear" w:color="auto" w:fill="FF0000"/>
          </w:tcPr>
          <w:p w:rsidR="0010769B" w:rsidRPr="00315E29" w:rsidRDefault="00363239" w:rsidP="00EB4388">
            <w:pPr>
              <w:rPr>
                <w:sz w:val="20"/>
                <w:szCs w:val="20"/>
              </w:rPr>
            </w:pPr>
            <w:r>
              <w:rPr>
                <w:sz w:val="20"/>
                <w:szCs w:val="20"/>
              </w:rPr>
              <w:t>5.3905</w:t>
            </w:r>
          </w:p>
        </w:tc>
        <w:tc>
          <w:tcPr>
            <w:tcW w:w="810" w:type="dxa"/>
            <w:shd w:val="clear" w:color="auto" w:fill="FF0000"/>
          </w:tcPr>
          <w:p w:rsidR="0010769B" w:rsidRPr="00363239" w:rsidRDefault="00363239" w:rsidP="00EB4388">
            <w:pPr>
              <w:rPr>
                <w:sz w:val="20"/>
                <w:szCs w:val="20"/>
              </w:rPr>
            </w:pPr>
            <w:r>
              <w:rPr>
                <w:sz w:val="20"/>
                <w:szCs w:val="20"/>
              </w:rPr>
              <w:t>3.6987</w:t>
            </w:r>
          </w:p>
        </w:tc>
        <w:tc>
          <w:tcPr>
            <w:tcW w:w="1070" w:type="dxa"/>
            <w:shd w:val="clear" w:color="auto" w:fill="00B050"/>
          </w:tcPr>
          <w:p w:rsidR="0010769B" w:rsidRPr="00363239" w:rsidRDefault="00363239" w:rsidP="00EB4388">
            <w:pPr>
              <w:rPr>
                <w:sz w:val="20"/>
                <w:szCs w:val="20"/>
              </w:rPr>
            </w:pPr>
            <w:r>
              <w:rPr>
                <w:sz w:val="20"/>
                <w:szCs w:val="20"/>
              </w:rPr>
              <w:t>2.3397</w:t>
            </w:r>
          </w:p>
        </w:tc>
      </w:tr>
      <w:tr w:rsidR="00AC3D9B" w:rsidTr="00AC3D9B">
        <w:tc>
          <w:tcPr>
            <w:tcW w:w="1530" w:type="dxa"/>
          </w:tcPr>
          <w:p w:rsidR="0010769B" w:rsidRPr="0010769B" w:rsidRDefault="0010769B" w:rsidP="0010769B">
            <w:pPr>
              <w:rPr>
                <w:sz w:val="20"/>
                <w:szCs w:val="20"/>
              </w:rPr>
            </w:pPr>
            <w:r w:rsidRPr="00983E50">
              <w:rPr>
                <w:sz w:val="20"/>
                <w:szCs w:val="20"/>
                <w:lang w:val="en-US"/>
              </w:rPr>
              <w:t xml:space="preserve">Abs </w:t>
            </w:r>
            <w:proofErr w:type="gramStart"/>
            <w:r w:rsidRPr="00983E50">
              <w:rPr>
                <w:sz w:val="20"/>
                <w:szCs w:val="20"/>
                <w:lang w:val="en-US"/>
              </w:rPr>
              <w:t>error</w:t>
            </w:r>
            <w:r>
              <w:rPr>
                <w:sz w:val="20"/>
                <w:szCs w:val="20"/>
              </w:rPr>
              <w:t>(</w:t>
            </w:r>
            <w:proofErr w:type="gramEnd"/>
            <w:r>
              <w:rPr>
                <w:sz w:val="20"/>
                <w:szCs w:val="20"/>
              </w:rPr>
              <w:t>млн.)</w:t>
            </w:r>
          </w:p>
        </w:tc>
        <w:tc>
          <w:tcPr>
            <w:tcW w:w="900" w:type="dxa"/>
            <w:shd w:val="clear" w:color="auto" w:fill="00B050"/>
          </w:tcPr>
          <w:p w:rsidR="0010769B" w:rsidRPr="0010769B" w:rsidRDefault="0010769B" w:rsidP="00EB4388">
            <w:pPr>
              <w:rPr>
                <w:sz w:val="20"/>
                <w:szCs w:val="20"/>
              </w:rPr>
            </w:pPr>
            <w:r>
              <w:rPr>
                <w:sz w:val="20"/>
                <w:szCs w:val="20"/>
              </w:rPr>
              <w:t>19675</w:t>
            </w:r>
          </w:p>
        </w:tc>
        <w:tc>
          <w:tcPr>
            <w:tcW w:w="810" w:type="dxa"/>
            <w:shd w:val="clear" w:color="auto" w:fill="FF0000"/>
          </w:tcPr>
          <w:p w:rsidR="0010769B" w:rsidRPr="0010769B" w:rsidRDefault="0010769B" w:rsidP="00EB4388">
            <w:pPr>
              <w:rPr>
                <w:sz w:val="20"/>
                <w:szCs w:val="20"/>
              </w:rPr>
            </w:pPr>
            <w:r>
              <w:rPr>
                <w:sz w:val="20"/>
                <w:szCs w:val="20"/>
              </w:rPr>
              <w:t>32472</w:t>
            </w:r>
          </w:p>
        </w:tc>
        <w:tc>
          <w:tcPr>
            <w:tcW w:w="810" w:type="dxa"/>
            <w:shd w:val="clear" w:color="auto" w:fill="FF0000"/>
          </w:tcPr>
          <w:p w:rsidR="0010769B" w:rsidRPr="0010769B" w:rsidRDefault="0010769B" w:rsidP="00EB4388">
            <w:pPr>
              <w:rPr>
                <w:sz w:val="20"/>
                <w:szCs w:val="20"/>
              </w:rPr>
            </w:pPr>
            <w:r>
              <w:rPr>
                <w:sz w:val="20"/>
                <w:szCs w:val="20"/>
              </w:rPr>
              <w:t>45876</w:t>
            </w:r>
          </w:p>
        </w:tc>
        <w:tc>
          <w:tcPr>
            <w:tcW w:w="810" w:type="dxa"/>
            <w:shd w:val="clear" w:color="auto" w:fill="00B050"/>
          </w:tcPr>
          <w:p w:rsidR="0010769B" w:rsidRPr="00363239" w:rsidRDefault="00363239" w:rsidP="00EB4388">
            <w:pPr>
              <w:rPr>
                <w:sz w:val="20"/>
                <w:szCs w:val="20"/>
              </w:rPr>
            </w:pPr>
            <w:r>
              <w:rPr>
                <w:sz w:val="20"/>
                <w:szCs w:val="20"/>
              </w:rPr>
              <w:t>15871</w:t>
            </w:r>
          </w:p>
        </w:tc>
        <w:tc>
          <w:tcPr>
            <w:tcW w:w="810" w:type="dxa"/>
            <w:shd w:val="clear" w:color="auto" w:fill="00B050"/>
          </w:tcPr>
          <w:p w:rsidR="0010769B" w:rsidRPr="00363239" w:rsidRDefault="00363239" w:rsidP="00EB4388">
            <w:pPr>
              <w:rPr>
                <w:sz w:val="20"/>
                <w:szCs w:val="20"/>
              </w:rPr>
            </w:pPr>
            <w:r>
              <w:rPr>
                <w:sz w:val="20"/>
                <w:szCs w:val="20"/>
              </w:rPr>
              <w:t>21862</w:t>
            </w:r>
          </w:p>
        </w:tc>
        <w:tc>
          <w:tcPr>
            <w:tcW w:w="810" w:type="dxa"/>
            <w:shd w:val="clear" w:color="auto" w:fill="FF0000"/>
          </w:tcPr>
          <w:p w:rsidR="0010769B" w:rsidRPr="00363239" w:rsidRDefault="00363239" w:rsidP="00EB4388">
            <w:pPr>
              <w:rPr>
                <w:sz w:val="20"/>
                <w:szCs w:val="20"/>
              </w:rPr>
            </w:pPr>
            <w:r>
              <w:rPr>
                <w:sz w:val="20"/>
                <w:szCs w:val="20"/>
              </w:rPr>
              <w:t>37124</w:t>
            </w:r>
          </w:p>
        </w:tc>
        <w:tc>
          <w:tcPr>
            <w:tcW w:w="810" w:type="dxa"/>
            <w:shd w:val="clear" w:color="auto" w:fill="FF0000"/>
          </w:tcPr>
          <w:p w:rsidR="0010769B" w:rsidRPr="007A0392" w:rsidRDefault="00363239" w:rsidP="00EB4388">
            <w:pPr>
              <w:rPr>
                <w:sz w:val="20"/>
                <w:szCs w:val="20"/>
              </w:rPr>
            </w:pPr>
            <w:r>
              <w:rPr>
                <w:sz w:val="20"/>
                <w:szCs w:val="20"/>
              </w:rPr>
              <w:t>36219</w:t>
            </w:r>
          </w:p>
        </w:tc>
        <w:tc>
          <w:tcPr>
            <w:tcW w:w="810" w:type="dxa"/>
            <w:shd w:val="clear" w:color="auto" w:fill="00B050"/>
          </w:tcPr>
          <w:p w:rsidR="0010769B" w:rsidRPr="00363239" w:rsidRDefault="00363239" w:rsidP="00EB4388">
            <w:pPr>
              <w:rPr>
                <w:sz w:val="20"/>
                <w:szCs w:val="20"/>
              </w:rPr>
            </w:pPr>
            <w:r>
              <w:rPr>
                <w:sz w:val="20"/>
                <w:szCs w:val="20"/>
              </w:rPr>
              <w:t>18626</w:t>
            </w:r>
          </w:p>
        </w:tc>
        <w:tc>
          <w:tcPr>
            <w:tcW w:w="810" w:type="dxa"/>
            <w:shd w:val="clear" w:color="auto" w:fill="FF0000"/>
          </w:tcPr>
          <w:p w:rsidR="0010769B" w:rsidRPr="00363239" w:rsidRDefault="00363239" w:rsidP="00EB4388">
            <w:pPr>
              <w:rPr>
                <w:sz w:val="20"/>
                <w:szCs w:val="20"/>
              </w:rPr>
            </w:pPr>
            <w:r>
              <w:rPr>
                <w:sz w:val="20"/>
                <w:szCs w:val="20"/>
              </w:rPr>
              <w:t>24426</w:t>
            </w:r>
          </w:p>
        </w:tc>
        <w:tc>
          <w:tcPr>
            <w:tcW w:w="810" w:type="dxa"/>
            <w:shd w:val="clear" w:color="auto" w:fill="FF0000"/>
          </w:tcPr>
          <w:p w:rsidR="0010769B" w:rsidRPr="00363239" w:rsidRDefault="00363239" w:rsidP="00EB4388">
            <w:pPr>
              <w:rPr>
                <w:sz w:val="20"/>
                <w:szCs w:val="20"/>
              </w:rPr>
            </w:pPr>
            <w:r>
              <w:rPr>
                <w:sz w:val="20"/>
                <w:szCs w:val="20"/>
              </w:rPr>
              <w:t>38420</w:t>
            </w:r>
          </w:p>
        </w:tc>
        <w:tc>
          <w:tcPr>
            <w:tcW w:w="1070" w:type="dxa"/>
            <w:shd w:val="clear" w:color="auto" w:fill="FF0000"/>
          </w:tcPr>
          <w:p w:rsidR="0010769B" w:rsidRPr="00363239" w:rsidRDefault="00363239" w:rsidP="00EB4388">
            <w:pPr>
              <w:rPr>
                <w:sz w:val="20"/>
                <w:szCs w:val="20"/>
              </w:rPr>
            </w:pPr>
            <w:r>
              <w:rPr>
                <w:sz w:val="20"/>
                <w:szCs w:val="20"/>
              </w:rPr>
              <w:t>37762</w:t>
            </w:r>
          </w:p>
        </w:tc>
      </w:tr>
      <w:tr w:rsidR="00AC3D9B" w:rsidTr="00AC3D9B">
        <w:tc>
          <w:tcPr>
            <w:tcW w:w="1530" w:type="dxa"/>
          </w:tcPr>
          <w:p w:rsidR="00D024FC" w:rsidRPr="00983E50" w:rsidRDefault="00D024FC" w:rsidP="00D024FC">
            <w:pPr>
              <w:rPr>
                <w:sz w:val="20"/>
                <w:szCs w:val="20"/>
                <w:lang w:val="en-US"/>
              </w:rPr>
            </w:pPr>
            <w:r w:rsidRPr="00983E50">
              <w:rPr>
                <w:sz w:val="20"/>
                <w:szCs w:val="20"/>
                <w:lang w:val="en-US"/>
              </w:rPr>
              <w:t>%</w:t>
            </w:r>
          </w:p>
        </w:tc>
        <w:tc>
          <w:tcPr>
            <w:tcW w:w="900" w:type="dxa"/>
            <w:shd w:val="clear" w:color="auto" w:fill="00B050"/>
            <w:vAlign w:val="bottom"/>
          </w:tcPr>
          <w:p w:rsidR="00D024FC" w:rsidRDefault="00D024FC" w:rsidP="00D024FC">
            <w:pPr>
              <w:rPr>
                <w:rFonts w:ascii="Calibri" w:hAnsi="Calibri" w:cs="Calibri"/>
                <w:color w:val="000000"/>
              </w:rPr>
            </w:pPr>
            <w:r>
              <w:rPr>
                <w:rFonts w:ascii="Calibri" w:hAnsi="Calibri" w:cs="Calibri"/>
                <w:color w:val="000000"/>
              </w:rPr>
              <w:t>14.51</w:t>
            </w:r>
          </w:p>
        </w:tc>
        <w:tc>
          <w:tcPr>
            <w:tcW w:w="810" w:type="dxa"/>
            <w:shd w:val="clear" w:color="auto" w:fill="FF0000"/>
            <w:vAlign w:val="bottom"/>
          </w:tcPr>
          <w:p w:rsidR="00D024FC" w:rsidRDefault="00D024FC" w:rsidP="00D024FC">
            <w:pPr>
              <w:rPr>
                <w:rFonts w:ascii="Calibri" w:hAnsi="Calibri" w:cs="Calibri"/>
                <w:color w:val="000000"/>
              </w:rPr>
            </w:pPr>
            <w:r>
              <w:rPr>
                <w:rFonts w:ascii="Calibri" w:hAnsi="Calibri" w:cs="Calibri"/>
                <w:color w:val="000000"/>
              </w:rPr>
              <w:t>23.96</w:t>
            </w:r>
          </w:p>
        </w:tc>
        <w:tc>
          <w:tcPr>
            <w:tcW w:w="810" w:type="dxa"/>
            <w:shd w:val="clear" w:color="auto" w:fill="FF0000"/>
            <w:vAlign w:val="bottom"/>
          </w:tcPr>
          <w:p w:rsidR="00D024FC" w:rsidRDefault="00D024FC" w:rsidP="00D024FC">
            <w:pPr>
              <w:rPr>
                <w:rFonts w:ascii="Calibri" w:hAnsi="Calibri" w:cs="Calibri"/>
                <w:color w:val="000000"/>
              </w:rPr>
            </w:pPr>
            <w:r>
              <w:rPr>
                <w:rFonts w:ascii="Calibri" w:hAnsi="Calibri" w:cs="Calibri"/>
                <w:color w:val="000000"/>
              </w:rPr>
              <w:t>33.85</w:t>
            </w:r>
          </w:p>
        </w:tc>
        <w:tc>
          <w:tcPr>
            <w:tcW w:w="810" w:type="dxa"/>
            <w:shd w:val="clear" w:color="auto" w:fill="00B050"/>
            <w:vAlign w:val="bottom"/>
          </w:tcPr>
          <w:p w:rsidR="00D024FC" w:rsidRDefault="00D024FC" w:rsidP="00D024FC">
            <w:pPr>
              <w:rPr>
                <w:rFonts w:ascii="Calibri" w:hAnsi="Calibri" w:cs="Calibri"/>
                <w:color w:val="000000"/>
              </w:rPr>
            </w:pPr>
            <w:r>
              <w:rPr>
                <w:rFonts w:ascii="Calibri" w:hAnsi="Calibri" w:cs="Calibri"/>
                <w:color w:val="000000"/>
              </w:rPr>
              <w:t>11.71</w:t>
            </w:r>
          </w:p>
        </w:tc>
        <w:tc>
          <w:tcPr>
            <w:tcW w:w="810" w:type="dxa"/>
            <w:shd w:val="clear" w:color="auto" w:fill="00B050"/>
            <w:vAlign w:val="bottom"/>
          </w:tcPr>
          <w:p w:rsidR="00D024FC" w:rsidRDefault="00D024FC" w:rsidP="00D024FC">
            <w:pPr>
              <w:rPr>
                <w:rFonts w:ascii="Calibri" w:hAnsi="Calibri" w:cs="Calibri"/>
                <w:color w:val="000000"/>
              </w:rPr>
            </w:pPr>
            <w:r>
              <w:rPr>
                <w:rFonts w:ascii="Calibri" w:hAnsi="Calibri" w:cs="Calibri"/>
                <w:color w:val="000000"/>
              </w:rPr>
              <w:t>16.13</w:t>
            </w:r>
          </w:p>
        </w:tc>
        <w:tc>
          <w:tcPr>
            <w:tcW w:w="810" w:type="dxa"/>
            <w:shd w:val="clear" w:color="auto" w:fill="FF0000"/>
            <w:vAlign w:val="bottom"/>
          </w:tcPr>
          <w:p w:rsidR="00D024FC" w:rsidRDefault="00D024FC" w:rsidP="00D024FC">
            <w:pPr>
              <w:rPr>
                <w:rFonts w:ascii="Calibri" w:hAnsi="Calibri" w:cs="Calibri"/>
                <w:color w:val="000000"/>
              </w:rPr>
            </w:pPr>
            <w:r>
              <w:rPr>
                <w:rFonts w:ascii="Calibri" w:hAnsi="Calibri" w:cs="Calibri"/>
                <w:color w:val="000000"/>
              </w:rPr>
              <w:t>27.39</w:t>
            </w:r>
          </w:p>
        </w:tc>
        <w:tc>
          <w:tcPr>
            <w:tcW w:w="810" w:type="dxa"/>
            <w:shd w:val="clear" w:color="auto" w:fill="FF0000"/>
            <w:vAlign w:val="bottom"/>
          </w:tcPr>
          <w:p w:rsidR="00D024FC" w:rsidRDefault="00D024FC" w:rsidP="00D024FC">
            <w:pPr>
              <w:rPr>
                <w:rFonts w:ascii="Calibri" w:hAnsi="Calibri" w:cs="Calibri"/>
                <w:color w:val="000000"/>
              </w:rPr>
            </w:pPr>
            <w:r>
              <w:rPr>
                <w:rFonts w:ascii="Calibri" w:hAnsi="Calibri" w:cs="Calibri"/>
                <w:color w:val="000000"/>
              </w:rPr>
              <w:t>26.72</w:t>
            </w:r>
          </w:p>
        </w:tc>
        <w:tc>
          <w:tcPr>
            <w:tcW w:w="810" w:type="dxa"/>
            <w:shd w:val="clear" w:color="auto" w:fill="00B050"/>
            <w:vAlign w:val="bottom"/>
          </w:tcPr>
          <w:p w:rsidR="00D024FC" w:rsidRDefault="00D024FC" w:rsidP="00D024FC">
            <w:pPr>
              <w:rPr>
                <w:rFonts w:ascii="Calibri" w:hAnsi="Calibri" w:cs="Calibri"/>
                <w:color w:val="000000"/>
              </w:rPr>
            </w:pPr>
            <w:r>
              <w:rPr>
                <w:rFonts w:ascii="Calibri" w:hAnsi="Calibri" w:cs="Calibri"/>
                <w:color w:val="000000"/>
              </w:rPr>
              <w:t>13.74</w:t>
            </w:r>
          </w:p>
        </w:tc>
        <w:tc>
          <w:tcPr>
            <w:tcW w:w="810" w:type="dxa"/>
            <w:shd w:val="clear" w:color="auto" w:fill="FF0000"/>
            <w:vAlign w:val="bottom"/>
          </w:tcPr>
          <w:p w:rsidR="00D024FC" w:rsidRDefault="00D024FC" w:rsidP="00D024FC">
            <w:pPr>
              <w:rPr>
                <w:rFonts w:ascii="Calibri" w:hAnsi="Calibri" w:cs="Calibri"/>
                <w:color w:val="000000"/>
              </w:rPr>
            </w:pPr>
            <w:r>
              <w:rPr>
                <w:rFonts w:ascii="Calibri" w:hAnsi="Calibri" w:cs="Calibri"/>
                <w:color w:val="000000"/>
              </w:rPr>
              <w:t>18.02</w:t>
            </w:r>
          </w:p>
        </w:tc>
        <w:tc>
          <w:tcPr>
            <w:tcW w:w="810" w:type="dxa"/>
            <w:shd w:val="clear" w:color="auto" w:fill="FF0000"/>
            <w:vAlign w:val="bottom"/>
          </w:tcPr>
          <w:p w:rsidR="00D024FC" w:rsidRDefault="00D024FC" w:rsidP="00D024FC">
            <w:pPr>
              <w:rPr>
                <w:rFonts w:ascii="Calibri" w:hAnsi="Calibri" w:cs="Calibri"/>
                <w:color w:val="000000"/>
              </w:rPr>
            </w:pPr>
            <w:r>
              <w:rPr>
                <w:rFonts w:ascii="Calibri" w:hAnsi="Calibri" w:cs="Calibri"/>
                <w:color w:val="000000"/>
              </w:rPr>
              <w:t>28.35</w:t>
            </w:r>
          </w:p>
        </w:tc>
        <w:tc>
          <w:tcPr>
            <w:tcW w:w="1070" w:type="dxa"/>
            <w:shd w:val="clear" w:color="auto" w:fill="FF0000"/>
            <w:vAlign w:val="bottom"/>
          </w:tcPr>
          <w:p w:rsidR="00D024FC" w:rsidRDefault="00D024FC" w:rsidP="00D024FC">
            <w:pPr>
              <w:rPr>
                <w:rFonts w:ascii="Calibri" w:hAnsi="Calibri" w:cs="Calibri"/>
                <w:color w:val="000000"/>
              </w:rPr>
            </w:pPr>
            <w:r>
              <w:rPr>
                <w:rFonts w:ascii="Calibri" w:hAnsi="Calibri" w:cs="Calibri"/>
                <w:color w:val="000000"/>
              </w:rPr>
              <w:t>27.86</w:t>
            </w:r>
          </w:p>
        </w:tc>
      </w:tr>
    </w:tbl>
    <w:p w:rsidR="0010769B" w:rsidRPr="00336CC4" w:rsidRDefault="0010769B" w:rsidP="0010769B"/>
    <w:tbl>
      <w:tblPr>
        <w:tblStyle w:val="a5"/>
        <w:tblW w:w="10440" w:type="dxa"/>
        <w:tblInd w:w="-185" w:type="dxa"/>
        <w:tblLook w:val="04A0" w:firstRow="1" w:lastRow="0" w:firstColumn="1" w:lastColumn="0" w:noHBand="0" w:noVBand="1"/>
      </w:tblPr>
      <w:tblGrid>
        <w:gridCol w:w="1246"/>
        <w:gridCol w:w="809"/>
        <w:gridCol w:w="808"/>
        <w:gridCol w:w="808"/>
        <w:gridCol w:w="808"/>
        <w:gridCol w:w="808"/>
        <w:gridCol w:w="808"/>
        <w:gridCol w:w="808"/>
        <w:gridCol w:w="808"/>
        <w:gridCol w:w="808"/>
        <w:gridCol w:w="1021"/>
        <w:gridCol w:w="900"/>
      </w:tblGrid>
      <w:tr w:rsidR="0010769B" w:rsidTr="00641664">
        <w:tc>
          <w:tcPr>
            <w:tcW w:w="1246" w:type="dxa"/>
          </w:tcPr>
          <w:p w:rsidR="0010769B" w:rsidRPr="00983E50" w:rsidRDefault="0010769B" w:rsidP="00EB4388">
            <w:pPr>
              <w:rPr>
                <w:sz w:val="20"/>
                <w:szCs w:val="20"/>
              </w:rPr>
            </w:pPr>
          </w:p>
        </w:tc>
        <w:tc>
          <w:tcPr>
            <w:tcW w:w="809" w:type="dxa"/>
          </w:tcPr>
          <w:p w:rsidR="0010769B" w:rsidRPr="00983E50" w:rsidRDefault="0010769B" w:rsidP="00EB4388">
            <w:pPr>
              <w:rPr>
                <w:sz w:val="20"/>
                <w:szCs w:val="20"/>
                <w:lang w:val="en-US"/>
              </w:rPr>
            </w:pPr>
            <w:r>
              <w:rPr>
                <w:sz w:val="20"/>
                <w:szCs w:val="20"/>
                <w:lang w:val="en-US"/>
              </w:rPr>
              <w:t>CE4</w:t>
            </w:r>
          </w:p>
        </w:tc>
        <w:tc>
          <w:tcPr>
            <w:tcW w:w="808" w:type="dxa"/>
          </w:tcPr>
          <w:p w:rsidR="0010769B" w:rsidRPr="00983E50" w:rsidRDefault="0010769B" w:rsidP="00EB4388">
            <w:pPr>
              <w:rPr>
                <w:sz w:val="20"/>
                <w:szCs w:val="20"/>
                <w:lang w:val="en-US"/>
              </w:rPr>
            </w:pPr>
            <w:r w:rsidRPr="00983E50">
              <w:rPr>
                <w:sz w:val="20"/>
                <w:szCs w:val="20"/>
                <w:lang w:val="en-US"/>
              </w:rPr>
              <w:t>LR12</w:t>
            </w:r>
          </w:p>
        </w:tc>
        <w:tc>
          <w:tcPr>
            <w:tcW w:w="808" w:type="dxa"/>
          </w:tcPr>
          <w:p w:rsidR="0010769B" w:rsidRPr="00983E50" w:rsidRDefault="0010769B" w:rsidP="00EB4388">
            <w:pPr>
              <w:rPr>
                <w:sz w:val="20"/>
                <w:szCs w:val="20"/>
                <w:lang w:val="en-US"/>
              </w:rPr>
            </w:pPr>
            <w:r w:rsidRPr="00983E50">
              <w:rPr>
                <w:sz w:val="20"/>
                <w:szCs w:val="20"/>
                <w:lang w:val="en-US"/>
              </w:rPr>
              <w:t>RF12</w:t>
            </w:r>
          </w:p>
        </w:tc>
        <w:tc>
          <w:tcPr>
            <w:tcW w:w="808" w:type="dxa"/>
          </w:tcPr>
          <w:p w:rsidR="0010769B" w:rsidRPr="00983E50" w:rsidRDefault="0010769B" w:rsidP="00EB4388">
            <w:pPr>
              <w:rPr>
                <w:sz w:val="20"/>
                <w:szCs w:val="20"/>
                <w:lang w:val="en-US"/>
              </w:rPr>
            </w:pPr>
            <w:r w:rsidRPr="00983E50">
              <w:rPr>
                <w:sz w:val="20"/>
                <w:szCs w:val="20"/>
                <w:lang w:val="en-US"/>
              </w:rPr>
              <w:t>LGB12</w:t>
            </w:r>
          </w:p>
        </w:tc>
        <w:tc>
          <w:tcPr>
            <w:tcW w:w="808" w:type="dxa"/>
          </w:tcPr>
          <w:p w:rsidR="0010769B" w:rsidRPr="00983E50" w:rsidRDefault="0010769B" w:rsidP="00EB4388">
            <w:pPr>
              <w:rPr>
                <w:sz w:val="20"/>
                <w:szCs w:val="20"/>
                <w:lang w:val="en-US"/>
              </w:rPr>
            </w:pPr>
            <w:r>
              <w:rPr>
                <w:sz w:val="20"/>
                <w:szCs w:val="20"/>
                <w:lang w:val="en-US"/>
              </w:rPr>
              <w:t>CE12</w:t>
            </w:r>
          </w:p>
        </w:tc>
        <w:tc>
          <w:tcPr>
            <w:tcW w:w="808" w:type="dxa"/>
          </w:tcPr>
          <w:p w:rsidR="0010769B" w:rsidRPr="00983E50" w:rsidRDefault="0010769B" w:rsidP="00EB4388">
            <w:pPr>
              <w:rPr>
                <w:sz w:val="20"/>
                <w:szCs w:val="20"/>
                <w:lang w:val="en-US"/>
              </w:rPr>
            </w:pPr>
            <w:r w:rsidRPr="00983E50">
              <w:rPr>
                <w:sz w:val="20"/>
                <w:szCs w:val="20"/>
                <w:lang w:val="en-US"/>
              </w:rPr>
              <w:t>LR24</w:t>
            </w:r>
          </w:p>
        </w:tc>
        <w:tc>
          <w:tcPr>
            <w:tcW w:w="808" w:type="dxa"/>
          </w:tcPr>
          <w:p w:rsidR="0010769B" w:rsidRPr="00983E50" w:rsidRDefault="0010769B" w:rsidP="00EB4388">
            <w:pPr>
              <w:rPr>
                <w:sz w:val="20"/>
                <w:szCs w:val="20"/>
                <w:lang w:val="en-US"/>
              </w:rPr>
            </w:pPr>
            <w:r w:rsidRPr="00983E50">
              <w:rPr>
                <w:sz w:val="20"/>
                <w:szCs w:val="20"/>
                <w:lang w:val="en-US"/>
              </w:rPr>
              <w:t>RF24</w:t>
            </w:r>
          </w:p>
        </w:tc>
        <w:tc>
          <w:tcPr>
            <w:tcW w:w="808" w:type="dxa"/>
          </w:tcPr>
          <w:p w:rsidR="0010769B" w:rsidRPr="00983E50" w:rsidRDefault="0010769B" w:rsidP="00EB4388">
            <w:pPr>
              <w:rPr>
                <w:sz w:val="20"/>
                <w:szCs w:val="20"/>
                <w:lang w:val="en-US"/>
              </w:rPr>
            </w:pPr>
            <w:r w:rsidRPr="00983E50">
              <w:rPr>
                <w:sz w:val="20"/>
                <w:szCs w:val="20"/>
                <w:lang w:val="en-US"/>
              </w:rPr>
              <w:t>LGB24</w:t>
            </w:r>
          </w:p>
        </w:tc>
        <w:tc>
          <w:tcPr>
            <w:tcW w:w="808" w:type="dxa"/>
          </w:tcPr>
          <w:p w:rsidR="0010769B" w:rsidRPr="00983E50" w:rsidRDefault="0010769B" w:rsidP="00EB4388">
            <w:pPr>
              <w:rPr>
                <w:sz w:val="20"/>
                <w:szCs w:val="20"/>
                <w:lang w:val="en-US"/>
              </w:rPr>
            </w:pPr>
            <w:r>
              <w:rPr>
                <w:sz w:val="20"/>
                <w:szCs w:val="20"/>
                <w:lang w:val="en-US"/>
              </w:rPr>
              <w:t>CE24</w:t>
            </w:r>
          </w:p>
        </w:tc>
        <w:tc>
          <w:tcPr>
            <w:tcW w:w="1021" w:type="dxa"/>
          </w:tcPr>
          <w:p w:rsidR="0010769B" w:rsidRPr="000F71ED" w:rsidRDefault="00641664" w:rsidP="00EB4388">
            <w:pPr>
              <w:rPr>
                <w:sz w:val="20"/>
                <w:szCs w:val="20"/>
                <w:lang w:val="en-US"/>
              </w:rPr>
            </w:pPr>
            <w:r>
              <w:rPr>
                <w:sz w:val="20"/>
                <w:szCs w:val="20"/>
                <w:lang w:val="en-US"/>
              </w:rPr>
              <w:t>MRMSLE</w:t>
            </w:r>
          </w:p>
        </w:tc>
        <w:tc>
          <w:tcPr>
            <w:tcW w:w="900" w:type="dxa"/>
          </w:tcPr>
          <w:p w:rsidR="0010769B" w:rsidRPr="000F71ED" w:rsidRDefault="00641664" w:rsidP="00EB4388">
            <w:pPr>
              <w:rPr>
                <w:sz w:val="20"/>
                <w:szCs w:val="20"/>
                <w:lang w:val="en-US"/>
              </w:rPr>
            </w:pPr>
            <w:r>
              <w:rPr>
                <w:sz w:val="20"/>
                <w:szCs w:val="20"/>
                <w:lang w:val="en-US"/>
              </w:rPr>
              <w:t>MAE</w:t>
            </w:r>
          </w:p>
        </w:tc>
      </w:tr>
      <w:tr w:rsidR="00AC3D9B" w:rsidTr="00641664">
        <w:tc>
          <w:tcPr>
            <w:tcW w:w="1246" w:type="dxa"/>
          </w:tcPr>
          <w:p w:rsidR="0010769B" w:rsidRPr="00983E50" w:rsidRDefault="0010769B" w:rsidP="00EB4388">
            <w:pPr>
              <w:rPr>
                <w:sz w:val="20"/>
                <w:szCs w:val="20"/>
                <w:lang w:val="en-US"/>
              </w:rPr>
            </w:pPr>
            <w:r w:rsidRPr="00983E50">
              <w:rPr>
                <w:sz w:val="20"/>
                <w:szCs w:val="20"/>
              </w:rPr>
              <w:t xml:space="preserve">Ср. </w:t>
            </w:r>
            <w:r w:rsidRPr="00983E50">
              <w:rPr>
                <w:sz w:val="20"/>
                <w:szCs w:val="20"/>
                <w:lang w:val="en-US"/>
              </w:rPr>
              <w:t>RMSLE</w:t>
            </w:r>
          </w:p>
        </w:tc>
        <w:tc>
          <w:tcPr>
            <w:tcW w:w="809" w:type="dxa"/>
            <w:shd w:val="clear" w:color="auto" w:fill="FF0000"/>
          </w:tcPr>
          <w:p w:rsidR="0010769B" w:rsidRPr="00363239" w:rsidRDefault="00363239" w:rsidP="00EB4388">
            <w:pPr>
              <w:rPr>
                <w:sz w:val="20"/>
                <w:szCs w:val="20"/>
              </w:rPr>
            </w:pPr>
            <w:r>
              <w:rPr>
                <w:sz w:val="20"/>
                <w:szCs w:val="20"/>
              </w:rPr>
              <w:t>5.0295</w:t>
            </w:r>
          </w:p>
        </w:tc>
        <w:tc>
          <w:tcPr>
            <w:tcW w:w="808" w:type="dxa"/>
            <w:shd w:val="clear" w:color="auto" w:fill="FF0000"/>
          </w:tcPr>
          <w:p w:rsidR="0010769B" w:rsidRPr="002B6974" w:rsidRDefault="00363239" w:rsidP="00EB4388">
            <w:pPr>
              <w:rPr>
                <w:sz w:val="20"/>
                <w:szCs w:val="20"/>
              </w:rPr>
            </w:pPr>
            <w:r>
              <w:rPr>
                <w:sz w:val="20"/>
                <w:szCs w:val="20"/>
              </w:rPr>
              <w:t>5.3718</w:t>
            </w:r>
          </w:p>
        </w:tc>
        <w:tc>
          <w:tcPr>
            <w:tcW w:w="808" w:type="dxa"/>
            <w:shd w:val="clear" w:color="auto" w:fill="FF0000"/>
          </w:tcPr>
          <w:p w:rsidR="0010769B" w:rsidRPr="00363239" w:rsidRDefault="00363239" w:rsidP="00EB4388">
            <w:pPr>
              <w:rPr>
                <w:sz w:val="20"/>
                <w:szCs w:val="20"/>
              </w:rPr>
            </w:pPr>
            <w:r>
              <w:rPr>
                <w:sz w:val="20"/>
                <w:szCs w:val="20"/>
              </w:rPr>
              <w:t>3.6852</w:t>
            </w:r>
          </w:p>
        </w:tc>
        <w:tc>
          <w:tcPr>
            <w:tcW w:w="808" w:type="dxa"/>
            <w:shd w:val="clear" w:color="auto" w:fill="00B050"/>
          </w:tcPr>
          <w:p w:rsidR="0010769B" w:rsidRPr="00315E29" w:rsidRDefault="00363239" w:rsidP="00EB4388">
            <w:pPr>
              <w:rPr>
                <w:sz w:val="20"/>
                <w:szCs w:val="20"/>
              </w:rPr>
            </w:pPr>
            <w:r>
              <w:rPr>
                <w:sz w:val="20"/>
                <w:szCs w:val="20"/>
              </w:rPr>
              <w:t>2.3397</w:t>
            </w:r>
          </w:p>
        </w:tc>
        <w:tc>
          <w:tcPr>
            <w:tcW w:w="808" w:type="dxa"/>
            <w:shd w:val="clear" w:color="auto" w:fill="FF0000"/>
          </w:tcPr>
          <w:p w:rsidR="0010769B" w:rsidRPr="00363239" w:rsidRDefault="00363239" w:rsidP="00EB4388">
            <w:pPr>
              <w:rPr>
                <w:sz w:val="20"/>
                <w:szCs w:val="20"/>
              </w:rPr>
            </w:pPr>
            <w:r>
              <w:rPr>
                <w:sz w:val="20"/>
                <w:szCs w:val="20"/>
              </w:rPr>
              <w:t>5.0135</w:t>
            </w:r>
          </w:p>
        </w:tc>
        <w:tc>
          <w:tcPr>
            <w:tcW w:w="808" w:type="dxa"/>
            <w:shd w:val="clear" w:color="auto" w:fill="FF0000"/>
          </w:tcPr>
          <w:p w:rsidR="0010769B" w:rsidRPr="002B6974" w:rsidRDefault="00D024FC" w:rsidP="00EB4388">
            <w:pPr>
              <w:rPr>
                <w:sz w:val="20"/>
                <w:szCs w:val="20"/>
              </w:rPr>
            </w:pPr>
            <w:r>
              <w:rPr>
                <w:sz w:val="20"/>
                <w:szCs w:val="20"/>
              </w:rPr>
              <w:t>5.4015</w:t>
            </w:r>
          </w:p>
        </w:tc>
        <w:tc>
          <w:tcPr>
            <w:tcW w:w="808" w:type="dxa"/>
            <w:shd w:val="clear" w:color="auto" w:fill="FF0000"/>
          </w:tcPr>
          <w:p w:rsidR="0010769B" w:rsidRPr="00D024FC" w:rsidRDefault="00D024FC" w:rsidP="00EB4388">
            <w:pPr>
              <w:rPr>
                <w:sz w:val="20"/>
                <w:szCs w:val="20"/>
              </w:rPr>
            </w:pPr>
            <w:r>
              <w:rPr>
                <w:sz w:val="20"/>
                <w:szCs w:val="20"/>
              </w:rPr>
              <w:t>3.6564</w:t>
            </w:r>
          </w:p>
        </w:tc>
        <w:tc>
          <w:tcPr>
            <w:tcW w:w="808" w:type="dxa"/>
            <w:shd w:val="clear" w:color="auto" w:fill="00B050"/>
          </w:tcPr>
          <w:p w:rsidR="0010769B" w:rsidRPr="00315E29" w:rsidRDefault="00D024FC" w:rsidP="00EB4388">
            <w:pPr>
              <w:rPr>
                <w:sz w:val="20"/>
                <w:szCs w:val="20"/>
              </w:rPr>
            </w:pPr>
            <w:r>
              <w:rPr>
                <w:sz w:val="20"/>
                <w:szCs w:val="20"/>
              </w:rPr>
              <w:t>2.3397</w:t>
            </w:r>
          </w:p>
        </w:tc>
        <w:tc>
          <w:tcPr>
            <w:tcW w:w="808" w:type="dxa"/>
            <w:shd w:val="clear" w:color="auto" w:fill="FF0000"/>
          </w:tcPr>
          <w:p w:rsidR="0010769B" w:rsidRPr="00D024FC" w:rsidRDefault="00D024FC" w:rsidP="00EB4388">
            <w:pPr>
              <w:rPr>
                <w:sz w:val="20"/>
                <w:szCs w:val="20"/>
              </w:rPr>
            </w:pPr>
            <w:r>
              <w:rPr>
                <w:sz w:val="20"/>
                <w:szCs w:val="20"/>
              </w:rPr>
              <w:t>5.0373</w:t>
            </w:r>
          </w:p>
        </w:tc>
        <w:tc>
          <w:tcPr>
            <w:tcW w:w="1021" w:type="dxa"/>
            <w:shd w:val="clear" w:color="auto" w:fill="FF0000"/>
          </w:tcPr>
          <w:p w:rsidR="0010769B" w:rsidRPr="00641664" w:rsidRDefault="00641664" w:rsidP="00EB4388">
            <w:pPr>
              <w:rPr>
                <w:sz w:val="20"/>
                <w:szCs w:val="20"/>
                <w:lang w:val="en-US"/>
              </w:rPr>
            </w:pPr>
            <w:r>
              <w:rPr>
                <w:sz w:val="20"/>
                <w:szCs w:val="20"/>
                <w:lang w:val="en-US"/>
              </w:rPr>
              <w:t>3.8462</w:t>
            </w:r>
          </w:p>
        </w:tc>
        <w:tc>
          <w:tcPr>
            <w:tcW w:w="900" w:type="dxa"/>
            <w:shd w:val="clear" w:color="auto" w:fill="FF0000"/>
          </w:tcPr>
          <w:p w:rsidR="0010769B" w:rsidRPr="00983E50" w:rsidRDefault="00641664" w:rsidP="00EB4388">
            <w:pPr>
              <w:rPr>
                <w:sz w:val="20"/>
                <w:szCs w:val="20"/>
                <w:lang w:val="en-US"/>
              </w:rPr>
            </w:pPr>
            <w:r>
              <w:rPr>
                <w:sz w:val="20"/>
                <w:szCs w:val="20"/>
                <w:lang w:val="en-US"/>
              </w:rPr>
              <w:t>4.9347</w:t>
            </w:r>
          </w:p>
        </w:tc>
      </w:tr>
      <w:tr w:rsidR="00AC3D9B" w:rsidTr="00641664">
        <w:tc>
          <w:tcPr>
            <w:tcW w:w="1246" w:type="dxa"/>
          </w:tcPr>
          <w:p w:rsidR="0010769B" w:rsidRPr="00983E50" w:rsidRDefault="0010769B" w:rsidP="00EB4388">
            <w:pPr>
              <w:rPr>
                <w:sz w:val="20"/>
                <w:szCs w:val="20"/>
                <w:lang w:val="en-US"/>
              </w:rPr>
            </w:pPr>
            <w:r w:rsidRPr="00983E50">
              <w:rPr>
                <w:sz w:val="20"/>
                <w:szCs w:val="20"/>
                <w:lang w:val="en-US"/>
              </w:rPr>
              <w:t>Abs error</w:t>
            </w:r>
          </w:p>
        </w:tc>
        <w:tc>
          <w:tcPr>
            <w:tcW w:w="809" w:type="dxa"/>
            <w:shd w:val="clear" w:color="auto" w:fill="00B050"/>
          </w:tcPr>
          <w:p w:rsidR="0010769B" w:rsidRPr="00363239" w:rsidRDefault="00363239" w:rsidP="00EB4388">
            <w:pPr>
              <w:rPr>
                <w:sz w:val="20"/>
                <w:szCs w:val="20"/>
              </w:rPr>
            </w:pPr>
            <w:r>
              <w:rPr>
                <w:sz w:val="20"/>
                <w:szCs w:val="20"/>
              </w:rPr>
              <w:t>21290</w:t>
            </w:r>
          </w:p>
        </w:tc>
        <w:tc>
          <w:tcPr>
            <w:tcW w:w="808" w:type="dxa"/>
            <w:shd w:val="clear" w:color="auto" w:fill="FF0000"/>
          </w:tcPr>
          <w:p w:rsidR="0010769B" w:rsidRPr="00363239" w:rsidRDefault="00363239" w:rsidP="00EB4388">
            <w:pPr>
              <w:rPr>
                <w:sz w:val="20"/>
                <w:szCs w:val="20"/>
              </w:rPr>
            </w:pPr>
            <w:r>
              <w:rPr>
                <w:sz w:val="20"/>
                <w:szCs w:val="20"/>
              </w:rPr>
              <w:t>24394</w:t>
            </w:r>
          </w:p>
        </w:tc>
        <w:tc>
          <w:tcPr>
            <w:tcW w:w="808" w:type="dxa"/>
            <w:shd w:val="clear" w:color="auto" w:fill="FF0000"/>
          </w:tcPr>
          <w:p w:rsidR="0010769B" w:rsidRPr="00363239" w:rsidRDefault="00363239" w:rsidP="00EB4388">
            <w:pPr>
              <w:rPr>
                <w:sz w:val="20"/>
                <w:szCs w:val="20"/>
              </w:rPr>
            </w:pPr>
            <w:r>
              <w:rPr>
                <w:sz w:val="20"/>
                <w:szCs w:val="20"/>
              </w:rPr>
              <w:t>38283</w:t>
            </w:r>
          </w:p>
        </w:tc>
        <w:tc>
          <w:tcPr>
            <w:tcW w:w="808" w:type="dxa"/>
            <w:shd w:val="clear" w:color="auto" w:fill="FF0000"/>
          </w:tcPr>
          <w:p w:rsidR="0010769B" w:rsidRPr="00D024FC" w:rsidRDefault="00D024FC" w:rsidP="00EB4388">
            <w:pPr>
              <w:rPr>
                <w:sz w:val="20"/>
                <w:szCs w:val="20"/>
              </w:rPr>
            </w:pPr>
            <w:r>
              <w:rPr>
                <w:sz w:val="20"/>
                <w:szCs w:val="20"/>
              </w:rPr>
              <w:t>37762</w:t>
            </w:r>
          </w:p>
        </w:tc>
        <w:tc>
          <w:tcPr>
            <w:tcW w:w="808" w:type="dxa"/>
            <w:shd w:val="clear" w:color="auto" w:fill="00B050"/>
          </w:tcPr>
          <w:p w:rsidR="0010769B" w:rsidRPr="00D024FC" w:rsidRDefault="00D024FC" w:rsidP="00EB4388">
            <w:pPr>
              <w:rPr>
                <w:sz w:val="20"/>
                <w:szCs w:val="20"/>
              </w:rPr>
            </w:pPr>
            <w:r>
              <w:rPr>
                <w:sz w:val="20"/>
                <w:szCs w:val="20"/>
              </w:rPr>
              <w:t>21192</w:t>
            </w:r>
          </w:p>
        </w:tc>
        <w:tc>
          <w:tcPr>
            <w:tcW w:w="808" w:type="dxa"/>
            <w:shd w:val="clear" w:color="auto" w:fill="FF0000"/>
          </w:tcPr>
          <w:p w:rsidR="0010769B" w:rsidRPr="00D024FC" w:rsidRDefault="00D024FC" w:rsidP="00EB4388">
            <w:pPr>
              <w:rPr>
                <w:sz w:val="20"/>
                <w:szCs w:val="20"/>
              </w:rPr>
            </w:pPr>
            <w:r>
              <w:rPr>
                <w:sz w:val="20"/>
                <w:szCs w:val="20"/>
              </w:rPr>
              <w:t>24747</w:t>
            </w:r>
          </w:p>
        </w:tc>
        <w:tc>
          <w:tcPr>
            <w:tcW w:w="808" w:type="dxa"/>
            <w:shd w:val="clear" w:color="auto" w:fill="FF0000"/>
          </w:tcPr>
          <w:p w:rsidR="0010769B" w:rsidRPr="00D024FC" w:rsidRDefault="00D024FC" w:rsidP="00EB4388">
            <w:pPr>
              <w:rPr>
                <w:sz w:val="20"/>
                <w:szCs w:val="20"/>
              </w:rPr>
            </w:pPr>
            <w:r>
              <w:rPr>
                <w:sz w:val="20"/>
                <w:szCs w:val="20"/>
              </w:rPr>
              <w:t>38019</w:t>
            </w:r>
          </w:p>
        </w:tc>
        <w:tc>
          <w:tcPr>
            <w:tcW w:w="808" w:type="dxa"/>
            <w:shd w:val="clear" w:color="auto" w:fill="FF0000"/>
          </w:tcPr>
          <w:p w:rsidR="0010769B" w:rsidRPr="00D024FC" w:rsidRDefault="00D024FC" w:rsidP="00EB4388">
            <w:pPr>
              <w:rPr>
                <w:sz w:val="20"/>
                <w:szCs w:val="20"/>
              </w:rPr>
            </w:pPr>
            <w:r>
              <w:rPr>
                <w:sz w:val="20"/>
                <w:szCs w:val="20"/>
              </w:rPr>
              <w:t>37762</w:t>
            </w:r>
          </w:p>
        </w:tc>
        <w:tc>
          <w:tcPr>
            <w:tcW w:w="808" w:type="dxa"/>
            <w:shd w:val="clear" w:color="auto" w:fill="00B050"/>
          </w:tcPr>
          <w:p w:rsidR="0010769B" w:rsidRPr="00D024FC" w:rsidRDefault="00D024FC" w:rsidP="00EB4388">
            <w:pPr>
              <w:rPr>
                <w:sz w:val="20"/>
                <w:szCs w:val="20"/>
              </w:rPr>
            </w:pPr>
            <w:r>
              <w:rPr>
                <w:sz w:val="20"/>
                <w:szCs w:val="20"/>
              </w:rPr>
              <w:t>21075</w:t>
            </w:r>
          </w:p>
        </w:tc>
        <w:tc>
          <w:tcPr>
            <w:tcW w:w="1021" w:type="dxa"/>
            <w:shd w:val="clear" w:color="auto" w:fill="00B050"/>
          </w:tcPr>
          <w:p w:rsidR="0010769B" w:rsidRPr="00983E50" w:rsidRDefault="00641664" w:rsidP="00EB4388">
            <w:pPr>
              <w:rPr>
                <w:sz w:val="20"/>
                <w:szCs w:val="20"/>
                <w:lang w:val="en-US"/>
              </w:rPr>
            </w:pPr>
            <w:r>
              <w:rPr>
                <w:sz w:val="20"/>
                <w:szCs w:val="20"/>
                <w:lang w:val="en-US"/>
              </w:rPr>
              <w:t>13468</w:t>
            </w:r>
          </w:p>
        </w:tc>
        <w:tc>
          <w:tcPr>
            <w:tcW w:w="900" w:type="dxa"/>
            <w:shd w:val="clear" w:color="auto" w:fill="00B050"/>
          </w:tcPr>
          <w:p w:rsidR="0010769B" w:rsidRPr="00983E50" w:rsidRDefault="00641664" w:rsidP="00EB4388">
            <w:pPr>
              <w:rPr>
                <w:sz w:val="20"/>
                <w:szCs w:val="20"/>
                <w:lang w:val="en-US"/>
              </w:rPr>
            </w:pPr>
            <w:r>
              <w:rPr>
                <w:sz w:val="20"/>
                <w:szCs w:val="20"/>
                <w:lang w:val="en-US"/>
              </w:rPr>
              <w:t>12373</w:t>
            </w:r>
          </w:p>
        </w:tc>
      </w:tr>
      <w:tr w:rsidR="00AC3D9B" w:rsidTr="00641664">
        <w:tc>
          <w:tcPr>
            <w:tcW w:w="1246" w:type="dxa"/>
          </w:tcPr>
          <w:p w:rsidR="00AC3D9B" w:rsidRPr="00983E50" w:rsidRDefault="00AC3D9B" w:rsidP="00AC3D9B">
            <w:pPr>
              <w:rPr>
                <w:sz w:val="20"/>
                <w:szCs w:val="20"/>
                <w:lang w:val="en-US"/>
              </w:rPr>
            </w:pPr>
            <w:r w:rsidRPr="00983E50">
              <w:rPr>
                <w:sz w:val="20"/>
                <w:szCs w:val="20"/>
                <w:lang w:val="en-US"/>
              </w:rPr>
              <w:t>%</w:t>
            </w:r>
          </w:p>
        </w:tc>
        <w:tc>
          <w:tcPr>
            <w:tcW w:w="809" w:type="dxa"/>
            <w:shd w:val="clear" w:color="auto" w:fill="00B050"/>
            <w:vAlign w:val="bottom"/>
          </w:tcPr>
          <w:p w:rsidR="00AC3D9B" w:rsidRDefault="00AC3D9B" w:rsidP="00AC3D9B">
            <w:pPr>
              <w:rPr>
                <w:rFonts w:ascii="Calibri" w:hAnsi="Calibri" w:cs="Calibri"/>
                <w:color w:val="000000"/>
              </w:rPr>
            </w:pPr>
            <w:r>
              <w:rPr>
                <w:rFonts w:ascii="Calibri" w:hAnsi="Calibri" w:cs="Calibri"/>
                <w:color w:val="000000"/>
              </w:rPr>
              <w:t>15.71</w:t>
            </w:r>
          </w:p>
        </w:tc>
        <w:tc>
          <w:tcPr>
            <w:tcW w:w="808" w:type="dxa"/>
            <w:shd w:val="clear" w:color="auto" w:fill="FF0000"/>
            <w:vAlign w:val="bottom"/>
          </w:tcPr>
          <w:p w:rsidR="00AC3D9B" w:rsidRDefault="00AC3D9B" w:rsidP="00AC3D9B">
            <w:pPr>
              <w:rPr>
                <w:rFonts w:ascii="Calibri" w:hAnsi="Calibri" w:cs="Calibri"/>
                <w:color w:val="000000"/>
              </w:rPr>
            </w:pPr>
            <w:r>
              <w:rPr>
                <w:rFonts w:ascii="Calibri" w:hAnsi="Calibri" w:cs="Calibri"/>
                <w:color w:val="000000"/>
              </w:rPr>
              <w:t>18.00</w:t>
            </w:r>
          </w:p>
        </w:tc>
        <w:tc>
          <w:tcPr>
            <w:tcW w:w="808" w:type="dxa"/>
            <w:shd w:val="clear" w:color="auto" w:fill="FF0000"/>
            <w:vAlign w:val="bottom"/>
          </w:tcPr>
          <w:p w:rsidR="00AC3D9B" w:rsidRDefault="00AC3D9B" w:rsidP="00AC3D9B">
            <w:pPr>
              <w:rPr>
                <w:rFonts w:ascii="Calibri" w:hAnsi="Calibri" w:cs="Calibri"/>
                <w:color w:val="000000"/>
              </w:rPr>
            </w:pPr>
            <w:r>
              <w:rPr>
                <w:rFonts w:ascii="Calibri" w:hAnsi="Calibri" w:cs="Calibri"/>
                <w:color w:val="000000"/>
              </w:rPr>
              <w:t>28.25</w:t>
            </w:r>
          </w:p>
        </w:tc>
        <w:tc>
          <w:tcPr>
            <w:tcW w:w="808" w:type="dxa"/>
            <w:shd w:val="clear" w:color="auto" w:fill="FF0000"/>
            <w:vAlign w:val="bottom"/>
          </w:tcPr>
          <w:p w:rsidR="00AC3D9B" w:rsidRDefault="00AC3D9B" w:rsidP="00AC3D9B">
            <w:pPr>
              <w:rPr>
                <w:rFonts w:ascii="Calibri" w:hAnsi="Calibri" w:cs="Calibri"/>
                <w:color w:val="000000"/>
              </w:rPr>
            </w:pPr>
            <w:r>
              <w:rPr>
                <w:rFonts w:ascii="Calibri" w:hAnsi="Calibri" w:cs="Calibri"/>
                <w:color w:val="000000"/>
              </w:rPr>
              <w:t>27.86</w:t>
            </w:r>
          </w:p>
        </w:tc>
        <w:tc>
          <w:tcPr>
            <w:tcW w:w="808" w:type="dxa"/>
            <w:shd w:val="clear" w:color="auto" w:fill="00B050"/>
            <w:vAlign w:val="bottom"/>
          </w:tcPr>
          <w:p w:rsidR="00AC3D9B" w:rsidRDefault="00AC3D9B" w:rsidP="00AC3D9B">
            <w:pPr>
              <w:rPr>
                <w:rFonts w:ascii="Calibri" w:hAnsi="Calibri" w:cs="Calibri"/>
                <w:color w:val="000000"/>
              </w:rPr>
            </w:pPr>
            <w:r>
              <w:rPr>
                <w:rFonts w:ascii="Calibri" w:hAnsi="Calibri" w:cs="Calibri"/>
                <w:color w:val="000000"/>
              </w:rPr>
              <w:t>15.63</w:t>
            </w:r>
          </w:p>
        </w:tc>
        <w:tc>
          <w:tcPr>
            <w:tcW w:w="808" w:type="dxa"/>
            <w:shd w:val="clear" w:color="auto" w:fill="FF0000"/>
            <w:vAlign w:val="bottom"/>
          </w:tcPr>
          <w:p w:rsidR="00AC3D9B" w:rsidRDefault="00AC3D9B" w:rsidP="00AC3D9B">
            <w:pPr>
              <w:rPr>
                <w:rFonts w:ascii="Calibri" w:hAnsi="Calibri" w:cs="Calibri"/>
                <w:color w:val="000000"/>
              </w:rPr>
            </w:pPr>
            <w:r>
              <w:rPr>
                <w:rFonts w:ascii="Calibri" w:hAnsi="Calibri" w:cs="Calibri"/>
                <w:color w:val="000000"/>
              </w:rPr>
              <w:t>18.26</w:t>
            </w:r>
          </w:p>
        </w:tc>
        <w:tc>
          <w:tcPr>
            <w:tcW w:w="808" w:type="dxa"/>
            <w:shd w:val="clear" w:color="auto" w:fill="FF0000"/>
            <w:vAlign w:val="bottom"/>
          </w:tcPr>
          <w:p w:rsidR="00AC3D9B" w:rsidRDefault="00AC3D9B" w:rsidP="00AC3D9B">
            <w:pPr>
              <w:rPr>
                <w:rFonts w:ascii="Calibri" w:hAnsi="Calibri" w:cs="Calibri"/>
                <w:color w:val="000000"/>
              </w:rPr>
            </w:pPr>
            <w:r>
              <w:rPr>
                <w:rFonts w:ascii="Calibri" w:hAnsi="Calibri" w:cs="Calibri"/>
                <w:color w:val="000000"/>
              </w:rPr>
              <w:t>28.05</w:t>
            </w:r>
          </w:p>
        </w:tc>
        <w:tc>
          <w:tcPr>
            <w:tcW w:w="808" w:type="dxa"/>
            <w:shd w:val="clear" w:color="auto" w:fill="FF0000"/>
            <w:vAlign w:val="bottom"/>
          </w:tcPr>
          <w:p w:rsidR="00AC3D9B" w:rsidRDefault="00AC3D9B" w:rsidP="00AC3D9B">
            <w:pPr>
              <w:rPr>
                <w:rFonts w:ascii="Calibri" w:hAnsi="Calibri" w:cs="Calibri"/>
                <w:color w:val="000000"/>
              </w:rPr>
            </w:pPr>
            <w:r>
              <w:rPr>
                <w:rFonts w:ascii="Calibri" w:hAnsi="Calibri" w:cs="Calibri"/>
                <w:color w:val="000000"/>
              </w:rPr>
              <w:t>27.86</w:t>
            </w:r>
          </w:p>
        </w:tc>
        <w:tc>
          <w:tcPr>
            <w:tcW w:w="808" w:type="dxa"/>
            <w:shd w:val="clear" w:color="auto" w:fill="00B050"/>
            <w:vAlign w:val="bottom"/>
          </w:tcPr>
          <w:p w:rsidR="00AC3D9B" w:rsidRDefault="00AC3D9B" w:rsidP="00AC3D9B">
            <w:pPr>
              <w:rPr>
                <w:rFonts w:ascii="Calibri" w:hAnsi="Calibri" w:cs="Calibri"/>
                <w:color w:val="000000"/>
              </w:rPr>
            </w:pPr>
            <w:r>
              <w:rPr>
                <w:rFonts w:ascii="Calibri" w:hAnsi="Calibri" w:cs="Calibri"/>
                <w:color w:val="000000"/>
              </w:rPr>
              <w:t>15.55</w:t>
            </w:r>
          </w:p>
        </w:tc>
        <w:tc>
          <w:tcPr>
            <w:tcW w:w="1021" w:type="dxa"/>
            <w:shd w:val="clear" w:color="auto" w:fill="00B050"/>
          </w:tcPr>
          <w:p w:rsidR="00AC3D9B" w:rsidRPr="00641664" w:rsidRDefault="00641664" w:rsidP="00AC3D9B">
            <w:pPr>
              <w:rPr>
                <w:sz w:val="20"/>
                <w:szCs w:val="20"/>
                <w:lang w:val="en-US"/>
              </w:rPr>
            </w:pPr>
            <w:r>
              <w:rPr>
                <w:sz w:val="20"/>
                <w:szCs w:val="20"/>
                <w:lang w:val="en-US"/>
              </w:rPr>
              <w:t>9.94</w:t>
            </w:r>
          </w:p>
        </w:tc>
        <w:tc>
          <w:tcPr>
            <w:tcW w:w="900" w:type="dxa"/>
            <w:shd w:val="clear" w:color="auto" w:fill="00B050"/>
          </w:tcPr>
          <w:p w:rsidR="00AC3D9B" w:rsidRPr="00983E50" w:rsidRDefault="00641664" w:rsidP="00AC3D9B">
            <w:pPr>
              <w:rPr>
                <w:sz w:val="20"/>
                <w:szCs w:val="20"/>
                <w:lang w:val="en-US"/>
              </w:rPr>
            </w:pPr>
            <w:r>
              <w:rPr>
                <w:sz w:val="20"/>
                <w:szCs w:val="20"/>
                <w:lang w:val="en-US"/>
              </w:rPr>
              <w:t>9.13</w:t>
            </w:r>
          </w:p>
        </w:tc>
      </w:tr>
    </w:tbl>
    <w:p w:rsidR="0010769B" w:rsidRDefault="0010769B" w:rsidP="0010769B">
      <w:pPr>
        <w:spacing w:after="0"/>
      </w:pPr>
      <w:r w:rsidRPr="009F64FD">
        <w:rPr>
          <w:b/>
          <w:lang w:val="en-US"/>
        </w:rPr>
        <w:t>LR</w:t>
      </w:r>
      <w:r w:rsidRPr="009F64FD">
        <w:rPr>
          <w:b/>
        </w:rPr>
        <w:t>2</w:t>
      </w:r>
      <w:r w:rsidRPr="00FE2DD2">
        <w:t xml:space="preserve"> – </w:t>
      </w:r>
      <w:r>
        <w:t>линейная регрессия, построенная на данных за предыдущий месяц</w:t>
      </w:r>
    </w:p>
    <w:p w:rsidR="0010769B" w:rsidRDefault="0010769B" w:rsidP="0010769B">
      <w:pPr>
        <w:spacing w:after="0"/>
      </w:pPr>
      <w:r w:rsidRPr="009F64FD">
        <w:rPr>
          <w:b/>
          <w:lang w:val="en-US"/>
        </w:rPr>
        <w:t>RF</w:t>
      </w:r>
      <w:r w:rsidRPr="009F64FD">
        <w:rPr>
          <w:b/>
        </w:rPr>
        <w:t>2</w:t>
      </w:r>
      <w:r w:rsidRPr="00FE2DD2">
        <w:t xml:space="preserve"> – </w:t>
      </w:r>
      <w:r>
        <w:t>случайный лес на данных за предыдущий месяц</w:t>
      </w:r>
    </w:p>
    <w:p w:rsidR="0010769B" w:rsidRDefault="0010769B" w:rsidP="0010769B">
      <w:pPr>
        <w:spacing w:after="0"/>
      </w:pPr>
      <w:r w:rsidRPr="009F64FD">
        <w:rPr>
          <w:b/>
          <w:lang w:val="en-US"/>
        </w:rPr>
        <w:t>LGB</w:t>
      </w:r>
      <w:r w:rsidRPr="009F64FD">
        <w:rPr>
          <w:b/>
        </w:rPr>
        <w:t>2</w:t>
      </w:r>
      <w:r w:rsidRPr="009F64FD">
        <w:t xml:space="preserve"> – </w:t>
      </w:r>
      <w:r>
        <w:t xml:space="preserve">градиентный </w:t>
      </w:r>
      <w:proofErr w:type="spellStart"/>
      <w:r>
        <w:t>бустинг</w:t>
      </w:r>
      <w:proofErr w:type="spellEnd"/>
      <w:r>
        <w:t xml:space="preserve"> на данных за предыдущий месяц</w:t>
      </w:r>
    </w:p>
    <w:p w:rsidR="0010769B" w:rsidRPr="00634CE6" w:rsidRDefault="0010769B" w:rsidP="0010769B">
      <w:pPr>
        <w:spacing w:after="0"/>
      </w:pPr>
      <w:r>
        <w:rPr>
          <w:b/>
          <w:lang w:val="en-US"/>
        </w:rPr>
        <w:t>CE</w:t>
      </w:r>
      <w:r w:rsidRPr="009F64FD">
        <w:rPr>
          <w:b/>
        </w:rPr>
        <w:t>2</w:t>
      </w:r>
      <w:r w:rsidRPr="00FE2DD2">
        <w:t xml:space="preserve"> – </w:t>
      </w:r>
      <w:r>
        <w:t xml:space="preserve">комбинированный прогноз на основе прогноза полученного </w:t>
      </w:r>
      <w:r>
        <w:rPr>
          <w:lang w:val="en-US"/>
        </w:rPr>
        <w:t>RF</w:t>
      </w:r>
      <w:r w:rsidRPr="00634CE6">
        <w:t xml:space="preserve">2 + </w:t>
      </w:r>
      <w:r>
        <w:rPr>
          <w:lang w:val="en-US"/>
        </w:rPr>
        <w:t>LGB</w:t>
      </w:r>
      <w:r w:rsidRPr="00634CE6">
        <w:t>2</w:t>
      </w:r>
    </w:p>
    <w:p w:rsidR="0010769B" w:rsidRDefault="0010769B" w:rsidP="0010769B">
      <w:pPr>
        <w:spacing w:after="0"/>
      </w:pPr>
      <w:r w:rsidRPr="009F64FD">
        <w:rPr>
          <w:b/>
          <w:lang w:val="en-US"/>
        </w:rPr>
        <w:t>LR</w:t>
      </w:r>
      <w:r>
        <w:rPr>
          <w:b/>
        </w:rPr>
        <w:t>3</w:t>
      </w:r>
      <w:r w:rsidRPr="00FE2DD2">
        <w:t xml:space="preserve"> – </w:t>
      </w:r>
      <w:r>
        <w:t>линейная регрессия, построенная на данных за два предыдущих месяца</w:t>
      </w:r>
    </w:p>
    <w:p w:rsidR="0010769B" w:rsidRDefault="0010769B" w:rsidP="0010769B">
      <w:pPr>
        <w:spacing w:after="0"/>
      </w:pPr>
      <w:r w:rsidRPr="009F64FD">
        <w:rPr>
          <w:b/>
          <w:lang w:val="en-US"/>
        </w:rPr>
        <w:t>RF</w:t>
      </w:r>
      <w:r>
        <w:rPr>
          <w:b/>
        </w:rPr>
        <w:t>3</w:t>
      </w:r>
      <w:r w:rsidRPr="00FE2DD2">
        <w:t xml:space="preserve"> – </w:t>
      </w:r>
      <w:r>
        <w:t>случайный лес на данных за два предыдущих месяца</w:t>
      </w:r>
    </w:p>
    <w:p w:rsidR="0010769B" w:rsidRDefault="0010769B" w:rsidP="0010769B">
      <w:pPr>
        <w:spacing w:after="0"/>
      </w:pPr>
      <w:r w:rsidRPr="009F64FD">
        <w:rPr>
          <w:b/>
          <w:lang w:val="en-US"/>
        </w:rPr>
        <w:t>LGB</w:t>
      </w:r>
      <w:r>
        <w:rPr>
          <w:b/>
        </w:rPr>
        <w:t>3</w:t>
      </w:r>
      <w:r w:rsidRPr="009F64FD">
        <w:t xml:space="preserve"> – </w:t>
      </w:r>
      <w:r>
        <w:t xml:space="preserve">градиентный </w:t>
      </w:r>
      <w:proofErr w:type="spellStart"/>
      <w:r>
        <w:t>бустинг</w:t>
      </w:r>
      <w:proofErr w:type="spellEnd"/>
      <w:r>
        <w:t xml:space="preserve"> на данных за два предыдущих месяца</w:t>
      </w:r>
    </w:p>
    <w:p w:rsidR="0010769B" w:rsidRPr="00634CE6" w:rsidRDefault="0010769B" w:rsidP="0010769B">
      <w:pPr>
        <w:spacing w:after="0"/>
      </w:pPr>
      <w:r>
        <w:rPr>
          <w:b/>
          <w:lang w:val="en-US"/>
        </w:rPr>
        <w:t>CE</w:t>
      </w:r>
      <w:r>
        <w:rPr>
          <w:b/>
        </w:rPr>
        <w:t>3</w:t>
      </w:r>
      <w:r w:rsidRPr="00FE2DD2">
        <w:t xml:space="preserve"> – </w:t>
      </w:r>
      <w:r>
        <w:t xml:space="preserve">комбинированный прогноз на основе прогноза полученного </w:t>
      </w:r>
      <w:r>
        <w:rPr>
          <w:lang w:val="en-US"/>
        </w:rPr>
        <w:t>RF</w:t>
      </w:r>
      <w:r>
        <w:t>3</w:t>
      </w:r>
      <w:r w:rsidRPr="00634CE6">
        <w:t xml:space="preserve"> + </w:t>
      </w:r>
      <w:r>
        <w:rPr>
          <w:lang w:val="en-US"/>
        </w:rPr>
        <w:t>LGB</w:t>
      </w:r>
      <w:r w:rsidRPr="00634CE6">
        <w:t>3</w:t>
      </w:r>
    </w:p>
    <w:p w:rsidR="0010769B" w:rsidRDefault="0010769B" w:rsidP="0010769B">
      <w:pPr>
        <w:spacing w:after="0"/>
      </w:pPr>
      <w:r w:rsidRPr="009F64FD">
        <w:rPr>
          <w:b/>
          <w:lang w:val="en-US"/>
        </w:rPr>
        <w:t>LR</w:t>
      </w:r>
      <w:r>
        <w:rPr>
          <w:b/>
        </w:rPr>
        <w:t>4</w:t>
      </w:r>
      <w:r w:rsidRPr="00FE2DD2">
        <w:t xml:space="preserve"> – </w:t>
      </w:r>
      <w:r>
        <w:t>линейная регрессия, построенная на данных за три предыдущих месяца</w:t>
      </w:r>
    </w:p>
    <w:p w:rsidR="0010769B" w:rsidRDefault="0010769B" w:rsidP="0010769B">
      <w:pPr>
        <w:spacing w:after="0"/>
      </w:pPr>
      <w:r w:rsidRPr="009F64FD">
        <w:rPr>
          <w:b/>
          <w:lang w:val="en-US"/>
        </w:rPr>
        <w:t>RF</w:t>
      </w:r>
      <w:r>
        <w:rPr>
          <w:b/>
        </w:rPr>
        <w:t>4</w:t>
      </w:r>
      <w:r w:rsidRPr="00FE2DD2">
        <w:t xml:space="preserve"> – </w:t>
      </w:r>
      <w:r>
        <w:t>случайный лес на данных за три предыдущих месяца</w:t>
      </w:r>
    </w:p>
    <w:p w:rsidR="0010769B" w:rsidRDefault="0010769B" w:rsidP="0010769B">
      <w:pPr>
        <w:spacing w:after="0"/>
      </w:pPr>
      <w:r w:rsidRPr="009F64FD">
        <w:rPr>
          <w:b/>
          <w:lang w:val="en-US"/>
        </w:rPr>
        <w:t>LGB</w:t>
      </w:r>
      <w:r>
        <w:rPr>
          <w:b/>
        </w:rPr>
        <w:t>4</w:t>
      </w:r>
      <w:r w:rsidRPr="009F64FD">
        <w:t xml:space="preserve"> – </w:t>
      </w:r>
      <w:r>
        <w:t xml:space="preserve">градиентный </w:t>
      </w:r>
      <w:proofErr w:type="spellStart"/>
      <w:r>
        <w:t>бустинг</w:t>
      </w:r>
      <w:proofErr w:type="spellEnd"/>
      <w:r>
        <w:t xml:space="preserve"> на данных за три предыдущих месяца</w:t>
      </w:r>
    </w:p>
    <w:p w:rsidR="0010769B" w:rsidRPr="007D3652" w:rsidRDefault="0010769B" w:rsidP="0010769B">
      <w:pPr>
        <w:spacing w:after="0"/>
      </w:pPr>
      <w:r>
        <w:rPr>
          <w:b/>
          <w:lang w:val="en-US"/>
        </w:rPr>
        <w:t>CE</w:t>
      </w:r>
      <w:r>
        <w:rPr>
          <w:b/>
        </w:rPr>
        <w:t>4</w:t>
      </w:r>
      <w:r w:rsidRPr="00FE2DD2">
        <w:t xml:space="preserve"> – </w:t>
      </w:r>
      <w:r>
        <w:t xml:space="preserve">комбинированный прогноз на основе прогноза полученного </w:t>
      </w:r>
      <w:r>
        <w:rPr>
          <w:lang w:val="en-US"/>
        </w:rPr>
        <w:t>RF</w:t>
      </w:r>
      <w:r w:rsidRPr="007D3652">
        <w:t>3</w:t>
      </w:r>
      <w:r w:rsidRPr="00634CE6">
        <w:t xml:space="preserve"> + </w:t>
      </w:r>
      <w:r>
        <w:rPr>
          <w:lang w:val="en-US"/>
        </w:rPr>
        <w:t>LGB</w:t>
      </w:r>
      <w:r w:rsidRPr="007D3652">
        <w:t>3</w:t>
      </w:r>
    </w:p>
    <w:p w:rsidR="0010769B" w:rsidRDefault="0010769B" w:rsidP="0010769B">
      <w:pPr>
        <w:spacing w:after="0"/>
      </w:pPr>
      <w:r w:rsidRPr="009F64FD">
        <w:rPr>
          <w:b/>
          <w:lang w:val="en-US"/>
        </w:rPr>
        <w:t>LR</w:t>
      </w:r>
      <w:r>
        <w:rPr>
          <w:b/>
        </w:rPr>
        <w:t>12</w:t>
      </w:r>
      <w:r w:rsidRPr="00FE2DD2">
        <w:t xml:space="preserve"> – </w:t>
      </w:r>
      <w:r>
        <w:t>линейная регрессия, построенная на данных за 12 предыдущих месяцев</w:t>
      </w:r>
    </w:p>
    <w:p w:rsidR="0010769B" w:rsidRDefault="0010769B" w:rsidP="0010769B">
      <w:pPr>
        <w:spacing w:after="0"/>
      </w:pPr>
      <w:r w:rsidRPr="009F64FD">
        <w:rPr>
          <w:b/>
          <w:lang w:val="en-US"/>
        </w:rPr>
        <w:t>RF</w:t>
      </w:r>
      <w:r>
        <w:rPr>
          <w:b/>
        </w:rPr>
        <w:t>12</w:t>
      </w:r>
      <w:r w:rsidRPr="00FE2DD2">
        <w:t xml:space="preserve"> – </w:t>
      </w:r>
      <w:r>
        <w:t>случайный лес на данных за 12 предыдущих месяцев</w:t>
      </w:r>
    </w:p>
    <w:p w:rsidR="0010769B" w:rsidRDefault="0010769B" w:rsidP="0010769B">
      <w:pPr>
        <w:spacing w:after="0"/>
      </w:pPr>
      <w:r w:rsidRPr="009F64FD">
        <w:rPr>
          <w:b/>
          <w:lang w:val="en-US"/>
        </w:rPr>
        <w:t>LG</w:t>
      </w:r>
      <w:r>
        <w:rPr>
          <w:b/>
        </w:rPr>
        <w:t>12</w:t>
      </w:r>
      <w:r w:rsidRPr="009F64FD">
        <w:t xml:space="preserve"> – </w:t>
      </w:r>
      <w:r>
        <w:t xml:space="preserve">градиентный </w:t>
      </w:r>
      <w:proofErr w:type="spellStart"/>
      <w:r>
        <w:t>бустинг</w:t>
      </w:r>
      <w:proofErr w:type="spellEnd"/>
      <w:r>
        <w:t xml:space="preserve"> на данных за 12 предыдущих месяцев</w:t>
      </w:r>
    </w:p>
    <w:p w:rsidR="0010769B" w:rsidRPr="007D3652" w:rsidRDefault="0010769B" w:rsidP="0010769B">
      <w:pPr>
        <w:spacing w:after="0"/>
      </w:pPr>
      <w:r>
        <w:rPr>
          <w:b/>
          <w:lang w:val="en-US"/>
        </w:rPr>
        <w:t>CE</w:t>
      </w:r>
      <w:r w:rsidRPr="00634CE6">
        <w:rPr>
          <w:b/>
        </w:rPr>
        <w:t>1</w:t>
      </w:r>
      <w:r w:rsidRPr="009F64FD">
        <w:rPr>
          <w:b/>
        </w:rPr>
        <w:t>2</w:t>
      </w:r>
      <w:r w:rsidRPr="00FE2DD2">
        <w:t xml:space="preserve"> – </w:t>
      </w:r>
      <w:r>
        <w:t xml:space="preserve">комбинированный прогноз на основе прогноза полученного </w:t>
      </w:r>
      <w:r>
        <w:rPr>
          <w:lang w:val="en-US"/>
        </w:rPr>
        <w:t>RF</w:t>
      </w:r>
      <w:r w:rsidRPr="007D3652">
        <w:t>4</w:t>
      </w:r>
      <w:r w:rsidRPr="00634CE6">
        <w:t xml:space="preserve"> + </w:t>
      </w:r>
      <w:r>
        <w:rPr>
          <w:lang w:val="en-US"/>
        </w:rPr>
        <w:t>LGB</w:t>
      </w:r>
      <w:r w:rsidRPr="007D3652">
        <w:t>4</w:t>
      </w:r>
    </w:p>
    <w:p w:rsidR="0010769B" w:rsidRDefault="0010769B" w:rsidP="0010769B">
      <w:pPr>
        <w:spacing w:after="0"/>
      </w:pPr>
      <w:r w:rsidRPr="009F64FD">
        <w:rPr>
          <w:b/>
          <w:lang w:val="en-US"/>
        </w:rPr>
        <w:t>LR</w:t>
      </w:r>
      <w:r>
        <w:rPr>
          <w:b/>
        </w:rPr>
        <w:t>24</w:t>
      </w:r>
      <w:r w:rsidRPr="00FE2DD2">
        <w:t xml:space="preserve"> – </w:t>
      </w:r>
      <w:r>
        <w:t>линейная регрессия, построенная на данных за 24 предыдущих месяца</w:t>
      </w:r>
    </w:p>
    <w:p w:rsidR="0010769B" w:rsidRDefault="0010769B" w:rsidP="0010769B">
      <w:pPr>
        <w:spacing w:after="0"/>
      </w:pPr>
      <w:r w:rsidRPr="009F64FD">
        <w:rPr>
          <w:b/>
          <w:lang w:val="en-US"/>
        </w:rPr>
        <w:t>RF</w:t>
      </w:r>
      <w:r>
        <w:rPr>
          <w:b/>
        </w:rPr>
        <w:t>24</w:t>
      </w:r>
      <w:r w:rsidRPr="00FE2DD2">
        <w:t xml:space="preserve"> – </w:t>
      </w:r>
      <w:r>
        <w:t>случайный лес на данных за 24 предыдущих месяца</w:t>
      </w:r>
    </w:p>
    <w:p w:rsidR="0010769B" w:rsidRDefault="0010769B" w:rsidP="0010769B">
      <w:pPr>
        <w:spacing w:after="0"/>
      </w:pPr>
      <w:r w:rsidRPr="009F64FD">
        <w:rPr>
          <w:b/>
          <w:lang w:val="en-US"/>
        </w:rPr>
        <w:t>LGB</w:t>
      </w:r>
      <w:r>
        <w:rPr>
          <w:b/>
        </w:rPr>
        <w:t>24</w:t>
      </w:r>
      <w:r w:rsidRPr="009F64FD">
        <w:t xml:space="preserve"> – </w:t>
      </w:r>
      <w:r>
        <w:t xml:space="preserve">градиентный </w:t>
      </w:r>
      <w:proofErr w:type="spellStart"/>
      <w:r>
        <w:t>бустинг</w:t>
      </w:r>
      <w:proofErr w:type="spellEnd"/>
      <w:r>
        <w:t xml:space="preserve"> на данных за 24 предыдущих месяца</w:t>
      </w:r>
    </w:p>
    <w:p w:rsidR="0010769B" w:rsidRDefault="0010769B" w:rsidP="0010769B">
      <w:pPr>
        <w:spacing w:after="0"/>
      </w:pPr>
      <w:r>
        <w:rPr>
          <w:b/>
          <w:lang w:val="en-US"/>
        </w:rPr>
        <w:t>CE</w:t>
      </w:r>
      <w:r w:rsidRPr="009F64FD">
        <w:rPr>
          <w:b/>
        </w:rPr>
        <w:t>2</w:t>
      </w:r>
      <w:r w:rsidRPr="00634CE6">
        <w:rPr>
          <w:b/>
        </w:rPr>
        <w:t>4</w:t>
      </w:r>
      <w:r w:rsidRPr="00FE2DD2">
        <w:t xml:space="preserve"> – </w:t>
      </w:r>
      <w:r>
        <w:t xml:space="preserve">комбинированный прогноз на основе прогноза полученного </w:t>
      </w:r>
      <w:r>
        <w:rPr>
          <w:lang w:val="en-US"/>
        </w:rPr>
        <w:t>RF</w:t>
      </w:r>
      <w:r w:rsidRPr="007D3652">
        <w:t>4</w:t>
      </w:r>
      <w:r w:rsidRPr="00634CE6">
        <w:t xml:space="preserve"> + </w:t>
      </w:r>
      <w:r>
        <w:rPr>
          <w:lang w:val="en-US"/>
        </w:rPr>
        <w:t>LGB</w:t>
      </w:r>
      <w:r w:rsidRPr="007D3652">
        <w:t>4</w:t>
      </w:r>
    </w:p>
    <w:p w:rsidR="0010769B" w:rsidRPr="005B57FF" w:rsidRDefault="0010769B" w:rsidP="0010769B">
      <w:pPr>
        <w:spacing w:after="0"/>
      </w:pPr>
      <w:r w:rsidRPr="00EF6CA3">
        <w:rPr>
          <w:b/>
          <w:lang w:val="en-US"/>
        </w:rPr>
        <w:t>MRMSLE</w:t>
      </w:r>
      <w:r w:rsidRPr="00EF6CA3">
        <w:t xml:space="preserve"> – </w:t>
      </w:r>
      <w:r>
        <w:t xml:space="preserve">прогноз с минимальной средней ошибкой </w:t>
      </w:r>
      <w:r>
        <w:rPr>
          <w:lang w:val="en-US"/>
        </w:rPr>
        <w:t>RMSLE</w:t>
      </w:r>
    </w:p>
    <w:p w:rsidR="0010769B" w:rsidRPr="00EF6CA3" w:rsidRDefault="0010769B" w:rsidP="0010769B">
      <w:pPr>
        <w:spacing w:after="0"/>
      </w:pPr>
      <w:r w:rsidRPr="00EF6CA3">
        <w:rPr>
          <w:b/>
          <w:lang w:val="en-US"/>
        </w:rPr>
        <w:t>MAE</w:t>
      </w:r>
      <w:r w:rsidRPr="00EF6CA3">
        <w:t xml:space="preserve"> – </w:t>
      </w:r>
      <w:r>
        <w:t>прогноз с минимальной абсолютной ошибкой</w:t>
      </w:r>
    </w:p>
    <w:p w:rsidR="0010769B" w:rsidRDefault="0010769B" w:rsidP="0010769B">
      <w:r>
        <w:t>Красным цветом в таблице отмечены значения, которые хуже базового показателя. Зеленым, те что лучше.</w:t>
      </w:r>
    </w:p>
    <w:p w:rsidR="00135069" w:rsidRDefault="00AC3D9B" w:rsidP="008272C1">
      <w:r>
        <w:lastRenderedPageBreak/>
        <w:t xml:space="preserve">По результатам хорошо видно, что градиентный </w:t>
      </w:r>
      <w:proofErr w:type="spellStart"/>
      <w:r>
        <w:t>бустинг</w:t>
      </w:r>
      <w:proofErr w:type="spellEnd"/>
      <w:r>
        <w:t xml:space="preserve"> показывает лучшие результаты по среднему значению </w:t>
      </w:r>
      <w:r>
        <w:rPr>
          <w:lang w:val="en-US"/>
        </w:rPr>
        <w:t>RMSLE</w:t>
      </w:r>
      <w:r>
        <w:t xml:space="preserve">, однако предсказания общей суммы у него получается плохо. Лучшие результаты по абсолютной ошибке показывает совместный алгоритм, скомбинированный на показаниях градиентного </w:t>
      </w:r>
      <w:proofErr w:type="spellStart"/>
      <w:r>
        <w:t>бустинга</w:t>
      </w:r>
      <w:proofErr w:type="spellEnd"/>
      <w:r>
        <w:t xml:space="preserve"> и случайного леса</w:t>
      </w:r>
      <w:r w:rsidR="00641664" w:rsidRPr="00641664">
        <w:t xml:space="preserve">. </w:t>
      </w:r>
      <w:r w:rsidR="00641664">
        <w:t xml:space="preserve">Самых лучших показателей по абсолютному значению удалось добиться комбинированием столбцов с суммами по процедурам проведенными 8 и 15 месяцев назад. Несмотря на то, что удалось значительно снизить абсолютную ошибку, относительно </w:t>
      </w:r>
      <w:r w:rsidR="007D5F6F">
        <w:t xml:space="preserve">базовой, снизить </w:t>
      </w:r>
      <w:r w:rsidR="007D5F6F">
        <w:rPr>
          <w:lang w:val="en-US"/>
        </w:rPr>
        <w:t>RMSLE</w:t>
      </w:r>
      <w:r w:rsidR="007D5F6F" w:rsidRPr="007D5F6F">
        <w:t xml:space="preserve"> </w:t>
      </w:r>
      <w:r w:rsidR="007D5F6F">
        <w:t>не удалось. Распределение прогноз-предсказание показывает, что на предсказание сильно влияют крупные размещения</w:t>
      </w:r>
    </w:p>
    <w:p w:rsidR="007D5F6F" w:rsidRDefault="007D5F6F" w:rsidP="008272C1">
      <w:r>
        <w:rPr>
          <w:noProof/>
          <w:lang w:eastAsia="ru-RU"/>
        </w:rPr>
        <w:drawing>
          <wp:inline distT="0" distB="0" distL="0" distR="0" wp14:anchorId="3F10ABBF" wp14:editId="7D9999A5">
            <wp:extent cx="5631629" cy="3638791"/>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5342" cy="3776878"/>
                    </a:xfrm>
                    <a:prstGeom prst="rect">
                      <a:avLst/>
                    </a:prstGeom>
                    <a:noFill/>
                    <a:ln>
                      <a:noFill/>
                    </a:ln>
                  </pic:spPr>
                </pic:pic>
              </a:graphicData>
            </a:graphic>
          </wp:inline>
        </w:drawing>
      </w:r>
    </w:p>
    <w:p w:rsidR="007D5F6F" w:rsidRPr="007D5F6F" w:rsidRDefault="007D5F6F" w:rsidP="008272C1"/>
    <w:p w:rsidR="00135069" w:rsidRDefault="00135069">
      <w:r>
        <w:br w:type="page"/>
      </w:r>
    </w:p>
    <w:p w:rsidR="00135069" w:rsidRPr="00837AFE" w:rsidRDefault="00135069" w:rsidP="00135069">
      <w:pPr>
        <w:rPr>
          <w:b/>
          <w:sz w:val="32"/>
          <w:szCs w:val="32"/>
        </w:rPr>
      </w:pPr>
      <w:r w:rsidRPr="00837AFE">
        <w:rPr>
          <w:b/>
          <w:sz w:val="32"/>
          <w:szCs w:val="32"/>
        </w:rPr>
        <w:lastRenderedPageBreak/>
        <w:t>ВЫВОДЫ</w:t>
      </w:r>
    </w:p>
    <w:p w:rsidR="00135069" w:rsidRPr="00FB78AA" w:rsidRDefault="00135069" w:rsidP="00135069"/>
    <w:p w:rsidR="00135069" w:rsidRDefault="00135069" w:rsidP="00135069">
      <w:r>
        <w:t>В результате проведенных исследования были получены следующие результаты:</w:t>
      </w:r>
    </w:p>
    <w:p w:rsidR="00135069" w:rsidRDefault="00135069" w:rsidP="00135069">
      <w:pPr>
        <w:pStyle w:val="a3"/>
        <w:numPr>
          <w:ilvl w:val="0"/>
          <w:numId w:val="19"/>
        </w:numPr>
      </w:pPr>
      <w:r>
        <w:t xml:space="preserve">Для прогнозирования количества размещенных закупок выбрана модель. Модель строится на данных по размещению процедур, агрегированных по региону и уровню субъекта </w:t>
      </w:r>
      <w:proofErr w:type="gramStart"/>
      <w:r>
        <w:t>заказчика</w:t>
      </w:r>
      <w:proofErr w:type="gramEnd"/>
      <w:r>
        <w:t xml:space="preserve"> размещающего процедуру. Модель строится на данных: </w:t>
      </w:r>
    </w:p>
    <w:p w:rsidR="00135069" w:rsidRDefault="00135069" w:rsidP="00135069">
      <w:pPr>
        <w:pStyle w:val="a3"/>
        <w:numPr>
          <w:ilvl w:val="1"/>
          <w:numId w:val="19"/>
        </w:numPr>
      </w:pPr>
      <w:r>
        <w:t>Уникальный код (регион + уровень субъекта заказчика)</w:t>
      </w:r>
    </w:p>
    <w:p w:rsidR="00135069" w:rsidRDefault="00135069" w:rsidP="00135069">
      <w:pPr>
        <w:pStyle w:val="a3"/>
        <w:numPr>
          <w:ilvl w:val="1"/>
          <w:numId w:val="19"/>
        </w:numPr>
      </w:pPr>
      <w:r>
        <w:t>Количество процедур, размещенных на площадке 2 месяца назад</w:t>
      </w:r>
    </w:p>
    <w:p w:rsidR="00135069" w:rsidRDefault="00135069" w:rsidP="00135069">
      <w:pPr>
        <w:pStyle w:val="a3"/>
        <w:numPr>
          <w:ilvl w:val="1"/>
          <w:numId w:val="19"/>
        </w:numPr>
      </w:pPr>
      <w:r>
        <w:t>Разница между количеством процедур, размещенных 2 месяца назад и 3 месяца назад</w:t>
      </w:r>
    </w:p>
    <w:p w:rsidR="00135069" w:rsidRDefault="00135069" w:rsidP="00135069">
      <w:pPr>
        <w:pStyle w:val="a3"/>
        <w:numPr>
          <w:ilvl w:val="1"/>
          <w:numId w:val="19"/>
        </w:numPr>
      </w:pPr>
      <w:r>
        <w:t xml:space="preserve">Количество </w:t>
      </w:r>
      <w:proofErr w:type="gramStart"/>
      <w:r>
        <w:t>процедур,  размещенных</w:t>
      </w:r>
      <w:proofErr w:type="gramEnd"/>
      <w:r>
        <w:t xml:space="preserve"> на площадке 12 месяцев назад</w:t>
      </w:r>
    </w:p>
    <w:p w:rsidR="00135069" w:rsidRPr="003F7DFB" w:rsidRDefault="00135069" w:rsidP="00135069">
      <w:pPr>
        <w:ind w:left="708"/>
        <w:rPr>
          <w:lang w:val="en-US"/>
        </w:rPr>
      </w:pPr>
      <w:r>
        <w:t>В процессе проведения эксперимента указанная модель показала следующие результаты. Среднее</w:t>
      </w:r>
      <w:r>
        <w:rPr>
          <w:lang w:val="en-US"/>
        </w:rPr>
        <w:t xml:space="preserve"> </w:t>
      </w:r>
      <w:r>
        <w:t xml:space="preserve">значение </w:t>
      </w:r>
      <w:r w:rsidRPr="005F4B28">
        <w:rPr>
          <w:b/>
          <w:lang w:val="en-US"/>
        </w:rPr>
        <w:t>RMSLE</w:t>
      </w:r>
      <w:r w:rsidRPr="005F4B28">
        <w:rPr>
          <w:b/>
        </w:rPr>
        <w:t xml:space="preserve"> </w:t>
      </w:r>
      <w:r w:rsidRPr="005F4B28">
        <w:rPr>
          <w:b/>
          <w:sz w:val="20"/>
          <w:szCs w:val="20"/>
        </w:rPr>
        <w:t>0.5769, Среднее значение абсолютной ошибки 2774, что составило 7.14%</w:t>
      </w:r>
    </w:p>
    <w:p w:rsidR="00135069" w:rsidRDefault="00135069" w:rsidP="00135069">
      <w:pPr>
        <w:pStyle w:val="a3"/>
        <w:numPr>
          <w:ilvl w:val="0"/>
          <w:numId w:val="19"/>
        </w:numPr>
      </w:pPr>
      <w:r>
        <w:t>В большинстве случаев, при разных вариантах агрегирования, базовый вариант – «в следующем месяце будет так же как в предыдущем» показывает лучший результат по сравнению с машинными алгоритмами</w:t>
      </w:r>
    </w:p>
    <w:p w:rsidR="00135069" w:rsidRDefault="00135069" w:rsidP="00135069">
      <w:pPr>
        <w:pStyle w:val="a3"/>
        <w:numPr>
          <w:ilvl w:val="0"/>
          <w:numId w:val="19"/>
        </w:numPr>
      </w:pPr>
      <w:r>
        <w:t xml:space="preserve">В случае работы с </w:t>
      </w:r>
      <w:proofErr w:type="spellStart"/>
      <w:r>
        <w:t>датасетами</w:t>
      </w:r>
      <w:proofErr w:type="spellEnd"/>
      <w:r>
        <w:t xml:space="preserve">, которые содержат большое количество строк, хорошие результаты начинает показывать комбинированный алгоритм, совмещающий значения, полученные градиентным </w:t>
      </w:r>
      <w:proofErr w:type="spellStart"/>
      <w:r>
        <w:t>бустингом</w:t>
      </w:r>
      <w:proofErr w:type="spellEnd"/>
      <w:r>
        <w:t xml:space="preserve"> и случайным лесом. На </w:t>
      </w:r>
      <w:proofErr w:type="spellStart"/>
      <w:r>
        <w:t>датасетах</w:t>
      </w:r>
      <w:proofErr w:type="spellEnd"/>
      <w:r>
        <w:t xml:space="preserve"> с небольшим набором строк, его результаты обычно не очень хорошие</w:t>
      </w:r>
    </w:p>
    <w:p w:rsidR="00B72786" w:rsidRDefault="00B72786" w:rsidP="00135069">
      <w:pPr>
        <w:pStyle w:val="a3"/>
        <w:numPr>
          <w:ilvl w:val="0"/>
          <w:numId w:val="19"/>
        </w:numPr>
      </w:pPr>
      <w:r>
        <w:t xml:space="preserve">Построить прогноз, превосходящий </w:t>
      </w:r>
      <w:r>
        <w:rPr>
          <w:lang w:val="en-US"/>
        </w:rPr>
        <w:t>baseline</w:t>
      </w:r>
      <w:r>
        <w:t xml:space="preserve"> не удалось. На общую суммы сильное влияние оказывают крупные закупки, которые могут составлять до нескольких процентов от общей суммы. Для улучшения прогноза, можно попробовать отдельно прогнозировать значения для крупных закупок (понятие крупных, требует отдельного исследования) и всех остальных.</w:t>
      </w:r>
      <w:bookmarkStart w:id="0" w:name="_GoBack"/>
      <w:bookmarkEnd w:id="0"/>
    </w:p>
    <w:p w:rsidR="00135069" w:rsidRDefault="00135069" w:rsidP="008272C1"/>
    <w:p w:rsidR="00135069" w:rsidRDefault="00135069">
      <w:r>
        <w:br w:type="page"/>
      </w:r>
    </w:p>
    <w:p w:rsidR="00DB76F5" w:rsidRDefault="00DB76F5" w:rsidP="008272C1"/>
    <w:p w:rsidR="00636979" w:rsidRPr="00135069" w:rsidRDefault="00636979" w:rsidP="00636979">
      <w:pPr>
        <w:rPr>
          <w:b/>
          <w:sz w:val="28"/>
          <w:szCs w:val="28"/>
        </w:rPr>
      </w:pPr>
      <w:r w:rsidRPr="00135069">
        <w:rPr>
          <w:b/>
          <w:sz w:val="28"/>
          <w:szCs w:val="28"/>
        </w:rPr>
        <w:t>ВАРИАНТЫ РАЗВИТИЯ</w:t>
      </w:r>
    </w:p>
    <w:p w:rsidR="00636979" w:rsidRDefault="00636979" w:rsidP="00076B72">
      <w:pPr>
        <w:pStyle w:val="a3"/>
        <w:numPr>
          <w:ilvl w:val="0"/>
          <w:numId w:val="20"/>
        </w:numPr>
        <w:spacing w:after="240"/>
      </w:pPr>
      <w:r>
        <w:t>Представить модель руководству, для внедрения</w:t>
      </w:r>
    </w:p>
    <w:p w:rsidR="00636979" w:rsidRDefault="00636979" w:rsidP="00076B72">
      <w:pPr>
        <w:pStyle w:val="a3"/>
        <w:numPr>
          <w:ilvl w:val="0"/>
          <w:numId w:val="20"/>
        </w:numPr>
        <w:spacing w:after="240"/>
      </w:pPr>
      <w:r>
        <w:t>Попробовать построить модель на данных размещения на всех площадках</w:t>
      </w:r>
    </w:p>
    <w:p w:rsidR="00636979" w:rsidRDefault="00636979" w:rsidP="00076B72">
      <w:pPr>
        <w:pStyle w:val="a3"/>
        <w:numPr>
          <w:ilvl w:val="0"/>
          <w:numId w:val="20"/>
        </w:numPr>
        <w:spacing w:after="240"/>
      </w:pPr>
      <w:r>
        <w:t>Попробовать различные комбинации имеющихся моделей для повышения качества</w:t>
      </w:r>
    </w:p>
    <w:p w:rsidR="00076B72" w:rsidRDefault="00076B72" w:rsidP="00076B72">
      <w:pPr>
        <w:pStyle w:val="a3"/>
        <w:numPr>
          <w:ilvl w:val="0"/>
          <w:numId w:val="20"/>
        </w:numPr>
        <w:spacing w:after="240"/>
      </w:pPr>
      <w:r>
        <w:t>Попробовать использовать временные ряды</w:t>
      </w:r>
    </w:p>
    <w:p w:rsidR="00636979" w:rsidRPr="00156BBD" w:rsidRDefault="00135069" w:rsidP="00076B72">
      <w:pPr>
        <w:pStyle w:val="a3"/>
        <w:numPr>
          <w:ilvl w:val="0"/>
          <w:numId w:val="20"/>
        </w:numPr>
        <w:spacing w:after="240"/>
      </w:pPr>
      <w:r>
        <w:t>Посмотреть на более низкий уровень сегментации. Построить модели для предсказания количества по отраслям. Данный прогноз можно использовать в маркетинговых целях, рассматривая площадку ни как единое целое, а как совокупность небольших отраслевых площадок</w:t>
      </w:r>
    </w:p>
    <w:p w:rsidR="00135069" w:rsidRDefault="00135069" w:rsidP="00181106"/>
    <w:p w:rsidR="00135069" w:rsidRDefault="00135069">
      <w:r>
        <w:br w:type="page"/>
      </w:r>
    </w:p>
    <w:p w:rsidR="00135069" w:rsidRDefault="00135069" w:rsidP="00181106"/>
    <w:p w:rsidR="00135069" w:rsidRPr="00135069" w:rsidRDefault="00135069" w:rsidP="00135069">
      <w:pPr>
        <w:rPr>
          <w:b/>
          <w:sz w:val="32"/>
          <w:szCs w:val="32"/>
          <w:lang w:val="en-US"/>
        </w:rPr>
      </w:pPr>
      <w:r w:rsidRPr="00135069">
        <w:rPr>
          <w:b/>
          <w:sz w:val="32"/>
          <w:szCs w:val="32"/>
        </w:rPr>
        <w:t>Ссылки</w:t>
      </w:r>
    </w:p>
    <w:p w:rsidR="00135069" w:rsidRDefault="00135069" w:rsidP="00135069">
      <w:pPr>
        <w:rPr>
          <w:lang w:val="en-US"/>
        </w:rPr>
      </w:pPr>
      <w:r>
        <w:rPr>
          <w:lang w:val="en-US"/>
        </w:rPr>
        <w:t>Mario</w:t>
      </w:r>
      <w:r w:rsidRPr="00513E7D">
        <w:rPr>
          <w:lang w:val="en-US"/>
        </w:rPr>
        <w:t xml:space="preserve"> </w:t>
      </w:r>
      <w:proofErr w:type="spellStart"/>
      <w:r>
        <w:rPr>
          <w:lang w:val="en-US"/>
        </w:rPr>
        <w:t>Filho</w:t>
      </w:r>
      <w:proofErr w:type="spellEnd"/>
      <w:r w:rsidRPr="00513E7D">
        <w:rPr>
          <w:lang w:val="en-US"/>
        </w:rPr>
        <w:t xml:space="preserve"> </w:t>
      </w:r>
    </w:p>
    <w:p w:rsidR="00135069" w:rsidRPr="006C4429" w:rsidRDefault="00135069" w:rsidP="00135069">
      <w:pPr>
        <w:rPr>
          <w:lang w:val="en-US"/>
        </w:rPr>
      </w:pPr>
      <w:r w:rsidRPr="00513E7D">
        <w:rPr>
          <w:lang w:val="en-US"/>
        </w:rPr>
        <w:t xml:space="preserve">How </w:t>
      </w:r>
      <w:proofErr w:type="gramStart"/>
      <w:r w:rsidRPr="00513E7D">
        <w:rPr>
          <w:lang w:val="en-US"/>
        </w:rPr>
        <w:t>To</w:t>
      </w:r>
      <w:proofErr w:type="gramEnd"/>
      <w:r w:rsidRPr="00513E7D">
        <w:rPr>
          <w:lang w:val="en-US"/>
        </w:rPr>
        <w:t xml:space="preserve"> Predict Multiple Time Series With </w:t>
      </w:r>
      <w:proofErr w:type="spellStart"/>
      <w:r w:rsidRPr="00513E7D">
        <w:rPr>
          <w:lang w:val="en-US"/>
        </w:rPr>
        <w:t>Scikit</w:t>
      </w:r>
      <w:proofErr w:type="spellEnd"/>
      <w:r w:rsidRPr="00513E7D">
        <w:rPr>
          <w:lang w:val="en-US"/>
        </w:rPr>
        <w:t>-Learn (With a Sales Forecasting Example)</w:t>
      </w:r>
      <w:r>
        <w:rPr>
          <w:lang w:val="en-US"/>
        </w:rPr>
        <w:t xml:space="preserve"> </w:t>
      </w:r>
      <w:hyperlink r:id="rId16" w:history="1">
        <w:r w:rsidRPr="000D2D23">
          <w:rPr>
            <w:rStyle w:val="a4"/>
            <w:lang w:val="en-US"/>
          </w:rPr>
          <w:t>http://mariofilho.com/how-to-predict-multiple-time-series-with-scikit-learn-with-sales-forecasting-example/</w:t>
        </w:r>
      </w:hyperlink>
    </w:p>
    <w:p w:rsidR="00535829" w:rsidRPr="00135069" w:rsidRDefault="00535829" w:rsidP="00181106">
      <w:pPr>
        <w:rPr>
          <w:lang w:val="en-US"/>
        </w:rPr>
      </w:pPr>
    </w:p>
    <w:sectPr w:rsidR="00535829" w:rsidRPr="00135069" w:rsidSect="007D5F6F">
      <w:headerReference w:type="default" r:id="rId17"/>
      <w:pgSz w:w="11906" w:h="16838"/>
      <w:pgMar w:top="1152" w:right="1080" w:bottom="72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B08" w:rsidRDefault="004D3B08" w:rsidP="00165627">
      <w:pPr>
        <w:spacing w:after="0" w:line="240" w:lineRule="auto"/>
      </w:pPr>
      <w:r>
        <w:separator/>
      </w:r>
    </w:p>
  </w:endnote>
  <w:endnote w:type="continuationSeparator" w:id="0">
    <w:p w:rsidR="004D3B08" w:rsidRDefault="004D3B08" w:rsidP="00165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B08" w:rsidRDefault="004D3B08" w:rsidP="00165627">
      <w:pPr>
        <w:spacing w:after="0" w:line="240" w:lineRule="auto"/>
      </w:pPr>
      <w:r>
        <w:separator/>
      </w:r>
    </w:p>
  </w:footnote>
  <w:footnote w:type="continuationSeparator" w:id="0">
    <w:p w:rsidR="004D3B08" w:rsidRDefault="004D3B08" w:rsidP="001656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552060"/>
      <w:docPartObj>
        <w:docPartGallery w:val="Page Numbers (Top of Page)"/>
        <w:docPartUnique/>
      </w:docPartObj>
    </w:sdtPr>
    <w:sdtContent>
      <w:p w:rsidR="00165627" w:rsidRDefault="00165627">
        <w:pPr>
          <w:pStyle w:val="a8"/>
        </w:pPr>
        <w:r>
          <w:fldChar w:fldCharType="begin"/>
        </w:r>
        <w:r>
          <w:instrText>PAGE   \* MERGEFORMAT</w:instrText>
        </w:r>
        <w:r>
          <w:fldChar w:fldCharType="separate"/>
        </w:r>
        <w:r w:rsidR="00B72786">
          <w:rPr>
            <w:noProof/>
          </w:rPr>
          <w:t>14</w:t>
        </w:r>
        <w:r>
          <w:fldChar w:fldCharType="end"/>
        </w:r>
      </w:p>
    </w:sdtContent>
  </w:sdt>
  <w:p w:rsidR="00165627" w:rsidRDefault="00165627">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65AC"/>
    <w:multiLevelType w:val="hybridMultilevel"/>
    <w:tmpl w:val="1A22E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8B660B"/>
    <w:multiLevelType w:val="hybridMultilevel"/>
    <w:tmpl w:val="08A89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8E091C"/>
    <w:multiLevelType w:val="hybridMultilevel"/>
    <w:tmpl w:val="C36EDB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001F41"/>
    <w:multiLevelType w:val="hybridMultilevel"/>
    <w:tmpl w:val="D3C6E3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1521FF"/>
    <w:multiLevelType w:val="hybridMultilevel"/>
    <w:tmpl w:val="F1E4405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19160E06"/>
    <w:multiLevelType w:val="hybridMultilevel"/>
    <w:tmpl w:val="48DCB8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4403B"/>
    <w:multiLevelType w:val="hybridMultilevel"/>
    <w:tmpl w:val="CD3CF4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0A491B"/>
    <w:multiLevelType w:val="hybridMultilevel"/>
    <w:tmpl w:val="A294AD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D54568"/>
    <w:multiLevelType w:val="hybridMultilevel"/>
    <w:tmpl w:val="3A14A2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5C2A8E"/>
    <w:multiLevelType w:val="hybridMultilevel"/>
    <w:tmpl w:val="684E016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38303AC0"/>
    <w:multiLevelType w:val="hybridMultilevel"/>
    <w:tmpl w:val="0F6CD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243A83"/>
    <w:multiLevelType w:val="hybridMultilevel"/>
    <w:tmpl w:val="0400E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AB43E45"/>
    <w:multiLevelType w:val="hybridMultilevel"/>
    <w:tmpl w:val="54D87A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2445AF3"/>
    <w:multiLevelType w:val="hybridMultilevel"/>
    <w:tmpl w:val="C6645C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835439"/>
    <w:multiLevelType w:val="hybridMultilevel"/>
    <w:tmpl w:val="7EC49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5623E0"/>
    <w:multiLevelType w:val="hybridMultilevel"/>
    <w:tmpl w:val="FE48D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EB54504"/>
    <w:multiLevelType w:val="hybridMultilevel"/>
    <w:tmpl w:val="9FE24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5661D0"/>
    <w:multiLevelType w:val="hybridMultilevel"/>
    <w:tmpl w:val="7A9082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8241F54"/>
    <w:multiLevelType w:val="hybridMultilevel"/>
    <w:tmpl w:val="15C80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FA0497"/>
    <w:multiLevelType w:val="hybridMultilevel"/>
    <w:tmpl w:val="59EE896E"/>
    <w:lvl w:ilvl="0" w:tplc="A2648584">
      <w:start w:val="1"/>
      <w:numFmt w:val="decimal"/>
      <w:lvlText w:val="%1."/>
      <w:lvlJc w:val="left"/>
      <w:pPr>
        <w:ind w:left="720" w:hanging="360"/>
      </w:pPr>
      <w:rPr>
        <w:rFonts w:asciiTheme="minorHAnsi" w:eastAsiaTheme="minorHAnsi" w:hAnsiTheme="minorHAnsi"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322033"/>
    <w:multiLevelType w:val="hybridMultilevel"/>
    <w:tmpl w:val="F4307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D3D5E3A"/>
    <w:multiLevelType w:val="hybridMultilevel"/>
    <w:tmpl w:val="379E38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9"/>
  </w:num>
  <w:num w:numId="3">
    <w:abstractNumId w:val="12"/>
  </w:num>
  <w:num w:numId="4">
    <w:abstractNumId w:val="17"/>
  </w:num>
  <w:num w:numId="5">
    <w:abstractNumId w:val="9"/>
  </w:num>
  <w:num w:numId="6">
    <w:abstractNumId w:val="4"/>
  </w:num>
  <w:num w:numId="7">
    <w:abstractNumId w:val="21"/>
  </w:num>
  <w:num w:numId="8">
    <w:abstractNumId w:val="6"/>
  </w:num>
  <w:num w:numId="9">
    <w:abstractNumId w:val="20"/>
  </w:num>
  <w:num w:numId="10">
    <w:abstractNumId w:val="15"/>
  </w:num>
  <w:num w:numId="11">
    <w:abstractNumId w:val="11"/>
  </w:num>
  <w:num w:numId="12">
    <w:abstractNumId w:val="8"/>
  </w:num>
  <w:num w:numId="13">
    <w:abstractNumId w:val="0"/>
  </w:num>
  <w:num w:numId="14">
    <w:abstractNumId w:val="5"/>
  </w:num>
  <w:num w:numId="15">
    <w:abstractNumId w:val="18"/>
  </w:num>
  <w:num w:numId="16">
    <w:abstractNumId w:val="3"/>
  </w:num>
  <w:num w:numId="17">
    <w:abstractNumId w:val="1"/>
  </w:num>
  <w:num w:numId="18">
    <w:abstractNumId w:val="10"/>
  </w:num>
  <w:num w:numId="19">
    <w:abstractNumId w:val="13"/>
  </w:num>
  <w:num w:numId="20">
    <w:abstractNumId w:val="16"/>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BD"/>
    <w:rsid w:val="00020CA1"/>
    <w:rsid w:val="00070DD3"/>
    <w:rsid w:val="000765AB"/>
    <w:rsid w:val="00076B72"/>
    <w:rsid w:val="000778D8"/>
    <w:rsid w:val="000967D0"/>
    <w:rsid w:val="000C64CA"/>
    <w:rsid w:val="000F71ED"/>
    <w:rsid w:val="0010769B"/>
    <w:rsid w:val="001241E1"/>
    <w:rsid w:val="00135069"/>
    <w:rsid w:val="00156BBD"/>
    <w:rsid w:val="00165627"/>
    <w:rsid w:val="00181106"/>
    <w:rsid w:val="00186078"/>
    <w:rsid w:val="001B3639"/>
    <w:rsid w:val="001C2A60"/>
    <w:rsid w:val="00231081"/>
    <w:rsid w:val="00260C9D"/>
    <w:rsid w:val="002824AF"/>
    <w:rsid w:val="002B6974"/>
    <w:rsid w:val="002C2750"/>
    <w:rsid w:val="00315E29"/>
    <w:rsid w:val="00336CC4"/>
    <w:rsid w:val="00354FC8"/>
    <w:rsid w:val="00363239"/>
    <w:rsid w:val="00397609"/>
    <w:rsid w:val="003E5CFE"/>
    <w:rsid w:val="003F7DFB"/>
    <w:rsid w:val="0040396C"/>
    <w:rsid w:val="00404A4F"/>
    <w:rsid w:val="00433EAC"/>
    <w:rsid w:val="00434BD8"/>
    <w:rsid w:val="00445BBD"/>
    <w:rsid w:val="00486E8E"/>
    <w:rsid w:val="004D3B08"/>
    <w:rsid w:val="004F3794"/>
    <w:rsid w:val="00507BDE"/>
    <w:rsid w:val="00507DE3"/>
    <w:rsid w:val="00513E7D"/>
    <w:rsid w:val="00535829"/>
    <w:rsid w:val="00550CA3"/>
    <w:rsid w:val="00576852"/>
    <w:rsid w:val="00594C46"/>
    <w:rsid w:val="00596774"/>
    <w:rsid w:val="005B57FF"/>
    <w:rsid w:val="005B70A3"/>
    <w:rsid w:val="005C12AD"/>
    <w:rsid w:val="005F4B28"/>
    <w:rsid w:val="00607281"/>
    <w:rsid w:val="00634CE6"/>
    <w:rsid w:val="00636979"/>
    <w:rsid w:val="00641664"/>
    <w:rsid w:val="00653029"/>
    <w:rsid w:val="006A2815"/>
    <w:rsid w:val="006C2976"/>
    <w:rsid w:val="006C4429"/>
    <w:rsid w:val="006C4B0C"/>
    <w:rsid w:val="006F2495"/>
    <w:rsid w:val="00706381"/>
    <w:rsid w:val="00721062"/>
    <w:rsid w:val="007A0392"/>
    <w:rsid w:val="007C6A76"/>
    <w:rsid w:val="007D3652"/>
    <w:rsid w:val="007D5F6F"/>
    <w:rsid w:val="007F134B"/>
    <w:rsid w:val="008272C1"/>
    <w:rsid w:val="0082752A"/>
    <w:rsid w:val="00837AFE"/>
    <w:rsid w:val="008A4B99"/>
    <w:rsid w:val="008C02A5"/>
    <w:rsid w:val="008E371A"/>
    <w:rsid w:val="00917DC4"/>
    <w:rsid w:val="009236D5"/>
    <w:rsid w:val="00983E50"/>
    <w:rsid w:val="009B25F8"/>
    <w:rsid w:val="009F64FD"/>
    <w:rsid w:val="00A00116"/>
    <w:rsid w:val="00A37D9D"/>
    <w:rsid w:val="00A7099D"/>
    <w:rsid w:val="00A81B0C"/>
    <w:rsid w:val="00A8732E"/>
    <w:rsid w:val="00AC3D9B"/>
    <w:rsid w:val="00B72786"/>
    <w:rsid w:val="00BD6F63"/>
    <w:rsid w:val="00BD75A0"/>
    <w:rsid w:val="00BD76C1"/>
    <w:rsid w:val="00BF46FD"/>
    <w:rsid w:val="00C30610"/>
    <w:rsid w:val="00C42EF3"/>
    <w:rsid w:val="00C516AD"/>
    <w:rsid w:val="00C8733E"/>
    <w:rsid w:val="00C941E4"/>
    <w:rsid w:val="00D024FC"/>
    <w:rsid w:val="00D559F4"/>
    <w:rsid w:val="00D72ED3"/>
    <w:rsid w:val="00DA3682"/>
    <w:rsid w:val="00DB3A5E"/>
    <w:rsid w:val="00DB76F5"/>
    <w:rsid w:val="00DF14FD"/>
    <w:rsid w:val="00E4375F"/>
    <w:rsid w:val="00EF6CA3"/>
    <w:rsid w:val="00F00716"/>
    <w:rsid w:val="00F4025B"/>
    <w:rsid w:val="00F6722B"/>
    <w:rsid w:val="00F8428C"/>
    <w:rsid w:val="00FB78AA"/>
    <w:rsid w:val="00FD2BCC"/>
    <w:rsid w:val="00FE2D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4A617-031A-45F4-BCDC-72C0CEEB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5BBD"/>
    <w:pPr>
      <w:ind w:left="720"/>
      <w:contextualSpacing/>
    </w:pPr>
  </w:style>
  <w:style w:type="character" w:styleId="a4">
    <w:name w:val="Hyperlink"/>
    <w:basedOn w:val="a0"/>
    <w:uiPriority w:val="99"/>
    <w:unhideWhenUsed/>
    <w:rsid w:val="00576852"/>
    <w:rPr>
      <w:color w:val="0563C1" w:themeColor="hyperlink"/>
      <w:u w:val="single"/>
    </w:rPr>
  </w:style>
  <w:style w:type="table" w:styleId="a5">
    <w:name w:val="Table Grid"/>
    <w:basedOn w:val="a1"/>
    <w:uiPriority w:val="39"/>
    <w:rsid w:val="0023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a7"/>
    <w:uiPriority w:val="1"/>
    <w:qFormat/>
    <w:rsid w:val="00596774"/>
    <w:pPr>
      <w:spacing w:after="0" w:line="240" w:lineRule="auto"/>
    </w:pPr>
    <w:rPr>
      <w:rFonts w:eastAsiaTheme="minorEastAsia"/>
      <w:lang w:eastAsia="ru-RU"/>
    </w:rPr>
  </w:style>
  <w:style w:type="character" w:customStyle="1" w:styleId="a7">
    <w:name w:val="Без интервала Знак"/>
    <w:basedOn w:val="a0"/>
    <w:link w:val="a6"/>
    <w:uiPriority w:val="1"/>
    <w:rsid w:val="00596774"/>
    <w:rPr>
      <w:rFonts w:eastAsiaTheme="minorEastAsia"/>
      <w:lang w:eastAsia="ru-RU"/>
    </w:rPr>
  </w:style>
  <w:style w:type="paragraph" w:styleId="a8">
    <w:name w:val="header"/>
    <w:basedOn w:val="a"/>
    <w:link w:val="a9"/>
    <w:uiPriority w:val="99"/>
    <w:unhideWhenUsed/>
    <w:rsid w:val="0016562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65627"/>
  </w:style>
  <w:style w:type="paragraph" w:styleId="aa">
    <w:name w:val="footer"/>
    <w:basedOn w:val="a"/>
    <w:link w:val="ab"/>
    <w:uiPriority w:val="99"/>
    <w:unhideWhenUsed/>
    <w:rsid w:val="0016562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65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79996">
      <w:bodyDiv w:val="1"/>
      <w:marLeft w:val="0"/>
      <w:marRight w:val="0"/>
      <w:marTop w:val="0"/>
      <w:marBottom w:val="0"/>
      <w:divBdr>
        <w:top w:val="none" w:sz="0" w:space="0" w:color="auto"/>
        <w:left w:val="none" w:sz="0" w:space="0" w:color="auto"/>
        <w:bottom w:val="none" w:sz="0" w:space="0" w:color="auto"/>
        <w:right w:val="none" w:sz="0" w:space="0" w:color="auto"/>
      </w:divBdr>
    </w:div>
    <w:div w:id="885602817">
      <w:bodyDiv w:val="1"/>
      <w:marLeft w:val="0"/>
      <w:marRight w:val="0"/>
      <w:marTop w:val="0"/>
      <w:marBottom w:val="0"/>
      <w:divBdr>
        <w:top w:val="none" w:sz="0" w:space="0" w:color="auto"/>
        <w:left w:val="none" w:sz="0" w:space="0" w:color="auto"/>
        <w:bottom w:val="none" w:sz="0" w:space="0" w:color="auto"/>
        <w:right w:val="none" w:sz="0" w:space="0" w:color="auto"/>
      </w:divBdr>
    </w:div>
    <w:div w:id="1028140075">
      <w:bodyDiv w:val="1"/>
      <w:marLeft w:val="0"/>
      <w:marRight w:val="0"/>
      <w:marTop w:val="0"/>
      <w:marBottom w:val="0"/>
      <w:divBdr>
        <w:top w:val="none" w:sz="0" w:space="0" w:color="auto"/>
        <w:left w:val="none" w:sz="0" w:space="0" w:color="auto"/>
        <w:bottom w:val="none" w:sz="0" w:space="0" w:color="auto"/>
        <w:right w:val="none" w:sz="0" w:space="0" w:color="auto"/>
      </w:divBdr>
    </w:div>
    <w:div w:id="1128012846">
      <w:bodyDiv w:val="1"/>
      <w:marLeft w:val="0"/>
      <w:marRight w:val="0"/>
      <w:marTop w:val="0"/>
      <w:marBottom w:val="0"/>
      <w:divBdr>
        <w:top w:val="none" w:sz="0" w:space="0" w:color="auto"/>
        <w:left w:val="none" w:sz="0" w:space="0" w:color="auto"/>
        <w:bottom w:val="none" w:sz="0" w:space="0" w:color="auto"/>
        <w:right w:val="none" w:sz="0" w:space="0" w:color="auto"/>
      </w:divBdr>
    </w:div>
    <w:div w:id="1157578525">
      <w:bodyDiv w:val="1"/>
      <w:marLeft w:val="0"/>
      <w:marRight w:val="0"/>
      <w:marTop w:val="0"/>
      <w:marBottom w:val="0"/>
      <w:divBdr>
        <w:top w:val="none" w:sz="0" w:space="0" w:color="auto"/>
        <w:left w:val="none" w:sz="0" w:space="0" w:color="auto"/>
        <w:bottom w:val="none" w:sz="0" w:space="0" w:color="auto"/>
        <w:right w:val="none" w:sz="0" w:space="0" w:color="auto"/>
      </w:divBdr>
    </w:div>
    <w:div w:id="1220899372">
      <w:bodyDiv w:val="1"/>
      <w:marLeft w:val="0"/>
      <w:marRight w:val="0"/>
      <w:marTop w:val="0"/>
      <w:marBottom w:val="0"/>
      <w:divBdr>
        <w:top w:val="none" w:sz="0" w:space="0" w:color="auto"/>
        <w:left w:val="none" w:sz="0" w:space="0" w:color="auto"/>
        <w:bottom w:val="none" w:sz="0" w:space="0" w:color="auto"/>
        <w:right w:val="none" w:sz="0" w:space="0" w:color="auto"/>
      </w:divBdr>
    </w:div>
    <w:div w:id="1702707554">
      <w:bodyDiv w:val="1"/>
      <w:marLeft w:val="0"/>
      <w:marRight w:val="0"/>
      <w:marTop w:val="0"/>
      <w:marBottom w:val="0"/>
      <w:divBdr>
        <w:top w:val="none" w:sz="0" w:space="0" w:color="auto"/>
        <w:left w:val="none" w:sz="0" w:space="0" w:color="auto"/>
        <w:bottom w:val="none" w:sz="0" w:space="0" w:color="auto"/>
        <w:right w:val="none" w:sz="0" w:space="0" w:color="auto"/>
      </w:divBdr>
    </w:div>
    <w:div w:id="200881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ariofilho.com/how-to-predict-multiple-time-series-with-scikit-learn-with-sales-forecasting-examp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rts-tender.ru"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40E1F-C7BD-47A6-AA0E-480AE38E4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18</Pages>
  <Words>5243</Words>
  <Characters>29890</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Прогноз размещения (количество и сумма) новых процедур на ЭТП РТС-тендер в следующем месяце</vt:lpstr>
    </vt:vector>
  </TitlesOfParts>
  <Company>Microsoft</Company>
  <LinksUpToDate>false</LinksUpToDate>
  <CharactersWithSpaces>35063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Прогноз размещения (количество и сумма) новых процедур на ЭТП РТС-тендер в следующем месяце</dc:title>
  <dc:subject>Исследовательская работа</dc:subject>
  <dc:creator>Солодов Алексей Валерьевич</dc:creator>
  <cp:keywords/>
  <dc:description/>
  <cp:lastModifiedBy>Солодов Алексей Валерьевич</cp:lastModifiedBy>
  <cp:revision>5</cp:revision>
  <dcterms:created xsi:type="dcterms:W3CDTF">2018-10-09T23:12:00Z</dcterms:created>
  <dcterms:modified xsi:type="dcterms:W3CDTF">2018-10-11T17:50:00Z</dcterms:modified>
</cp:coreProperties>
</file>