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BD42" w14:textId="29899401" w:rsidR="00CF3EE3" w:rsidRDefault="00677519" w:rsidP="00677519">
      <w:pPr>
        <w:jc w:val="center"/>
        <w:rPr>
          <w:rFonts w:asciiTheme="majorHAnsi" w:hAnsiTheme="majorHAnsi"/>
          <w:sz w:val="40"/>
          <w:szCs w:val="40"/>
        </w:rPr>
      </w:pPr>
      <w:r w:rsidRPr="00677519">
        <w:rPr>
          <w:rFonts w:asciiTheme="majorHAnsi" w:hAnsiTheme="majorHAnsi"/>
          <w:sz w:val="40"/>
          <w:szCs w:val="40"/>
        </w:rPr>
        <w:t>AND4</w:t>
      </w:r>
    </w:p>
    <w:p w14:paraId="34E17FF3" w14:textId="538CAB47" w:rsidR="00677519" w:rsidRDefault="00677519" w:rsidP="00677519">
      <w:pPr>
        <w:rPr>
          <w:b/>
          <w:bCs/>
          <w:sz w:val="28"/>
          <w:szCs w:val="28"/>
        </w:rPr>
      </w:pPr>
      <w:r w:rsidRPr="00677519">
        <w:rPr>
          <w:b/>
          <w:bCs/>
          <w:sz w:val="28"/>
          <w:szCs w:val="28"/>
        </w:rPr>
        <w:t>AND4 din AND2</w:t>
      </w:r>
      <w:r>
        <w:rPr>
          <w:b/>
          <w:bCs/>
          <w:sz w:val="28"/>
          <w:szCs w:val="28"/>
        </w:rPr>
        <w:t xml:space="preserve"> (cascada)</w:t>
      </w:r>
    </w:p>
    <w:p w14:paraId="7BBB38AE" w14:textId="5D96813C" w:rsidR="00677519" w:rsidRDefault="00677519" w:rsidP="00677519">
      <w:pPr>
        <w:rPr>
          <w:sz w:val="28"/>
          <w:szCs w:val="28"/>
        </w:rPr>
      </w:pPr>
      <w:r w:rsidRPr="00677519">
        <w:rPr>
          <w:sz w:val="28"/>
          <w:szCs w:val="28"/>
        </w:rPr>
        <w:t>In multe cazuri, aceeasi functionalitate poate fi atinsa prin circuite care arata diferit. O alta varianta de a face o poarta AND cu 4 intrari este prezentata mai jos.</w:t>
      </w:r>
    </w:p>
    <w:p w14:paraId="45D95D2C" w14:textId="32F33384" w:rsidR="00677519" w:rsidRPr="00677519" w:rsidRDefault="00677519" w:rsidP="0067751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6D9CC1D" wp14:editId="2E2094A4">
            <wp:extent cx="5715000" cy="2544445"/>
            <wp:effectExtent l="0" t="0" r="0" b="8255"/>
            <wp:docPr id="41889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9CAE0" w14:textId="77777777" w:rsidR="00677519" w:rsidRPr="00677519" w:rsidRDefault="00677519" w:rsidP="00677519">
      <w:pPr>
        <w:rPr>
          <w:sz w:val="28"/>
          <w:szCs w:val="28"/>
        </w:rPr>
      </w:pPr>
    </w:p>
    <w:sectPr w:rsidR="00677519" w:rsidRPr="00677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BF"/>
    <w:rsid w:val="001A3BEA"/>
    <w:rsid w:val="00677519"/>
    <w:rsid w:val="00CF3EE3"/>
    <w:rsid w:val="00F44958"/>
    <w:rsid w:val="00F9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FD9AA"/>
  <w15:chartTrackingRefBased/>
  <w15:docId w15:val="{866A4844-D3D4-4CA5-BC96-73E91BBE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SOARE (147853)</dc:creator>
  <cp:keywords/>
  <dc:description/>
  <cp:lastModifiedBy>Alexandru SOARE (147853)</cp:lastModifiedBy>
  <cp:revision>2</cp:revision>
  <dcterms:created xsi:type="dcterms:W3CDTF">2026-03-23T19:30:00Z</dcterms:created>
  <dcterms:modified xsi:type="dcterms:W3CDTF">2026-03-23T19:31:00Z</dcterms:modified>
</cp:coreProperties>
</file>