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Καταχωρητες: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ACC:0010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X:0001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969"/>
        <w:gridCol w:w="1488"/>
        <w:gridCol w:w="1385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Mapper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/</w:t>
            </w: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  <w:tc>
          <w:tcPr>
            <w:shd w:val="clear" w:color="ffffff" w:fill="e6e6e6"/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</w:t>
            </w:r>
            <w:r>
              <w:rPr>
                <w:rFonts w:ascii="Comic Sans MS" w:hAnsi="Comic Sans MS"/>
                <w:sz w:val="20"/>
                <w:szCs w:val="20"/>
              </w:rPr>
              <w:t xml:space="preserve">α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K(Χ)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ΙΝΧ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0fH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Κ(Χ)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16H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K(X)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2cH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CRC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1bH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1EH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SHLA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08H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27H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K(X)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6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7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8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m14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X+1-&gt;X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m17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X-MDR-&gt;FR !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m19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21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X+MDR-&gt;NOP,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m26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BRZ,0010(πηδα 2)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JMP,0011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m38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39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m41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HALT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2024-04-18T18:10:25Z</dcterms:modified>
</cp:coreProperties>
</file>