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190" w:rsidRPr="00B84190" w:rsidRDefault="00B84190">
      <w:pPr>
        <w:rPr>
          <w:b/>
          <w:i/>
          <w:color w:val="FF0000"/>
          <w:lang w:val="en-US"/>
        </w:rPr>
      </w:pPr>
      <w:r w:rsidRPr="00B84190">
        <w:rPr>
          <w:b/>
          <w:i/>
          <w:color w:val="FF0000"/>
        </w:rPr>
        <w:fldChar w:fldCharType="begin"/>
      </w:r>
      <w:r w:rsidRPr="00B84190">
        <w:rPr>
          <w:b/>
          <w:i/>
          <w:color w:val="FF0000"/>
          <w:lang w:val="en-US"/>
        </w:rPr>
        <w:instrText xml:space="preserve"> HYPERLINK "http://docs.spring.io/spring-boot/docs/current/reference/htmlsingle/" \l "production-ready" </w:instrText>
      </w:r>
      <w:r w:rsidRPr="00B84190">
        <w:rPr>
          <w:b/>
          <w:i/>
          <w:color w:val="FF0000"/>
        </w:rPr>
        <w:fldChar w:fldCharType="separate"/>
      </w:r>
      <w:r w:rsidRPr="00B84190">
        <w:rPr>
          <w:rStyle w:val="a3"/>
          <w:rFonts w:ascii="Arial" w:hAnsi="Arial" w:cs="Arial"/>
          <w:b/>
          <w:i/>
          <w:color w:val="FF0000"/>
          <w:sz w:val="23"/>
          <w:szCs w:val="23"/>
          <w:u w:val="none"/>
          <w:shd w:val="clear" w:color="auto" w:fill="F1F1F1"/>
          <w:lang w:val="en-US"/>
        </w:rPr>
        <w:t>Spring Boot Actuator</w:t>
      </w:r>
      <w:r w:rsidRPr="00B84190">
        <w:rPr>
          <w:b/>
          <w:i/>
          <w:color w:val="FF0000"/>
        </w:rPr>
        <w:fldChar w:fldCharType="end"/>
      </w:r>
      <w:r>
        <w:rPr>
          <w:b/>
          <w:i/>
          <w:color w:val="FF0000"/>
          <w:lang w:val="en-US"/>
        </w:rPr>
        <w:t>?</w:t>
      </w:r>
    </w:p>
    <w:p w:rsidR="00B84190" w:rsidRPr="00B84190" w:rsidRDefault="00B84190" w:rsidP="006848B6">
      <w:pPr>
        <w:jc w:val="both"/>
        <w:rPr>
          <w:rFonts w:ascii="Arial" w:hAnsi="Arial" w:cs="Arial"/>
          <w:b/>
          <w:i/>
          <w:color w:val="FF0000"/>
          <w:sz w:val="21"/>
          <w:szCs w:val="21"/>
          <w:shd w:val="clear" w:color="auto" w:fill="F1F1F1"/>
          <w:lang w:val="en-US"/>
        </w:rPr>
      </w:pPr>
      <w:hyperlink r:id="rId4" w:anchor="production-ready" w:history="1">
        <w:r w:rsidRPr="00B84190">
          <w:rPr>
            <w:rStyle w:val="a3"/>
            <w:rFonts w:ascii="Arial" w:hAnsi="Arial" w:cs="Arial"/>
            <w:color w:val="5FA134"/>
            <w:sz w:val="23"/>
            <w:szCs w:val="23"/>
            <w:shd w:val="clear" w:color="auto" w:fill="F1F1F1"/>
            <w:lang w:val="en-US"/>
          </w:rPr>
          <w:t>Spring Boot Actuator</w:t>
        </w:r>
      </w:hyperlink>
      <w:r w:rsidRPr="00B84190">
        <w:rPr>
          <w:rStyle w:val="apple-converted-space"/>
          <w:rFonts w:ascii="Arial" w:hAnsi="Arial" w:cs="Arial"/>
          <w:color w:val="34302D"/>
          <w:sz w:val="23"/>
          <w:szCs w:val="23"/>
          <w:shd w:val="clear" w:color="auto" w:fill="F1F1F1"/>
          <w:lang w:val="en-US"/>
        </w:rPr>
        <w:t> </w:t>
      </w:r>
      <w:r w:rsidRPr="00B84190">
        <w:rPr>
          <w:rFonts w:ascii="Arial" w:hAnsi="Arial" w:cs="Arial"/>
          <w:color w:val="34302D"/>
          <w:sz w:val="23"/>
          <w:szCs w:val="23"/>
          <w:shd w:val="clear" w:color="auto" w:fill="F1F1F1"/>
          <w:lang w:val="en-US"/>
        </w:rPr>
        <w:t xml:space="preserve">is a sub-project of Spring Boot. It adds several production grade services to your application with little effort on your part. In this guide, </w:t>
      </w:r>
      <w:proofErr w:type="gramStart"/>
      <w:r w:rsidRPr="00B84190">
        <w:rPr>
          <w:rFonts w:ascii="Arial" w:hAnsi="Arial" w:cs="Arial"/>
          <w:color w:val="34302D"/>
          <w:sz w:val="23"/>
          <w:szCs w:val="23"/>
          <w:shd w:val="clear" w:color="auto" w:fill="F1F1F1"/>
          <w:lang w:val="en-US"/>
        </w:rPr>
        <w:t>you’ll</w:t>
      </w:r>
      <w:proofErr w:type="gramEnd"/>
      <w:r w:rsidRPr="00B84190">
        <w:rPr>
          <w:rFonts w:ascii="Arial" w:hAnsi="Arial" w:cs="Arial"/>
          <w:color w:val="34302D"/>
          <w:sz w:val="23"/>
          <w:szCs w:val="23"/>
          <w:shd w:val="clear" w:color="auto" w:fill="F1F1F1"/>
          <w:lang w:val="en-US"/>
        </w:rPr>
        <w:t xml:space="preserve"> build an application and then see how to add these services.</w:t>
      </w:r>
    </w:p>
    <w:p w:rsidR="001C76F7" w:rsidRPr="001C76F7" w:rsidRDefault="001C76F7">
      <w:pPr>
        <w:rPr>
          <w:rFonts w:ascii="Arial" w:hAnsi="Arial" w:cs="Arial"/>
          <w:b/>
          <w:i/>
          <w:color w:val="FF0000"/>
          <w:sz w:val="21"/>
          <w:szCs w:val="21"/>
          <w:shd w:val="clear" w:color="auto" w:fill="F1F1F1"/>
          <w:lang w:val="en-US"/>
        </w:rPr>
      </w:pPr>
      <w:r w:rsidRPr="001C76F7">
        <w:rPr>
          <w:rFonts w:ascii="Arial" w:hAnsi="Arial" w:cs="Arial"/>
          <w:b/>
          <w:i/>
          <w:color w:val="FF0000"/>
          <w:sz w:val="21"/>
          <w:szCs w:val="21"/>
          <w:shd w:val="clear" w:color="auto" w:fill="F1F1F1"/>
          <w:lang w:val="en-US"/>
        </w:rPr>
        <w:t>Spring Cloud</w:t>
      </w:r>
      <w:r>
        <w:rPr>
          <w:rFonts w:ascii="Arial" w:hAnsi="Arial" w:cs="Arial"/>
          <w:b/>
          <w:i/>
          <w:color w:val="FF0000"/>
          <w:sz w:val="21"/>
          <w:szCs w:val="21"/>
          <w:shd w:val="clear" w:color="auto" w:fill="F1F1F1"/>
          <w:lang w:val="en-US"/>
        </w:rPr>
        <w:t>?</w:t>
      </w:r>
    </w:p>
    <w:p w:rsidR="00314DF2" w:rsidRPr="00314DF2" w:rsidRDefault="00314DF2">
      <w:pPr>
        <w:rPr>
          <w:rFonts w:ascii="Arial" w:hAnsi="Arial" w:cs="Arial"/>
          <w:color w:val="34302D"/>
          <w:sz w:val="21"/>
          <w:szCs w:val="21"/>
          <w:shd w:val="clear" w:color="auto" w:fill="F1F1F1"/>
          <w:lang w:val="en-US"/>
        </w:rPr>
      </w:pPr>
      <w:r w:rsidRPr="00314DF2">
        <w:rPr>
          <w:rFonts w:ascii="Arial" w:hAnsi="Arial" w:cs="Arial"/>
          <w:color w:val="F1F1F1"/>
          <w:sz w:val="23"/>
          <w:szCs w:val="23"/>
          <w:shd w:val="clear" w:color="auto" w:fill="666666"/>
          <w:lang w:val="en-US"/>
        </w:rPr>
        <w:t xml:space="preserve">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w:t>
      </w:r>
      <w:proofErr w:type="gramStart"/>
      <w:r w:rsidRPr="00314DF2">
        <w:rPr>
          <w:rFonts w:ascii="Arial" w:hAnsi="Arial" w:cs="Arial"/>
          <w:color w:val="F1F1F1"/>
          <w:sz w:val="23"/>
          <w:szCs w:val="23"/>
          <w:shd w:val="clear" w:color="auto" w:fill="666666"/>
          <w:lang w:val="en-US"/>
        </w:rPr>
        <w:t>boiler plate</w:t>
      </w:r>
      <w:proofErr w:type="gramEnd"/>
      <w:r w:rsidRPr="00314DF2">
        <w:rPr>
          <w:rFonts w:ascii="Arial" w:hAnsi="Arial" w:cs="Arial"/>
          <w:color w:val="F1F1F1"/>
          <w:sz w:val="23"/>
          <w:szCs w:val="23"/>
          <w:shd w:val="clear" w:color="auto" w:fill="666666"/>
          <w:lang w:val="en-US"/>
        </w:rPr>
        <w:t xml:space="preserve"> patterns, and using Spring Cloud developers can quickly stand up services and applications that implement those patterns. They will work well in any distributed environment, including the developer's own laptop, bare metal data </w:t>
      </w:r>
      <w:proofErr w:type="spellStart"/>
      <w:r w:rsidRPr="00314DF2">
        <w:rPr>
          <w:rFonts w:ascii="Arial" w:hAnsi="Arial" w:cs="Arial"/>
          <w:color w:val="F1F1F1"/>
          <w:sz w:val="23"/>
          <w:szCs w:val="23"/>
          <w:shd w:val="clear" w:color="auto" w:fill="666666"/>
          <w:lang w:val="en-US"/>
        </w:rPr>
        <w:t>centres</w:t>
      </w:r>
      <w:proofErr w:type="spellEnd"/>
      <w:r w:rsidRPr="00314DF2">
        <w:rPr>
          <w:rFonts w:ascii="Arial" w:hAnsi="Arial" w:cs="Arial"/>
          <w:color w:val="F1F1F1"/>
          <w:sz w:val="23"/>
          <w:szCs w:val="23"/>
          <w:shd w:val="clear" w:color="auto" w:fill="666666"/>
          <w:lang w:val="en-US"/>
        </w:rPr>
        <w:t>, and managed platforms such as Cloud Foundry.</w:t>
      </w:r>
    </w:p>
    <w:p w:rsidR="00B84190" w:rsidRPr="001C76F7" w:rsidRDefault="001C76F7">
      <w:pPr>
        <w:rPr>
          <w:rFonts w:ascii="Arial" w:hAnsi="Arial" w:cs="Arial"/>
          <w:b/>
          <w:i/>
          <w:color w:val="FF0000"/>
          <w:sz w:val="21"/>
          <w:szCs w:val="21"/>
          <w:shd w:val="clear" w:color="auto" w:fill="F1F1F1"/>
          <w:lang w:val="en-US"/>
        </w:rPr>
      </w:pPr>
      <w:r w:rsidRPr="00314DF2">
        <w:rPr>
          <w:rFonts w:ascii="Arial" w:hAnsi="Arial" w:cs="Arial"/>
          <w:color w:val="34302D"/>
          <w:sz w:val="21"/>
          <w:szCs w:val="21"/>
          <w:shd w:val="clear" w:color="auto" w:fill="F1F1F1"/>
          <w:lang w:val="en-US"/>
        </w:rPr>
        <w:t xml:space="preserve">Spring Cloud builds on Spring Boot by providing a bunch of libraries that enhance the </w:t>
      </w:r>
      <w:proofErr w:type="spellStart"/>
      <w:r w:rsidRPr="00314DF2">
        <w:rPr>
          <w:rFonts w:ascii="Arial" w:hAnsi="Arial" w:cs="Arial"/>
          <w:color w:val="34302D"/>
          <w:sz w:val="21"/>
          <w:szCs w:val="21"/>
          <w:shd w:val="clear" w:color="auto" w:fill="F1F1F1"/>
          <w:lang w:val="en-US"/>
        </w:rPr>
        <w:t>behaviour</w:t>
      </w:r>
      <w:proofErr w:type="spellEnd"/>
      <w:r w:rsidRPr="00314DF2">
        <w:rPr>
          <w:rFonts w:ascii="Arial" w:hAnsi="Arial" w:cs="Arial"/>
          <w:color w:val="34302D"/>
          <w:sz w:val="21"/>
          <w:szCs w:val="21"/>
          <w:shd w:val="clear" w:color="auto" w:fill="F1F1F1"/>
          <w:lang w:val="en-US"/>
        </w:rPr>
        <w:t xml:space="preserve"> of an application when added to the </w:t>
      </w:r>
      <w:proofErr w:type="spellStart"/>
      <w:r w:rsidRPr="00314DF2">
        <w:rPr>
          <w:rFonts w:ascii="Arial" w:hAnsi="Arial" w:cs="Arial"/>
          <w:color w:val="34302D"/>
          <w:sz w:val="21"/>
          <w:szCs w:val="21"/>
          <w:shd w:val="clear" w:color="auto" w:fill="F1F1F1"/>
          <w:lang w:val="en-US"/>
        </w:rPr>
        <w:t>classpath</w:t>
      </w:r>
      <w:proofErr w:type="spellEnd"/>
      <w:r w:rsidRPr="00314DF2">
        <w:rPr>
          <w:rFonts w:ascii="Arial" w:hAnsi="Arial" w:cs="Arial"/>
          <w:color w:val="34302D"/>
          <w:sz w:val="21"/>
          <w:szCs w:val="21"/>
          <w:shd w:val="clear" w:color="auto" w:fill="F1F1F1"/>
          <w:lang w:val="en-US"/>
        </w:rPr>
        <w:t xml:space="preserve">. You can take advantage of the basic default </w:t>
      </w:r>
      <w:proofErr w:type="spellStart"/>
      <w:r w:rsidRPr="00314DF2">
        <w:rPr>
          <w:rFonts w:ascii="Arial" w:hAnsi="Arial" w:cs="Arial"/>
          <w:color w:val="34302D"/>
          <w:sz w:val="21"/>
          <w:szCs w:val="21"/>
          <w:shd w:val="clear" w:color="auto" w:fill="F1F1F1"/>
          <w:lang w:val="en-US"/>
        </w:rPr>
        <w:t>behaviour</w:t>
      </w:r>
      <w:proofErr w:type="spellEnd"/>
      <w:r w:rsidRPr="00314DF2">
        <w:rPr>
          <w:rFonts w:ascii="Arial" w:hAnsi="Arial" w:cs="Arial"/>
          <w:color w:val="34302D"/>
          <w:sz w:val="21"/>
          <w:szCs w:val="21"/>
          <w:shd w:val="clear" w:color="auto" w:fill="F1F1F1"/>
          <w:lang w:val="en-US"/>
        </w:rPr>
        <w:t xml:space="preserve"> to get started </w:t>
      </w:r>
      <w:proofErr w:type="gramStart"/>
      <w:r w:rsidRPr="00314DF2">
        <w:rPr>
          <w:rFonts w:ascii="Arial" w:hAnsi="Arial" w:cs="Arial"/>
          <w:color w:val="34302D"/>
          <w:sz w:val="21"/>
          <w:szCs w:val="21"/>
          <w:shd w:val="clear" w:color="auto" w:fill="F1F1F1"/>
          <w:lang w:val="en-US"/>
        </w:rPr>
        <w:t>really quickly</w:t>
      </w:r>
      <w:proofErr w:type="gramEnd"/>
      <w:r w:rsidRPr="00314DF2">
        <w:rPr>
          <w:rFonts w:ascii="Arial" w:hAnsi="Arial" w:cs="Arial"/>
          <w:color w:val="34302D"/>
          <w:sz w:val="21"/>
          <w:szCs w:val="21"/>
          <w:shd w:val="clear" w:color="auto" w:fill="F1F1F1"/>
          <w:lang w:val="en-US"/>
        </w:rPr>
        <w:t>, and then when you need to, you can configure or extend to create a custom solution.</w:t>
      </w:r>
    </w:p>
    <w:p w:rsidR="00F32929" w:rsidRDefault="00F32929">
      <w:pPr>
        <w:rPr>
          <w:rFonts w:ascii="Arial" w:hAnsi="Arial" w:cs="Arial"/>
          <w:b/>
          <w:i/>
          <w:color w:val="FF0000"/>
          <w:sz w:val="21"/>
          <w:szCs w:val="21"/>
          <w:shd w:val="clear" w:color="auto" w:fill="F1F1F1"/>
          <w:lang w:val="en-US"/>
        </w:rPr>
      </w:pPr>
      <w:r w:rsidRPr="00F32929">
        <w:rPr>
          <w:rFonts w:ascii="Arial" w:hAnsi="Arial" w:cs="Arial"/>
          <w:b/>
          <w:i/>
          <w:color w:val="FF0000"/>
          <w:sz w:val="21"/>
          <w:szCs w:val="21"/>
          <w:shd w:val="clear" w:color="auto" w:fill="F1F1F1"/>
          <w:lang w:val="en-US"/>
        </w:rPr>
        <w:t>Spring Cloud Netflix</w:t>
      </w:r>
      <w:r>
        <w:rPr>
          <w:rFonts w:ascii="Arial" w:hAnsi="Arial" w:cs="Arial"/>
          <w:b/>
          <w:i/>
          <w:color w:val="FF0000"/>
          <w:sz w:val="21"/>
          <w:szCs w:val="21"/>
          <w:shd w:val="clear" w:color="auto" w:fill="F1F1F1"/>
          <w:lang w:val="en-US"/>
        </w:rPr>
        <w:t>?</w:t>
      </w:r>
    </w:p>
    <w:p w:rsidR="00AB1824" w:rsidRPr="00AB1824" w:rsidRDefault="00AB1824" w:rsidP="005A70A4">
      <w:pPr>
        <w:jc w:val="both"/>
        <w:rPr>
          <w:rFonts w:ascii="Arial" w:hAnsi="Arial" w:cs="Arial"/>
          <w:sz w:val="21"/>
          <w:szCs w:val="21"/>
          <w:shd w:val="clear" w:color="auto" w:fill="F1F1F1"/>
          <w:lang w:val="en-US"/>
        </w:rPr>
      </w:pPr>
      <w:r w:rsidRPr="00AB1824">
        <w:rPr>
          <w:rFonts w:ascii="Arial" w:hAnsi="Arial" w:cs="Arial"/>
          <w:sz w:val="21"/>
          <w:szCs w:val="21"/>
          <w:shd w:val="clear" w:color="auto" w:fill="F1F1F1"/>
          <w:lang w:val="en-US"/>
        </w:rPr>
        <w:t xml:space="preserve">Spring Cloud Netflix provides Netflix OSS integrations for Spring Boot apps through </w:t>
      </w:r>
      <w:proofErr w:type="spellStart"/>
      <w:r w:rsidRPr="00AB1824">
        <w:rPr>
          <w:rFonts w:ascii="Arial" w:hAnsi="Arial" w:cs="Arial"/>
          <w:sz w:val="21"/>
          <w:szCs w:val="21"/>
          <w:shd w:val="clear" w:color="auto" w:fill="F1F1F1"/>
          <w:lang w:val="en-US"/>
        </w:rPr>
        <w:t>autoconfiguration</w:t>
      </w:r>
      <w:proofErr w:type="spellEnd"/>
      <w:r w:rsidRPr="00AB1824">
        <w:rPr>
          <w:rFonts w:ascii="Arial" w:hAnsi="Arial" w:cs="Arial"/>
          <w:sz w:val="21"/>
          <w:szCs w:val="21"/>
          <w:shd w:val="clear" w:color="auto" w:fill="F1F1F1"/>
          <w:lang w:val="en-US"/>
        </w:rPr>
        <w:t xml:space="preserve"> and binding to the Spring Environment and other </w:t>
      </w:r>
      <w:proofErr w:type="gramStart"/>
      <w:r w:rsidRPr="00AB1824">
        <w:rPr>
          <w:rFonts w:ascii="Arial" w:hAnsi="Arial" w:cs="Arial"/>
          <w:sz w:val="21"/>
          <w:szCs w:val="21"/>
          <w:shd w:val="clear" w:color="auto" w:fill="F1F1F1"/>
          <w:lang w:val="en-US"/>
        </w:rPr>
        <w:t>Spring</w:t>
      </w:r>
      <w:proofErr w:type="gramEnd"/>
      <w:r w:rsidRPr="00AB1824">
        <w:rPr>
          <w:rFonts w:ascii="Arial" w:hAnsi="Arial" w:cs="Arial"/>
          <w:sz w:val="21"/>
          <w:szCs w:val="21"/>
          <w:shd w:val="clear" w:color="auto" w:fill="F1F1F1"/>
          <w:lang w:val="en-US"/>
        </w:rPr>
        <w:t xml:space="preserve"> programming model idioms. </w:t>
      </w:r>
    </w:p>
    <w:p w:rsidR="00AB1824" w:rsidRPr="00AB1824" w:rsidRDefault="00AB1824" w:rsidP="005A70A4">
      <w:pPr>
        <w:jc w:val="both"/>
        <w:rPr>
          <w:rFonts w:ascii="Arial" w:hAnsi="Arial" w:cs="Arial"/>
          <w:sz w:val="21"/>
          <w:szCs w:val="21"/>
          <w:shd w:val="clear" w:color="auto" w:fill="F1F1F1"/>
          <w:lang w:val="en-US"/>
        </w:rPr>
      </w:pPr>
      <w:r w:rsidRPr="00AB1824">
        <w:rPr>
          <w:rFonts w:ascii="Arial" w:hAnsi="Arial" w:cs="Arial"/>
          <w:sz w:val="21"/>
          <w:szCs w:val="21"/>
          <w:shd w:val="clear" w:color="auto" w:fill="F1F1F1"/>
          <w:lang w:val="en-US"/>
        </w:rPr>
        <w:t xml:space="preserve">With a few simple </w:t>
      </w:r>
      <w:proofErr w:type="gramStart"/>
      <w:r w:rsidRPr="00AB1824">
        <w:rPr>
          <w:rFonts w:ascii="Arial" w:hAnsi="Arial" w:cs="Arial"/>
          <w:sz w:val="21"/>
          <w:szCs w:val="21"/>
          <w:shd w:val="clear" w:color="auto" w:fill="F1F1F1"/>
          <w:lang w:val="en-US"/>
        </w:rPr>
        <w:t>annotations</w:t>
      </w:r>
      <w:proofErr w:type="gramEnd"/>
      <w:r w:rsidRPr="00AB1824">
        <w:rPr>
          <w:rFonts w:ascii="Arial" w:hAnsi="Arial" w:cs="Arial"/>
          <w:sz w:val="21"/>
          <w:szCs w:val="21"/>
          <w:shd w:val="clear" w:color="auto" w:fill="F1F1F1"/>
          <w:lang w:val="en-US"/>
        </w:rPr>
        <w:t xml:space="preserve"> you can quickly enable and configure the common patterns inside your application and build large distributed systems with battle-tested Netflix components. </w:t>
      </w:r>
    </w:p>
    <w:p w:rsidR="00F32929" w:rsidRPr="00AB1824" w:rsidRDefault="00AB1824" w:rsidP="005A70A4">
      <w:pPr>
        <w:jc w:val="both"/>
        <w:rPr>
          <w:rFonts w:ascii="Arial" w:hAnsi="Arial" w:cs="Arial"/>
          <w:sz w:val="21"/>
          <w:szCs w:val="21"/>
          <w:shd w:val="clear" w:color="auto" w:fill="F1F1F1"/>
          <w:lang w:val="en-US"/>
        </w:rPr>
      </w:pPr>
      <w:r w:rsidRPr="00AB1824">
        <w:rPr>
          <w:rFonts w:ascii="Arial" w:hAnsi="Arial" w:cs="Arial"/>
          <w:sz w:val="21"/>
          <w:szCs w:val="21"/>
          <w:shd w:val="clear" w:color="auto" w:fill="F1F1F1"/>
          <w:lang w:val="en-US"/>
        </w:rPr>
        <w:t>The patterns provided include Service Discovery (Eureka), Circuit Breaker (</w:t>
      </w:r>
      <w:proofErr w:type="spellStart"/>
      <w:r w:rsidRPr="00AB1824">
        <w:rPr>
          <w:rFonts w:ascii="Arial" w:hAnsi="Arial" w:cs="Arial"/>
          <w:sz w:val="21"/>
          <w:szCs w:val="21"/>
          <w:shd w:val="clear" w:color="auto" w:fill="F1F1F1"/>
          <w:lang w:val="en-US"/>
        </w:rPr>
        <w:t>Hystrix</w:t>
      </w:r>
      <w:proofErr w:type="spellEnd"/>
      <w:r w:rsidRPr="00AB1824">
        <w:rPr>
          <w:rFonts w:ascii="Arial" w:hAnsi="Arial" w:cs="Arial"/>
          <w:sz w:val="21"/>
          <w:szCs w:val="21"/>
          <w:shd w:val="clear" w:color="auto" w:fill="F1F1F1"/>
          <w:lang w:val="en-US"/>
        </w:rPr>
        <w:t>), Intelligent Routing (</w:t>
      </w:r>
      <w:proofErr w:type="spellStart"/>
      <w:r w:rsidRPr="00AB1824">
        <w:rPr>
          <w:rFonts w:ascii="Arial" w:hAnsi="Arial" w:cs="Arial"/>
          <w:sz w:val="21"/>
          <w:szCs w:val="21"/>
          <w:shd w:val="clear" w:color="auto" w:fill="F1F1F1"/>
          <w:lang w:val="en-US"/>
        </w:rPr>
        <w:t>Zuul</w:t>
      </w:r>
      <w:proofErr w:type="spellEnd"/>
      <w:r w:rsidRPr="00AB1824">
        <w:rPr>
          <w:rFonts w:ascii="Arial" w:hAnsi="Arial" w:cs="Arial"/>
          <w:sz w:val="21"/>
          <w:szCs w:val="21"/>
          <w:shd w:val="clear" w:color="auto" w:fill="F1F1F1"/>
          <w:lang w:val="en-US"/>
        </w:rPr>
        <w:t>) and Client Side Load Balancing (Ribbon)</w:t>
      </w:r>
      <w:proofErr w:type="gramStart"/>
      <w:r w:rsidRPr="00AB1824">
        <w:rPr>
          <w:rFonts w:ascii="Arial" w:hAnsi="Arial" w:cs="Arial"/>
          <w:sz w:val="21"/>
          <w:szCs w:val="21"/>
          <w:shd w:val="clear" w:color="auto" w:fill="F1F1F1"/>
          <w:lang w:val="en-US"/>
        </w:rPr>
        <w:t>..</w:t>
      </w:r>
      <w:proofErr w:type="gramEnd"/>
    </w:p>
    <w:p w:rsidR="00F32929" w:rsidRDefault="00F32929">
      <w:pPr>
        <w:rPr>
          <w:rFonts w:ascii="Arial" w:hAnsi="Arial" w:cs="Arial"/>
          <w:b/>
          <w:i/>
          <w:color w:val="FF0000"/>
          <w:sz w:val="21"/>
          <w:szCs w:val="21"/>
          <w:shd w:val="clear" w:color="auto" w:fill="F1F1F1"/>
          <w:lang w:val="en-US"/>
        </w:rPr>
      </w:pPr>
    </w:p>
    <w:p w:rsidR="00E32A2E" w:rsidRPr="00A17494" w:rsidRDefault="00A17494">
      <w:pPr>
        <w:rPr>
          <w:b/>
          <w:i/>
          <w:color w:val="FF0000"/>
        </w:rPr>
      </w:pPr>
      <w:r w:rsidRPr="00A17494">
        <w:rPr>
          <w:rFonts w:ascii="Arial" w:hAnsi="Arial" w:cs="Arial"/>
          <w:b/>
          <w:i/>
          <w:color w:val="FF0000"/>
          <w:sz w:val="21"/>
          <w:szCs w:val="21"/>
          <w:shd w:val="clear" w:color="auto" w:fill="F1F1F1"/>
          <w:lang w:val="en-US"/>
        </w:rPr>
        <w:t>Spring HATEOAS</w:t>
      </w:r>
      <w:r w:rsidR="004B1A96">
        <w:rPr>
          <w:rFonts w:ascii="Arial" w:hAnsi="Arial" w:cs="Arial"/>
          <w:b/>
          <w:i/>
          <w:color w:val="FF0000"/>
          <w:sz w:val="21"/>
          <w:szCs w:val="21"/>
          <w:shd w:val="clear" w:color="auto" w:fill="F1F1F1"/>
          <w:lang w:val="en-US"/>
        </w:rPr>
        <w:t>?</w:t>
      </w:r>
    </w:p>
    <w:p w:rsidR="00A17494" w:rsidRDefault="00A17494" w:rsidP="00A17494">
      <w:pPr>
        <w:jc w:val="both"/>
        <w:rPr>
          <w:rFonts w:ascii="Arial" w:hAnsi="Arial" w:cs="Arial"/>
          <w:color w:val="34302D"/>
          <w:sz w:val="21"/>
          <w:szCs w:val="21"/>
          <w:shd w:val="clear" w:color="auto" w:fill="F1F1F1"/>
          <w:lang w:val="en-US"/>
        </w:rPr>
      </w:pPr>
      <w:r w:rsidRPr="00A17494">
        <w:rPr>
          <w:rFonts w:ascii="Arial" w:hAnsi="Arial" w:cs="Arial"/>
          <w:color w:val="34302D"/>
          <w:sz w:val="21"/>
          <w:szCs w:val="21"/>
          <w:shd w:val="clear" w:color="auto" w:fill="F1F1F1"/>
          <w:lang w:val="en-US"/>
        </w:rPr>
        <w:t>Spring HATEOAS provides some APIs to ease creating REST representations that follow the</w:t>
      </w:r>
      <w:r w:rsidRPr="00A17494">
        <w:rPr>
          <w:rStyle w:val="apple-converted-space"/>
          <w:rFonts w:ascii="Arial" w:hAnsi="Arial" w:cs="Arial"/>
          <w:color w:val="34302D"/>
          <w:sz w:val="21"/>
          <w:szCs w:val="21"/>
          <w:shd w:val="clear" w:color="auto" w:fill="F1F1F1"/>
          <w:lang w:val="en-US"/>
        </w:rPr>
        <w:t> </w:t>
      </w:r>
      <w:hyperlink r:id="rId5" w:history="1">
        <w:r w:rsidRPr="00A17494">
          <w:rPr>
            <w:rStyle w:val="a3"/>
            <w:rFonts w:ascii="Arial" w:hAnsi="Arial" w:cs="Arial"/>
            <w:color w:val="5FA134"/>
            <w:sz w:val="21"/>
            <w:szCs w:val="21"/>
            <w:u w:val="none"/>
            <w:shd w:val="clear" w:color="auto" w:fill="F1F1F1"/>
            <w:lang w:val="en-US"/>
          </w:rPr>
          <w:t>HATEOAS</w:t>
        </w:r>
      </w:hyperlink>
      <w:r w:rsidRPr="00A17494">
        <w:rPr>
          <w:rStyle w:val="apple-converted-space"/>
          <w:rFonts w:ascii="Arial" w:hAnsi="Arial" w:cs="Arial"/>
          <w:color w:val="34302D"/>
          <w:sz w:val="21"/>
          <w:szCs w:val="21"/>
          <w:shd w:val="clear" w:color="auto" w:fill="F1F1F1"/>
          <w:lang w:val="en-US"/>
        </w:rPr>
        <w:t> </w:t>
      </w:r>
      <w:r w:rsidRPr="00A17494">
        <w:rPr>
          <w:rFonts w:ascii="Arial" w:hAnsi="Arial" w:cs="Arial"/>
          <w:color w:val="34302D"/>
          <w:sz w:val="21"/>
          <w:szCs w:val="21"/>
          <w:shd w:val="clear" w:color="auto" w:fill="F1F1F1"/>
          <w:lang w:val="en-US"/>
        </w:rPr>
        <w:t xml:space="preserve">principle when working with </w:t>
      </w:r>
      <w:proofErr w:type="gramStart"/>
      <w:r w:rsidRPr="00A17494">
        <w:rPr>
          <w:rFonts w:ascii="Arial" w:hAnsi="Arial" w:cs="Arial"/>
          <w:color w:val="34302D"/>
          <w:sz w:val="21"/>
          <w:szCs w:val="21"/>
          <w:shd w:val="clear" w:color="auto" w:fill="F1F1F1"/>
          <w:lang w:val="en-US"/>
        </w:rPr>
        <w:t>Spring</w:t>
      </w:r>
      <w:proofErr w:type="gramEnd"/>
      <w:r w:rsidRPr="00A17494">
        <w:rPr>
          <w:rFonts w:ascii="Arial" w:hAnsi="Arial" w:cs="Arial"/>
          <w:color w:val="34302D"/>
          <w:sz w:val="21"/>
          <w:szCs w:val="21"/>
          <w:shd w:val="clear" w:color="auto" w:fill="F1F1F1"/>
          <w:lang w:val="en-US"/>
        </w:rPr>
        <w:t xml:space="preserve"> and especially Spring MVC. The core problem it tries to address is link creation and representation assembly.</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val="en-US" w:eastAsia="ru-RU"/>
        </w:rPr>
      </w:pPr>
      <w:r w:rsidRPr="00A11BC8">
        <w:rPr>
          <w:rFonts w:ascii="Consolas" w:eastAsia="Times New Roman" w:hAnsi="Consolas" w:cs="Consolas"/>
          <w:color w:val="000080"/>
          <w:sz w:val="21"/>
          <w:szCs w:val="21"/>
          <w:bdr w:val="none" w:sz="0" w:space="0" w:color="auto" w:frame="1"/>
          <w:lang w:val="en-US" w:eastAsia="ru-RU"/>
        </w:rPr>
        <w:t>&lt;</w:t>
      </w:r>
      <w:proofErr w:type="gramStart"/>
      <w:r w:rsidRPr="00A11BC8">
        <w:rPr>
          <w:rFonts w:ascii="Consolas" w:eastAsia="Times New Roman" w:hAnsi="Consolas" w:cs="Consolas"/>
          <w:color w:val="000080"/>
          <w:sz w:val="21"/>
          <w:szCs w:val="21"/>
          <w:bdr w:val="none" w:sz="0" w:space="0" w:color="auto" w:frame="1"/>
          <w:lang w:val="en-US" w:eastAsia="ru-RU"/>
        </w:rPr>
        <w:t>dependencies</w:t>
      </w:r>
      <w:proofErr w:type="gramEnd"/>
      <w:r w:rsidRPr="00A11BC8">
        <w:rPr>
          <w:rFonts w:ascii="Consolas" w:eastAsia="Times New Roman" w:hAnsi="Consolas" w:cs="Consolas"/>
          <w:color w:val="000080"/>
          <w:sz w:val="21"/>
          <w:szCs w:val="21"/>
          <w:bdr w:val="none" w:sz="0" w:space="0" w:color="auto" w:frame="1"/>
          <w:lang w:val="en-US" w:eastAsia="ru-RU"/>
        </w:rPr>
        <w:t>&gt;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val="en-US" w:eastAsia="ru-RU"/>
        </w:rPr>
      </w:pPr>
      <w:r w:rsidRPr="00A11BC8">
        <w:rPr>
          <w:rFonts w:ascii="Consolas" w:eastAsia="Times New Roman" w:hAnsi="Consolas" w:cs="Consolas"/>
          <w:color w:val="333333"/>
          <w:sz w:val="21"/>
          <w:szCs w:val="21"/>
          <w:bdr w:val="none" w:sz="0" w:space="0" w:color="auto" w:frame="1"/>
          <w:lang w:val="en-US" w:eastAsia="ru-RU"/>
        </w:rPr>
        <w:t xml:space="preserve">    </w:t>
      </w:r>
      <w:r w:rsidRPr="00A11BC8">
        <w:rPr>
          <w:rFonts w:ascii="Consolas" w:eastAsia="Times New Roman" w:hAnsi="Consolas" w:cs="Consolas"/>
          <w:color w:val="000080"/>
          <w:sz w:val="21"/>
          <w:szCs w:val="21"/>
          <w:bdr w:val="none" w:sz="0" w:space="0" w:color="auto" w:frame="1"/>
          <w:lang w:val="en-US" w:eastAsia="ru-RU"/>
        </w:rPr>
        <w:t>&lt;</w:t>
      </w:r>
      <w:proofErr w:type="gramStart"/>
      <w:r w:rsidRPr="00A11BC8">
        <w:rPr>
          <w:rFonts w:ascii="Consolas" w:eastAsia="Times New Roman" w:hAnsi="Consolas" w:cs="Consolas"/>
          <w:color w:val="000080"/>
          <w:sz w:val="21"/>
          <w:szCs w:val="21"/>
          <w:bdr w:val="none" w:sz="0" w:space="0" w:color="auto" w:frame="1"/>
          <w:lang w:val="en-US" w:eastAsia="ru-RU"/>
        </w:rPr>
        <w:t>dependency</w:t>
      </w:r>
      <w:proofErr w:type="gramEnd"/>
      <w:r w:rsidRPr="00A11BC8">
        <w:rPr>
          <w:rFonts w:ascii="Consolas" w:eastAsia="Times New Roman" w:hAnsi="Consolas" w:cs="Consolas"/>
          <w:color w:val="000080"/>
          <w:sz w:val="21"/>
          <w:szCs w:val="21"/>
          <w:bdr w:val="none" w:sz="0" w:space="0" w:color="auto" w:frame="1"/>
          <w:lang w:val="en-US" w:eastAsia="ru-RU"/>
        </w:rPr>
        <w:t>&gt;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val="en-US" w:eastAsia="ru-RU"/>
        </w:rPr>
      </w:pPr>
      <w:r w:rsidRPr="00A11BC8">
        <w:rPr>
          <w:rFonts w:ascii="Consolas" w:eastAsia="Times New Roman" w:hAnsi="Consolas" w:cs="Consolas"/>
          <w:color w:val="333333"/>
          <w:sz w:val="21"/>
          <w:szCs w:val="21"/>
          <w:bdr w:val="none" w:sz="0" w:space="0" w:color="auto" w:frame="1"/>
          <w:lang w:val="en-US" w:eastAsia="ru-RU"/>
        </w:rPr>
        <w:t xml:space="preserve">        </w:t>
      </w:r>
      <w:r w:rsidRPr="00A11BC8">
        <w:rPr>
          <w:rFonts w:ascii="Consolas" w:eastAsia="Times New Roman" w:hAnsi="Consolas" w:cs="Consolas"/>
          <w:color w:val="000080"/>
          <w:sz w:val="21"/>
          <w:szCs w:val="21"/>
          <w:bdr w:val="none" w:sz="0" w:space="0" w:color="auto" w:frame="1"/>
          <w:lang w:val="en-US" w:eastAsia="ru-RU"/>
        </w:rPr>
        <w:t>&lt;</w:t>
      </w:r>
      <w:proofErr w:type="spellStart"/>
      <w:r w:rsidRPr="00A11BC8">
        <w:rPr>
          <w:rFonts w:ascii="Consolas" w:eastAsia="Times New Roman" w:hAnsi="Consolas" w:cs="Consolas"/>
          <w:color w:val="000080"/>
          <w:sz w:val="21"/>
          <w:szCs w:val="21"/>
          <w:bdr w:val="none" w:sz="0" w:space="0" w:color="auto" w:frame="1"/>
          <w:lang w:val="en-US" w:eastAsia="ru-RU"/>
        </w:rPr>
        <w:t>groupId</w:t>
      </w:r>
      <w:proofErr w:type="spellEnd"/>
      <w:r w:rsidRPr="00A11BC8">
        <w:rPr>
          <w:rFonts w:ascii="Consolas" w:eastAsia="Times New Roman" w:hAnsi="Consolas" w:cs="Consolas"/>
          <w:color w:val="000080"/>
          <w:sz w:val="21"/>
          <w:szCs w:val="21"/>
          <w:bdr w:val="none" w:sz="0" w:space="0" w:color="auto" w:frame="1"/>
          <w:lang w:val="en-US" w:eastAsia="ru-RU"/>
        </w:rPr>
        <w:t>&gt;</w:t>
      </w:r>
      <w:proofErr w:type="spellStart"/>
      <w:r w:rsidRPr="00A11BC8">
        <w:rPr>
          <w:rFonts w:ascii="Consolas" w:eastAsia="Times New Roman" w:hAnsi="Consolas" w:cs="Consolas"/>
          <w:color w:val="333333"/>
          <w:sz w:val="21"/>
          <w:szCs w:val="21"/>
          <w:bdr w:val="none" w:sz="0" w:space="0" w:color="auto" w:frame="1"/>
          <w:lang w:val="en-US" w:eastAsia="ru-RU"/>
        </w:rPr>
        <w:t>org.springframework.hateoas</w:t>
      </w:r>
      <w:proofErr w:type="spellEnd"/>
      <w:r w:rsidRPr="00A11BC8">
        <w:rPr>
          <w:rFonts w:ascii="Consolas" w:eastAsia="Times New Roman" w:hAnsi="Consolas" w:cs="Consolas"/>
          <w:color w:val="000080"/>
          <w:sz w:val="21"/>
          <w:szCs w:val="21"/>
          <w:bdr w:val="none" w:sz="0" w:space="0" w:color="auto" w:frame="1"/>
          <w:lang w:val="en-US" w:eastAsia="ru-RU"/>
        </w:rPr>
        <w:t>&lt;/</w:t>
      </w:r>
      <w:proofErr w:type="spellStart"/>
      <w:r w:rsidRPr="00A11BC8">
        <w:rPr>
          <w:rFonts w:ascii="Consolas" w:eastAsia="Times New Roman" w:hAnsi="Consolas" w:cs="Consolas"/>
          <w:color w:val="000080"/>
          <w:sz w:val="21"/>
          <w:szCs w:val="21"/>
          <w:bdr w:val="none" w:sz="0" w:space="0" w:color="auto" w:frame="1"/>
          <w:lang w:val="en-US" w:eastAsia="ru-RU"/>
        </w:rPr>
        <w:t>groupId</w:t>
      </w:r>
      <w:proofErr w:type="spellEnd"/>
      <w:r w:rsidRPr="00A11BC8">
        <w:rPr>
          <w:rFonts w:ascii="Consolas" w:eastAsia="Times New Roman" w:hAnsi="Consolas" w:cs="Consolas"/>
          <w:color w:val="000080"/>
          <w:sz w:val="21"/>
          <w:szCs w:val="21"/>
          <w:bdr w:val="none" w:sz="0" w:space="0" w:color="auto" w:frame="1"/>
          <w:lang w:val="en-US" w:eastAsia="ru-RU"/>
        </w:rPr>
        <w:t>&gt;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val="en-US" w:eastAsia="ru-RU"/>
        </w:rPr>
      </w:pPr>
      <w:r w:rsidRPr="00A11BC8">
        <w:rPr>
          <w:rFonts w:ascii="Consolas" w:eastAsia="Times New Roman" w:hAnsi="Consolas" w:cs="Consolas"/>
          <w:color w:val="333333"/>
          <w:sz w:val="21"/>
          <w:szCs w:val="21"/>
          <w:bdr w:val="none" w:sz="0" w:space="0" w:color="auto" w:frame="1"/>
          <w:lang w:val="en-US" w:eastAsia="ru-RU"/>
        </w:rPr>
        <w:t xml:space="preserve">        </w:t>
      </w:r>
      <w:r w:rsidRPr="00A11BC8">
        <w:rPr>
          <w:rFonts w:ascii="Consolas" w:eastAsia="Times New Roman" w:hAnsi="Consolas" w:cs="Consolas"/>
          <w:color w:val="000080"/>
          <w:sz w:val="21"/>
          <w:szCs w:val="21"/>
          <w:bdr w:val="none" w:sz="0" w:space="0" w:color="auto" w:frame="1"/>
          <w:lang w:val="en-US" w:eastAsia="ru-RU"/>
        </w:rPr>
        <w:t>&lt;</w:t>
      </w:r>
      <w:proofErr w:type="spellStart"/>
      <w:proofErr w:type="gramStart"/>
      <w:r w:rsidRPr="00A11BC8">
        <w:rPr>
          <w:rFonts w:ascii="Consolas" w:eastAsia="Times New Roman" w:hAnsi="Consolas" w:cs="Consolas"/>
          <w:color w:val="000080"/>
          <w:sz w:val="21"/>
          <w:szCs w:val="21"/>
          <w:bdr w:val="none" w:sz="0" w:space="0" w:color="auto" w:frame="1"/>
          <w:lang w:val="en-US" w:eastAsia="ru-RU"/>
        </w:rPr>
        <w:t>artifactId</w:t>
      </w:r>
      <w:proofErr w:type="spellEnd"/>
      <w:r w:rsidRPr="00A11BC8">
        <w:rPr>
          <w:rFonts w:ascii="Consolas" w:eastAsia="Times New Roman" w:hAnsi="Consolas" w:cs="Consolas"/>
          <w:color w:val="000080"/>
          <w:sz w:val="21"/>
          <w:szCs w:val="21"/>
          <w:bdr w:val="none" w:sz="0" w:space="0" w:color="auto" w:frame="1"/>
          <w:lang w:val="en-US" w:eastAsia="ru-RU"/>
        </w:rPr>
        <w:t>&gt;</w:t>
      </w:r>
      <w:proofErr w:type="gramEnd"/>
      <w:r w:rsidRPr="00A11BC8">
        <w:rPr>
          <w:rFonts w:ascii="Consolas" w:eastAsia="Times New Roman" w:hAnsi="Consolas" w:cs="Consolas"/>
          <w:color w:val="333333"/>
          <w:sz w:val="21"/>
          <w:szCs w:val="21"/>
          <w:bdr w:val="none" w:sz="0" w:space="0" w:color="auto" w:frame="1"/>
          <w:lang w:val="en-US" w:eastAsia="ru-RU"/>
        </w:rPr>
        <w:t>spring-</w:t>
      </w:r>
      <w:proofErr w:type="spellStart"/>
      <w:r w:rsidRPr="00A11BC8">
        <w:rPr>
          <w:rFonts w:ascii="Consolas" w:eastAsia="Times New Roman" w:hAnsi="Consolas" w:cs="Consolas"/>
          <w:color w:val="333333"/>
          <w:sz w:val="21"/>
          <w:szCs w:val="21"/>
          <w:bdr w:val="none" w:sz="0" w:space="0" w:color="auto" w:frame="1"/>
          <w:lang w:val="en-US" w:eastAsia="ru-RU"/>
        </w:rPr>
        <w:t>hateoas</w:t>
      </w:r>
      <w:proofErr w:type="spellEnd"/>
      <w:r w:rsidRPr="00A11BC8">
        <w:rPr>
          <w:rFonts w:ascii="Consolas" w:eastAsia="Times New Roman" w:hAnsi="Consolas" w:cs="Consolas"/>
          <w:color w:val="000080"/>
          <w:sz w:val="21"/>
          <w:szCs w:val="21"/>
          <w:bdr w:val="none" w:sz="0" w:space="0" w:color="auto" w:frame="1"/>
          <w:lang w:val="en-US" w:eastAsia="ru-RU"/>
        </w:rPr>
        <w:t>&lt;/</w:t>
      </w:r>
      <w:proofErr w:type="spellStart"/>
      <w:r w:rsidRPr="00A11BC8">
        <w:rPr>
          <w:rFonts w:ascii="Consolas" w:eastAsia="Times New Roman" w:hAnsi="Consolas" w:cs="Consolas"/>
          <w:color w:val="000080"/>
          <w:sz w:val="21"/>
          <w:szCs w:val="21"/>
          <w:bdr w:val="none" w:sz="0" w:space="0" w:color="auto" w:frame="1"/>
          <w:lang w:val="en-US" w:eastAsia="ru-RU"/>
        </w:rPr>
        <w:t>artifactId</w:t>
      </w:r>
      <w:proofErr w:type="spellEnd"/>
      <w:r w:rsidRPr="00A11BC8">
        <w:rPr>
          <w:rFonts w:ascii="Consolas" w:eastAsia="Times New Roman" w:hAnsi="Consolas" w:cs="Consolas"/>
          <w:color w:val="000080"/>
          <w:sz w:val="21"/>
          <w:szCs w:val="21"/>
          <w:bdr w:val="none" w:sz="0" w:space="0" w:color="auto" w:frame="1"/>
          <w:lang w:val="en-US" w:eastAsia="ru-RU"/>
        </w:rPr>
        <w:t>&gt;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val="en-US" w:eastAsia="ru-RU"/>
        </w:rPr>
      </w:pPr>
      <w:r w:rsidRPr="00A11BC8">
        <w:rPr>
          <w:rFonts w:ascii="Consolas" w:eastAsia="Times New Roman" w:hAnsi="Consolas" w:cs="Consolas"/>
          <w:color w:val="333333"/>
          <w:sz w:val="21"/>
          <w:szCs w:val="21"/>
          <w:bdr w:val="none" w:sz="0" w:space="0" w:color="auto" w:frame="1"/>
          <w:lang w:val="en-US" w:eastAsia="ru-RU"/>
        </w:rPr>
        <w:t xml:space="preserve">        </w:t>
      </w:r>
      <w:r w:rsidRPr="00A11BC8">
        <w:rPr>
          <w:rFonts w:ascii="Consolas" w:eastAsia="Times New Roman" w:hAnsi="Consolas" w:cs="Consolas"/>
          <w:color w:val="000080"/>
          <w:sz w:val="21"/>
          <w:szCs w:val="21"/>
          <w:bdr w:val="none" w:sz="0" w:space="0" w:color="auto" w:frame="1"/>
          <w:lang w:val="en-US" w:eastAsia="ru-RU"/>
        </w:rPr>
        <w:t>&lt;version&gt;</w:t>
      </w:r>
      <w:r w:rsidRPr="00A11BC8">
        <w:rPr>
          <w:rFonts w:ascii="Consolas" w:eastAsia="Times New Roman" w:hAnsi="Consolas" w:cs="Consolas"/>
          <w:color w:val="333333"/>
          <w:sz w:val="21"/>
          <w:szCs w:val="21"/>
          <w:bdr w:val="none" w:sz="0" w:space="0" w:color="auto" w:frame="1"/>
          <w:lang w:val="en-US" w:eastAsia="ru-RU"/>
        </w:rPr>
        <w:t>0.20.0.RELEASE</w:t>
      </w:r>
      <w:r w:rsidRPr="00A11BC8">
        <w:rPr>
          <w:rFonts w:ascii="Consolas" w:eastAsia="Times New Roman" w:hAnsi="Consolas" w:cs="Consolas"/>
          <w:color w:val="000080"/>
          <w:sz w:val="21"/>
          <w:szCs w:val="21"/>
          <w:bdr w:val="none" w:sz="0" w:space="0" w:color="auto" w:frame="1"/>
          <w:lang w:val="en-US" w:eastAsia="ru-RU"/>
        </w:rPr>
        <w:t>&lt;/version&gt;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33333"/>
          <w:sz w:val="21"/>
          <w:szCs w:val="21"/>
          <w:bdr w:val="none" w:sz="0" w:space="0" w:color="auto" w:frame="1"/>
          <w:lang w:eastAsia="ru-RU"/>
        </w:rPr>
      </w:pPr>
      <w:r w:rsidRPr="00A11BC8">
        <w:rPr>
          <w:rFonts w:ascii="Consolas" w:eastAsia="Times New Roman" w:hAnsi="Consolas" w:cs="Consolas"/>
          <w:color w:val="333333"/>
          <w:sz w:val="21"/>
          <w:szCs w:val="21"/>
          <w:bdr w:val="none" w:sz="0" w:space="0" w:color="auto" w:frame="1"/>
          <w:lang w:val="en-US" w:eastAsia="ru-RU"/>
        </w:rPr>
        <w:t xml:space="preserve">    </w:t>
      </w:r>
      <w:r w:rsidRPr="00A11BC8">
        <w:rPr>
          <w:rFonts w:ascii="Consolas" w:eastAsia="Times New Roman" w:hAnsi="Consolas" w:cs="Consolas"/>
          <w:color w:val="000080"/>
          <w:sz w:val="21"/>
          <w:szCs w:val="21"/>
          <w:bdr w:val="none" w:sz="0" w:space="0" w:color="auto" w:frame="1"/>
          <w:lang w:eastAsia="ru-RU"/>
        </w:rPr>
        <w:t>&lt;/</w:t>
      </w:r>
      <w:proofErr w:type="spellStart"/>
      <w:r w:rsidRPr="00A11BC8">
        <w:rPr>
          <w:rFonts w:ascii="Consolas" w:eastAsia="Times New Roman" w:hAnsi="Consolas" w:cs="Consolas"/>
          <w:color w:val="000080"/>
          <w:sz w:val="21"/>
          <w:szCs w:val="21"/>
          <w:bdr w:val="none" w:sz="0" w:space="0" w:color="auto" w:frame="1"/>
          <w:lang w:eastAsia="ru-RU"/>
        </w:rPr>
        <w:t>dependency</w:t>
      </w:r>
      <w:proofErr w:type="spellEnd"/>
      <w:r w:rsidRPr="00A11BC8">
        <w:rPr>
          <w:rFonts w:ascii="Consolas" w:eastAsia="Times New Roman" w:hAnsi="Consolas" w:cs="Consolas"/>
          <w:color w:val="000080"/>
          <w:sz w:val="21"/>
          <w:szCs w:val="21"/>
          <w:bdr w:val="none" w:sz="0" w:space="0" w:color="auto" w:frame="1"/>
          <w:lang w:eastAsia="ru-RU"/>
        </w:rPr>
        <w:t>&gt;</w:t>
      </w:r>
    </w:p>
    <w:p w:rsidR="00A11BC8" w:rsidRPr="00A11BC8" w:rsidRDefault="00A11BC8" w:rsidP="00A11B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lang w:eastAsia="ru-RU"/>
        </w:rPr>
      </w:pPr>
      <w:r w:rsidRPr="00A11BC8">
        <w:rPr>
          <w:rFonts w:ascii="Consolas" w:eastAsia="Times New Roman" w:hAnsi="Consolas" w:cs="Consolas"/>
          <w:color w:val="000080"/>
          <w:sz w:val="21"/>
          <w:szCs w:val="21"/>
          <w:bdr w:val="none" w:sz="0" w:space="0" w:color="auto" w:frame="1"/>
          <w:lang w:eastAsia="ru-RU"/>
        </w:rPr>
        <w:t>&lt;/</w:t>
      </w:r>
      <w:proofErr w:type="spellStart"/>
      <w:r w:rsidRPr="00A11BC8">
        <w:rPr>
          <w:rFonts w:ascii="Consolas" w:eastAsia="Times New Roman" w:hAnsi="Consolas" w:cs="Consolas"/>
          <w:color w:val="000080"/>
          <w:sz w:val="21"/>
          <w:szCs w:val="21"/>
          <w:bdr w:val="none" w:sz="0" w:space="0" w:color="auto" w:frame="1"/>
          <w:lang w:eastAsia="ru-RU"/>
        </w:rPr>
        <w:t>dependencies</w:t>
      </w:r>
      <w:proofErr w:type="spellEnd"/>
      <w:r w:rsidRPr="00A11BC8">
        <w:rPr>
          <w:rFonts w:ascii="Consolas" w:eastAsia="Times New Roman" w:hAnsi="Consolas" w:cs="Consolas"/>
          <w:color w:val="000080"/>
          <w:sz w:val="21"/>
          <w:szCs w:val="21"/>
          <w:bdr w:val="none" w:sz="0" w:space="0" w:color="auto" w:frame="1"/>
          <w:lang w:eastAsia="ru-RU"/>
        </w:rPr>
        <w:t>&gt;</w:t>
      </w:r>
    </w:p>
    <w:p w:rsidR="00A17494" w:rsidRDefault="00A17494">
      <w:pPr>
        <w:rPr>
          <w:lang w:val="en-US"/>
        </w:rPr>
      </w:pPr>
    </w:p>
    <w:p w:rsidR="00F6281F" w:rsidRPr="00F6281F" w:rsidRDefault="00F6281F" w:rsidP="00F6281F">
      <w:pPr>
        <w:pStyle w:val="a4"/>
        <w:shd w:val="clear" w:color="auto" w:fill="FFFFFF"/>
        <w:spacing w:before="120" w:beforeAutospacing="0" w:after="120" w:afterAutospacing="0"/>
        <w:rPr>
          <w:rFonts w:ascii="Arial" w:hAnsi="Arial" w:cs="Arial"/>
          <w:color w:val="252525"/>
          <w:sz w:val="21"/>
          <w:szCs w:val="21"/>
          <w:lang w:val="en-US"/>
        </w:rPr>
      </w:pPr>
      <w:r w:rsidRPr="00F6281F">
        <w:rPr>
          <w:rFonts w:ascii="Arial" w:hAnsi="Arial" w:cs="Arial"/>
          <w:b/>
          <w:bCs/>
          <w:color w:val="252525"/>
          <w:sz w:val="21"/>
          <w:szCs w:val="21"/>
          <w:lang w:val="en-US"/>
        </w:rPr>
        <w:t>HATEOAS</w:t>
      </w:r>
      <w:r w:rsidRPr="00F6281F">
        <w:rPr>
          <w:rFonts w:ascii="Arial" w:hAnsi="Arial" w:cs="Arial"/>
          <w:color w:val="252525"/>
          <w:sz w:val="21"/>
          <w:szCs w:val="21"/>
          <w:lang w:val="en-US"/>
        </w:rPr>
        <w:t>, an abbreviation for</w:t>
      </w:r>
      <w:r w:rsidRPr="00F6281F">
        <w:rPr>
          <w:rStyle w:val="apple-converted-space"/>
          <w:rFonts w:ascii="Arial" w:hAnsi="Arial" w:cs="Arial"/>
          <w:color w:val="252525"/>
          <w:sz w:val="21"/>
          <w:szCs w:val="21"/>
          <w:lang w:val="en-US"/>
        </w:rPr>
        <w:t> </w:t>
      </w:r>
      <w:r w:rsidRPr="00F6281F">
        <w:rPr>
          <w:rFonts w:ascii="Arial" w:hAnsi="Arial" w:cs="Arial"/>
          <w:b/>
          <w:bCs/>
          <w:color w:val="252525"/>
          <w:sz w:val="21"/>
          <w:szCs w:val="21"/>
          <w:lang w:val="en-US"/>
        </w:rPr>
        <w:t xml:space="preserve">Hypermedia </w:t>
      </w:r>
      <w:proofErr w:type="gramStart"/>
      <w:r w:rsidRPr="00F6281F">
        <w:rPr>
          <w:rFonts w:ascii="Arial" w:hAnsi="Arial" w:cs="Arial"/>
          <w:b/>
          <w:bCs/>
          <w:color w:val="252525"/>
          <w:sz w:val="21"/>
          <w:szCs w:val="21"/>
          <w:lang w:val="en-US"/>
        </w:rPr>
        <w:t>As The Engine Of</w:t>
      </w:r>
      <w:proofErr w:type="gramEnd"/>
      <w:r w:rsidRPr="00F6281F">
        <w:rPr>
          <w:rFonts w:ascii="Arial" w:hAnsi="Arial" w:cs="Arial"/>
          <w:b/>
          <w:bCs/>
          <w:color w:val="252525"/>
          <w:sz w:val="21"/>
          <w:szCs w:val="21"/>
          <w:lang w:val="en-US"/>
        </w:rPr>
        <w:t xml:space="preserve"> Application State</w:t>
      </w:r>
      <w:r w:rsidRPr="00F6281F">
        <w:rPr>
          <w:rFonts w:ascii="Arial" w:hAnsi="Arial" w:cs="Arial"/>
          <w:color w:val="252525"/>
          <w:sz w:val="21"/>
          <w:szCs w:val="21"/>
          <w:lang w:val="en-US"/>
        </w:rPr>
        <w:t>, is a constraint of the</w:t>
      </w:r>
      <w:r w:rsidRPr="00F6281F">
        <w:rPr>
          <w:rStyle w:val="apple-converted-space"/>
          <w:rFonts w:ascii="Arial" w:hAnsi="Arial" w:cs="Arial"/>
          <w:color w:val="252525"/>
          <w:sz w:val="21"/>
          <w:szCs w:val="21"/>
          <w:lang w:val="en-US"/>
        </w:rPr>
        <w:t> </w:t>
      </w:r>
      <w:hyperlink r:id="rId6" w:tooltip="Representational state transfer" w:history="1">
        <w:r w:rsidRPr="00F6281F">
          <w:rPr>
            <w:rStyle w:val="a3"/>
            <w:rFonts w:ascii="Arial" w:hAnsi="Arial" w:cs="Arial"/>
            <w:color w:val="0B0080"/>
            <w:sz w:val="21"/>
            <w:szCs w:val="21"/>
            <w:lang w:val="en-US"/>
          </w:rPr>
          <w:t>REST application architecture</w:t>
        </w:r>
      </w:hyperlink>
      <w:r w:rsidRPr="00F6281F">
        <w:rPr>
          <w:rStyle w:val="apple-converted-space"/>
          <w:rFonts w:ascii="Arial" w:hAnsi="Arial" w:cs="Arial"/>
          <w:color w:val="252525"/>
          <w:sz w:val="21"/>
          <w:szCs w:val="21"/>
          <w:lang w:val="en-US"/>
        </w:rPr>
        <w:t> </w:t>
      </w:r>
      <w:r w:rsidRPr="00F6281F">
        <w:rPr>
          <w:rFonts w:ascii="Arial" w:hAnsi="Arial" w:cs="Arial"/>
          <w:color w:val="252525"/>
          <w:sz w:val="21"/>
          <w:szCs w:val="21"/>
          <w:lang w:val="en-US"/>
        </w:rPr>
        <w:t>that distinguishes it from most other network application architectures. The principle is that a client interacts with a network application entirely through</w:t>
      </w:r>
      <w:r w:rsidRPr="00F6281F">
        <w:rPr>
          <w:rStyle w:val="apple-converted-space"/>
          <w:rFonts w:ascii="Arial" w:hAnsi="Arial" w:cs="Arial"/>
          <w:color w:val="252525"/>
          <w:sz w:val="21"/>
          <w:szCs w:val="21"/>
          <w:lang w:val="en-US"/>
        </w:rPr>
        <w:t> </w:t>
      </w:r>
      <w:hyperlink r:id="rId7" w:tooltip="Hypermedia" w:history="1">
        <w:r w:rsidRPr="00F6281F">
          <w:rPr>
            <w:rStyle w:val="a3"/>
            <w:rFonts w:ascii="Arial" w:hAnsi="Arial" w:cs="Arial"/>
            <w:color w:val="0B0080"/>
            <w:sz w:val="21"/>
            <w:szCs w:val="21"/>
            <w:lang w:val="en-US"/>
          </w:rPr>
          <w:t>hypermedia</w:t>
        </w:r>
      </w:hyperlink>
      <w:r w:rsidRPr="00F6281F">
        <w:rPr>
          <w:rStyle w:val="apple-converted-space"/>
          <w:rFonts w:ascii="Arial" w:hAnsi="Arial" w:cs="Arial"/>
          <w:color w:val="252525"/>
          <w:sz w:val="21"/>
          <w:szCs w:val="21"/>
          <w:lang w:val="en-US"/>
        </w:rPr>
        <w:t> </w:t>
      </w:r>
      <w:r w:rsidRPr="00F6281F">
        <w:rPr>
          <w:rFonts w:ascii="Arial" w:hAnsi="Arial" w:cs="Arial"/>
          <w:color w:val="252525"/>
          <w:sz w:val="21"/>
          <w:szCs w:val="21"/>
          <w:lang w:val="en-US"/>
        </w:rPr>
        <w:t>provided dynamically by application servers. A REST client needs no prior knowledge about how to interact with any particular application or server beyond a generic understanding of hypermedia. By contrast, in some</w:t>
      </w:r>
      <w:r w:rsidRPr="00F6281F">
        <w:rPr>
          <w:rStyle w:val="apple-converted-space"/>
          <w:rFonts w:ascii="Arial" w:hAnsi="Arial" w:cs="Arial"/>
          <w:color w:val="252525"/>
          <w:sz w:val="21"/>
          <w:szCs w:val="21"/>
          <w:lang w:val="en-US"/>
        </w:rPr>
        <w:t> </w:t>
      </w:r>
      <w:hyperlink r:id="rId8" w:tooltip="Service-oriented architecture" w:history="1">
        <w:r w:rsidRPr="00F6281F">
          <w:rPr>
            <w:rStyle w:val="a3"/>
            <w:rFonts w:ascii="Arial" w:hAnsi="Arial" w:cs="Arial"/>
            <w:color w:val="0B0080"/>
            <w:sz w:val="21"/>
            <w:szCs w:val="21"/>
            <w:lang w:val="en-US"/>
          </w:rPr>
          <w:t>service-oriented architectures</w:t>
        </w:r>
      </w:hyperlink>
      <w:r w:rsidRPr="00F6281F">
        <w:rPr>
          <w:rStyle w:val="apple-converted-space"/>
          <w:rFonts w:ascii="Arial" w:hAnsi="Arial" w:cs="Arial"/>
          <w:color w:val="252525"/>
          <w:sz w:val="21"/>
          <w:szCs w:val="21"/>
          <w:lang w:val="en-US"/>
        </w:rPr>
        <w:t> </w:t>
      </w:r>
      <w:r w:rsidRPr="00F6281F">
        <w:rPr>
          <w:rFonts w:ascii="Arial" w:hAnsi="Arial" w:cs="Arial"/>
          <w:color w:val="252525"/>
          <w:sz w:val="21"/>
          <w:szCs w:val="21"/>
          <w:lang w:val="en-US"/>
        </w:rPr>
        <w:t>(SOA), clients and servers interact through a fixed</w:t>
      </w:r>
      <w:r w:rsidRPr="00F6281F">
        <w:rPr>
          <w:rStyle w:val="apple-converted-space"/>
          <w:rFonts w:ascii="Arial" w:hAnsi="Arial" w:cs="Arial"/>
          <w:color w:val="252525"/>
          <w:sz w:val="21"/>
          <w:szCs w:val="21"/>
          <w:lang w:val="en-US"/>
        </w:rPr>
        <w:t> </w:t>
      </w:r>
      <w:hyperlink r:id="rId9" w:tooltip="Interface (computing)" w:history="1">
        <w:r w:rsidRPr="00F6281F">
          <w:rPr>
            <w:rStyle w:val="a3"/>
            <w:rFonts w:ascii="Arial" w:hAnsi="Arial" w:cs="Arial"/>
            <w:color w:val="0B0080"/>
            <w:sz w:val="21"/>
            <w:szCs w:val="21"/>
            <w:lang w:val="en-US"/>
          </w:rPr>
          <w:t>interface</w:t>
        </w:r>
      </w:hyperlink>
      <w:r w:rsidRPr="00F6281F">
        <w:rPr>
          <w:rStyle w:val="apple-converted-space"/>
          <w:rFonts w:ascii="Arial" w:hAnsi="Arial" w:cs="Arial"/>
          <w:color w:val="252525"/>
          <w:sz w:val="21"/>
          <w:szCs w:val="21"/>
          <w:lang w:val="en-US"/>
        </w:rPr>
        <w:t> </w:t>
      </w:r>
      <w:r w:rsidRPr="00F6281F">
        <w:rPr>
          <w:rFonts w:ascii="Arial" w:hAnsi="Arial" w:cs="Arial"/>
          <w:color w:val="252525"/>
          <w:sz w:val="21"/>
          <w:szCs w:val="21"/>
          <w:lang w:val="en-US"/>
        </w:rPr>
        <w:t>shared through documentation or an</w:t>
      </w:r>
      <w:r w:rsidRPr="00F6281F">
        <w:rPr>
          <w:rStyle w:val="apple-converted-space"/>
          <w:rFonts w:ascii="Arial" w:hAnsi="Arial" w:cs="Arial"/>
          <w:color w:val="252525"/>
          <w:sz w:val="21"/>
          <w:szCs w:val="21"/>
          <w:lang w:val="en-US"/>
        </w:rPr>
        <w:t> </w:t>
      </w:r>
      <w:hyperlink r:id="rId10" w:tooltip="Interface description language" w:history="1">
        <w:r w:rsidRPr="00F6281F">
          <w:rPr>
            <w:rStyle w:val="a3"/>
            <w:rFonts w:ascii="Arial" w:hAnsi="Arial" w:cs="Arial"/>
            <w:color w:val="0B0080"/>
            <w:sz w:val="21"/>
            <w:szCs w:val="21"/>
            <w:lang w:val="en-US"/>
          </w:rPr>
          <w:t>interface description language</w:t>
        </w:r>
      </w:hyperlink>
      <w:r w:rsidRPr="00F6281F">
        <w:rPr>
          <w:rStyle w:val="apple-converted-space"/>
          <w:rFonts w:ascii="Arial" w:hAnsi="Arial" w:cs="Arial"/>
          <w:color w:val="252525"/>
          <w:sz w:val="21"/>
          <w:szCs w:val="21"/>
          <w:lang w:val="en-US"/>
        </w:rPr>
        <w:t> </w:t>
      </w:r>
      <w:r w:rsidRPr="00F6281F">
        <w:rPr>
          <w:rFonts w:ascii="Arial" w:hAnsi="Arial" w:cs="Arial"/>
          <w:color w:val="252525"/>
          <w:sz w:val="21"/>
          <w:szCs w:val="21"/>
          <w:lang w:val="en-US"/>
        </w:rPr>
        <w:t>(IDL).</w:t>
      </w:r>
    </w:p>
    <w:p w:rsidR="00F6281F" w:rsidRDefault="00F6281F" w:rsidP="00F6281F">
      <w:pPr>
        <w:pStyle w:val="a4"/>
        <w:shd w:val="clear" w:color="auto" w:fill="FFFFFF"/>
        <w:spacing w:before="120" w:beforeAutospacing="0" w:after="120" w:afterAutospacing="0"/>
        <w:rPr>
          <w:rFonts w:ascii="Arial" w:hAnsi="Arial" w:cs="Arial"/>
          <w:color w:val="252525"/>
          <w:sz w:val="21"/>
          <w:szCs w:val="21"/>
          <w:lang w:val="en-US"/>
        </w:rPr>
      </w:pPr>
      <w:r w:rsidRPr="00F6281F">
        <w:rPr>
          <w:rFonts w:ascii="Arial" w:hAnsi="Arial" w:cs="Arial"/>
          <w:color w:val="252525"/>
          <w:sz w:val="21"/>
          <w:szCs w:val="21"/>
          <w:lang w:val="en-US"/>
        </w:rPr>
        <w:lastRenderedPageBreak/>
        <w:t>The HATEOAS constraint decouples client and server in a way that allows the server functionality to evolve independently.</w:t>
      </w:r>
    </w:p>
    <w:p w:rsidR="00024DC7" w:rsidRDefault="00024DC7" w:rsidP="00024DC7">
      <w:pPr>
        <w:rPr>
          <w:b/>
          <w:i/>
          <w:color w:val="FF0000"/>
          <w:sz w:val="28"/>
          <w:szCs w:val="28"/>
          <w:lang w:val="en-US"/>
        </w:rPr>
      </w:pPr>
      <w:proofErr w:type="spellStart"/>
      <w:r w:rsidRPr="00CB15CE">
        <w:rPr>
          <w:b/>
          <w:i/>
          <w:color w:val="FF0000"/>
          <w:sz w:val="28"/>
          <w:szCs w:val="28"/>
          <w:lang w:val="en-US"/>
        </w:rPr>
        <w:t>Microservices</w:t>
      </w:r>
      <w:proofErr w:type="spellEnd"/>
      <w:r w:rsidRPr="00CB15CE">
        <w:rPr>
          <w:b/>
          <w:i/>
          <w:color w:val="FF0000"/>
          <w:sz w:val="28"/>
          <w:szCs w:val="28"/>
          <w:lang w:val="en-US"/>
        </w:rPr>
        <w:t xml:space="preserve"> with </w:t>
      </w:r>
      <w:proofErr w:type="gramStart"/>
      <w:r w:rsidRPr="00CB15CE">
        <w:rPr>
          <w:b/>
          <w:i/>
          <w:color w:val="FF0000"/>
          <w:sz w:val="28"/>
          <w:szCs w:val="28"/>
          <w:lang w:val="en-US"/>
        </w:rPr>
        <w:t>Spring</w:t>
      </w:r>
      <w:proofErr w:type="gramEnd"/>
      <w:r w:rsidRPr="00CB15CE">
        <w:rPr>
          <w:b/>
          <w:i/>
          <w:color w:val="FF0000"/>
          <w:sz w:val="28"/>
          <w:szCs w:val="28"/>
          <w:lang w:val="en-US"/>
        </w:rPr>
        <w:t>?</w:t>
      </w:r>
    </w:p>
    <w:p w:rsidR="00024DC7" w:rsidRPr="00307BA1" w:rsidRDefault="00024DC7" w:rsidP="00024DC7">
      <w:pPr>
        <w:rPr>
          <w:b/>
          <w:i/>
          <w:color w:val="FF0000"/>
          <w:sz w:val="28"/>
          <w:szCs w:val="28"/>
          <w:lang w:val="en-US"/>
        </w:rPr>
      </w:pPr>
      <w:r w:rsidRPr="00307BA1">
        <w:rPr>
          <w:rFonts w:ascii="Arial" w:hAnsi="Arial" w:cs="Arial"/>
          <w:i/>
          <w:iCs/>
          <w:color w:val="303633"/>
          <w:bdr w:val="none" w:sz="0" w:space="0" w:color="auto" w:frame="1"/>
          <w:shd w:val="clear" w:color="auto" w:fill="FFFFFF"/>
          <w:lang w:val="en-US"/>
        </w:rPr>
        <w:t>The term "</w:t>
      </w:r>
      <w:proofErr w:type="spellStart"/>
      <w:r w:rsidRPr="00307BA1">
        <w:rPr>
          <w:rFonts w:ascii="Arial" w:hAnsi="Arial" w:cs="Arial"/>
          <w:i/>
          <w:iCs/>
          <w:color w:val="303633"/>
          <w:bdr w:val="none" w:sz="0" w:space="0" w:color="auto" w:frame="1"/>
          <w:shd w:val="clear" w:color="auto" w:fill="FFFFFF"/>
          <w:lang w:val="en-US"/>
        </w:rPr>
        <w:t>Microservice</w:t>
      </w:r>
      <w:proofErr w:type="spellEnd"/>
      <w:r w:rsidRPr="00307BA1">
        <w:rPr>
          <w:rFonts w:ascii="Arial" w:hAnsi="Arial" w:cs="Arial"/>
          <w:i/>
          <w:iCs/>
          <w:color w:val="303633"/>
          <w:bdr w:val="none" w:sz="0" w:space="0" w:color="auto" w:frame="1"/>
          <w:shd w:val="clear" w:color="auto" w:fill="FFFFFF"/>
          <w:lang w:val="en-US"/>
        </w:rPr>
        <w:t xml:space="preserve"> Architecture" </w:t>
      </w:r>
      <w:r>
        <w:rPr>
          <w:rFonts w:ascii="Arial" w:hAnsi="Arial" w:cs="Arial"/>
          <w:i/>
          <w:iCs/>
          <w:color w:val="303633"/>
          <w:bdr w:val="none" w:sz="0" w:space="0" w:color="auto" w:frame="1"/>
          <w:shd w:val="clear" w:color="auto" w:fill="FFFFFF"/>
          <w:lang w:val="en-US"/>
        </w:rPr>
        <w:t>means</w:t>
      </w:r>
      <w:r w:rsidRPr="00307BA1">
        <w:rPr>
          <w:rFonts w:ascii="Arial" w:hAnsi="Arial" w:cs="Arial"/>
          <w:i/>
          <w:iCs/>
          <w:color w:val="303633"/>
          <w:bdr w:val="none" w:sz="0" w:space="0" w:color="auto" w:frame="1"/>
          <w:shd w:val="clear" w:color="auto" w:fill="FFFFFF"/>
          <w:lang w:val="en-US"/>
        </w:rPr>
        <w:t xml:space="preserve"> a particular way of designing software applications as suites of independently deployable services.</w:t>
      </w:r>
      <w:r w:rsidRPr="00307BA1">
        <w:rPr>
          <w:rStyle w:val="apple-converted-space"/>
          <w:rFonts w:ascii="Arial" w:hAnsi="Arial" w:cs="Arial"/>
          <w:i/>
          <w:iCs/>
          <w:color w:val="303633"/>
          <w:bdr w:val="none" w:sz="0" w:space="0" w:color="auto" w:frame="1"/>
          <w:shd w:val="clear" w:color="auto" w:fill="FFFFFF"/>
          <w:lang w:val="en-US"/>
        </w:rPr>
        <w:t> </w:t>
      </w:r>
    </w:p>
    <w:p w:rsidR="00024DC7" w:rsidRDefault="00024DC7" w:rsidP="00024DC7">
      <w:pPr>
        <w:rPr>
          <w:color w:val="FF0000"/>
          <w:lang w:val="en-US"/>
        </w:rPr>
      </w:pPr>
      <w:hyperlink r:id="rId11" w:history="1">
        <w:r w:rsidRPr="009C715F">
          <w:rPr>
            <w:rStyle w:val="a3"/>
            <w:lang w:val="en-US"/>
          </w:rPr>
          <w:t>https://spring.io/blog/2015/07/14/microservices-with-spring</w:t>
        </w:r>
      </w:hyperlink>
    </w:p>
    <w:p w:rsidR="00F6281F" w:rsidRDefault="0087556D" w:rsidP="00F6281F">
      <w:pPr>
        <w:pStyle w:val="a4"/>
        <w:shd w:val="clear" w:color="auto" w:fill="FFFFFF"/>
        <w:spacing w:before="120" w:beforeAutospacing="0" w:after="120" w:afterAutospacing="0"/>
        <w:rPr>
          <w:rFonts w:ascii="Arial" w:hAnsi="Arial" w:cs="Arial"/>
          <w:b/>
          <w:i/>
          <w:color w:val="FF0000"/>
          <w:sz w:val="30"/>
          <w:szCs w:val="30"/>
          <w:shd w:val="clear" w:color="auto" w:fill="FFFFFF"/>
          <w:lang w:val="en-US"/>
        </w:rPr>
      </w:pPr>
      <w:proofErr w:type="gramStart"/>
      <w:r w:rsidRPr="0087556D">
        <w:rPr>
          <w:rFonts w:ascii="Arial" w:hAnsi="Arial" w:cs="Arial"/>
          <w:b/>
          <w:i/>
          <w:color w:val="FF0000"/>
          <w:sz w:val="30"/>
          <w:szCs w:val="30"/>
          <w:shd w:val="clear" w:color="auto" w:fill="FFFFFF"/>
          <w:lang w:val="en-US"/>
        </w:rPr>
        <w:t>Creating REST-</w:t>
      </w:r>
      <w:proofErr w:type="spellStart"/>
      <w:r w:rsidRPr="0087556D">
        <w:rPr>
          <w:rFonts w:ascii="Arial" w:hAnsi="Arial" w:cs="Arial"/>
          <w:b/>
          <w:i/>
          <w:color w:val="FF0000"/>
          <w:sz w:val="30"/>
          <w:szCs w:val="30"/>
          <w:shd w:val="clear" w:color="auto" w:fill="FFFFFF"/>
          <w:lang w:val="en-US"/>
        </w:rPr>
        <w:t>ful</w:t>
      </w:r>
      <w:proofErr w:type="spellEnd"/>
      <w:r w:rsidRPr="0087556D">
        <w:rPr>
          <w:rFonts w:ascii="Arial" w:hAnsi="Arial" w:cs="Arial"/>
          <w:b/>
          <w:i/>
          <w:color w:val="FF0000"/>
          <w:sz w:val="30"/>
          <w:szCs w:val="30"/>
          <w:shd w:val="clear" w:color="auto" w:fill="FFFFFF"/>
          <w:lang w:val="en-US"/>
        </w:rPr>
        <w:t>, Hypermedia-based Micro-services with Spring Boot</w:t>
      </w:r>
      <w:r>
        <w:rPr>
          <w:rFonts w:ascii="Arial" w:hAnsi="Arial" w:cs="Arial"/>
          <w:b/>
          <w:i/>
          <w:color w:val="FF0000"/>
          <w:sz w:val="30"/>
          <w:szCs w:val="30"/>
          <w:shd w:val="clear" w:color="auto" w:fill="FFFFFF"/>
          <w:lang w:val="en-US"/>
        </w:rPr>
        <w:t>?</w:t>
      </w:r>
      <w:proofErr w:type="gramEnd"/>
    </w:p>
    <w:p w:rsidR="0087556D" w:rsidRDefault="00254BB6" w:rsidP="00F6281F">
      <w:pPr>
        <w:pStyle w:val="a4"/>
        <w:shd w:val="clear" w:color="auto" w:fill="FFFFFF"/>
        <w:spacing w:before="120" w:beforeAutospacing="0" w:after="120" w:afterAutospacing="0"/>
        <w:rPr>
          <w:rFonts w:ascii="Arial" w:hAnsi="Arial" w:cs="Arial"/>
          <w:color w:val="FF0000"/>
          <w:lang w:val="en-US"/>
        </w:rPr>
      </w:pPr>
      <w:hyperlink r:id="rId12" w:history="1">
        <w:r w:rsidRPr="009C715F">
          <w:rPr>
            <w:rStyle w:val="a3"/>
            <w:rFonts w:ascii="Arial" w:hAnsi="Arial" w:cs="Arial"/>
            <w:lang w:val="en-US"/>
          </w:rPr>
          <w:t>https://www.youtube.com/watch?v=zbeMDM-zDNI</w:t>
        </w:r>
      </w:hyperlink>
    </w:p>
    <w:p w:rsidR="00254BB6" w:rsidRPr="0087556D" w:rsidRDefault="00254BB6" w:rsidP="00F6281F">
      <w:pPr>
        <w:pStyle w:val="a4"/>
        <w:shd w:val="clear" w:color="auto" w:fill="FFFFFF"/>
        <w:spacing w:before="120" w:beforeAutospacing="0" w:after="120" w:afterAutospacing="0"/>
        <w:rPr>
          <w:rFonts w:ascii="Arial" w:hAnsi="Arial" w:cs="Arial"/>
          <w:color w:val="FF0000"/>
          <w:lang w:val="en-US"/>
        </w:rPr>
      </w:pPr>
      <w:bookmarkStart w:id="0" w:name="_GoBack"/>
      <w:bookmarkEnd w:id="0"/>
    </w:p>
    <w:p w:rsidR="00A11BC8" w:rsidRPr="00A17494" w:rsidRDefault="00A11BC8">
      <w:pPr>
        <w:rPr>
          <w:lang w:val="en-US"/>
        </w:rPr>
      </w:pPr>
    </w:p>
    <w:sectPr w:rsidR="00A11BC8" w:rsidRPr="00A174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0B"/>
    <w:rsid w:val="00024DC7"/>
    <w:rsid w:val="001C76F7"/>
    <w:rsid w:val="00230C9F"/>
    <w:rsid w:val="00254BB6"/>
    <w:rsid w:val="00260EC0"/>
    <w:rsid w:val="002927F5"/>
    <w:rsid w:val="00314DF2"/>
    <w:rsid w:val="004B1A96"/>
    <w:rsid w:val="005A70A4"/>
    <w:rsid w:val="006848B6"/>
    <w:rsid w:val="006F560B"/>
    <w:rsid w:val="007B15F2"/>
    <w:rsid w:val="0087556D"/>
    <w:rsid w:val="00A11BC8"/>
    <w:rsid w:val="00A17494"/>
    <w:rsid w:val="00AB1824"/>
    <w:rsid w:val="00B84190"/>
    <w:rsid w:val="00EC4C1A"/>
    <w:rsid w:val="00F32929"/>
    <w:rsid w:val="00F62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40F1F-F980-40C7-A42D-1529BECB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17494"/>
  </w:style>
  <w:style w:type="character" w:styleId="a3">
    <w:name w:val="Hyperlink"/>
    <w:basedOn w:val="a0"/>
    <w:uiPriority w:val="99"/>
    <w:unhideWhenUsed/>
    <w:rsid w:val="00A17494"/>
    <w:rPr>
      <w:color w:val="0000FF"/>
      <w:u w:val="single"/>
    </w:rPr>
  </w:style>
  <w:style w:type="paragraph" w:styleId="HTML">
    <w:name w:val="HTML Preformatted"/>
    <w:basedOn w:val="a"/>
    <w:link w:val="HTML0"/>
    <w:uiPriority w:val="99"/>
    <w:semiHidden/>
    <w:unhideWhenUsed/>
    <w:rsid w:val="00A1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11BC8"/>
    <w:rPr>
      <w:rFonts w:ascii="Courier New" w:eastAsia="Times New Roman" w:hAnsi="Courier New" w:cs="Courier New"/>
      <w:sz w:val="20"/>
      <w:szCs w:val="20"/>
      <w:lang w:eastAsia="ru-RU"/>
    </w:rPr>
  </w:style>
  <w:style w:type="character" w:styleId="HTML1">
    <w:name w:val="HTML Code"/>
    <w:basedOn w:val="a0"/>
    <w:uiPriority w:val="99"/>
    <w:semiHidden/>
    <w:unhideWhenUsed/>
    <w:rsid w:val="00A11BC8"/>
    <w:rPr>
      <w:rFonts w:ascii="Courier New" w:eastAsia="Times New Roman" w:hAnsi="Courier New" w:cs="Courier New"/>
      <w:sz w:val="20"/>
      <w:szCs w:val="20"/>
    </w:rPr>
  </w:style>
  <w:style w:type="character" w:customStyle="1" w:styleId="nt">
    <w:name w:val="nt"/>
    <w:basedOn w:val="a0"/>
    <w:rsid w:val="00A11BC8"/>
  </w:style>
  <w:style w:type="paragraph" w:styleId="a4">
    <w:name w:val="Normal (Web)"/>
    <w:basedOn w:val="a"/>
    <w:uiPriority w:val="99"/>
    <w:semiHidden/>
    <w:unhideWhenUsed/>
    <w:rsid w:val="00F628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301723">
      <w:bodyDiv w:val="1"/>
      <w:marLeft w:val="0"/>
      <w:marRight w:val="0"/>
      <w:marTop w:val="0"/>
      <w:marBottom w:val="0"/>
      <w:divBdr>
        <w:top w:val="none" w:sz="0" w:space="0" w:color="auto"/>
        <w:left w:val="none" w:sz="0" w:space="0" w:color="auto"/>
        <w:bottom w:val="none" w:sz="0" w:space="0" w:color="auto"/>
        <w:right w:val="none" w:sz="0" w:space="0" w:color="auto"/>
      </w:divBdr>
    </w:div>
    <w:div w:id="1797917424">
      <w:bodyDiv w:val="1"/>
      <w:marLeft w:val="0"/>
      <w:marRight w:val="0"/>
      <w:marTop w:val="0"/>
      <w:marBottom w:val="0"/>
      <w:divBdr>
        <w:top w:val="none" w:sz="0" w:space="0" w:color="auto"/>
        <w:left w:val="none" w:sz="0" w:space="0" w:color="auto"/>
        <w:bottom w:val="none" w:sz="0" w:space="0" w:color="auto"/>
        <w:right w:val="none" w:sz="0" w:space="0" w:color="auto"/>
      </w:divBdr>
    </w:div>
    <w:div w:id="18259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oriented_architectu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Hypermedia" TargetMode="External"/><Relationship Id="rId12" Type="http://schemas.openxmlformats.org/officeDocument/2006/relationships/hyperlink" Target="https://www.youtube.com/watch?v=zbeMDM-zD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presentational_state_transfer" TargetMode="External"/><Relationship Id="rId11" Type="http://schemas.openxmlformats.org/officeDocument/2006/relationships/hyperlink" Target="https://spring.io/blog/2015/07/14/microservices-with-spring" TargetMode="External"/><Relationship Id="rId5" Type="http://schemas.openxmlformats.org/officeDocument/2006/relationships/hyperlink" Target="http://en.wikipedia.org/wiki/HATEOAS" TargetMode="External"/><Relationship Id="rId10" Type="http://schemas.openxmlformats.org/officeDocument/2006/relationships/hyperlink" Target="https://en.wikipedia.org/wiki/Interface_description_language" TargetMode="External"/><Relationship Id="rId4" Type="http://schemas.openxmlformats.org/officeDocument/2006/relationships/hyperlink" Target="http://docs.spring.io/spring-boot/docs/current/reference/htmlsingle/" TargetMode="External"/><Relationship Id="rId9" Type="http://schemas.openxmlformats.org/officeDocument/2006/relationships/hyperlink" Target="https://en.wikipedia.org/wiki/Interface_(comput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643</Words>
  <Characters>3668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Sam Solutions</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17</cp:revision>
  <dcterms:created xsi:type="dcterms:W3CDTF">2016-12-13T13:00:00Z</dcterms:created>
  <dcterms:modified xsi:type="dcterms:W3CDTF">2016-12-13T16:00:00Z</dcterms:modified>
</cp:coreProperties>
</file>