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A50B" w14:textId="77777777" w:rsidR="0026787C" w:rsidRDefault="0026787C" w:rsidP="0026787C">
      <w:pPr>
        <w:rPr>
          <w:rFonts w:ascii="Roboto" w:hAnsi="Roboto"/>
        </w:rPr>
      </w:pPr>
      <w:r w:rsidRPr="0084221D">
        <w:rPr>
          <w:rFonts w:ascii="Roboto" w:hAnsi="Roboto"/>
          <w:noProof/>
        </w:rPr>
        <mc:AlternateContent>
          <mc:Choice Requires="wps">
            <w:drawing>
              <wp:anchor distT="45720" distB="45720" distL="114300" distR="114300" simplePos="0" relativeHeight="251659264" behindDoc="1" locked="0" layoutInCell="1" allowOverlap="1" wp14:anchorId="24799982" wp14:editId="3AE9C99F">
                <wp:simplePos x="0" y="0"/>
                <wp:positionH relativeFrom="margin">
                  <wp:posOffset>-474193</wp:posOffset>
                </wp:positionH>
                <wp:positionV relativeFrom="paragraph">
                  <wp:posOffset>-652196</wp:posOffset>
                </wp:positionV>
                <wp:extent cx="87185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04620"/>
                        </a:xfrm>
                        <a:prstGeom prst="rect">
                          <a:avLst/>
                        </a:prstGeom>
                        <a:noFill/>
                        <a:ln w="9525">
                          <a:noFill/>
                          <a:miter lim="800000"/>
                          <a:headEnd/>
                          <a:tailEnd/>
                        </a:ln>
                      </wps:spPr>
                      <wps:txbx>
                        <w:txbxContent>
                          <w:p w14:paraId="43F048EA" w14:textId="77777777" w:rsidR="0026787C" w:rsidRDefault="0026787C" w:rsidP="0026787C">
                            <w:pPr>
                              <w:spacing w:after="0"/>
                            </w:pPr>
                            <w:r>
                              <w:t>STEFANOS</w:t>
                            </w:r>
                          </w:p>
                          <w:p w14:paraId="742A0834" w14:textId="77777777" w:rsidR="0026787C" w:rsidRDefault="0026787C" w:rsidP="0026787C">
                            <w:pPr>
                              <w:spacing w:after="0"/>
                            </w:pPr>
                            <w:r>
                              <w:t>Alexandre</w:t>
                            </w:r>
                          </w:p>
                          <w:p w14:paraId="0B89B2DF" w14:textId="77777777" w:rsidR="0026787C" w:rsidRDefault="0026787C" w:rsidP="0026787C">
                            <w:pPr>
                              <w:spacing w:after="0"/>
                            </w:pPr>
                            <w:r>
                              <w:t>21905831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799982" id="_x0000_t202" coordsize="21600,21600" o:spt="202" path="m,l,21600r21600,l21600,xe">
                <v:stroke joinstyle="miter"/>
                <v:path gradientshapeok="t" o:connecttype="rect"/>
              </v:shapetype>
              <v:shape id="Zone de texte 2" o:spid="_x0000_s1026" type="#_x0000_t202" style="position:absolute;margin-left:-37.35pt;margin-top:-51.35pt;width:68.6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Rqy+QEAAM0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" filled="f" stroked="f">
                <v:textbox style="mso-fit-shape-to-text:t">
                  <w:txbxContent>
                    <w:p w14:paraId="43F048EA" w14:textId="77777777" w:rsidR="0026787C" w:rsidRDefault="0026787C" w:rsidP="0026787C">
                      <w:pPr>
                        <w:spacing w:after="0"/>
                      </w:pPr>
                      <w:r>
                        <w:t>STEFANOS</w:t>
                      </w:r>
                    </w:p>
                    <w:p w14:paraId="742A0834" w14:textId="77777777" w:rsidR="0026787C" w:rsidRDefault="0026787C" w:rsidP="0026787C">
                      <w:pPr>
                        <w:spacing w:after="0"/>
                      </w:pPr>
                      <w:r>
                        <w:t>Alexandre</w:t>
                      </w:r>
                    </w:p>
                    <w:p w14:paraId="0B89B2DF" w14:textId="77777777" w:rsidR="0026787C" w:rsidRDefault="0026787C" w:rsidP="0026787C">
                      <w:pPr>
                        <w:spacing w:after="0"/>
                      </w:pPr>
                      <w:r>
                        <w:t>21905831</w:t>
                      </w:r>
                    </w:p>
                  </w:txbxContent>
                </v:textbox>
                <w10:wrap anchorx="margin"/>
              </v:shape>
            </w:pict>
          </mc:Fallback>
        </mc:AlternateContent>
      </w:r>
    </w:p>
    <w:p w14:paraId="56AB8A76" w14:textId="7E910E2A" w:rsidR="0026787C" w:rsidRDefault="0026787C" w:rsidP="0026787C">
      <w:pPr>
        <w:jc w:val="center"/>
        <w:rPr>
          <w:rFonts w:ascii="Roboto" w:hAnsi="Roboto"/>
          <w:sz w:val="28"/>
          <w:szCs w:val="28"/>
        </w:rPr>
      </w:pPr>
      <w:r w:rsidRPr="00D627F2">
        <w:rPr>
          <w:rFonts w:ascii="Roboto" w:hAnsi="Roboto"/>
          <w:sz w:val="28"/>
          <w:szCs w:val="28"/>
        </w:rPr>
        <w:t xml:space="preserve">Génie Logiciel </w:t>
      </w:r>
      <w:r>
        <w:rPr>
          <w:rFonts w:ascii="Roboto" w:hAnsi="Roboto"/>
          <w:sz w:val="28"/>
          <w:szCs w:val="28"/>
        </w:rPr>
        <w:t>- TD1</w:t>
      </w:r>
      <w:r>
        <w:rPr>
          <w:rFonts w:ascii="Roboto" w:hAnsi="Roboto"/>
          <w:sz w:val="28"/>
          <w:szCs w:val="28"/>
        </w:rPr>
        <w:t>2</w:t>
      </w:r>
    </w:p>
    <w:p w14:paraId="57911CC8" w14:textId="19E07648" w:rsidR="0026787C" w:rsidRDefault="0026787C" w:rsidP="0026787C">
      <w:pPr>
        <w:rPr>
          <w:rFonts w:ascii="Roboto" w:hAnsi="Roboto"/>
        </w:rPr>
      </w:pPr>
      <w:r w:rsidRPr="0026787C">
        <w:rPr>
          <w:rFonts w:ascii="Roboto" w:hAnsi="Roboto"/>
          <w:u w:val="single"/>
        </w:rPr>
        <w:t>Partie 1 - Retour sur votre cahier des charges</w:t>
      </w:r>
    </w:p>
    <w:p w14:paraId="50940DCA" w14:textId="06AE9197" w:rsidR="00690E7B" w:rsidRPr="0026787C" w:rsidRDefault="0026787C">
      <w:pPr>
        <w:rPr>
          <w:rFonts w:ascii="Roboto" w:hAnsi="Roboto"/>
        </w:rPr>
      </w:pPr>
      <w:r>
        <w:rPr>
          <w:rFonts w:ascii="Roboto" w:hAnsi="Roboto"/>
        </w:rPr>
        <w:t xml:space="preserve">Dans un premier temps, je remarque les objectifs sont </w:t>
      </w:r>
      <w:r w:rsidR="00690E7B">
        <w:rPr>
          <w:rFonts w:ascii="Roboto" w:hAnsi="Roboto"/>
        </w:rPr>
        <w:t>expliqués trop brièvement. On a précisé un but simple car c’est ce qu’on avait retenu de l’énoncé. Du coup, la présentation de nos outils et de nos procédés sont à la fois précises et trop vagues. On précise les logiciels qu’on va utiliser mais on ne précise pas comment nous les utilisons. Nous n’avons évidemment utiliser aucunes des notions que nous avons vu cette année en Génie Logiciel : aucun diagramme, aucunes explications des contraintes, etc. Enfin, la forme est beaucoup trop vide</w:t>
      </w:r>
      <w:r w:rsidR="008D37AB">
        <w:rPr>
          <w:rFonts w:ascii="Roboto" w:hAnsi="Roboto"/>
        </w:rPr>
        <w:t> : un titre, 2 lignes de texte, un titre, 2 lignes de texte, etc.</w:t>
      </w:r>
    </w:p>
    <w:sectPr w:rsidR="00690E7B" w:rsidRPr="00267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7C"/>
    <w:rsid w:val="0026787C"/>
    <w:rsid w:val="002C4323"/>
    <w:rsid w:val="00690E7B"/>
    <w:rsid w:val="008D3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74AD"/>
  <w15:chartTrackingRefBased/>
  <w15:docId w15:val="{C3ABA574-72B8-403D-AC7C-037B7878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578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Stefanos</dc:creator>
  <cp:keywords/>
  <dc:description/>
  <cp:lastModifiedBy>Alexandre Stefanos</cp:lastModifiedBy>
  <cp:revision>1</cp:revision>
  <dcterms:created xsi:type="dcterms:W3CDTF">2021-12-17T15:21:00Z</dcterms:created>
  <dcterms:modified xsi:type="dcterms:W3CDTF">2021-12-17T15:33:00Z</dcterms:modified>
</cp:coreProperties>
</file>