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</w:p>
    <w:p w14:paraId="78F40673" w14:textId="77777777" w:rsidR="00C22D1A" w:rsidRDefault="00273B01" w:rsidP="00C22D1A">
      <w:pPr>
        <w:jc w:val="center"/>
        <w:rPr>
          <w:b/>
          <w:sz w:val="28"/>
          <w:szCs w:val="28"/>
        </w:rPr>
      </w:pPr>
      <w:r w:rsidRPr="00273B01">
        <w:rPr>
          <w:b/>
          <w:noProof/>
          <w:sz w:val="28"/>
          <w:szCs w:val="28"/>
          <w:highlight w:val="yellow"/>
          <w:lang w:eastAsia="de-DE"/>
        </w:rPr>
        <w:t>LOGO</w:t>
      </w:r>
    </w:p>
    <w:p w14:paraId="44A869D4" w14:textId="77777777" w:rsidR="000C487C" w:rsidRPr="00597144" w:rsidRDefault="000C487C" w:rsidP="00C22D1A">
      <w:pPr>
        <w:jc w:val="center"/>
        <w:rPr>
          <w:b/>
          <w:sz w:val="28"/>
          <w:szCs w:val="28"/>
        </w:rPr>
      </w:pP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3C2C142C" w14:textId="77777777" w:rsidR="005C4871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5C4871">
            <w:rPr>
              <w:noProof/>
            </w:rPr>
            <w:t>1</w:t>
          </w:r>
          <w:r w:rsidR="005C4871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C4871">
            <w:rPr>
              <w:noProof/>
            </w:rPr>
            <w:t>Anforderungsdefinition</w:t>
          </w:r>
          <w:r w:rsidR="005C4871">
            <w:rPr>
              <w:noProof/>
            </w:rPr>
            <w:tab/>
          </w:r>
          <w:r w:rsidR="005C4871">
            <w:rPr>
              <w:noProof/>
            </w:rPr>
            <w:fldChar w:fldCharType="begin"/>
          </w:r>
          <w:r w:rsidR="005C4871">
            <w:rPr>
              <w:noProof/>
            </w:rPr>
            <w:instrText xml:space="preserve"> PAGEREF _Toc204309809 \h </w:instrText>
          </w:r>
          <w:r w:rsidR="005C4871">
            <w:rPr>
              <w:noProof/>
            </w:rPr>
          </w:r>
          <w:r w:rsidR="005C4871">
            <w:rPr>
              <w:noProof/>
            </w:rPr>
            <w:fldChar w:fldCharType="separate"/>
          </w:r>
          <w:r w:rsidR="005C4871">
            <w:rPr>
              <w:noProof/>
            </w:rPr>
            <w:t>2</w:t>
          </w:r>
          <w:r w:rsidR="005C4871">
            <w:rPr>
              <w:noProof/>
            </w:rPr>
            <w:fldChar w:fldCharType="end"/>
          </w:r>
        </w:p>
        <w:p w14:paraId="020EC201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4C46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BDDD8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3A6BB8" w14:textId="77777777" w:rsidR="005C4871" w:rsidRDefault="005C4871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34EA5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AA954A3" w14:textId="77777777" w:rsidR="002901FA" w:rsidRDefault="00327F51" w:rsidP="002901FA">
      <w:pPr>
        <w:pStyle w:val="berschrift1"/>
      </w:pPr>
      <w:bookmarkStart w:id="1" w:name="_Toc204309809"/>
      <w:r>
        <w:lastRenderedPageBreak/>
        <w:t>Anforderungsdefinition</w:t>
      </w:r>
      <w:bookmarkEnd w:id="1"/>
    </w:p>
    <w:p w14:paraId="11513EAC" w14:textId="77777777" w:rsidR="007B28EB" w:rsidRDefault="002901FA" w:rsidP="002901FA">
      <w:r>
        <w:t xml:space="preserve">Als Ziel gilt die Umsetzung einer </w:t>
      </w:r>
      <w:r w:rsidR="0090744E">
        <w:t>Software zu Verwaltung einer Autovermietung.</w:t>
      </w:r>
      <w:r>
        <w:t xml:space="preserve"> </w:t>
      </w:r>
      <w:r w:rsidR="007B28EB">
        <w:t>In der Software müssen Standardprozesse, wie z.B. Suche nach Verfügbaren Fahrzeugen, Reservierung/Buchung eines Fahrzeugs und Preiskalkulation, abgebildet werden.</w:t>
      </w:r>
    </w:p>
    <w:p w14:paraId="2D20C5CF" w14:textId="054502FA" w:rsidR="002901FA" w:rsidRDefault="0000386A" w:rsidP="002901FA">
      <w:r>
        <w:t xml:space="preserve">Aus technischer Sicht ist darauf zu achten, dass als Middleware Webservices zum Einsatz kommen sollen. </w:t>
      </w:r>
      <w:bookmarkStart w:id="2" w:name="_GoBack"/>
      <w:bookmarkEnd w:id="2"/>
    </w:p>
    <w:p w14:paraId="18AE5C86" w14:textId="77777777" w:rsidR="002901FA" w:rsidRPr="002F4F6A" w:rsidRDefault="002901FA" w:rsidP="002901FA">
      <w:r>
        <w:t xml:space="preserve">Die Funktionalitäten werden im Folgenden </w:t>
      </w:r>
      <w:r w:rsidR="00E74B1A">
        <w:t xml:space="preserve">kurz konkret </w:t>
      </w:r>
      <w:r>
        <w:t>beschrieben.</w:t>
      </w:r>
    </w:p>
    <w:p w14:paraId="742034AD" w14:textId="77777777" w:rsidR="002901FA" w:rsidRDefault="002901FA" w:rsidP="00A0712B">
      <w:pPr>
        <w:pStyle w:val="berschrift2"/>
      </w:pPr>
      <w:bookmarkStart w:id="3" w:name="_Toc317025831"/>
      <w:bookmarkStart w:id="4" w:name="_Ref318818952"/>
      <w:bookmarkStart w:id="5" w:name="_Toc204309810"/>
      <w:r>
        <w:t>Muss-Funktionalitäten</w:t>
      </w:r>
      <w:bookmarkEnd w:id="3"/>
      <w:bookmarkEnd w:id="4"/>
      <w:bookmarkEnd w:id="5"/>
    </w:p>
    <w:p w14:paraId="1291D34D" w14:textId="77777777" w:rsidR="002901FA" w:rsidRPr="004E0F60" w:rsidRDefault="002901FA" w:rsidP="002901FA">
      <w:r>
        <w:t xml:space="preserve">Die Muss-Funktionalitäten dokumentieren die Funktionen, die explizit vom Auftraggeber verlangt </w:t>
      </w:r>
      <w:r w:rsidR="00E74B1A">
        <w:t>werden und</w:t>
      </w:r>
      <w:r w:rsidR="0003007B">
        <w:t xml:space="preserve"> unbedingt umzusetzen sind</w:t>
      </w:r>
      <w:r>
        <w:t>.</w:t>
      </w:r>
    </w:p>
    <w:p w14:paraId="7F63ED96" w14:textId="77777777" w:rsidR="0019723F" w:rsidRDefault="0019723F" w:rsidP="0019723F">
      <w:pPr>
        <w:pStyle w:val="Listenabsatz"/>
        <w:numPr>
          <w:ilvl w:val="0"/>
          <w:numId w:val="3"/>
        </w:numPr>
      </w:pPr>
      <w:r>
        <w:t>Autosuche (Verfügbarkeit)</w:t>
      </w:r>
    </w:p>
    <w:p w14:paraId="379E91AC" w14:textId="04D0ED34" w:rsidR="0019723F" w:rsidRDefault="0019723F" w:rsidP="0019723F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</w:t>
      </w:r>
      <w:r w:rsidR="007132FD">
        <w:t>.</w:t>
      </w:r>
    </w:p>
    <w:p w14:paraId="594748D4" w14:textId="5E289FFB" w:rsidR="0019723F" w:rsidRDefault="0019723F" w:rsidP="0019723F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</w:t>
      </w:r>
      <w:r w:rsidR="007132FD">
        <w:t>.</w:t>
      </w:r>
    </w:p>
    <w:p w14:paraId="1EC1C296" w14:textId="77777777" w:rsidR="0019723F" w:rsidRDefault="0019723F" w:rsidP="002901FA">
      <w:pPr>
        <w:pStyle w:val="Listenabsatz"/>
        <w:numPr>
          <w:ilvl w:val="0"/>
          <w:numId w:val="3"/>
        </w:numPr>
      </w:pPr>
      <w:r>
        <w:t>Autodetailansicht</w:t>
      </w:r>
    </w:p>
    <w:p w14:paraId="0A52B89B" w14:textId="19EBC428" w:rsidR="0019723F" w:rsidRDefault="0019723F" w:rsidP="0019723F">
      <w:pPr>
        <w:pStyle w:val="Listenabsatz"/>
        <w:numPr>
          <w:ilvl w:val="1"/>
          <w:numId w:val="3"/>
        </w:numPr>
      </w:pPr>
      <w:r>
        <w:t>Dem Kunden wird ein Fahrzeugsteckbrief mit Detailinformationen gezeigt</w:t>
      </w:r>
      <w:r w:rsidR="007132FD">
        <w:t>.</w:t>
      </w:r>
    </w:p>
    <w:p w14:paraId="2280CA0F" w14:textId="77777777" w:rsidR="0019723F" w:rsidRDefault="0019723F" w:rsidP="0019723F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41D45A52" w14:textId="1D56A1FF" w:rsidR="002901FA" w:rsidRDefault="007E1648" w:rsidP="002901FA">
      <w:pPr>
        <w:pStyle w:val="Listenabsatz"/>
        <w:numPr>
          <w:ilvl w:val="0"/>
          <w:numId w:val="3"/>
        </w:numPr>
      </w:pPr>
      <w:r>
        <w:t>Autoreservierung</w:t>
      </w:r>
      <w:r w:rsidR="00EC50BF">
        <w:t xml:space="preserve"> (bzw. </w:t>
      </w:r>
      <w:r w:rsidR="007132FD">
        <w:t>-</w:t>
      </w:r>
      <w:r w:rsidR="00EC50BF">
        <w:t>buchung)</w:t>
      </w:r>
    </w:p>
    <w:p w14:paraId="0A99D076" w14:textId="64833DEE" w:rsidR="007E1648" w:rsidRDefault="0019723F" w:rsidP="002901FA">
      <w:pPr>
        <w:pStyle w:val="Listenabsatz"/>
        <w:numPr>
          <w:ilvl w:val="1"/>
          <w:numId w:val="3"/>
        </w:numPr>
      </w:pPr>
      <w:r>
        <w:t>Nach Auswahl eines Fahrzeug</w:t>
      </w:r>
      <w:r w:rsidR="007132FD">
        <w:t>e</w:t>
      </w:r>
      <w:r>
        <w:t>s kann der Kunde eine Reservierung durchführen</w:t>
      </w:r>
      <w:r w:rsidR="007132FD">
        <w:t>.</w:t>
      </w:r>
    </w:p>
    <w:p w14:paraId="49DEFC15" w14:textId="08FBA7C2" w:rsidR="0019723F" w:rsidRDefault="007132FD" w:rsidP="002901FA">
      <w:pPr>
        <w:pStyle w:val="Listenabsatz"/>
        <w:numPr>
          <w:ilvl w:val="1"/>
          <w:numId w:val="3"/>
        </w:numPr>
      </w:pPr>
      <w:r>
        <w:t>Die Angabe von persönlichen Kundendaten (z.B. Vorname, Nachname, E-Mail, Anschrift) bei der Reservierung ist notwendig.</w:t>
      </w:r>
    </w:p>
    <w:p w14:paraId="578E53F2" w14:textId="0A375D1C" w:rsidR="007132FD" w:rsidRDefault="007132FD" w:rsidP="002901FA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4E7EAA0E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6C4EA915" w14:textId="5507A96E" w:rsidR="002901FA" w:rsidRDefault="002901FA" w:rsidP="002901FA">
      <w:pPr>
        <w:pStyle w:val="Listenabsatz"/>
        <w:numPr>
          <w:ilvl w:val="1"/>
          <w:numId w:val="3"/>
        </w:numPr>
      </w:pPr>
      <w:r>
        <w:t xml:space="preserve">Die angegebene </w:t>
      </w:r>
      <w:r w:rsidR="007132FD">
        <w:t xml:space="preserve">E-Mail-Adresse des Kunden wird auf </w:t>
      </w:r>
      <w:r>
        <w:t>Plausibilität untersucht.</w:t>
      </w:r>
    </w:p>
    <w:p w14:paraId="0DFB6645" w14:textId="0D14D984" w:rsidR="00321B14" w:rsidRDefault="00321B14" w:rsidP="00321B14">
      <w:pPr>
        <w:pStyle w:val="Listenabsatz"/>
        <w:numPr>
          <w:ilvl w:val="0"/>
          <w:numId w:val="3"/>
        </w:numPr>
      </w:pPr>
      <w:proofErr w:type="spellStart"/>
      <w:r>
        <w:t>Backoffice</w:t>
      </w:r>
      <w:proofErr w:type="spellEnd"/>
      <w:r>
        <w:t xml:space="preserve"> (Administration)</w:t>
      </w:r>
    </w:p>
    <w:p w14:paraId="008F1B3E" w14:textId="18502A2C" w:rsidR="00321B14" w:rsidRDefault="00321B14" w:rsidP="00321B14">
      <w:pPr>
        <w:pStyle w:val="Listenabsatz"/>
        <w:numPr>
          <w:ilvl w:val="1"/>
          <w:numId w:val="3"/>
        </w:numPr>
      </w:pPr>
      <w:r>
        <w:t>Als Administrationsoberfläche zur Pflege und Verwaltung von Fahrzeugdaten sowie Standorten wird ein zusätzlicher Client eingesetzt.</w:t>
      </w:r>
    </w:p>
    <w:p w14:paraId="20B98E35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0991393C" w14:textId="77777777" w:rsidR="002901FA" w:rsidRDefault="002901FA" w:rsidP="002901FA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4277AF07" w14:textId="77777777" w:rsidR="001A7D5D" w:rsidRDefault="001A7D5D" w:rsidP="001A7D5D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6249C0D6" w14:textId="4691AFD5" w:rsidR="001A7D5D" w:rsidRDefault="001A7D5D" w:rsidP="001A7D5D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6C3C72E2" w14:textId="77777777" w:rsidR="002901FA" w:rsidRDefault="002901FA" w:rsidP="00A0712B">
      <w:pPr>
        <w:pStyle w:val="berschrift2"/>
      </w:pPr>
      <w:bookmarkStart w:id="6" w:name="_Toc317025832"/>
      <w:bookmarkStart w:id="7" w:name="_Toc204309811"/>
      <w:r>
        <w:lastRenderedPageBreak/>
        <w:t>Optionale Funktionalitäten</w:t>
      </w:r>
      <w:bookmarkEnd w:id="6"/>
      <w:bookmarkEnd w:id="7"/>
    </w:p>
    <w:p w14:paraId="66103532" w14:textId="77777777" w:rsidR="002901FA" w:rsidRPr="004E0F60" w:rsidRDefault="002901FA" w:rsidP="002901FA">
      <w:r>
        <w:t>Zusätzlich zu den Muss-Funktionalitäten können die folgend gelisteten Features optional umgesetzt werden.</w:t>
      </w:r>
    </w:p>
    <w:p w14:paraId="16D5AAFD" w14:textId="599B6124" w:rsidR="002901FA" w:rsidRDefault="00480310" w:rsidP="002901FA">
      <w:pPr>
        <w:pStyle w:val="Listenabsatz"/>
        <w:numPr>
          <w:ilvl w:val="0"/>
          <w:numId w:val="3"/>
        </w:numPr>
      </w:pPr>
      <w:r>
        <w:t>Filtermöglichkeit</w:t>
      </w:r>
    </w:p>
    <w:p w14:paraId="1E0D6E00" w14:textId="1A6A5E2E" w:rsidR="002901FA" w:rsidRDefault="00480310" w:rsidP="002901FA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0441B16C" w14:textId="4204F997" w:rsidR="002901FA" w:rsidRDefault="00480310" w:rsidP="002901FA">
      <w:pPr>
        <w:pStyle w:val="Listenabsatz"/>
        <w:numPr>
          <w:ilvl w:val="0"/>
          <w:numId w:val="3"/>
        </w:numPr>
      </w:pPr>
      <w:r>
        <w:t>Autostandort anzeigen lassen</w:t>
      </w:r>
    </w:p>
    <w:p w14:paraId="0262FFA1" w14:textId="53F674D5" w:rsidR="00753BC7" w:rsidRDefault="00480310" w:rsidP="00753BC7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30ECEAA5" w14:textId="7007DDC3" w:rsidR="000A30DC" w:rsidRDefault="000A30DC" w:rsidP="000A30DC">
      <w:pPr>
        <w:pStyle w:val="Listenabsatz"/>
        <w:numPr>
          <w:ilvl w:val="0"/>
          <w:numId w:val="3"/>
        </w:numPr>
      </w:pPr>
      <w:r>
        <w:t>Login für Bestandskunden</w:t>
      </w:r>
    </w:p>
    <w:p w14:paraId="0BF27890" w14:textId="1415208F" w:rsidR="000A30DC" w:rsidRDefault="000A30DC" w:rsidP="000A30DC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2AF56A3A" w14:textId="77777777" w:rsidR="002901FA" w:rsidRDefault="002901FA" w:rsidP="00A0712B">
      <w:pPr>
        <w:pStyle w:val="berschrift2"/>
      </w:pPr>
      <w:bookmarkStart w:id="8" w:name="_Toc317025833"/>
      <w:bookmarkStart w:id="9" w:name="_Toc204309812"/>
      <w:r>
        <w:t>Abgrenzungskriterien</w:t>
      </w:r>
      <w:bookmarkEnd w:id="8"/>
      <w:bookmarkEnd w:id="9"/>
    </w:p>
    <w:p w14:paraId="23F90964" w14:textId="77777777" w:rsidR="002901FA" w:rsidRDefault="002901FA" w:rsidP="002901FA">
      <w:r>
        <w:t>Folgende Abgrenzungskriterien wurden für das Projekt definiert.</w:t>
      </w:r>
    </w:p>
    <w:p w14:paraId="23EA1566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59763BD3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27E20264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4829005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3FDBD38D" w14:textId="3B3FBC8E" w:rsidR="009A4BE7" w:rsidRDefault="005C4871" w:rsidP="009A4BE7">
      <w:pPr>
        <w:pStyle w:val="berschrift1"/>
      </w:pPr>
      <w:bookmarkStart w:id="10" w:name="_Toc317023122"/>
      <w:r>
        <w:br w:type="column"/>
      </w:r>
      <w:bookmarkStart w:id="11" w:name="_Toc204309813"/>
      <w:r w:rsidR="009A4BE7">
        <w:lastRenderedPageBreak/>
        <w:t xml:space="preserve">Planung und </w:t>
      </w:r>
      <w:r w:rsidR="00E4397D">
        <w:t>Fachk</w:t>
      </w:r>
      <w:r w:rsidR="009A4BE7">
        <w:t>onzeption</w:t>
      </w:r>
      <w:bookmarkEnd w:id="11"/>
    </w:p>
    <w:p w14:paraId="307C592B" w14:textId="66961B65" w:rsidR="0072032B" w:rsidRDefault="005C4871" w:rsidP="005C4871">
      <w:pPr>
        <w:pStyle w:val="berschrift2"/>
        <w:rPr>
          <w:noProof/>
          <w:lang w:eastAsia="de-DE"/>
        </w:rPr>
      </w:pPr>
      <w:bookmarkStart w:id="12" w:name="_Toc204309814"/>
      <w:bookmarkEnd w:id="10"/>
      <w:r>
        <w:rPr>
          <w:noProof/>
          <w:lang w:eastAsia="de-DE"/>
        </w:rPr>
        <w:t>Use-Cases</w:t>
      </w:r>
      <w:bookmarkEnd w:id="12"/>
    </w:p>
    <w:p w14:paraId="17317A04" w14:textId="6F8C456D" w:rsidR="005C4871" w:rsidRPr="005C4871" w:rsidRDefault="005C4871" w:rsidP="005C4871">
      <w:r>
        <w:rPr>
          <w:noProof/>
          <w:lang w:eastAsia="de-DE"/>
        </w:rPr>
        <w:drawing>
          <wp:inline distT="0" distB="0" distL="0" distR="0" wp14:anchorId="2CF56E17" wp14:editId="13CE61D8">
            <wp:extent cx="5541010" cy="6898640"/>
            <wp:effectExtent l="0" t="0" r="0" b="0"/>
            <wp:docPr id="3" name="Bild 3" descr="Disk1:Users:gboeselager:SkyDrive:FHDW:Semester:4. Semester:Praxis Softwareentwicklung:UseCases_Administartion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SkyDrive:FHDW:Semester:4. Semester:Praxis Softwareentwicklung:UseCases_AdministartionTo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871" w:rsidRPr="005C4871" w:rsidSect="0069219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00386A" w:rsidRDefault="0000386A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00386A" w:rsidRDefault="0000386A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00386A" w:rsidRDefault="0000386A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C4871">
      <w:rPr>
        <w:noProof/>
      </w:rPr>
      <w:t>1</w:t>
    </w:r>
    <w:r>
      <w:rPr>
        <w:noProof/>
      </w:rPr>
      <w:fldChar w:fldCharType="end"/>
    </w:r>
    <w:r>
      <w:t xml:space="preserve"> von </w:t>
    </w:r>
    <w:r w:rsidR="005C4871">
      <w:fldChar w:fldCharType="begin"/>
    </w:r>
    <w:r w:rsidR="005C4871">
      <w:instrText xml:space="preserve"> SECTIONPAGES   \* MERGEFORMAT </w:instrText>
    </w:r>
    <w:r w:rsidR="005C4871">
      <w:fldChar w:fldCharType="separate"/>
    </w:r>
    <w:r w:rsidR="005C4871">
      <w:rPr>
        <w:noProof/>
      </w:rPr>
      <w:t>4</w:t>
    </w:r>
    <w:r w:rsidR="005C48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00386A" w:rsidRDefault="0000386A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00386A" w:rsidRDefault="0000386A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00386A" w:rsidRDefault="0000386A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12FA5"/>
    <w:rsid w:val="0021451F"/>
    <w:rsid w:val="0024155B"/>
    <w:rsid w:val="00244B67"/>
    <w:rsid w:val="0024711E"/>
    <w:rsid w:val="00270406"/>
    <w:rsid w:val="00273B01"/>
    <w:rsid w:val="002901FA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80D25"/>
    <w:rsid w:val="003A7360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75FD"/>
    <w:rsid w:val="004459BE"/>
    <w:rsid w:val="00454738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5054F"/>
    <w:rsid w:val="006532AB"/>
    <w:rsid w:val="00662BE9"/>
    <w:rsid w:val="00670643"/>
    <w:rsid w:val="00692190"/>
    <w:rsid w:val="0069314C"/>
    <w:rsid w:val="006B5798"/>
    <w:rsid w:val="006C6513"/>
    <w:rsid w:val="006D1904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905C54"/>
    <w:rsid w:val="0090744E"/>
    <w:rsid w:val="00916981"/>
    <w:rsid w:val="009214BF"/>
    <w:rsid w:val="009238C8"/>
    <w:rsid w:val="00933D97"/>
    <w:rsid w:val="0095387E"/>
    <w:rsid w:val="009547E0"/>
    <w:rsid w:val="00995645"/>
    <w:rsid w:val="009A122C"/>
    <w:rsid w:val="009A4BE7"/>
    <w:rsid w:val="009C7E37"/>
    <w:rsid w:val="00A0712B"/>
    <w:rsid w:val="00A56B4C"/>
    <w:rsid w:val="00A73005"/>
    <w:rsid w:val="00A8600D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4B30"/>
    <w:rsid w:val="00B9761D"/>
    <w:rsid w:val="00BB678A"/>
    <w:rsid w:val="00BB7249"/>
    <w:rsid w:val="00BC0FA8"/>
    <w:rsid w:val="00BC1418"/>
    <w:rsid w:val="00BC6987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15BF"/>
    <w:rsid w:val="00CC5E0D"/>
    <w:rsid w:val="00CE664E"/>
    <w:rsid w:val="00D10B00"/>
    <w:rsid w:val="00D13089"/>
    <w:rsid w:val="00D20F90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44AC5"/>
    <w:rsid w:val="00F53A19"/>
    <w:rsid w:val="00F901C4"/>
    <w:rsid w:val="00F905C3"/>
    <w:rsid w:val="00FC17C2"/>
    <w:rsid w:val="00FD1B4D"/>
    <w:rsid w:val="00FD3C3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allout" idref="#_x0000_s1041"/>
        <o:r id="V:Rule2" type="callout" idref="#_x0000_s1042"/>
        <o:r id="V:Rule3" type="callout" idref="#_x0000_s1044"/>
        <o:r id="V:Rule4" type="callout" idref="#_x0000_s1048"/>
        <o:r id="V:Rule5" type="callout" idref="#_x0000_s1047"/>
        <o:r id="V:Rule6" type="callout" idref="#_x0000_s1046"/>
        <o:r id="V:Rule7" type="callout" idref="#_x0000_s1049"/>
        <o:r id="V:Rule8" type="callout" idref="#_x0000_s1045"/>
      </o:rules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2FF12-8C1A-4D49-9156-FCE7E2D0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2870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155</cp:revision>
  <cp:lastPrinted>2012-03-23T06:28:00Z</cp:lastPrinted>
  <dcterms:created xsi:type="dcterms:W3CDTF">2012-01-04T08:16:00Z</dcterms:created>
  <dcterms:modified xsi:type="dcterms:W3CDTF">2012-07-19T07:41:00Z</dcterms:modified>
</cp:coreProperties>
</file>