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080D" w14:textId="4C694CE0" w:rsidR="000A0F41" w:rsidRPr="000A0F41" w:rsidRDefault="000A0F41" w:rsidP="000A0F41">
      <w:pPr>
        <w:pStyle w:val="ac"/>
        <w:spacing w:after="240"/>
        <w:jc w:val="center"/>
        <w:outlineLvl w:val="0"/>
        <w:rPr>
          <w:rFonts w:cs="Times New Roman"/>
          <w:b/>
          <w:bCs/>
          <w:szCs w:val="28"/>
        </w:rPr>
      </w:pPr>
      <w:bookmarkStart w:id="0" w:name="_Toc216683430"/>
      <w:r>
        <w:rPr>
          <w:rFonts w:cs="Times New Roman"/>
          <w:b/>
          <w:bCs/>
          <w:szCs w:val="28"/>
        </w:rPr>
        <w:t>ВВЕДЕНИЕ</w:t>
      </w:r>
      <w:bookmarkEnd w:id="0"/>
    </w:p>
    <w:p w14:paraId="30ADC638" w14:textId="55B9856B" w:rsidR="004F2F9D" w:rsidRPr="004F2F9D" w:rsidRDefault="004F2F9D" w:rsidP="004F2F9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ru-BY"/>
        </w:rPr>
      </w:pPr>
      <w:r w:rsidRPr="004F2F9D">
        <w:rPr>
          <w:rFonts w:ascii="Times New Roman" w:hAnsi="Times New Roman" w:cs="Times New Roman"/>
          <w:sz w:val="28"/>
          <w:szCs w:val="32"/>
          <w:lang w:val="ru-BY"/>
        </w:rPr>
        <w:t>В условиях цифровизации культурной сферы и роста требований к эффективности управления учреждениями культуры особую актуальность приобретает автоматизация деятельности музеев. Современный музей представляет собой сложную организационную систему, включающую управление коллекциями и экспозициями, учёт посетителей, финансовых потоков, а также взаимодействие с арендаторами и сотрудниками. Ведение данных процессов с использованием разрозненных или ручных методов приводит к рискам ошибок, дублирования информации и снижению прозрачности управления.</w:t>
      </w:r>
    </w:p>
    <w:p w14:paraId="159A29CA" w14:textId="77777777" w:rsidR="004F2F9D" w:rsidRPr="004F2F9D" w:rsidRDefault="004F2F9D" w:rsidP="004F2F9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ru-BY"/>
        </w:rPr>
      </w:pPr>
      <w:r w:rsidRPr="004F2F9D">
        <w:rPr>
          <w:rFonts w:ascii="Times New Roman" w:hAnsi="Times New Roman" w:cs="Times New Roman"/>
          <w:sz w:val="28"/>
          <w:szCs w:val="32"/>
          <w:lang w:val="ru-BY"/>
        </w:rPr>
        <w:t>Одним из эффективных инструментов автоматизации учётных и управленческих процессов в российско- и белорусскоязычной практике является платформа «1</w:t>
      </w:r>
      <w:proofErr w:type="gramStart"/>
      <w:r w:rsidRPr="004F2F9D">
        <w:rPr>
          <w:rFonts w:ascii="Times New Roman" w:hAnsi="Times New Roman" w:cs="Times New Roman"/>
          <w:sz w:val="28"/>
          <w:szCs w:val="32"/>
          <w:lang w:val="ru-BY"/>
        </w:rPr>
        <w:t>С:Предприятие</w:t>
      </w:r>
      <w:proofErr w:type="gramEnd"/>
      <w:r w:rsidRPr="004F2F9D">
        <w:rPr>
          <w:rFonts w:ascii="Times New Roman" w:hAnsi="Times New Roman" w:cs="Times New Roman"/>
          <w:sz w:val="28"/>
          <w:szCs w:val="32"/>
          <w:lang w:val="ru-BY"/>
        </w:rPr>
        <w:t xml:space="preserve"> 8.3». Данная платформа предоставляет широкие возможности для проектирования прикладных решений, ориентированных на предметную область, обеспечивает надёжное хранение данных, гибкую настройку бизнес-логики и ролевой модели доступа, а также развитые средства аналитической отчётности.</w:t>
      </w:r>
    </w:p>
    <w:p w14:paraId="5641DCE2" w14:textId="77777777" w:rsidR="004F2F9D" w:rsidRPr="004F2F9D" w:rsidRDefault="004F2F9D" w:rsidP="004F2F9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ru-BY"/>
        </w:rPr>
      </w:pPr>
      <w:r w:rsidRPr="004F2F9D">
        <w:rPr>
          <w:rFonts w:ascii="Times New Roman" w:hAnsi="Times New Roman" w:cs="Times New Roman"/>
          <w:sz w:val="28"/>
          <w:szCs w:val="32"/>
          <w:lang w:val="ru-BY"/>
        </w:rPr>
        <w:t>Данный курсовой проект посвящён разработке конфигурации на платформе «1</w:t>
      </w:r>
      <w:proofErr w:type="gramStart"/>
      <w:r w:rsidRPr="004F2F9D">
        <w:rPr>
          <w:rFonts w:ascii="Times New Roman" w:hAnsi="Times New Roman" w:cs="Times New Roman"/>
          <w:sz w:val="28"/>
          <w:szCs w:val="32"/>
          <w:lang w:val="ru-BY"/>
        </w:rPr>
        <w:t>С:Предприятие</w:t>
      </w:r>
      <w:proofErr w:type="gramEnd"/>
      <w:r w:rsidRPr="004F2F9D">
        <w:rPr>
          <w:rFonts w:ascii="Times New Roman" w:hAnsi="Times New Roman" w:cs="Times New Roman"/>
          <w:sz w:val="28"/>
          <w:szCs w:val="32"/>
          <w:lang w:val="ru-BY"/>
        </w:rPr>
        <w:t xml:space="preserve"> 8.3», предназначенной для автоматизации основных процессов деятельности музея. Целью проекта является создание единой информационной системы, обеспечивающей централизованный учёт музеев, залов, экспонатов, экспозиций, посетителей, сотрудников и арендаторов, а также регистрацию финансовых операций и анализ показателей посещаемости и доходов.</w:t>
      </w:r>
    </w:p>
    <w:p w14:paraId="37C3B447" w14:textId="77777777" w:rsidR="004F2F9D" w:rsidRPr="004F2F9D" w:rsidRDefault="004F2F9D" w:rsidP="004F2F9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ru-BY"/>
        </w:rPr>
      </w:pPr>
      <w:r w:rsidRPr="004F2F9D">
        <w:rPr>
          <w:rFonts w:ascii="Times New Roman" w:hAnsi="Times New Roman" w:cs="Times New Roman"/>
          <w:sz w:val="28"/>
          <w:szCs w:val="32"/>
          <w:lang w:val="ru-BY"/>
        </w:rPr>
        <w:t>В рамках проекта реализуются справочники для хранения нормативно-справочной информации, документы для фиксации ключевых хозяйственных и управленческих операций (создание экспозиций, поступление и перемещение экспонатов, продажа билетов, оформление платежей и договоров аренды), а также регистры сведений и накопления для обеспечения целостного учёта и аналитической обработки данных. Особое внимание уделяется реализации бизнес-логики и механизмов контроля: проверке доступности экспонатов, предотвращению пересечения сроков аренды залов, корректности финансовых операций и соблюдению правил разграничения доступа пользователей.</w:t>
      </w:r>
    </w:p>
    <w:p w14:paraId="42F43A7D" w14:textId="4948A8D7" w:rsidR="000A0F41" w:rsidRPr="004F2F9D" w:rsidRDefault="004F2F9D" w:rsidP="004F2F9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ru-BY"/>
        </w:rPr>
      </w:pPr>
      <w:r w:rsidRPr="004F2F9D">
        <w:rPr>
          <w:rFonts w:ascii="Times New Roman" w:hAnsi="Times New Roman" w:cs="Times New Roman"/>
          <w:sz w:val="28"/>
          <w:szCs w:val="32"/>
          <w:lang w:val="ru-BY"/>
        </w:rPr>
        <w:t xml:space="preserve">Разработанное решение направлено на повышение эффективности управления музейной деятельностью, снижение влияния человеческого фактора, обеспечение прозрачности учётных процессов и создание надёжной информационной основы для принятия управленческих решений. Внедрение </w:t>
      </w:r>
      <w:r w:rsidRPr="004F2F9D">
        <w:rPr>
          <w:rFonts w:ascii="Times New Roman" w:hAnsi="Times New Roman" w:cs="Times New Roman"/>
          <w:sz w:val="28"/>
          <w:szCs w:val="32"/>
          <w:lang w:val="ru-BY"/>
        </w:rPr>
        <w:lastRenderedPageBreak/>
        <w:t>подобной системы способствует улучшению качества обслуживания посетителей, оптимизации использования музейных ресурсов и развитию цифровой инфраструктуры учреждения культуры</w:t>
      </w:r>
      <w:r w:rsidR="000A0F41" w:rsidRPr="004F2F9D">
        <w:rPr>
          <w:rFonts w:ascii="Times New Roman" w:hAnsi="Times New Roman" w:cs="Times New Roman"/>
          <w:sz w:val="28"/>
          <w:szCs w:val="32"/>
        </w:rPr>
        <w:t>.</w:t>
      </w:r>
      <w:r w:rsidR="000A0F41" w:rsidRPr="004F2F9D">
        <w:rPr>
          <w:rFonts w:ascii="Times New Roman" w:hAnsi="Times New Roman" w:cs="Times New Roman"/>
          <w:sz w:val="28"/>
          <w:szCs w:val="32"/>
        </w:rPr>
        <w:br w:type="page"/>
      </w:r>
    </w:p>
    <w:p w14:paraId="1D566096" w14:textId="6B2D4671" w:rsidR="00A43E00" w:rsidRPr="00401126" w:rsidRDefault="00A43E00" w:rsidP="00401126">
      <w:pPr>
        <w:pStyle w:val="ac"/>
        <w:outlineLvl w:val="0"/>
        <w:rPr>
          <w:rFonts w:cs="Times New Roman"/>
          <w:szCs w:val="28"/>
        </w:rPr>
      </w:pPr>
      <w:bookmarkStart w:id="1" w:name="_Toc216683431"/>
      <w:r w:rsidRPr="00044B08">
        <w:rPr>
          <w:rFonts w:cs="Times New Roman"/>
          <w:b/>
          <w:bCs/>
          <w:szCs w:val="28"/>
        </w:rPr>
        <w:lastRenderedPageBreak/>
        <w:t>1 АНАЛИЗ ПРЕДМЕТНОЙ ОБЛАСТИ И ПРОЕКТИРОВАНИЕ</w:t>
      </w:r>
      <w:bookmarkEnd w:id="1"/>
    </w:p>
    <w:p w14:paraId="2965C15F" w14:textId="77777777" w:rsidR="00487F99" w:rsidRDefault="00487F99" w:rsidP="00401126">
      <w:pPr>
        <w:pStyle w:val="ac"/>
        <w:outlineLvl w:val="1"/>
        <w:rPr>
          <w:rFonts w:cs="Times New Roman"/>
          <w:b/>
          <w:bCs/>
          <w:szCs w:val="28"/>
        </w:rPr>
      </w:pPr>
    </w:p>
    <w:p w14:paraId="1909F3F6" w14:textId="71F91E51" w:rsidR="00487F99" w:rsidRPr="005E2A35" w:rsidRDefault="00A43E00" w:rsidP="006D7DC9">
      <w:pPr>
        <w:pStyle w:val="ac"/>
        <w:spacing w:after="240"/>
        <w:outlineLvl w:val="1"/>
        <w:rPr>
          <w:rFonts w:cs="Times New Roman"/>
          <w:b/>
          <w:bCs/>
          <w:szCs w:val="28"/>
        </w:rPr>
      </w:pPr>
      <w:bookmarkStart w:id="2" w:name="_Toc216683432"/>
      <w:r w:rsidRPr="00044B08">
        <w:rPr>
          <w:rFonts w:cs="Times New Roman"/>
          <w:b/>
          <w:bCs/>
          <w:szCs w:val="28"/>
        </w:rPr>
        <w:t>1.1 Постановка задачи.</w:t>
      </w:r>
      <w:bookmarkEnd w:id="2"/>
    </w:p>
    <w:p w14:paraId="3A9D4C66" w14:textId="379E3163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 xml:space="preserve">Актуальность применения систем управления предприятием для </w:t>
      </w:r>
      <w:r w:rsidRPr="004F2F9D">
        <w:rPr>
          <w:rFonts w:cs="Times New Roman"/>
          <w:szCs w:val="28"/>
        </w:rPr>
        <w:tab/>
        <w:t>выбранной предметной области.</w:t>
      </w:r>
    </w:p>
    <w:p w14:paraId="3F88AE1C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Тема курсового проекта: «Разработка конфигурации 1С для учёта работы музея».</w:t>
      </w:r>
    </w:p>
    <w:p w14:paraId="798C45D4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Современные музеи представляют собой сложные организации, в которых пересекаются различные направления деятельности: организация и проведение экспозиций, учёт экспонатов, работа с авторами и арендаторами залов, приём посетителей и финансовые расчёты. Без использования специализированных информационных систем такие процессы становятся трудоёмкими, повышается риск ошибок, усложняется контроль и оперативное управление.</w:t>
      </w:r>
    </w:p>
    <w:p w14:paraId="155FD82B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Цель курсового проекта заключается в разработке программного решения на платформе «1</w:t>
      </w:r>
      <w:proofErr w:type="gramStart"/>
      <w:r w:rsidRPr="004F2F9D">
        <w:rPr>
          <w:rFonts w:cs="Times New Roman"/>
          <w:szCs w:val="28"/>
        </w:rPr>
        <w:t>С:Предприятие</w:t>
      </w:r>
      <w:proofErr w:type="gramEnd"/>
      <w:r w:rsidRPr="004F2F9D">
        <w:rPr>
          <w:rFonts w:cs="Times New Roman"/>
          <w:szCs w:val="28"/>
        </w:rPr>
        <w:t>», которое позволит автоматизировать ключевые процессы управления музеем: учёт экспозиций и экспонатов, регистрацию посетителей, ведение информации об аренде залов, учёт сотрудников и авторов, а также обработку платежей. Разрабатываемое программное обеспечение (далее — ПО) должно обладать удобным интерфейсом и обеспечивать точность данных и эффективность работы.</w:t>
      </w:r>
    </w:p>
    <w:p w14:paraId="18F4B0BB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Задачи:</w:t>
      </w:r>
    </w:p>
    <w:p w14:paraId="7E2CB7DE" w14:textId="77777777" w:rsidR="004F2F9D" w:rsidRPr="004F2F9D" w:rsidRDefault="004F2F9D" w:rsidP="004F2F9D">
      <w:pPr>
        <w:pStyle w:val="ac"/>
        <w:numPr>
          <w:ilvl w:val="0"/>
          <w:numId w:val="44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Изучить предметную область — деятельность музея и связанных с ним объектов (экспозиции, экспонаты, аренда залов, посетители и др.);</w:t>
      </w:r>
    </w:p>
    <w:p w14:paraId="1496B9DC" w14:textId="77777777" w:rsidR="004F2F9D" w:rsidRPr="004F2F9D" w:rsidRDefault="004F2F9D" w:rsidP="004F2F9D">
      <w:pPr>
        <w:pStyle w:val="ac"/>
        <w:numPr>
          <w:ilvl w:val="0"/>
          <w:numId w:val="44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Спроектировать структуру данных и бизнес-процессов на платформе «1</w:t>
      </w:r>
      <w:proofErr w:type="gramStart"/>
      <w:r w:rsidRPr="004F2F9D">
        <w:rPr>
          <w:rFonts w:cs="Times New Roman"/>
          <w:szCs w:val="28"/>
        </w:rPr>
        <w:t>С:Предприятие</w:t>
      </w:r>
      <w:proofErr w:type="gramEnd"/>
      <w:r w:rsidRPr="004F2F9D">
        <w:rPr>
          <w:rFonts w:cs="Times New Roman"/>
          <w:szCs w:val="28"/>
        </w:rPr>
        <w:t>»;</w:t>
      </w:r>
    </w:p>
    <w:p w14:paraId="7564EA49" w14:textId="77777777" w:rsidR="004F2F9D" w:rsidRPr="004F2F9D" w:rsidRDefault="004F2F9D" w:rsidP="004F2F9D">
      <w:pPr>
        <w:pStyle w:val="ac"/>
        <w:numPr>
          <w:ilvl w:val="0"/>
          <w:numId w:val="44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Реализовать конфигурацию на встроенном языке 1С, обеспечив корректную работу всех элементов системы;</w:t>
      </w:r>
    </w:p>
    <w:p w14:paraId="02EA5A57" w14:textId="0C8D22DE" w:rsidR="00A43E00" w:rsidRPr="004F2F9D" w:rsidRDefault="004F2F9D" w:rsidP="00A43E00">
      <w:pPr>
        <w:pStyle w:val="ac"/>
        <w:numPr>
          <w:ilvl w:val="0"/>
          <w:numId w:val="44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Разработать отчётные формы и интерфейс для удобной работы пользователей;</w:t>
      </w:r>
    </w:p>
    <w:p w14:paraId="73987E84" w14:textId="77777777" w:rsidR="00A43E00" w:rsidRPr="00044B08" w:rsidRDefault="00A43E00" w:rsidP="006D7DC9">
      <w:pPr>
        <w:pStyle w:val="ac"/>
        <w:spacing w:before="240" w:after="240"/>
        <w:outlineLvl w:val="1"/>
        <w:rPr>
          <w:rFonts w:cs="Times New Roman"/>
          <w:b/>
          <w:bCs/>
          <w:szCs w:val="28"/>
        </w:rPr>
      </w:pPr>
      <w:bookmarkStart w:id="3" w:name="_Toc216683433"/>
      <w:r w:rsidRPr="00044B08">
        <w:rPr>
          <w:rFonts w:cs="Times New Roman"/>
          <w:b/>
          <w:bCs/>
          <w:szCs w:val="28"/>
        </w:rPr>
        <w:t>1.2 Анализ бизнес-процессов предметной области.</w:t>
      </w:r>
      <w:bookmarkEnd w:id="3"/>
    </w:p>
    <w:p w14:paraId="621DCF30" w14:textId="486A03AB" w:rsidR="004F2F9D" w:rsidRPr="004F2F9D" w:rsidRDefault="00A43E00" w:rsidP="004F2F9D">
      <w:pPr>
        <w:pStyle w:val="ac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А</w:t>
      </w:r>
      <w:r w:rsidR="004F2F9D" w:rsidRPr="004F2F9D">
        <w:rPr>
          <w:rFonts w:cs="Times New Roman"/>
          <w:kern w:val="0"/>
          <w:szCs w:val="22"/>
          <w14:ligatures w14:val="none"/>
        </w:rPr>
        <w:t xml:space="preserve"> </w:t>
      </w:r>
      <w:r w:rsidR="004F2F9D" w:rsidRPr="004F2F9D">
        <w:rPr>
          <w:rFonts w:cs="Times New Roman"/>
          <w:szCs w:val="28"/>
        </w:rPr>
        <w:t xml:space="preserve">Анализ бизнес-процессов предметной области для учёта работы музея включает в себя изучение всех этапов, связанных с организацией и проведением экспозиций, учётом экспонатов, работой с посетителями, авторами и арендой залов. Такой анализ необходим для оптимизации внутренних операций, повышения эффективности управления и улучшения взаимодействия между всеми участниками музейной </w:t>
      </w:r>
      <w:proofErr w:type="gramStart"/>
      <w:r w:rsidR="004F2F9D" w:rsidRPr="004F2F9D">
        <w:rPr>
          <w:rFonts w:cs="Times New Roman"/>
          <w:szCs w:val="28"/>
        </w:rPr>
        <w:t>деятельности..</w:t>
      </w:r>
      <w:proofErr w:type="gramEnd"/>
    </w:p>
    <w:p w14:paraId="2CA24C84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Основные этапы анализа:</w:t>
      </w:r>
    </w:p>
    <w:p w14:paraId="695E22E4" w14:textId="77777777" w:rsidR="004F2F9D" w:rsidRPr="004F2F9D" w:rsidRDefault="004F2F9D" w:rsidP="004F2F9D">
      <w:pPr>
        <w:pStyle w:val="ac"/>
        <w:numPr>
          <w:ilvl w:val="0"/>
          <w:numId w:val="45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Описание предметной области</w:t>
      </w:r>
    </w:p>
    <w:p w14:paraId="5B6D74D8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lastRenderedPageBreak/>
        <w:t>–Музей осуществляет деятельность, связанную с организацией экспозиций, хранением и демонстрацией экспонатов, взаимодействием с авторами, предоставлением залов в аренду, а также приёмом посетителей. Основная цель работы музея — сохранение и популяризация культурного наследия, а также предоставление качественного сервиса для посетителей и арендаторов.</w:t>
      </w:r>
    </w:p>
    <w:p w14:paraId="11287184" w14:textId="77777777" w:rsidR="004F2F9D" w:rsidRPr="004F2F9D" w:rsidRDefault="004F2F9D" w:rsidP="004F2F9D">
      <w:pPr>
        <w:pStyle w:val="ac"/>
        <w:numPr>
          <w:ilvl w:val="0"/>
          <w:numId w:val="45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Определение функций и задач</w:t>
      </w:r>
    </w:p>
    <w:p w14:paraId="57978FC5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  <w:lang w:val="en-US"/>
        </w:rPr>
        <w:t>Основныефункциимузеявключают:</w:t>
      </w:r>
    </w:p>
    <w:p w14:paraId="6C7368F5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–организацию и проведение экспозиций;</w:t>
      </w:r>
    </w:p>
    <w:p w14:paraId="228E6A87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–учёт и хранение экспонатов;</w:t>
      </w:r>
    </w:p>
    <w:p w14:paraId="4C9989B2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–регистрацию и обслуживание посетителей;</w:t>
      </w:r>
    </w:p>
    <w:p w14:paraId="39444489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–взаимодействие с авторами экспонатов;</w:t>
      </w:r>
    </w:p>
    <w:p w14:paraId="0B061191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–управление арендой выставочных залов;</w:t>
      </w:r>
    </w:p>
    <w:p w14:paraId="02DC9A55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–учёт и обработку платежей.</w:t>
      </w:r>
    </w:p>
    <w:p w14:paraId="64195A43" w14:textId="77777777" w:rsidR="004F2F9D" w:rsidRPr="004F2F9D" w:rsidRDefault="004F2F9D" w:rsidP="004F2F9D">
      <w:pPr>
        <w:pStyle w:val="ac"/>
        <w:rPr>
          <w:rFonts w:cs="Times New Roman"/>
          <w:szCs w:val="28"/>
          <w:lang w:val="en-US"/>
        </w:rPr>
      </w:pPr>
    </w:p>
    <w:p w14:paraId="3BA89CB3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Задачи музея — обеспечение точности данных об экспонатах и экспозициях, контроль арендных отношений, управление расписанием мероприятий, организация учёта посетителей и обеспечение прозрачности финансовых операций.</w:t>
      </w:r>
    </w:p>
    <w:p w14:paraId="4E906022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</w:p>
    <w:p w14:paraId="13C4E1C7" w14:textId="77777777" w:rsidR="004F2F9D" w:rsidRPr="004F2F9D" w:rsidRDefault="004F2F9D" w:rsidP="004F2F9D">
      <w:pPr>
        <w:pStyle w:val="ac"/>
        <w:numPr>
          <w:ilvl w:val="0"/>
          <w:numId w:val="45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Организация бизнес-процессов</w:t>
      </w:r>
    </w:p>
    <w:p w14:paraId="03165894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В музеях приоритетными являются следующие бизнес-</w:t>
      </w:r>
      <w:proofErr w:type="gramStart"/>
      <w:r w:rsidRPr="004F2F9D">
        <w:rPr>
          <w:rFonts w:cs="Times New Roman"/>
          <w:szCs w:val="28"/>
        </w:rPr>
        <w:t>процессы::</w:t>
      </w:r>
      <w:proofErr w:type="gramEnd"/>
    </w:p>
    <w:p w14:paraId="0B50CB9C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–планирование и проведение экспозиций;</w:t>
      </w:r>
    </w:p>
    <w:p w14:paraId="359FC8BC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–регистрация экспонатов и авторов;</w:t>
      </w:r>
    </w:p>
    <w:p w14:paraId="4DE4B372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–учёт аренды залов;</w:t>
      </w:r>
    </w:p>
    <w:p w14:paraId="59C50131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–оформление и учёт платежей;</w:t>
      </w:r>
    </w:p>
    <w:p w14:paraId="75CB9A67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–управлениеданными о посетителях;</w:t>
      </w:r>
    </w:p>
    <w:p w14:paraId="1EEF46F3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–учёт сотрудников и распределение обязанностей;</w:t>
      </w:r>
    </w:p>
    <w:p w14:paraId="5C81908C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–формирование отчётности по экспозициям и финансам.</w:t>
      </w:r>
    </w:p>
    <w:p w14:paraId="71933481" w14:textId="77777777" w:rsidR="004F2F9D" w:rsidRPr="004F2F9D" w:rsidRDefault="004F2F9D" w:rsidP="004F2F9D">
      <w:pPr>
        <w:pStyle w:val="ac"/>
        <w:numPr>
          <w:ilvl w:val="0"/>
          <w:numId w:val="45"/>
        </w:numPr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Информационные системы</w:t>
      </w:r>
    </w:p>
    <w:p w14:paraId="37523D6A" w14:textId="77777777" w:rsidR="004F2F9D" w:rsidRPr="004F2F9D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Внедрение информационных систем позволяет автоматизировать ключевые процессы музея: от учёта экспонатов и планирования экспозиций до оформления платежей и ведения арендных договоров. Это снижает трудозатраты, минимизирует количество ошибок, ускоряет принятие управленческих решений и повышает качество обслуживания посетителей и арендаторов.</w:t>
      </w:r>
    </w:p>
    <w:p w14:paraId="5AF5EE67" w14:textId="690ACB6B" w:rsidR="00D47AFC" w:rsidRPr="00D47AFC" w:rsidRDefault="004F2F9D" w:rsidP="004F2F9D">
      <w:pPr>
        <w:pStyle w:val="ac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Использование современных ИС даёт возможность обеспечить целостность и доступность данных, а также эффективно управлять всеми аспектами деятельности музея в единой среде</w:t>
      </w:r>
      <w:r w:rsidR="00D47AFC">
        <w:t>.</w:t>
      </w:r>
    </w:p>
    <w:p w14:paraId="6293C61F" w14:textId="086791C0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 </w:t>
      </w:r>
    </w:p>
    <w:p w14:paraId="5A248FA4" w14:textId="7F6DBBE1" w:rsidR="00A43E00" w:rsidRPr="00A43E00" w:rsidRDefault="004F2F9D" w:rsidP="00137132">
      <w:pPr>
        <w:pStyle w:val="ac"/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FCDAB5D" wp14:editId="0033D5BF">
            <wp:extent cx="4946015" cy="2966085"/>
            <wp:effectExtent l="0" t="0" r="6985" b="5715"/>
            <wp:docPr id="1796433842" name="Рисунок 1" descr="Изображение выглядит как диаграмма, текст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3842" name="Рисунок 1" descr="Изображение выглядит как диаграмма, текст, План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B5CA" w14:textId="62BC6B5B" w:rsidR="00137132" w:rsidRPr="00137132" w:rsidRDefault="004F2F9D" w:rsidP="00137132">
      <w:pPr>
        <w:pStyle w:val="ac"/>
        <w:spacing w:after="240"/>
        <w:jc w:val="center"/>
        <w:rPr>
          <w:rFonts w:cs="Times New Roman"/>
          <w:szCs w:val="28"/>
        </w:rPr>
      </w:pPr>
      <w:r w:rsidRPr="004F2F9D">
        <w:rPr>
          <w:rFonts w:cs="Times New Roman"/>
          <w:szCs w:val="28"/>
        </w:rPr>
        <w:t>Диаграмма 1 — Схема взаимосвязей информационных объектов в системе учёта работы музея</w:t>
      </w:r>
    </w:p>
    <w:p w14:paraId="621EDC4A" w14:textId="77777777" w:rsidR="00A43E00" w:rsidRPr="00044B08" w:rsidRDefault="00A43E00" w:rsidP="006D7DC9">
      <w:pPr>
        <w:pStyle w:val="ac"/>
        <w:spacing w:after="240"/>
        <w:outlineLvl w:val="1"/>
        <w:rPr>
          <w:rFonts w:cs="Times New Roman"/>
          <w:b/>
          <w:bCs/>
          <w:szCs w:val="28"/>
        </w:rPr>
      </w:pPr>
      <w:bookmarkStart w:id="4" w:name="_Toc216683434"/>
      <w:r w:rsidRPr="00044B08">
        <w:rPr>
          <w:rFonts w:cs="Times New Roman"/>
          <w:b/>
          <w:bCs/>
          <w:szCs w:val="28"/>
        </w:rPr>
        <w:t>1.3 Входная и выходная информация и документация.</w:t>
      </w:r>
      <w:bookmarkEnd w:id="4"/>
    </w:p>
    <w:p w14:paraId="27E6AC42" w14:textId="7D2955AB" w:rsidR="00657975" w:rsidRPr="00657975" w:rsidRDefault="00657975" w:rsidP="00657975">
      <w:pPr>
        <w:pStyle w:val="ac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Данные, вводимые в систему для заполнения справочников и документов, включают:сведения о сотрудниках музея;информацию об экспозициях (названия, даты проведения, залы и т.д.);данные об экспонатах (наименование, описание, автор, принадлежность к экспозиции);сведения об авторах экспонатов;информацию о залах музея и договорах аренды;данные о посетителях (для регистрации и статистики);  сведения о платежах (арендные и входные платежи, оплата билетов и др.).</w:t>
      </w:r>
    </w:p>
    <w:p w14:paraId="4D86EA83" w14:textId="50BE344C" w:rsidR="00A43E00" w:rsidRPr="00357FD6" w:rsidRDefault="00657975" w:rsidP="00657975">
      <w:pPr>
        <w:pStyle w:val="ac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Выходные данные. Результаты обработки данных системой включают:формирование отчётов по экспозициям (проведённые, текущие, планируемые);учёт экспонатов и их распределение по экспозициям и авторам;отчёты по аренде залов и связанным с ней платежам;отчёты по количеству и составу посетителей;финансовые отчёты (движение средств, поступления, начисления, итоги по аренде и билетам);списки сотрудников и распределение обязанностей;сводную информацию для управленческих решений (анализ посещаемости, доходов, экспозиций и т.д.)</w:t>
      </w:r>
      <w:r w:rsidR="00A43E00" w:rsidRPr="00A43E00">
        <w:rPr>
          <w:rFonts w:cs="Times New Roman"/>
          <w:szCs w:val="28"/>
        </w:rPr>
        <w:t>.</w:t>
      </w:r>
      <w:r w:rsidR="00432782" w:rsidRPr="00432782">
        <w:rPr>
          <w:rFonts w:cs="Times New Roman"/>
          <w:szCs w:val="28"/>
        </w:rPr>
        <w:t xml:space="preserve"> </w:t>
      </w:r>
      <w:r w:rsidR="00357FD6" w:rsidRPr="002A1433">
        <w:rPr>
          <w:rFonts w:cs="Times New Roman"/>
          <w:szCs w:val="28"/>
        </w:rPr>
        <w:t>[1]</w:t>
      </w:r>
    </w:p>
    <w:p w14:paraId="2D072C9E" w14:textId="77777777" w:rsidR="00137132" w:rsidRDefault="00137132">
      <w:r>
        <w:br w:type="page"/>
      </w:r>
    </w:p>
    <w:p w14:paraId="4BDF7FAD" w14:textId="2A9EE6C0" w:rsidR="00A43E00" w:rsidRPr="00044B08" w:rsidRDefault="00A43E00" w:rsidP="00401126">
      <w:pPr>
        <w:pStyle w:val="ac"/>
        <w:outlineLvl w:val="0"/>
        <w:rPr>
          <w:rFonts w:cs="Times New Roman"/>
          <w:b/>
          <w:bCs/>
          <w:szCs w:val="28"/>
        </w:rPr>
      </w:pPr>
      <w:bookmarkStart w:id="5" w:name="_Toc216683435"/>
      <w:r w:rsidRPr="00044B08">
        <w:rPr>
          <w:rFonts w:cs="Times New Roman"/>
          <w:b/>
          <w:bCs/>
          <w:szCs w:val="28"/>
        </w:rPr>
        <w:lastRenderedPageBreak/>
        <w:t>2. ПРОЕКТИРОВАНИЕ СТРУКТУР ХРАНЕНИЯ И ДВИЖЕНИЯ ИНФОРМАЦИИ</w:t>
      </w:r>
      <w:bookmarkEnd w:id="5"/>
      <w:r w:rsidRPr="00044B08">
        <w:rPr>
          <w:rFonts w:cs="Times New Roman"/>
          <w:b/>
          <w:bCs/>
          <w:szCs w:val="28"/>
        </w:rPr>
        <w:t xml:space="preserve"> </w:t>
      </w:r>
    </w:p>
    <w:p w14:paraId="5831F2C0" w14:textId="77777777" w:rsidR="00A43E00" w:rsidRPr="00044B08" w:rsidRDefault="00A43E00" w:rsidP="00487F99">
      <w:pPr>
        <w:pStyle w:val="ac"/>
        <w:spacing w:before="240" w:after="240"/>
        <w:outlineLvl w:val="1"/>
        <w:rPr>
          <w:rFonts w:cs="Times New Roman"/>
          <w:b/>
          <w:bCs/>
          <w:szCs w:val="28"/>
        </w:rPr>
      </w:pPr>
      <w:bookmarkStart w:id="6" w:name="_Toc216683436"/>
      <w:r w:rsidRPr="00044B08">
        <w:rPr>
          <w:rFonts w:cs="Times New Roman"/>
          <w:b/>
          <w:bCs/>
          <w:szCs w:val="28"/>
        </w:rPr>
        <w:t>2.1 Реализация справочников, документов, регистров</w:t>
      </w:r>
      <w:bookmarkEnd w:id="6"/>
    </w:p>
    <w:p w14:paraId="0F3AA6F7" w14:textId="0E1A08C1" w:rsidR="00A43E00" w:rsidRPr="00CC4795" w:rsidRDefault="00A43E00" w:rsidP="00A43E00">
      <w:pPr>
        <w:pStyle w:val="ac"/>
        <w:rPr>
          <w:rFonts w:cs="Times New Roman"/>
          <w:b/>
          <w:bCs/>
          <w:color w:val="000000" w:themeColor="text1"/>
          <w:szCs w:val="28"/>
          <w:u w:val="single"/>
        </w:rPr>
      </w:pPr>
      <w:r w:rsidRPr="00044B08">
        <w:rPr>
          <w:rFonts w:cs="Times New Roman"/>
          <w:b/>
          <w:bCs/>
          <w:color w:val="000000" w:themeColor="text1"/>
          <w:szCs w:val="28"/>
          <w:u w:val="single"/>
        </w:rPr>
        <w:t>Справочники системы</w:t>
      </w:r>
    </w:p>
    <w:p w14:paraId="582404D5" w14:textId="6166EF10" w:rsidR="00A43E00" w:rsidRDefault="00A43E00" w:rsidP="000A0F41">
      <w:pPr>
        <w:pStyle w:val="ac"/>
        <w:spacing w:after="240"/>
        <w:rPr>
          <w:rFonts w:cs="Times New Roman"/>
          <w:b/>
          <w:bCs/>
          <w:szCs w:val="28"/>
        </w:rPr>
      </w:pPr>
      <w:r w:rsidRPr="00044B08">
        <w:rPr>
          <w:rFonts w:cs="Times New Roman"/>
          <w:b/>
          <w:bCs/>
          <w:szCs w:val="28"/>
        </w:rPr>
        <w:t>Справочник «</w:t>
      </w:r>
      <w:r w:rsidR="00657975" w:rsidRPr="00657975">
        <w:rPr>
          <w:rFonts w:cs="Times New Roman"/>
          <w:b/>
          <w:bCs/>
          <w:i/>
          <w:iCs/>
          <w:szCs w:val="28"/>
        </w:rPr>
        <w:t>Музей</w:t>
      </w:r>
      <w:r w:rsidRPr="00044B08">
        <w:rPr>
          <w:rFonts w:cs="Times New Roman"/>
          <w:b/>
          <w:bCs/>
          <w:szCs w:val="28"/>
        </w:rPr>
        <w:t>»</w:t>
      </w:r>
      <w:r w:rsidR="00487F99">
        <w:rPr>
          <w:rFonts w:cs="Times New Roman"/>
          <w:b/>
          <w:bCs/>
          <w:szCs w:val="28"/>
        </w:rPr>
        <w:t xml:space="preserve"> (рис</w:t>
      </w:r>
      <w:r w:rsidR="00EA3D77">
        <w:rPr>
          <w:rFonts w:cs="Times New Roman"/>
          <w:b/>
          <w:bCs/>
          <w:szCs w:val="28"/>
        </w:rPr>
        <w:t>унок</w:t>
      </w:r>
      <w:r w:rsidR="00487F99">
        <w:rPr>
          <w:rFonts w:cs="Times New Roman"/>
          <w:b/>
          <w:bCs/>
          <w:szCs w:val="28"/>
        </w:rPr>
        <w:t xml:space="preserve"> 2.1.1)</w:t>
      </w:r>
    </w:p>
    <w:p w14:paraId="717ADF1F" w14:textId="52BB545D" w:rsidR="000A0F41" w:rsidRDefault="002A1433" w:rsidP="000A0F41">
      <w:pPr>
        <w:spacing w:after="0"/>
        <w:jc w:val="center"/>
      </w:pPr>
      <w:r>
        <w:rPr>
          <w:noProof/>
        </w:rPr>
        <w:drawing>
          <wp:inline distT="0" distB="0" distL="0" distR="0" wp14:anchorId="77A048D3" wp14:editId="5B16CD13">
            <wp:extent cx="4845405" cy="4874594"/>
            <wp:effectExtent l="0" t="0" r="0" b="2540"/>
            <wp:docPr id="167493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4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405" cy="48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A03B" w14:textId="37CEC5F2" w:rsidR="000A0F41" w:rsidRPr="000A0F41" w:rsidRDefault="000A0F41" w:rsidP="000A0F41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2.1.1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Справочник </w:t>
      </w:r>
      <w:r w:rsidR="00657975" w:rsidRPr="00657975">
        <w:rPr>
          <w:rFonts w:cs="Times New Roman"/>
          <w:szCs w:val="28"/>
        </w:rPr>
        <w:t>"Музей"</w:t>
      </w:r>
    </w:p>
    <w:p w14:paraId="78DA3492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3712C278" w14:textId="214A3B6C" w:rsidR="00657975" w:rsidRPr="00657975" w:rsidRDefault="00657975" w:rsidP="00657975">
      <w:pPr>
        <w:pStyle w:val="ac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 xml:space="preserve">Код (Строка, длина 9); </w:t>
      </w:r>
    </w:p>
    <w:p w14:paraId="65BB391A" w14:textId="395367E1" w:rsidR="00657975" w:rsidRPr="00657975" w:rsidRDefault="00657975" w:rsidP="00657975">
      <w:pPr>
        <w:pStyle w:val="ac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Наименование (Строка, длина 25, проверка заполнения).</w:t>
      </w:r>
    </w:p>
    <w:p w14:paraId="5A8A8D89" w14:textId="77777777" w:rsidR="00657975" w:rsidRPr="00657975" w:rsidRDefault="00657975" w:rsidP="00657975">
      <w:pPr>
        <w:pStyle w:val="ac"/>
        <w:ind w:left="709" w:firstLine="0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Дополнительные реквизиты:</w:t>
      </w:r>
    </w:p>
    <w:p w14:paraId="10649A9D" w14:textId="4F9C93A8" w:rsidR="00657975" w:rsidRPr="00657975" w:rsidRDefault="00657975" w:rsidP="00657975">
      <w:pPr>
        <w:pStyle w:val="ac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Тип (ПеречислениеСсылка.ТипМузея)</w:t>
      </w:r>
    </w:p>
    <w:p w14:paraId="7E8C2457" w14:textId="66A05B6E" w:rsidR="00657975" w:rsidRPr="00657975" w:rsidRDefault="00657975" w:rsidP="00657975">
      <w:pPr>
        <w:pStyle w:val="ac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Контакты (Строка)</w:t>
      </w:r>
    </w:p>
    <w:p w14:paraId="33E6F20E" w14:textId="77777777" w:rsidR="00657975" w:rsidRDefault="00657975" w:rsidP="00657975">
      <w:pPr>
        <w:pStyle w:val="ac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Описание (Строка)</w:t>
      </w:r>
    </w:p>
    <w:p w14:paraId="5588592D" w14:textId="50504EAC" w:rsidR="00A43E00" w:rsidRPr="00657975" w:rsidRDefault="00657975" w:rsidP="00657975">
      <w:pPr>
        <w:pStyle w:val="ac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Статус (ПеречислениеСсылка.СтатусМузея)</w:t>
      </w:r>
    </w:p>
    <w:p w14:paraId="3A010AD1" w14:textId="77777777" w:rsidR="000A0F41" w:rsidRDefault="000A0F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545736E" w14:textId="3F3AB3B8" w:rsidR="00A43E00" w:rsidRDefault="00A43E00" w:rsidP="000A0F41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044B08">
        <w:rPr>
          <w:rFonts w:cs="Times New Roman"/>
          <w:b/>
          <w:bCs/>
          <w:szCs w:val="28"/>
        </w:rPr>
        <w:lastRenderedPageBreak/>
        <w:t>Справочник «</w:t>
      </w:r>
      <w:r w:rsidR="00657975" w:rsidRPr="00657975">
        <w:rPr>
          <w:rFonts w:cs="Times New Roman"/>
          <w:b/>
          <w:bCs/>
          <w:i/>
          <w:iCs/>
          <w:szCs w:val="28"/>
        </w:rPr>
        <w:t>Зал</w:t>
      </w:r>
      <w:r w:rsidRPr="00044B08">
        <w:rPr>
          <w:rFonts w:cs="Times New Roman"/>
          <w:b/>
          <w:bCs/>
          <w:szCs w:val="28"/>
        </w:rPr>
        <w:t>»</w:t>
      </w:r>
      <w:r w:rsidR="00487F99">
        <w:rPr>
          <w:rFonts w:cs="Times New Roman"/>
          <w:b/>
          <w:bCs/>
          <w:szCs w:val="28"/>
        </w:rPr>
        <w:t xml:space="preserve"> (</w:t>
      </w:r>
      <w:r w:rsidR="00EA3D77">
        <w:rPr>
          <w:rFonts w:cs="Times New Roman"/>
          <w:b/>
          <w:bCs/>
          <w:szCs w:val="28"/>
        </w:rPr>
        <w:t>рисунок</w:t>
      </w:r>
      <w:r w:rsidR="00487F99">
        <w:rPr>
          <w:rFonts w:cs="Times New Roman"/>
          <w:b/>
          <w:bCs/>
          <w:szCs w:val="28"/>
        </w:rPr>
        <w:t xml:space="preserve"> 2.1.2)</w:t>
      </w:r>
    </w:p>
    <w:p w14:paraId="1C7367A1" w14:textId="1F3C8EA1" w:rsidR="000A0F41" w:rsidRDefault="002A1433" w:rsidP="000A0F41">
      <w:pPr>
        <w:spacing w:after="0"/>
        <w:jc w:val="center"/>
      </w:pPr>
      <w:r>
        <w:rPr>
          <w:noProof/>
        </w:rPr>
        <w:drawing>
          <wp:inline distT="0" distB="0" distL="0" distR="0" wp14:anchorId="71388922" wp14:editId="20F1C49B">
            <wp:extent cx="4767567" cy="4855135"/>
            <wp:effectExtent l="0" t="0" r="0" b="3175"/>
            <wp:docPr id="180509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4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567" cy="48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43CF" w14:textId="7DAF0422" w:rsidR="000A0F41" w:rsidRPr="000A0F41" w:rsidRDefault="000A0F41" w:rsidP="000A0F41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2.1.2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справочник "</w:t>
      </w:r>
      <w:r w:rsidR="00657975" w:rsidRPr="00657975">
        <w:rPr>
          <w:rFonts w:cs="Times New Roman"/>
          <w:szCs w:val="28"/>
        </w:rPr>
        <w:t>Зал</w:t>
      </w:r>
      <w:r w:rsidRPr="00A43E00">
        <w:rPr>
          <w:rFonts w:cs="Times New Roman"/>
          <w:szCs w:val="28"/>
        </w:rPr>
        <w:t>"</w:t>
      </w:r>
    </w:p>
    <w:p w14:paraId="246A0739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593972CE" w14:textId="7E0E730C" w:rsidR="00657975" w:rsidRPr="00657975" w:rsidRDefault="00657975" w:rsidP="00657975">
      <w:pPr>
        <w:pStyle w:val="ac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 xml:space="preserve">Код (Строка, длина 9); </w:t>
      </w:r>
    </w:p>
    <w:p w14:paraId="0BF6361F" w14:textId="12B390F1" w:rsidR="00657975" w:rsidRPr="00657975" w:rsidRDefault="00657975" w:rsidP="00657975">
      <w:pPr>
        <w:pStyle w:val="ac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Наименование (Строка, длина 25, проверка заполнения).</w:t>
      </w:r>
    </w:p>
    <w:p w14:paraId="7F8706FE" w14:textId="77777777" w:rsidR="00657975" w:rsidRPr="00657975" w:rsidRDefault="00657975" w:rsidP="00657975">
      <w:pPr>
        <w:pStyle w:val="ac"/>
        <w:ind w:left="720" w:firstLine="0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Дополнительные реквизиты:</w:t>
      </w:r>
    </w:p>
    <w:p w14:paraId="7A244644" w14:textId="6D5DA138" w:rsidR="00657975" w:rsidRPr="00657975" w:rsidRDefault="00657975" w:rsidP="00657975">
      <w:pPr>
        <w:pStyle w:val="ac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НомерЗала (Число, проверка заполнения)</w:t>
      </w:r>
    </w:p>
    <w:p w14:paraId="5CA8929E" w14:textId="38A751A5" w:rsidR="00657975" w:rsidRPr="00657975" w:rsidRDefault="00657975" w:rsidP="00657975">
      <w:pPr>
        <w:pStyle w:val="ac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Площадь (Число, проверка заполнения)</w:t>
      </w:r>
    </w:p>
    <w:p w14:paraId="7FD87DDE" w14:textId="7A310875" w:rsidR="000A0F41" w:rsidRDefault="00657975" w:rsidP="00657975">
      <w:pPr>
        <w:pStyle w:val="ac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657975">
        <w:rPr>
          <w:rFonts w:cs="Times New Roman"/>
          <w:szCs w:val="28"/>
        </w:rPr>
        <w:t>Музей (СправочникСсылка.Музей, проверка заполнения)</w:t>
      </w:r>
    </w:p>
    <w:p w14:paraId="5800A546" w14:textId="77777777" w:rsidR="00657975" w:rsidRPr="00F0369C" w:rsidRDefault="00657975" w:rsidP="00657975"/>
    <w:p w14:paraId="3A59FBAC" w14:textId="77777777" w:rsidR="002A1433" w:rsidRPr="00F0369C" w:rsidRDefault="002A1433" w:rsidP="00657975"/>
    <w:p w14:paraId="42835FE8" w14:textId="77777777" w:rsidR="002A1433" w:rsidRPr="00F0369C" w:rsidRDefault="002A1433" w:rsidP="00657975"/>
    <w:p w14:paraId="22EF8163" w14:textId="77777777" w:rsidR="002A1433" w:rsidRPr="00F0369C" w:rsidRDefault="002A1433" w:rsidP="00657975"/>
    <w:p w14:paraId="0AA9841F" w14:textId="77777777" w:rsidR="002A1433" w:rsidRPr="00F0369C" w:rsidRDefault="002A1433" w:rsidP="00657975"/>
    <w:p w14:paraId="061B3470" w14:textId="77777777" w:rsidR="002A1433" w:rsidRPr="00F0369C" w:rsidRDefault="002A1433" w:rsidP="00657975"/>
    <w:p w14:paraId="4AD65393" w14:textId="6D8760AF" w:rsidR="00A43E00" w:rsidRDefault="00A43E00" w:rsidP="00A43E00">
      <w:pPr>
        <w:pStyle w:val="ac"/>
        <w:rPr>
          <w:rFonts w:cs="Times New Roman"/>
          <w:b/>
          <w:bCs/>
          <w:szCs w:val="28"/>
        </w:rPr>
      </w:pPr>
      <w:r w:rsidRPr="00044B08">
        <w:rPr>
          <w:rFonts w:cs="Times New Roman"/>
          <w:b/>
          <w:bCs/>
          <w:szCs w:val="28"/>
        </w:rPr>
        <w:lastRenderedPageBreak/>
        <w:t>Справочник «</w:t>
      </w:r>
      <w:r w:rsidR="00636505" w:rsidRPr="00636505">
        <w:rPr>
          <w:rFonts w:cs="Times New Roman"/>
          <w:b/>
          <w:bCs/>
          <w:i/>
          <w:iCs/>
          <w:szCs w:val="28"/>
        </w:rPr>
        <w:t>Экспонат</w:t>
      </w:r>
      <w:r w:rsidRPr="00044B08">
        <w:rPr>
          <w:rFonts w:cs="Times New Roman"/>
          <w:b/>
          <w:bCs/>
          <w:szCs w:val="28"/>
        </w:rPr>
        <w:t>»</w:t>
      </w:r>
      <w:r w:rsidR="00487F99">
        <w:rPr>
          <w:rFonts w:cs="Times New Roman"/>
          <w:b/>
          <w:bCs/>
          <w:szCs w:val="28"/>
        </w:rPr>
        <w:t xml:space="preserve"> (</w:t>
      </w:r>
      <w:r w:rsidR="00EA3D77">
        <w:rPr>
          <w:rFonts w:cs="Times New Roman"/>
          <w:b/>
          <w:bCs/>
          <w:szCs w:val="28"/>
        </w:rPr>
        <w:t>рисунок</w:t>
      </w:r>
      <w:r w:rsidR="00487F99">
        <w:rPr>
          <w:rFonts w:cs="Times New Roman"/>
          <w:b/>
          <w:bCs/>
          <w:szCs w:val="28"/>
        </w:rPr>
        <w:t xml:space="preserve"> 2.1.3)</w:t>
      </w:r>
    </w:p>
    <w:p w14:paraId="16FE9B4B" w14:textId="6A35B466" w:rsidR="000A0F41" w:rsidRDefault="002A1433" w:rsidP="000A0F41">
      <w:pPr>
        <w:spacing w:after="0"/>
        <w:jc w:val="center"/>
      </w:pPr>
      <w:r>
        <w:rPr>
          <w:noProof/>
        </w:rPr>
        <w:drawing>
          <wp:inline distT="0" distB="0" distL="0" distR="0" wp14:anchorId="29568B51" wp14:editId="782B693B">
            <wp:extent cx="4777297" cy="4874594"/>
            <wp:effectExtent l="0" t="0" r="4445" b="2540"/>
            <wp:docPr id="754901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297" cy="48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C4D5" w14:textId="27F8779C" w:rsidR="000A0F41" w:rsidRPr="000A0F41" w:rsidRDefault="000A0F41" w:rsidP="000A0F41">
      <w:pPr>
        <w:pStyle w:val="ac"/>
        <w:spacing w:after="240"/>
        <w:jc w:val="center"/>
        <w:rPr>
          <w:rFonts w:cs="Times New Roman"/>
          <w:szCs w:val="28"/>
        </w:rPr>
      </w:pPr>
      <w:r w:rsidRPr="00137132">
        <w:rPr>
          <w:rFonts w:cs="Times New Roman"/>
          <w:szCs w:val="28"/>
        </w:rPr>
        <w:t xml:space="preserve">Рисунок 2.1.3 </w:t>
      </w:r>
      <w:r>
        <w:rPr>
          <w:rFonts w:cs="Times New Roman"/>
          <w:szCs w:val="28"/>
        </w:rPr>
        <w:t>–</w:t>
      </w:r>
      <w:r w:rsidRPr="00137132">
        <w:rPr>
          <w:rFonts w:cs="Times New Roman"/>
          <w:szCs w:val="28"/>
        </w:rPr>
        <w:t xml:space="preserve"> справочник "</w:t>
      </w:r>
      <w:r w:rsidR="00636505" w:rsidRPr="00636505">
        <w:t xml:space="preserve"> </w:t>
      </w:r>
      <w:r w:rsidR="00636505" w:rsidRPr="00636505">
        <w:rPr>
          <w:rFonts w:cs="Times New Roman"/>
          <w:szCs w:val="28"/>
        </w:rPr>
        <w:t>Экспонат</w:t>
      </w:r>
      <w:r w:rsidRPr="00137132">
        <w:rPr>
          <w:rFonts w:cs="Times New Roman"/>
          <w:szCs w:val="28"/>
        </w:rPr>
        <w:t>"</w:t>
      </w:r>
    </w:p>
    <w:p w14:paraId="1B5113DC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1579D158" w14:textId="1AF46FBA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 xml:space="preserve">Код (Строка, длина 9); </w:t>
      </w:r>
    </w:p>
    <w:p w14:paraId="7D60CF18" w14:textId="6FDB07C3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Наименование (Строка, длина 25, проверка заполнения).</w:t>
      </w:r>
    </w:p>
    <w:p w14:paraId="05F5B96B" w14:textId="77777777" w:rsidR="00636505" w:rsidRPr="00636505" w:rsidRDefault="00636505" w:rsidP="00636505">
      <w:pPr>
        <w:pStyle w:val="ac"/>
        <w:ind w:left="720" w:firstLine="0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Дополнительные реквизиты:</w:t>
      </w:r>
    </w:p>
    <w:p w14:paraId="3ED6EE5A" w14:textId="7ACB70AC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Автор (СправочникСсылка.Автор)</w:t>
      </w:r>
    </w:p>
    <w:p w14:paraId="5682BA2D" w14:textId="2411C023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ГодСоздания (Число)</w:t>
      </w:r>
    </w:p>
    <w:p w14:paraId="702D3520" w14:textId="4C425947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Описание (Строка)</w:t>
      </w:r>
    </w:p>
    <w:p w14:paraId="115BF23B" w14:textId="3002F9CE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ОценочнаяСтоимость (Число, проверка заполнения)</w:t>
      </w:r>
    </w:p>
    <w:p w14:paraId="0F68809A" w14:textId="1EA08445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Музей (СправочникСсылка.Музей, проверка заполнения)</w:t>
      </w:r>
    </w:p>
    <w:p w14:paraId="371A4C24" w14:textId="685DE1D2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ТекущееМестоположение (СправочникСсылка.Зал, проверка заполнения)</w:t>
      </w:r>
    </w:p>
    <w:p w14:paraId="6D43F512" w14:textId="24959079" w:rsidR="00A43E00" w:rsidRPr="00F0369C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Состояние (ПеречислениеСсылка.СостояниеЭкспоната, проверка заполнения)</w:t>
      </w:r>
    </w:p>
    <w:p w14:paraId="028C35F3" w14:textId="77777777" w:rsidR="002A1433" w:rsidRPr="00F0369C" w:rsidRDefault="002A1433" w:rsidP="002A1433"/>
    <w:p w14:paraId="5599D75F" w14:textId="77777777" w:rsidR="002A1433" w:rsidRPr="00F0369C" w:rsidRDefault="002A1433" w:rsidP="002A1433"/>
    <w:p w14:paraId="2D4F6922" w14:textId="77777777" w:rsidR="002A1433" w:rsidRPr="00F0369C" w:rsidRDefault="002A1433" w:rsidP="002A1433"/>
    <w:p w14:paraId="016F00D9" w14:textId="6D77308F" w:rsidR="00A43E00" w:rsidRDefault="00A43E00" w:rsidP="000A0F41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044B08">
        <w:rPr>
          <w:rFonts w:cs="Times New Roman"/>
          <w:b/>
          <w:bCs/>
          <w:szCs w:val="28"/>
        </w:rPr>
        <w:lastRenderedPageBreak/>
        <w:t>Справочник «</w:t>
      </w:r>
      <w:r w:rsidR="00636505" w:rsidRPr="00636505">
        <w:rPr>
          <w:rFonts w:cs="Times New Roman"/>
          <w:b/>
          <w:bCs/>
          <w:i/>
          <w:iCs/>
          <w:szCs w:val="28"/>
        </w:rPr>
        <w:t>Автор</w:t>
      </w:r>
      <w:r w:rsidRPr="00044B08">
        <w:rPr>
          <w:rFonts w:cs="Times New Roman"/>
          <w:b/>
          <w:bCs/>
          <w:szCs w:val="28"/>
        </w:rPr>
        <w:t>»</w:t>
      </w:r>
      <w:r w:rsidR="00487F99">
        <w:rPr>
          <w:rFonts w:cs="Times New Roman"/>
          <w:b/>
          <w:bCs/>
          <w:szCs w:val="28"/>
        </w:rPr>
        <w:t xml:space="preserve"> (</w:t>
      </w:r>
      <w:r w:rsidR="00EA3D77">
        <w:rPr>
          <w:rFonts w:cs="Times New Roman"/>
          <w:b/>
          <w:bCs/>
          <w:szCs w:val="28"/>
        </w:rPr>
        <w:t>рисунок</w:t>
      </w:r>
      <w:r w:rsidR="00487F99">
        <w:rPr>
          <w:rFonts w:cs="Times New Roman"/>
          <w:b/>
          <w:bCs/>
          <w:szCs w:val="28"/>
        </w:rPr>
        <w:t xml:space="preserve"> 2.1.4)</w:t>
      </w:r>
    </w:p>
    <w:p w14:paraId="2FB0905E" w14:textId="7CB66681" w:rsidR="000A0F41" w:rsidRDefault="002A1433" w:rsidP="000A0F41">
      <w:pPr>
        <w:spacing w:after="0"/>
        <w:jc w:val="center"/>
      </w:pPr>
      <w:r>
        <w:rPr>
          <w:noProof/>
        </w:rPr>
        <w:drawing>
          <wp:inline distT="0" distB="0" distL="0" distR="0" wp14:anchorId="7C875D4B" wp14:editId="7012FEF4">
            <wp:extent cx="4699459" cy="4825946"/>
            <wp:effectExtent l="0" t="0" r="6350" b="0"/>
            <wp:docPr id="44345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0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459" cy="48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7C19" w14:textId="3A4FBC72" w:rsidR="000A0F41" w:rsidRPr="000A0F41" w:rsidRDefault="000A0F41" w:rsidP="000A0F41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2.1.4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справочник "</w:t>
      </w:r>
      <w:r w:rsidR="00636505" w:rsidRPr="00636505">
        <w:rPr>
          <w:rFonts w:cs="Times New Roman"/>
          <w:szCs w:val="28"/>
        </w:rPr>
        <w:t>Автор</w:t>
      </w:r>
      <w:r w:rsidRPr="00A43E00">
        <w:rPr>
          <w:rFonts w:cs="Times New Roman"/>
          <w:szCs w:val="28"/>
        </w:rPr>
        <w:t>"</w:t>
      </w:r>
    </w:p>
    <w:p w14:paraId="1A8042BA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577416BC" w14:textId="224E3970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 xml:space="preserve">Код (Строка, длина 9); </w:t>
      </w:r>
    </w:p>
    <w:p w14:paraId="1B991BAA" w14:textId="0E48EC0F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Наименование (Строка, длина 25, синоним "ФИО", проверка заполнения).</w:t>
      </w:r>
    </w:p>
    <w:p w14:paraId="5BC71BC7" w14:textId="77777777" w:rsidR="00636505" w:rsidRPr="00636505" w:rsidRDefault="00636505" w:rsidP="00636505">
      <w:pPr>
        <w:pStyle w:val="ac"/>
        <w:ind w:left="720" w:firstLine="0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Дополнительные реквизиты:</w:t>
      </w:r>
    </w:p>
    <w:p w14:paraId="3135E857" w14:textId="4A076042" w:rsidR="00A43E00" w:rsidRPr="000A0F41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Контакты (Строка)</w:t>
      </w:r>
    </w:p>
    <w:p w14:paraId="317250AC" w14:textId="77777777" w:rsidR="000A0F41" w:rsidRDefault="000A0F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53230277" w14:textId="20B26D91" w:rsidR="00A43E00" w:rsidRDefault="00A43E00" w:rsidP="000A0F41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Справочник «</w:t>
      </w:r>
      <w:r w:rsidR="00636505" w:rsidRPr="00636505">
        <w:rPr>
          <w:rFonts w:cs="Times New Roman"/>
          <w:b/>
          <w:bCs/>
          <w:szCs w:val="28"/>
        </w:rPr>
        <w:t>Сотрудник</w:t>
      </w:r>
      <w:r w:rsidRPr="00A43E00">
        <w:rPr>
          <w:rFonts w:cs="Times New Roman"/>
          <w:b/>
          <w:bCs/>
          <w:szCs w:val="28"/>
        </w:rPr>
        <w:t>»</w:t>
      </w:r>
      <w:r w:rsidR="00487F99">
        <w:rPr>
          <w:rFonts w:cs="Times New Roman"/>
          <w:b/>
          <w:bCs/>
          <w:szCs w:val="28"/>
        </w:rPr>
        <w:t xml:space="preserve"> (</w:t>
      </w:r>
      <w:r w:rsidR="00EA3D77">
        <w:rPr>
          <w:rFonts w:cs="Times New Roman"/>
          <w:b/>
          <w:bCs/>
          <w:szCs w:val="28"/>
        </w:rPr>
        <w:t>рисунок</w:t>
      </w:r>
      <w:r w:rsidR="00487F99">
        <w:rPr>
          <w:rFonts w:cs="Times New Roman"/>
          <w:b/>
          <w:bCs/>
          <w:szCs w:val="28"/>
        </w:rPr>
        <w:t xml:space="preserve"> 2.1.5)</w:t>
      </w:r>
    </w:p>
    <w:p w14:paraId="179EC0C6" w14:textId="0C2059E1" w:rsidR="000A0F41" w:rsidRDefault="002A1433" w:rsidP="000A0F41">
      <w:pPr>
        <w:spacing w:after="0"/>
        <w:jc w:val="center"/>
      </w:pPr>
      <w:r>
        <w:rPr>
          <w:noProof/>
        </w:rPr>
        <w:drawing>
          <wp:inline distT="0" distB="0" distL="0" distR="0" wp14:anchorId="5024D318" wp14:editId="2FC32F10">
            <wp:extent cx="4777297" cy="4787027"/>
            <wp:effectExtent l="0" t="0" r="4445" b="0"/>
            <wp:docPr id="4330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4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297" cy="47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E612" w14:textId="627F125A" w:rsidR="000A0F41" w:rsidRPr="000A0F41" w:rsidRDefault="000A0F41" w:rsidP="000A0F41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2.1.5 – справочник "</w:t>
      </w:r>
      <w:r w:rsidR="00636505" w:rsidRPr="00636505">
        <w:t xml:space="preserve"> </w:t>
      </w:r>
      <w:r w:rsidR="00636505" w:rsidRPr="00636505">
        <w:rPr>
          <w:rFonts w:cs="Times New Roman"/>
          <w:szCs w:val="28"/>
        </w:rPr>
        <w:t>Сотрудник</w:t>
      </w:r>
      <w:r w:rsidRPr="00A43E00">
        <w:rPr>
          <w:rFonts w:cs="Times New Roman"/>
          <w:szCs w:val="28"/>
        </w:rPr>
        <w:t>"</w:t>
      </w:r>
    </w:p>
    <w:p w14:paraId="01226879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7F8E7153" w14:textId="645E192D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 xml:space="preserve">Код (Строка, длина 9); </w:t>
      </w:r>
    </w:p>
    <w:p w14:paraId="169E680A" w14:textId="5EB86DED" w:rsidR="00636505" w:rsidRPr="00636505" w:rsidRDefault="00636505" w:rsidP="00636505">
      <w:pPr>
        <w:pStyle w:val="ac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Наименование (Строка, длина 25, синоним "ФИО", проверка заполнения).</w:t>
      </w:r>
    </w:p>
    <w:p w14:paraId="560A12A3" w14:textId="77777777" w:rsidR="00636505" w:rsidRPr="00636505" w:rsidRDefault="00636505" w:rsidP="00636505">
      <w:pPr>
        <w:pStyle w:val="ac"/>
        <w:ind w:left="720" w:firstLine="0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Дополнительные реквизиты:</w:t>
      </w:r>
    </w:p>
    <w:p w14:paraId="66497736" w14:textId="6A1C676B" w:rsidR="00636505" w:rsidRPr="00F0369C" w:rsidRDefault="00636505" w:rsidP="00636505">
      <w:pPr>
        <w:pStyle w:val="ac"/>
        <w:numPr>
          <w:ilvl w:val="0"/>
          <w:numId w:val="30"/>
        </w:numPr>
        <w:spacing w:after="120"/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Музей (СправочникСсылка.Музей, проверка заполнения)</w:t>
      </w:r>
    </w:p>
    <w:p w14:paraId="353F518D" w14:textId="77777777" w:rsidR="002A1433" w:rsidRPr="00F0369C" w:rsidRDefault="002A1433" w:rsidP="002A1433"/>
    <w:p w14:paraId="7C69B3C9" w14:textId="77777777" w:rsidR="002A1433" w:rsidRPr="00F0369C" w:rsidRDefault="002A1433" w:rsidP="002A1433"/>
    <w:p w14:paraId="24A69415" w14:textId="77777777" w:rsidR="002A1433" w:rsidRPr="00F0369C" w:rsidRDefault="002A1433" w:rsidP="002A1433"/>
    <w:p w14:paraId="785BE360" w14:textId="77777777" w:rsidR="002A1433" w:rsidRPr="00F0369C" w:rsidRDefault="002A1433" w:rsidP="002A1433"/>
    <w:p w14:paraId="350CEA12" w14:textId="77777777" w:rsidR="002A1433" w:rsidRPr="00F0369C" w:rsidRDefault="002A1433" w:rsidP="002A1433"/>
    <w:p w14:paraId="0235CA85" w14:textId="77777777" w:rsidR="002A1433" w:rsidRPr="00F0369C" w:rsidRDefault="002A1433" w:rsidP="002A1433"/>
    <w:p w14:paraId="77C4C359" w14:textId="77777777" w:rsidR="002A1433" w:rsidRPr="00F0369C" w:rsidRDefault="002A1433" w:rsidP="002A1433"/>
    <w:p w14:paraId="5DC93DBD" w14:textId="63469C7C" w:rsidR="00A43E00" w:rsidRDefault="00A43E00" w:rsidP="00F71819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Справочник «</w:t>
      </w:r>
      <w:r w:rsidR="00636505" w:rsidRPr="00636505">
        <w:rPr>
          <w:rFonts w:cs="Times New Roman"/>
          <w:b/>
          <w:bCs/>
          <w:szCs w:val="28"/>
        </w:rPr>
        <w:t>Посетитель</w:t>
      </w:r>
      <w:r w:rsidRPr="00A43E00">
        <w:rPr>
          <w:rFonts w:cs="Times New Roman"/>
          <w:b/>
          <w:bCs/>
          <w:szCs w:val="28"/>
        </w:rPr>
        <w:t>»</w:t>
      </w:r>
      <w:r w:rsidR="00487F99">
        <w:rPr>
          <w:rFonts w:cs="Times New Roman"/>
          <w:b/>
          <w:bCs/>
          <w:szCs w:val="28"/>
        </w:rPr>
        <w:t xml:space="preserve"> (</w:t>
      </w:r>
      <w:r w:rsidR="00EA3D77">
        <w:rPr>
          <w:rFonts w:cs="Times New Roman"/>
          <w:b/>
          <w:bCs/>
          <w:szCs w:val="28"/>
        </w:rPr>
        <w:t>рисунок</w:t>
      </w:r>
      <w:r w:rsidR="00487F99">
        <w:rPr>
          <w:rFonts w:cs="Times New Roman"/>
          <w:b/>
          <w:bCs/>
          <w:szCs w:val="28"/>
        </w:rPr>
        <w:t xml:space="preserve"> 2.1.6)</w:t>
      </w:r>
    </w:p>
    <w:p w14:paraId="3D1C0908" w14:textId="340684F2" w:rsidR="00F71819" w:rsidRDefault="002A1433" w:rsidP="00F71819">
      <w:pPr>
        <w:spacing w:after="0"/>
        <w:jc w:val="center"/>
      </w:pPr>
      <w:r>
        <w:rPr>
          <w:noProof/>
        </w:rPr>
        <w:drawing>
          <wp:inline distT="0" distB="0" distL="0" distR="0" wp14:anchorId="792702D7" wp14:editId="68A4E485">
            <wp:extent cx="4657143" cy="4771429"/>
            <wp:effectExtent l="0" t="0" r="0" b="0"/>
            <wp:docPr id="116439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AC3" w14:textId="156980B4" w:rsidR="00F71819" w:rsidRPr="00A43E00" w:rsidRDefault="00F71819" w:rsidP="00F71819">
      <w:pPr>
        <w:pStyle w:val="ac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2.1.6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справочник "</w:t>
      </w:r>
      <w:r w:rsidR="00636505" w:rsidRPr="00636505">
        <w:rPr>
          <w:rFonts w:cs="Times New Roman"/>
          <w:szCs w:val="28"/>
        </w:rPr>
        <w:t>Посетитель</w:t>
      </w:r>
      <w:r w:rsidRPr="00A43E00">
        <w:rPr>
          <w:rFonts w:cs="Times New Roman"/>
          <w:szCs w:val="28"/>
        </w:rPr>
        <w:t>"</w:t>
      </w:r>
    </w:p>
    <w:p w14:paraId="32487768" w14:textId="77777777" w:rsidR="00F71819" w:rsidRPr="00F71819" w:rsidRDefault="00F71819" w:rsidP="00F71819"/>
    <w:p w14:paraId="0C526430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24C0A5A6" w14:textId="74F12B33" w:rsidR="00636505" w:rsidRPr="00636505" w:rsidRDefault="00636505" w:rsidP="00636505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 xml:space="preserve">Код (Строка, длина 9); </w:t>
      </w:r>
    </w:p>
    <w:p w14:paraId="0D9F8D53" w14:textId="322A8EC3" w:rsidR="00636505" w:rsidRPr="00636505" w:rsidRDefault="00636505" w:rsidP="00636505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Наименование (Строка, длина 25, синоним "ФИО", проверка заполнения).</w:t>
      </w:r>
    </w:p>
    <w:p w14:paraId="3CFD6F96" w14:textId="77777777" w:rsidR="00636505" w:rsidRPr="00636505" w:rsidRDefault="00636505" w:rsidP="00636505">
      <w:pPr>
        <w:pStyle w:val="ac"/>
        <w:ind w:left="720" w:firstLine="0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Дополнительные реквизиты:</w:t>
      </w:r>
    </w:p>
    <w:p w14:paraId="61AE9D70" w14:textId="6280D279" w:rsidR="00636505" w:rsidRPr="00636505" w:rsidRDefault="00636505" w:rsidP="00636505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Контакты (Строка)</w:t>
      </w:r>
    </w:p>
    <w:p w14:paraId="17C4618C" w14:textId="013B8208" w:rsidR="00E677BB" w:rsidRPr="00F0369C" w:rsidRDefault="00636505" w:rsidP="00636505">
      <w:pPr>
        <w:pStyle w:val="ac"/>
        <w:numPr>
          <w:ilvl w:val="0"/>
          <w:numId w:val="29"/>
        </w:numPr>
        <w:spacing w:after="120"/>
        <w:ind w:left="0" w:firstLine="709"/>
        <w:rPr>
          <w:rFonts w:cs="Times New Roman"/>
          <w:szCs w:val="28"/>
        </w:rPr>
      </w:pPr>
      <w:r w:rsidRPr="00636505">
        <w:rPr>
          <w:rFonts w:cs="Times New Roman"/>
          <w:szCs w:val="28"/>
        </w:rPr>
        <w:t>ТипПосетителя (ПеречислениеСсылка.ТипПосетителя, проверка заполнения)</w:t>
      </w:r>
    </w:p>
    <w:p w14:paraId="4567E7BD" w14:textId="77777777" w:rsidR="002A1433" w:rsidRPr="00F0369C" w:rsidRDefault="002A1433" w:rsidP="002A1433"/>
    <w:p w14:paraId="21FEA3B6" w14:textId="77777777" w:rsidR="002A1433" w:rsidRPr="00F0369C" w:rsidRDefault="002A1433" w:rsidP="002A1433"/>
    <w:p w14:paraId="345703B8" w14:textId="77777777" w:rsidR="002A1433" w:rsidRPr="00F0369C" w:rsidRDefault="002A1433" w:rsidP="002A1433"/>
    <w:p w14:paraId="09A076AF" w14:textId="77777777" w:rsidR="002A1433" w:rsidRPr="00F0369C" w:rsidRDefault="002A1433" w:rsidP="002A1433"/>
    <w:p w14:paraId="4F4205FB" w14:textId="77777777" w:rsidR="002A1433" w:rsidRPr="00F0369C" w:rsidRDefault="002A1433" w:rsidP="002A1433"/>
    <w:p w14:paraId="4F1419E6" w14:textId="5EBB6EFC" w:rsidR="00636505" w:rsidRDefault="00636505" w:rsidP="00636505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Справочник «</w:t>
      </w:r>
      <w:r w:rsidR="00473002" w:rsidRPr="00473002">
        <w:rPr>
          <w:rFonts w:cs="Times New Roman"/>
          <w:b/>
          <w:bCs/>
          <w:szCs w:val="28"/>
        </w:rPr>
        <w:t>Арендатор</w:t>
      </w:r>
      <w:r w:rsidRPr="00A43E00">
        <w:rPr>
          <w:rFonts w:cs="Times New Roman"/>
          <w:b/>
          <w:bCs/>
          <w:szCs w:val="28"/>
        </w:rPr>
        <w:t>»</w:t>
      </w:r>
      <w:r>
        <w:rPr>
          <w:rFonts w:cs="Times New Roman"/>
          <w:b/>
          <w:bCs/>
          <w:szCs w:val="28"/>
        </w:rPr>
        <w:t xml:space="preserve"> (рисунок 2.1.</w:t>
      </w:r>
      <w:r w:rsidR="00473002">
        <w:rPr>
          <w:rFonts w:cs="Times New Roman"/>
          <w:b/>
          <w:bCs/>
          <w:szCs w:val="28"/>
        </w:rPr>
        <w:t>7</w:t>
      </w:r>
      <w:r>
        <w:rPr>
          <w:rFonts w:cs="Times New Roman"/>
          <w:b/>
          <w:bCs/>
          <w:szCs w:val="28"/>
        </w:rPr>
        <w:t>)</w:t>
      </w:r>
    </w:p>
    <w:p w14:paraId="51326CD7" w14:textId="72EC11EB" w:rsidR="00636505" w:rsidRDefault="002A1433" w:rsidP="00636505">
      <w:pPr>
        <w:spacing w:after="0"/>
        <w:jc w:val="center"/>
      </w:pPr>
      <w:r>
        <w:rPr>
          <w:noProof/>
        </w:rPr>
        <w:drawing>
          <wp:inline distT="0" distB="0" distL="0" distR="0" wp14:anchorId="65784926" wp14:editId="529B1C7B">
            <wp:extent cx="4628571" cy="4704762"/>
            <wp:effectExtent l="0" t="0" r="635" b="635"/>
            <wp:docPr id="132779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6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45A1" w14:textId="2689F5A6" w:rsidR="00636505" w:rsidRPr="00A43E00" w:rsidRDefault="00636505" w:rsidP="00636505">
      <w:pPr>
        <w:pStyle w:val="ac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 w:rsidR="00473002">
        <w:rPr>
          <w:rFonts w:cs="Times New Roman"/>
          <w:szCs w:val="28"/>
        </w:rPr>
        <w:t>7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справочник "</w:t>
      </w:r>
      <w:r w:rsidR="00473002" w:rsidRPr="00473002">
        <w:rPr>
          <w:rFonts w:cs="Times New Roman"/>
          <w:szCs w:val="28"/>
        </w:rPr>
        <w:t>Арендатор</w:t>
      </w:r>
      <w:r w:rsidRPr="00A43E00">
        <w:rPr>
          <w:rFonts w:cs="Times New Roman"/>
          <w:szCs w:val="28"/>
        </w:rPr>
        <w:t>"</w:t>
      </w:r>
    </w:p>
    <w:p w14:paraId="3829FCF1" w14:textId="77777777" w:rsidR="00636505" w:rsidRPr="00F71819" w:rsidRDefault="00636505" w:rsidP="00636505"/>
    <w:p w14:paraId="3DD98005" w14:textId="77777777" w:rsidR="00636505" w:rsidRPr="00A43E00" w:rsidRDefault="00636505" w:rsidP="00636505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6EE1385D" w14:textId="7539CBA9" w:rsidR="00473002" w:rsidRPr="00473002" w:rsidRDefault="00473002" w:rsidP="00473002">
      <w:pPr>
        <w:pStyle w:val="ac"/>
        <w:numPr>
          <w:ilvl w:val="0"/>
          <w:numId w:val="29"/>
        </w:numPr>
        <w:spacing w:after="120"/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 xml:space="preserve">Код (Строка, длина 9); </w:t>
      </w:r>
    </w:p>
    <w:p w14:paraId="513C3ED8" w14:textId="62CEFFF3" w:rsidR="00473002" w:rsidRPr="00473002" w:rsidRDefault="00473002" w:rsidP="00473002">
      <w:pPr>
        <w:pStyle w:val="ac"/>
        <w:numPr>
          <w:ilvl w:val="0"/>
          <w:numId w:val="29"/>
        </w:numPr>
        <w:spacing w:after="120"/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Наименование (Строка, длина 25, проверка заполнения).</w:t>
      </w:r>
    </w:p>
    <w:p w14:paraId="0F43D670" w14:textId="77777777" w:rsidR="00473002" w:rsidRPr="00473002" w:rsidRDefault="00473002" w:rsidP="00473002">
      <w:pPr>
        <w:pStyle w:val="ac"/>
        <w:spacing w:after="120"/>
        <w:ind w:left="720" w:firstLine="0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Дополнительные реквизиты:</w:t>
      </w:r>
    </w:p>
    <w:p w14:paraId="1E383E1F" w14:textId="757F8660" w:rsidR="00636505" w:rsidRPr="00636505" w:rsidRDefault="00473002" w:rsidP="00473002">
      <w:pPr>
        <w:pStyle w:val="ac"/>
        <w:numPr>
          <w:ilvl w:val="0"/>
          <w:numId w:val="29"/>
        </w:numPr>
        <w:spacing w:after="120"/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Контакты (Строка)</w:t>
      </w:r>
    </w:p>
    <w:p w14:paraId="0C16E3CE" w14:textId="77777777" w:rsidR="00636505" w:rsidRDefault="00636505" w:rsidP="00636505"/>
    <w:p w14:paraId="4452E39B" w14:textId="77777777" w:rsidR="00473002" w:rsidRDefault="00473002" w:rsidP="00636505"/>
    <w:p w14:paraId="06639BE2" w14:textId="77777777" w:rsidR="00473002" w:rsidRDefault="00473002" w:rsidP="00636505"/>
    <w:p w14:paraId="1A259DB0" w14:textId="77777777" w:rsidR="00473002" w:rsidRDefault="00473002" w:rsidP="00636505"/>
    <w:p w14:paraId="344A036A" w14:textId="77777777" w:rsidR="00473002" w:rsidRDefault="00473002" w:rsidP="00636505"/>
    <w:p w14:paraId="25E5C49A" w14:textId="77777777" w:rsidR="00473002" w:rsidRDefault="00473002" w:rsidP="00636505"/>
    <w:p w14:paraId="6B169279" w14:textId="77777777" w:rsidR="00473002" w:rsidRPr="00636505" w:rsidRDefault="00473002" w:rsidP="002A1433">
      <w:pPr>
        <w:jc w:val="center"/>
      </w:pPr>
    </w:p>
    <w:p w14:paraId="58E3E169" w14:textId="77777777" w:rsidR="00A43E00" w:rsidRPr="00A43E00" w:rsidRDefault="00A43E00" w:rsidP="00A43E00">
      <w:pPr>
        <w:pStyle w:val="ac"/>
        <w:rPr>
          <w:rFonts w:cs="Times New Roman"/>
          <w:b/>
          <w:bCs/>
          <w:szCs w:val="28"/>
          <w:u w:val="single"/>
        </w:rPr>
      </w:pPr>
      <w:r w:rsidRPr="00A43E00">
        <w:rPr>
          <w:rFonts w:cs="Times New Roman"/>
          <w:b/>
          <w:bCs/>
          <w:szCs w:val="28"/>
          <w:u w:val="single"/>
        </w:rPr>
        <w:lastRenderedPageBreak/>
        <w:t>Документы системы</w:t>
      </w:r>
    </w:p>
    <w:p w14:paraId="394B5AED" w14:textId="105866A7" w:rsidR="00A43E00" w:rsidRDefault="00A43E00" w:rsidP="00F71819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Документ «</w:t>
      </w:r>
      <w:r w:rsidR="00473002" w:rsidRPr="00473002">
        <w:rPr>
          <w:rFonts w:cs="Times New Roman"/>
          <w:b/>
          <w:bCs/>
          <w:i/>
          <w:iCs/>
          <w:szCs w:val="28"/>
        </w:rPr>
        <w:t>Экспозиция</w:t>
      </w:r>
      <w:r w:rsidRPr="00A43E00">
        <w:rPr>
          <w:rFonts w:cs="Times New Roman"/>
          <w:b/>
          <w:bCs/>
          <w:szCs w:val="28"/>
        </w:rPr>
        <w:t>»</w:t>
      </w:r>
      <w:r w:rsidR="00B0298E" w:rsidRPr="00CC4795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2.1.</w:t>
      </w:r>
      <w:r w:rsidR="00473002">
        <w:rPr>
          <w:rFonts w:cs="Times New Roman"/>
          <w:b/>
          <w:bCs/>
          <w:szCs w:val="28"/>
        </w:rPr>
        <w:t>8</w:t>
      </w:r>
      <w:r w:rsidR="00B0298E">
        <w:rPr>
          <w:rFonts w:cs="Times New Roman"/>
          <w:b/>
          <w:bCs/>
          <w:szCs w:val="28"/>
        </w:rPr>
        <w:t>)</w:t>
      </w:r>
    </w:p>
    <w:p w14:paraId="77B849FE" w14:textId="11B5C350" w:rsidR="00F71819" w:rsidRDefault="00F0369C" w:rsidP="00F71819">
      <w:pPr>
        <w:spacing w:after="0"/>
        <w:jc w:val="center"/>
      </w:pPr>
      <w:r>
        <w:rPr>
          <w:noProof/>
        </w:rPr>
        <w:drawing>
          <wp:inline distT="0" distB="0" distL="0" distR="0" wp14:anchorId="05129627" wp14:editId="35171196">
            <wp:extent cx="4825946" cy="5497297"/>
            <wp:effectExtent l="0" t="0" r="0" b="8255"/>
            <wp:docPr id="76683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6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946" cy="549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ABDE" w14:textId="46D385B0" w:rsidR="00F71819" w:rsidRPr="00F71819" w:rsidRDefault="00F71819" w:rsidP="00F71819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 w:rsidR="00473002">
        <w:rPr>
          <w:rFonts w:cs="Times New Roman"/>
          <w:szCs w:val="28"/>
        </w:rPr>
        <w:t>8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Документ "</w:t>
      </w:r>
      <w:r w:rsidR="00473002" w:rsidRPr="00473002">
        <w:t xml:space="preserve"> </w:t>
      </w:r>
      <w:r w:rsidR="00473002" w:rsidRPr="00473002">
        <w:rPr>
          <w:rFonts w:cs="Times New Roman"/>
          <w:szCs w:val="28"/>
        </w:rPr>
        <w:t>Экспозиция</w:t>
      </w:r>
      <w:r w:rsidRPr="00A43E00">
        <w:rPr>
          <w:rFonts w:cs="Times New Roman"/>
          <w:szCs w:val="28"/>
        </w:rPr>
        <w:t>"</w:t>
      </w:r>
    </w:p>
    <w:p w14:paraId="1AEC1183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A43E00">
        <w:rPr>
          <w:rFonts w:cs="Times New Roman"/>
          <w:szCs w:val="28"/>
        </w:rPr>
        <w:t>:</w:t>
      </w:r>
    </w:p>
    <w:p w14:paraId="62FD42CA" w14:textId="77777777" w:rsidR="00473002" w:rsidRPr="00473002" w:rsidRDefault="00473002" w:rsidP="00473002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Музей (СправочникСсылка.Музей, проверка заполнения)</w:t>
      </w:r>
    </w:p>
    <w:p w14:paraId="28F829DC" w14:textId="35C5C68F" w:rsidR="00473002" w:rsidRPr="00473002" w:rsidRDefault="00473002" w:rsidP="00473002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Зал (СправочникСсылка.Зал, проверка заполнения)</w:t>
      </w:r>
    </w:p>
    <w:p w14:paraId="536A94AB" w14:textId="073E750D" w:rsidR="00473002" w:rsidRPr="00473002" w:rsidRDefault="00473002" w:rsidP="00473002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НазваниеЭкспозиции (Строка, проверка заполнения)</w:t>
      </w:r>
    </w:p>
    <w:p w14:paraId="3AD6435B" w14:textId="29F1C888" w:rsidR="00473002" w:rsidRPr="00473002" w:rsidRDefault="00473002" w:rsidP="00473002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ДатаНачала (Дата, проверка заполнения)</w:t>
      </w:r>
    </w:p>
    <w:p w14:paraId="48E2CEBA" w14:textId="3BAF9012" w:rsidR="00473002" w:rsidRPr="00473002" w:rsidRDefault="00473002" w:rsidP="00473002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ДатаОкончания (Дата, проверка заполнения)</w:t>
      </w:r>
    </w:p>
    <w:p w14:paraId="40219926" w14:textId="77777777" w:rsidR="00473002" w:rsidRPr="00473002" w:rsidRDefault="00473002" w:rsidP="00473002">
      <w:pPr>
        <w:pStyle w:val="ac"/>
        <w:ind w:left="720" w:firstLine="0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Табличная часть «Экспонаты»</w:t>
      </w:r>
    </w:p>
    <w:p w14:paraId="049B91E6" w14:textId="007C0BD4" w:rsidR="00A43E00" w:rsidRPr="00F0369C" w:rsidRDefault="00473002" w:rsidP="00473002">
      <w:pPr>
        <w:pStyle w:val="ac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Экспонат (СправочникСсылка.Экспонат, проверка заполнения)</w:t>
      </w:r>
    </w:p>
    <w:p w14:paraId="57030F6E" w14:textId="77777777" w:rsidR="002A1433" w:rsidRPr="00F0369C" w:rsidRDefault="002A1433" w:rsidP="002A1433"/>
    <w:p w14:paraId="1507C558" w14:textId="77777777" w:rsidR="002A1433" w:rsidRPr="00F0369C" w:rsidRDefault="002A1433" w:rsidP="002A1433"/>
    <w:p w14:paraId="23EC6B09" w14:textId="77777777" w:rsidR="002A1433" w:rsidRPr="000540E6" w:rsidRDefault="002A1433" w:rsidP="002A1433"/>
    <w:p w14:paraId="57579B53" w14:textId="11EB7341" w:rsidR="00A43E00" w:rsidRDefault="00A43E00" w:rsidP="00F71819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Документ «</w:t>
      </w:r>
      <w:r w:rsidR="00473002" w:rsidRPr="00473002">
        <w:rPr>
          <w:rFonts w:cs="Times New Roman"/>
          <w:b/>
          <w:bCs/>
          <w:i/>
          <w:iCs/>
          <w:szCs w:val="28"/>
        </w:rPr>
        <w:t>ПоступлениеЭкспоната</w:t>
      </w:r>
      <w:r w:rsidRPr="00A43E00">
        <w:rPr>
          <w:rFonts w:cs="Times New Roman"/>
          <w:b/>
          <w:bCs/>
          <w:szCs w:val="28"/>
        </w:rPr>
        <w:t>»</w:t>
      </w:r>
      <w:r w:rsidR="00B0298E" w:rsidRPr="00B0298E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2.1.</w:t>
      </w:r>
      <w:r w:rsidR="00473002">
        <w:rPr>
          <w:rFonts w:cs="Times New Roman"/>
          <w:b/>
          <w:bCs/>
          <w:szCs w:val="28"/>
        </w:rPr>
        <w:t>9</w:t>
      </w:r>
      <w:r w:rsidR="00B0298E">
        <w:rPr>
          <w:rFonts w:cs="Times New Roman"/>
          <w:b/>
          <w:bCs/>
          <w:szCs w:val="28"/>
        </w:rPr>
        <w:t>)</w:t>
      </w:r>
    </w:p>
    <w:p w14:paraId="25BFDEC0" w14:textId="069BFB6D" w:rsidR="00F71819" w:rsidRDefault="00F0369C" w:rsidP="00F71819">
      <w:pPr>
        <w:spacing w:after="0"/>
        <w:jc w:val="center"/>
      </w:pPr>
      <w:r>
        <w:rPr>
          <w:noProof/>
        </w:rPr>
        <w:drawing>
          <wp:inline distT="0" distB="0" distL="0" distR="0" wp14:anchorId="290928B7" wp14:editId="5F6BBD16">
            <wp:extent cx="4738378" cy="5429189"/>
            <wp:effectExtent l="0" t="0" r="5080" b="635"/>
            <wp:docPr id="7478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8378" cy="54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98DE" w14:textId="3D296467" w:rsidR="00F71819" w:rsidRPr="00F71819" w:rsidRDefault="00F71819" w:rsidP="00F71819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 w:rsidR="00473002">
        <w:rPr>
          <w:rFonts w:cs="Times New Roman"/>
          <w:szCs w:val="28"/>
        </w:rPr>
        <w:t>9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документ "</w:t>
      </w:r>
      <w:r w:rsidR="00473002" w:rsidRPr="00473002">
        <w:rPr>
          <w:rFonts w:cs="Times New Roman"/>
          <w:szCs w:val="28"/>
        </w:rPr>
        <w:t>ПоступлениеЭкспоната</w:t>
      </w:r>
      <w:r w:rsidRPr="00A43E00">
        <w:rPr>
          <w:rFonts w:cs="Times New Roman"/>
          <w:szCs w:val="28"/>
        </w:rPr>
        <w:t>"</w:t>
      </w:r>
    </w:p>
    <w:p w14:paraId="56EE90E6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A43E00">
        <w:rPr>
          <w:rFonts w:cs="Times New Roman"/>
          <w:szCs w:val="28"/>
        </w:rPr>
        <w:t>:</w:t>
      </w:r>
    </w:p>
    <w:p w14:paraId="0A7F15E5" w14:textId="77777777" w:rsidR="00473002" w:rsidRPr="00473002" w:rsidRDefault="00473002" w:rsidP="00473002">
      <w:pPr>
        <w:pStyle w:val="ac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Экспонат (СправочникСсылка.Экспонат, проверка заполнения)</w:t>
      </w:r>
    </w:p>
    <w:p w14:paraId="4877BAA6" w14:textId="42C7A534" w:rsidR="00473002" w:rsidRPr="00473002" w:rsidRDefault="00473002" w:rsidP="00473002">
      <w:pPr>
        <w:pStyle w:val="ac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Музей (СправочникСсылка.Музей, проверка заполнения)</w:t>
      </w:r>
    </w:p>
    <w:p w14:paraId="0019E643" w14:textId="0B3E7920" w:rsidR="00A43E00" w:rsidRPr="00A43E00" w:rsidRDefault="00473002" w:rsidP="00473002">
      <w:pPr>
        <w:pStyle w:val="ac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ДатаПоступления (Дата, проверка заполнения)</w:t>
      </w:r>
    </w:p>
    <w:p w14:paraId="7CA3485E" w14:textId="587E48E5" w:rsidR="00A43E00" w:rsidRPr="00A43E00" w:rsidRDefault="00A43E00" w:rsidP="00BF59EC">
      <w:pPr>
        <w:pStyle w:val="ac"/>
        <w:spacing w:before="240"/>
        <w:jc w:val="center"/>
        <w:rPr>
          <w:rFonts w:cs="Times New Roman"/>
          <w:szCs w:val="28"/>
        </w:rPr>
      </w:pPr>
    </w:p>
    <w:p w14:paraId="6A58CC47" w14:textId="77777777" w:rsidR="00F71819" w:rsidRDefault="00F718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64C67CA" w14:textId="15A85CE5" w:rsidR="00A43E00" w:rsidRDefault="00A43E00" w:rsidP="00F71819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Документ «</w:t>
      </w:r>
      <w:r w:rsidR="00473002" w:rsidRPr="00473002">
        <w:rPr>
          <w:rFonts w:cs="Times New Roman"/>
          <w:b/>
          <w:bCs/>
          <w:i/>
          <w:iCs/>
          <w:szCs w:val="28"/>
        </w:rPr>
        <w:t>ПеремещениеЭкспоната</w:t>
      </w:r>
      <w:r w:rsidRPr="00A43E00">
        <w:rPr>
          <w:rFonts w:cs="Times New Roman"/>
          <w:b/>
          <w:bCs/>
          <w:szCs w:val="28"/>
        </w:rPr>
        <w:t>»</w:t>
      </w:r>
      <w:r w:rsidR="00B0298E" w:rsidRPr="00CC4795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2.1.</w:t>
      </w:r>
      <w:r w:rsidR="00473002">
        <w:rPr>
          <w:rFonts w:cs="Times New Roman"/>
          <w:b/>
          <w:bCs/>
          <w:szCs w:val="28"/>
        </w:rPr>
        <w:t>10</w:t>
      </w:r>
      <w:r w:rsidR="00B0298E">
        <w:rPr>
          <w:rFonts w:cs="Times New Roman"/>
          <w:b/>
          <w:bCs/>
          <w:szCs w:val="28"/>
        </w:rPr>
        <w:t>)</w:t>
      </w:r>
    </w:p>
    <w:p w14:paraId="3691B3D8" w14:textId="2808B1D4" w:rsidR="00F71819" w:rsidRDefault="00F0369C" w:rsidP="00F71819">
      <w:pPr>
        <w:spacing w:after="0"/>
        <w:jc w:val="center"/>
      </w:pPr>
      <w:r>
        <w:rPr>
          <w:noProof/>
        </w:rPr>
        <w:drawing>
          <wp:inline distT="0" distB="0" distL="0" distR="0" wp14:anchorId="709AC99C" wp14:editId="7D355D54">
            <wp:extent cx="4787027" cy="5487567"/>
            <wp:effectExtent l="0" t="0" r="0" b="0"/>
            <wp:docPr id="99824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7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7027" cy="54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D390" w14:textId="2253AA20" w:rsidR="00F71819" w:rsidRPr="00F71819" w:rsidRDefault="00F71819" w:rsidP="00F71819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 w:rsidR="00473002">
        <w:rPr>
          <w:rFonts w:cs="Times New Roman"/>
          <w:szCs w:val="28"/>
        </w:rPr>
        <w:t>10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документ "</w:t>
      </w:r>
      <w:r w:rsidR="00473002" w:rsidRPr="00473002">
        <w:rPr>
          <w:rFonts w:cs="Times New Roman"/>
          <w:szCs w:val="28"/>
        </w:rPr>
        <w:t>ПеремещениеЭкспоната</w:t>
      </w:r>
      <w:r w:rsidRPr="00A43E00">
        <w:rPr>
          <w:rFonts w:cs="Times New Roman"/>
          <w:szCs w:val="28"/>
        </w:rPr>
        <w:t>"</w:t>
      </w:r>
    </w:p>
    <w:p w14:paraId="0C367D90" w14:textId="315B1048" w:rsidR="00A43E00" w:rsidRPr="00487F99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487F99">
        <w:rPr>
          <w:rFonts w:cs="Times New Roman"/>
          <w:szCs w:val="28"/>
        </w:rPr>
        <w:t>:</w:t>
      </w:r>
    </w:p>
    <w:p w14:paraId="2A3830AF" w14:textId="77777777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Экспонат (СправочникСсылка.Экспонат, проверка заполнения)</w:t>
      </w:r>
    </w:p>
    <w:p w14:paraId="48B06032" w14:textId="628E928F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ЗалОткуда (СправочникСсылка.Зал, проверка заполнения)</w:t>
      </w:r>
    </w:p>
    <w:p w14:paraId="2829C6FE" w14:textId="77777777" w:rsid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ЗалКуда (СправочникСсылка.Зал, проверка заполнения)</w:t>
      </w:r>
    </w:p>
    <w:p w14:paraId="3D62398C" w14:textId="77777777" w:rsidR="00473002" w:rsidRDefault="00473002" w:rsidP="00473002"/>
    <w:p w14:paraId="393468AA" w14:textId="77777777" w:rsidR="00473002" w:rsidRDefault="00473002" w:rsidP="00473002"/>
    <w:p w14:paraId="5C130575" w14:textId="77777777" w:rsidR="00473002" w:rsidRDefault="00473002" w:rsidP="00473002"/>
    <w:p w14:paraId="0C3D9B61" w14:textId="77777777" w:rsidR="00473002" w:rsidRDefault="00473002" w:rsidP="00473002"/>
    <w:p w14:paraId="3E01A34A" w14:textId="77777777" w:rsidR="00473002" w:rsidRDefault="00473002" w:rsidP="00473002"/>
    <w:p w14:paraId="48540846" w14:textId="77777777" w:rsidR="00473002" w:rsidRPr="000540E6" w:rsidRDefault="00473002" w:rsidP="00473002"/>
    <w:p w14:paraId="3A4288C8" w14:textId="14633B3B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Документ «</w:t>
      </w:r>
      <w:r w:rsidRPr="00473002">
        <w:rPr>
          <w:rFonts w:cs="Times New Roman"/>
          <w:b/>
          <w:bCs/>
          <w:i/>
          <w:iCs/>
          <w:szCs w:val="28"/>
        </w:rPr>
        <w:t>ПродажаБилета</w:t>
      </w:r>
      <w:r w:rsidRPr="00A43E00">
        <w:rPr>
          <w:rFonts w:cs="Times New Roman"/>
          <w:b/>
          <w:bCs/>
          <w:szCs w:val="28"/>
        </w:rPr>
        <w:t>»</w:t>
      </w:r>
      <w:r w:rsidRPr="00CC479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(рисунок 2.1.11)</w:t>
      </w:r>
    </w:p>
    <w:p w14:paraId="25863866" w14:textId="1AAAAFEE" w:rsidR="00473002" w:rsidRDefault="00F0369C" w:rsidP="00473002">
      <w:pPr>
        <w:spacing w:after="0"/>
        <w:jc w:val="center"/>
      </w:pPr>
      <w:r>
        <w:rPr>
          <w:noProof/>
        </w:rPr>
        <w:drawing>
          <wp:inline distT="0" distB="0" distL="0" distR="0" wp14:anchorId="212BF7FB" wp14:editId="2ED52CB4">
            <wp:extent cx="4670270" cy="5331892"/>
            <wp:effectExtent l="0" t="0" r="0" b="2540"/>
            <wp:docPr id="133706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4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270" cy="533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6F6E" w14:textId="0235219C" w:rsidR="00473002" w:rsidRPr="00F71819" w:rsidRDefault="00473002" w:rsidP="00473002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>
        <w:rPr>
          <w:rFonts w:cs="Times New Roman"/>
          <w:szCs w:val="28"/>
        </w:rPr>
        <w:t>11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документ "</w:t>
      </w:r>
      <w:r w:rsidRPr="00473002">
        <w:rPr>
          <w:rFonts w:cs="Times New Roman"/>
          <w:szCs w:val="28"/>
        </w:rPr>
        <w:t>ПродажаБилета</w:t>
      </w:r>
      <w:r w:rsidRPr="00A43E00">
        <w:rPr>
          <w:rFonts w:cs="Times New Roman"/>
          <w:szCs w:val="28"/>
        </w:rPr>
        <w:t>"</w:t>
      </w:r>
    </w:p>
    <w:p w14:paraId="7575A8A6" w14:textId="77777777" w:rsidR="00473002" w:rsidRPr="00487F99" w:rsidRDefault="00473002" w:rsidP="00473002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487F99">
        <w:rPr>
          <w:rFonts w:cs="Times New Roman"/>
          <w:szCs w:val="28"/>
        </w:rPr>
        <w:t>:</w:t>
      </w:r>
    </w:p>
    <w:p w14:paraId="0FE22CA4" w14:textId="77777777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Посетитель (СправочникСсылка.Посетитель, проверка заполнения)</w:t>
      </w:r>
    </w:p>
    <w:p w14:paraId="72D75436" w14:textId="50F21BD3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Экспозиция (ДокументСсылка.Экспозиция, проверка заполнения)</w:t>
      </w:r>
    </w:p>
    <w:p w14:paraId="49C68424" w14:textId="505B38E2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Количество (Число, длина 5, проверка заполнения)</w:t>
      </w:r>
    </w:p>
    <w:p w14:paraId="5FC841E7" w14:textId="259D3BF2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Цена (Число, проверка заполнения)</w:t>
      </w:r>
    </w:p>
    <w:p w14:paraId="237F421D" w14:textId="77777777" w:rsid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Сумма (Число, проверка заполнения)</w:t>
      </w:r>
    </w:p>
    <w:p w14:paraId="60353DD4" w14:textId="77777777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</w:p>
    <w:p w14:paraId="771132AE" w14:textId="77777777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</w:p>
    <w:p w14:paraId="422BD603" w14:textId="77777777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</w:p>
    <w:p w14:paraId="28F51499" w14:textId="77777777" w:rsidR="00473002" w:rsidRPr="00F0369C" w:rsidRDefault="00473002" w:rsidP="00F0369C">
      <w:pPr>
        <w:pStyle w:val="ac"/>
        <w:spacing w:after="240"/>
        <w:ind w:firstLine="0"/>
        <w:rPr>
          <w:rFonts w:cs="Times New Roman"/>
          <w:b/>
          <w:bCs/>
          <w:szCs w:val="28"/>
          <w:lang w:val="en-US"/>
        </w:rPr>
      </w:pPr>
    </w:p>
    <w:p w14:paraId="62717336" w14:textId="6B337D0D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Документ «</w:t>
      </w:r>
      <w:r w:rsidRPr="00473002">
        <w:rPr>
          <w:rFonts w:cs="Times New Roman"/>
          <w:b/>
          <w:bCs/>
          <w:i/>
          <w:iCs/>
          <w:szCs w:val="28"/>
        </w:rPr>
        <w:t>Платёж</w:t>
      </w:r>
      <w:r w:rsidRPr="00A43E00">
        <w:rPr>
          <w:rFonts w:cs="Times New Roman"/>
          <w:b/>
          <w:bCs/>
          <w:szCs w:val="28"/>
        </w:rPr>
        <w:t>»</w:t>
      </w:r>
      <w:r w:rsidRPr="00CC479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(рисунок 2.1.12)</w:t>
      </w:r>
    </w:p>
    <w:p w14:paraId="355DCC8A" w14:textId="0FD75B93" w:rsidR="00473002" w:rsidRDefault="00F0369C" w:rsidP="00473002">
      <w:pPr>
        <w:spacing w:after="0"/>
        <w:jc w:val="center"/>
      </w:pPr>
      <w:r>
        <w:rPr>
          <w:noProof/>
        </w:rPr>
        <w:drawing>
          <wp:inline distT="0" distB="0" distL="0" distR="0" wp14:anchorId="53E0D411" wp14:editId="73347CD2">
            <wp:extent cx="4728648" cy="5390270"/>
            <wp:effectExtent l="0" t="0" r="0" b="1270"/>
            <wp:docPr id="157776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65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8648" cy="53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8F84" w14:textId="22F8C726" w:rsidR="00473002" w:rsidRPr="00F71819" w:rsidRDefault="00473002" w:rsidP="00473002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>
        <w:rPr>
          <w:rFonts w:cs="Times New Roman"/>
          <w:szCs w:val="28"/>
        </w:rPr>
        <w:t>12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документ "</w:t>
      </w:r>
      <w:r w:rsidRPr="00473002">
        <w:rPr>
          <w:rFonts w:cs="Times New Roman"/>
          <w:szCs w:val="28"/>
        </w:rPr>
        <w:t>Платёж</w:t>
      </w:r>
      <w:r w:rsidRPr="00A43E00">
        <w:rPr>
          <w:rFonts w:cs="Times New Roman"/>
          <w:szCs w:val="28"/>
        </w:rPr>
        <w:t>"</w:t>
      </w:r>
    </w:p>
    <w:p w14:paraId="479A9C6F" w14:textId="77777777" w:rsidR="00473002" w:rsidRPr="00487F99" w:rsidRDefault="00473002" w:rsidP="00473002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487F99">
        <w:rPr>
          <w:rFonts w:cs="Times New Roman"/>
          <w:szCs w:val="28"/>
        </w:rPr>
        <w:t>:</w:t>
      </w:r>
    </w:p>
    <w:p w14:paraId="6B609C67" w14:textId="5007000D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ТипПлатежа (ПеречислениеСсылка.ТипыФинансовыхОпераций, проверка заполнения)</w:t>
      </w:r>
    </w:p>
    <w:p w14:paraId="745CF94D" w14:textId="24E463FC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Сумма (Число, длина 15, точность 2, проверка заполнения)</w:t>
      </w:r>
    </w:p>
    <w:p w14:paraId="2DD4EFBE" w14:textId="6BD76974" w:rsidR="00473002" w:rsidRP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Контрагент (Строка, длина 50, проверка заполнения)</w:t>
      </w:r>
    </w:p>
    <w:p w14:paraId="457BDD98" w14:textId="7F84B8AF" w:rsidR="00473002" w:rsidRDefault="00473002" w:rsidP="00473002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473002">
        <w:rPr>
          <w:rFonts w:cs="Times New Roman"/>
          <w:szCs w:val="28"/>
        </w:rPr>
        <w:t>Назначение (Строка, проверка заполнения)</w:t>
      </w:r>
    </w:p>
    <w:p w14:paraId="25A063FE" w14:textId="77777777" w:rsidR="00473002" w:rsidRDefault="00473002" w:rsidP="00473002">
      <w:pPr>
        <w:pStyle w:val="ac"/>
        <w:rPr>
          <w:rFonts w:cs="Times New Roman"/>
          <w:szCs w:val="28"/>
        </w:rPr>
      </w:pPr>
    </w:p>
    <w:p w14:paraId="272404CE" w14:textId="77777777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</w:p>
    <w:p w14:paraId="45827B4C" w14:textId="77777777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</w:p>
    <w:p w14:paraId="371F61C3" w14:textId="77777777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</w:p>
    <w:p w14:paraId="2261A154" w14:textId="77777777" w:rsidR="00473002" w:rsidRPr="00F0369C" w:rsidRDefault="00473002" w:rsidP="00F0369C">
      <w:pPr>
        <w:pStyle w:val="ac"/>
        <w:spacing w:after="240"/>
        <w:ind w:firstLine="0"/>
        <w:rPr>
          <w:rFonts w:cs="Times New Roman"/>
          <w:b/>
          <w:bCs/>
          <w:szCs w:val="28"/>
          <w:lang w:val="en-US"/>
        </w:rPr>
      </w:pPr>
    </w:p>
    <w:p w14:paraId="1528CADD" w14:textId="1BE2EDDC" w:rsidR="00473002" w:rsidRDefault="00473002" w:rsidP="00473002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Документ «</w:t>
      </w:r>
      <w:r w:rsidR="00746128" w:rsidRPr="00746128">
        <w:rPr>
          <w:rFonts w:cs="Times New Roman"/>
          <w:b/>
          <w:bCs/>
          <w:i/>
          <w:iCs/>
          <w:szCs w:val="28"/>
        </w:rPr>
        <w:t>ДоговорАренды</w:t>
      </w:r>
      <w:r w:rsidRPr="00A43E00">
        <w:rPr>
          <w:rFonts w:cs="Times New Roman"/>
          <w:b/>
          <w:bCs/>
          <w:szCs w:val="28"/>
        </w:rPr>
        <w:t>»</w:t>
      </w:r>
      <w:r w:rsidRPr="00CC479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(рисунок 2.1.1</w:t>
      </w:r>
      <w:r w:rsidR="00746128">
        <w:rPr>
          <w:rFonts w:cs="Times New Roman"/>
          <w:b/>
          <w:bCs/>
          <w:szCs w:val="28"/>
        </w:rPr>
        <w:t>3</w:t>
      </w:r>
      <w:r>
        <w:rPr>
          <w:rFonts w:cs="Times New Roman"/>
          <w:b/>
          <w:bCs/>
          <w:szCs w:val="28"/>
        </w:rPr>
        <w:t>)</w:t>
      </w:r>
    </w:p>
    <w:p w14:paraId="58FB2D9E" w14:textId="55A05F53" w:rsidR="00473002" w:rsidRDefault="00F0369C" w:rsidP="00473002">
      <w:pPr>
        <w:spacing w:after="0"/>
        <w:jc w:val="center"/>
      </w:pPr>
      <w:r>
        <w:rPr>
          <w:noProof/>
        </w:rPr>
        <w:drawing>
          <wp:inline distT="0" distB="0" distL="0" distR="0" wp14:anchorId="0475D3BD" wp14:editId="3748B24F">
            <wp:extent cx="4680000" cy="5302703"/>
            <wp:effectExtent l="0" t="0" r="6350" b="0"/>
            <wp:docPr id="838834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4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DC1E" w14:textId="0550F6AD" w:rsidR="00473002" w:rsidRPr="00F71819" w:rsidRDefault="00473002" w:rsidP="00473002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</w:t>
      </w:r>
      <w:r>
        <w:rPr>
          <w:rFonts w:cs="Times New Roman"/>
          <w:szCs w:val="28"/>
        </w:rPr>
        <w:t>1</w:t>
      </w:r>
      <w:r w:rsidR="00746128">
        <w:rPr>
          <w:rFonts w:cs="Times New Roman"/>
          <w:szCs w:val="28"/>
        </w:rPr>
        <w:t>3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документ "</w:t>
      </w:r>
      <w:r w:rsidR="00746128" w:rsidRPr="00746128">
        <w:rPr>
          <w:rFonts w:cs="Times New Roman"/>
          <w:szCs w:val="28"/>
        </w:rPr>
        <w:t>ДоговорАренды</w:t>
      </w:r>
      <w:r w:rsidRPr="00A43E00">
        <w:rPr>
          <w:rFonts w:cs="Times New Roman"/>
          <w:szCs w:val="28"/>
        </w:rPr>
        <w:t>"</w:t>
      </w:r>
    </w:p>
    <w:p w14:paraId="43363CF2" w14:textId="77777777" w:rsidR="00473002" w:rsidRPr="00487F99" w:rsidRDefault="00473002" w:rsidP="00473002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487F99">
        <w:rPr>
          <w:rFonts w:cs="Times New Roman"/>
          <w:szCs w:val="28"/>
        </w:rPr>
        <w:t>:</w:t>
      </w:r>
    </w:p>
    <w:p w14:paraId="3C38C762" w14:textId="41ECC2F9" w:rsidR="00746128" w:rsidRPr="00746128" w:rsidRDefault="00746128" w:rsidP="00746128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Арендатор (СправочникСсылка.Арендатор, проверка заполнения)</w:t>
      </w:r>
    </w:p>
    <w:p w14:paraId="6945DCAE" w14:textId="685AE917" w:rsidR="00746128" w:rsidRPr="00746128" w:rsidRDefault="00746128" w:rsidP="00746128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СтоимостьАренды (Число, длина 15, точность 2, проверка заполнения)</w:t>
      </w:r>
    </w:p>
    <w:p w14:paraId="382FF67F" w14:textId="77777777" w:rsidR="00746128" w:rsidRPr="00746128" w:rsidRDefault="00746128" w:rsidP="00746128">
      <w:pPr>
        <w:pStyle w:val="ac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Табличная часть «Залы»</w:t>
      </w:r>
    </w:p>
    <w:p w14:paraId="23104692" w14:textId="0F2774F6" w:rsidR="00746128" w:rsidRPr="00746128" w:rsidRDefault="00746128" w:rsidP="00746128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Зал (СправочникСсылка.Зал, проверка заполнения)</w:t>
      </w:r>
    </w:p>
    <w:p w14:paraId="4270201D" w14:textId="408C2FB1" w:rsidR="00746128" w:rsidRPr="00746128" w:rsidRDefault="00746128" w:rsidP="00746128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ДатаНачала (Дата, проверка заполнения)</w:t>
      </w:r>
    </w:p>
    <w:p w14:paraId="69B016B4" w14:textId="490FBFDB" w:rsidR="00F71819" w:rsidRPr="00473002" w:rsidRDefault="00746128" w:rsidP="00746128">
      <w:pPr>
        <w:pStyle w:val="ac"/>
        <w:numPr>
          <w:ilvl w:val="0"/>
          <w:numId w:val="33"/>
        </w:numPr>
        <w:ind w:left="0" w:firstLine="709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ДатаОкончания (Дата, проверка заполнения)</w:t>
      </w:r>
      <w:r w:rsidR="00473002" w:rsidRPr="00473002">
        <w:rPr>
          <w:rFonts w:cs="Times New Roman"/>
          <w:b/>
          <w:bCs/>
          <w:szCs w:val="28"/>
          <w:u w:val="single"/>
        </w:rPr>
        <w:br w:type="page"/>
      </w:r>
    </w:p>
    <w:p w14:paraId="1428552F" w14:textId="52A39C4D" w:rsidR="00A43E00" w:rsidRPr="00A43E00" w:rsidRDefault="00A43E00" w:rsidP="00F71819">
      <w:pPr>
        <w:pStyle w:val="ac"/>
        <w:spacing w:before="240"/>
        <w:rPr>
          <w:rFonts w:cs="Times New Roman"/>
          <w:b/>
          <w:bCs/>
          <w:szCs w:val="28"/>
          <w:u w:val="single"/>
        </w:rPr>
      </w:pPr>
      <w:r w:rsidRPr="00A43E00">
        <w:rPr>
          <w:rFonts w:cs="Times New Roman"/>
          <w:b/>
          <w:bCs/>
          <w:szCs w:val="28"/>
          <w:u w:val="single"/>
        </w:rPr>
        <w:lastRenderedPageBreak/>
        <w:t>Регистры системы</w:t>
      </w:r>
    </w:p>
    <w:p w14:paraId="6A589578" w14:textId="58CC5DF0" w:rsidR="00A43E00" w:rsidRDefault="00A43E00" w:rsidP="00D47AFC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Регистр сведений «</w:t>
      </w:r>
      <w:r w:rsidR="00746128" w:rsidRPr="00746128">
        <w:rPr>
          <w:rFonts w:cs="Times New Roman"/>
          <w:b/>
          <w:bCs/>
          <w:szCs w:val="28"/>
        </w:rPr>
        <w:t>ЭкспонатыВЭкспозициях</w:t>
      </w:r>
      <w:r w:rsidRPr="00A43E00">
        <w:rPr>
          <w:rFonts w:cs="Times New Roman"/>
          <w:b/>
          <w:bCs/>
          <w:szCs w:val="28"/>
        </w:rPr>
        <w:t>»</w:t>
      </w:r>
      <w:r w:rsidR="00B0298E" w:rsidRPr="00B0298E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2.1.1</w:t>
      </w:r>
      <w:r w:rsidR="00746128">
        <w:rPr>
          <w:rFonts w:cs="Times New Roman"/>
          <w:b/>
          <w:bCs/>
          <w:szCs w:val="28"/>
        </w:rPr>
        <w:t>4</w:t>
      </w:r>
      <w:r w:rsidR="00B0298E">
        <w:rPr>
          <w:rFonts w:cs="Times New Roman"/>
          <w:b/>
          <w:bCs/>
          <w:szCs w:val="28"/>
        </w:rPr>
        <w:t>)</w:t>
      </w:r>
    </w:p>
    <w:p w14:paraId="4EA41DCE" w14:textId="107B961D" w:rsidR="00D47AFC" w:rsidRDefault="00F0369C" w:rsidP="00D47AFC">
      <w:pPr>
        <w:spacing w:after="0"/>
        <w:jc w:val="center"/>
      </w:pPr>
      <w:r>
        <w:rPr>
          <w:noProof/>
        </w:rPr>
        <w:drawing>
          <wp:inline distT="0" distB="0" distL="0" distR="0" wp14:anchorId="703A855D" wp14:editId="101B2EC8">
            <wp:extent cx="4689730" cy="4942703"/>
            <wp:effectExtent l="0" t="0" r="0" b="0"/>
            <wp:docPr id="28735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59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9730" cy="49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53C6" w14:textId="0F386DD7" w:rsidR="00D47AFC" w:rsidRPr="00D47AFC" w:rsidRDefault="00D47AFC" w:rsidP="00D47AFC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2.1.1</w:t>
      </w:r>
      <w:r w:rsidR="00746128">
        <w:rPr>
          <w:rFonts w:cs="Times New Roman"/>
          <w:szCs w:val="28"/>
        </w:rPr>
        <w:t>4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A43E00">
        <w:rPr>
          <w:rFonts w:cs="Times New Roman"/>
          <w:szCs w:val="28"/>
        </w:rPr>
        <w:t>регистр сведений "</w:t>
      </w:r>
      <w:r w:rsidR="00746128" w:rsidRPr="00746128">
        <w:rPr>
          <w:rFonts w:cs="Times New Roman"/>
          <w:szCs w:val="28"/>
        </w:rPr>
        <w:t>ЭкспонатыВЭкспозициях</w:t>
      </w:r>
      <w:r w:rsidRPr="00A43E00">
        <w:rPr>
          <w:rFonts w:cs="Times New Roman"/>
          <w:szCs w:val="28"/>
        </w:rPr>
        <w:t>"</w:t>
      </w:r>
    </w:p>
    <w:p w14:paraId="6713BB2F" w14:textId="27F03D9A" w:rsidR="00F71819" w:rsidRPr="00D47AFC" w:rsidRDefault="00A43E00" w:rsidP="00D47AFC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</w:t>
      </w:r>
      <w:r w:rsidR="00746128" w:rsidRPr="00746128">
        <w:rPr>
          <w:rFonts w:cs="Times New Roman"/>
          <w:szCs w:val="28"/>
        </w:rPr>
        <w:t>хранение информации о составе экспозиций музея, фиксация того, какие экспонаты входят в конкретную экспозицию и в каком зале она размещена. Регистр обеспечивает автоматическое отслеживание связи между экспонатами и экспозициями, что позволяет контролировать состав выставок, формировать каталоги экспозиций и анализировать использование экспонатов в различных выставках</w:t>
      </w:r>
      <w:r w:rsidRPr="00A43E00">
        <w:rPr>
          <w:rFonts w:cs="Times New Roman"/>
          <w:szCs w:val="28"/>
        </w:rPr>
        <w:t>.</w:t>
      </w:r>
    </w:p>
    <w:p w14:paraId="1E694940" w14:textId="77777777" w:rsidR="00A43E00" w:rsidRPr="00A43E00" w:rsidRDefault="00A43E00" w:rsidP="00A43E00">
      <w:pPr>
        <w:pStyle w:val="ac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</w:t>
      </w:r>
    </w:p>
    <w:p w14:paraId="482BEE25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Приход</w:t>
      </w:r>
      <w:r w:rsidRPr="00A43E00">
        <w:rPr>
          <w:rFonts w:cs="Times New Roman"/>
          <w:szCs w:val="28"/>
        </w:rPr>
        <w:t xml:space="preserve">: </w:t>
      </w:r>
    </w:p>
    <w:p w14:paraId="5A08E785" w14:textId="371E7435" w:rsidR="00A43E00" w:rsidRPr="00A43E00" w:rsidRDefault="00746128" w:rsidP="00A43E00">
      <w:pPr>
        <w:pStyle w:val="ac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документ «Экспозиция»</w:t>
      </w:r>
    </w:p>
    <w:p w14:paraId="73571043" w14:textId="7E66AAEE" w:rsidR="00746128" w:rsidRPr="00746128" w:rsidRDefault="00A43E00" w:rsidP="00746128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Принцип работы</w:t>
      </w:r>
      <w:r w:rsidRPr="00A43E00">
        <w:rPr>
          <w:rFonts w:cs="Times New Roman"/>
          <w:szCs w:val="28"/>
        </w:rPr>
        <w:t xml:space="preserve">: </w:t>
      </w:r>
      <w:r w:rsidR="00746128" w:rsidRPr="00746128">
        <w:rPr>
          <w:rFonts w:cs="Times New Roman"/>
          <w:szCs w:val="28"/>
        </w:rPr>
        <w:t>при проведении документа «Экспозиция» в регистр автоматически записывается информация о каждом экспонате, включенном в экспозицию. Данные регистра используются системой для:</w:t>
      </w:r>
    </w:p>
    <w:p w14:paraId="6E17CEB4" w14:textId="77777777" w:rsidR="00746128" w:rsidRPr="00746128" w:rsidRDefault="00746128" w:rsidP="00746128">
      <w:pPr>
        <w:pStyle w:val="ac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автоматической проверки доступности экспоната для включения в новую экспозицию (контроль того, что экспонат не находится одновременно в нескольких активных экспозициях);</w:t>
      </w:r>
    </w:p>
    <w:p w14:paraId="2261C39B" w14:textId="77777777" w:rsidR="00746128" w:rsidRPr="00746128" w:rsidRDefault="00746128" w:rsidP="00746128">
      <w:pPr>
        <w:pStyle w:val="ac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lastRenderedPageBreak/>
        <w:t>формирования списков экспонатов по экспозициям для каталогов и путеводителей;</w:t>
      </w:r>
    </w:p>
    <w:p w14:paraId="1B99E0A9" w14:textId="77777777" w:rsidR="00746128" w:rsidRPr="00746128" w:rsidRDefault="00746128" w:rsidP="00746128">
      <w:pPr>
        <w:pStyle w:val="ac"/>
        <w:rPr>
          <w:rFonts w:cs="Times New Roman"/>
          <w:szCs w:val="28"/>
        </w:rPr>
      </w:pPr>
      <w:r w:rsidRPr="00746128">
        <w:rPr>
          <w:rFonts w:cs="Times New Roman"/>
          <w:szCs w:val="28"/>
        </w:rPr>
        <w:t>отслеживания истории участия экспонатов в различных выставках;</w:t>
      </w:r>
    </w:p>
    <w:p w14:paraId="706D8511" w14:textId="3496D104" w:rsidR="00F0369C" w:rsidRPr="00F0369C" w:rsidRDefault="00746128" w:rsidP="00F0369C">
      <w:pPr>
        <w:pStyle w:val="ac"/>
        <w:rPr>
          <w:rFonts w:cs="Times New Roman"/>
          <w:szCs w:val="28"/>
          <w:lang w:val="en-US"/>
        </w:rPr>
      </w:pPr>
      <w:r w:rsidRPr="00746128">
        <w:rPr>
          <w:rFonts w:cs="Times New Roman"/>
          <w:szCs w:val="28"/>
        </w:rPr>
        <w:t>контроля соответствия экспонатов залам, в которых размещены экспозиции</w:t>
      </w:r>
      <w:r>
        <w:rPr>
          <w:rFonts w:cs="Times New Roman"/>
          <w:szCs w:val="28"/>
        </w:rPr>
        <w:t>.</w:t>
      </w:r>
      <w:r w:rsidR="00CC4795" w:rsidRPr="00B0298E">
        <w:rPr>
          <w:rFonts w:cs="Times New Roman"/>
          <w:szCs w:val="28"/>
        </w:rPr>
        <w:t xml:space="preserve"> [</w:t>
      </w:r>
      <w:r w:rsidR="00CC4795">
        <w:rPr>
          <w:rFonts w:cs="Times New Roman"/>
          <w:szCs w:val="28"/>
        </w:rPr>
        <w:t>2</w:t>
      </w:r>
      <w:r w:rsidR="00CC4795" w:rsidRPr="00B0298E">
        <w:rPr>
          <w:rFonts w:cs="Times New Roman"/>
          <w:szCs w:val="28"/>
        </w:rPr>
        <w:t>]</w:t>
      </w:r>
    </w:p>
    <w:p w14:paraId="6FED7B96" w14:textId="56ABD4CF" w:rsidR="00A43E00" w:rsidRPr="00A43E00" w:rsidRDefault="00A43E00" w:rsidP="00A43E00">
      <w:pPr>
        <w:pStyle w:val="ac"/>
        <w:rPr>
          <w:rFonts w:cs="Times New Roman"/>
          <w:szCs w:val="28"/>
          <w:lang w:val="en-US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357FD6">
        <w:rPr>
          <w:rFonts w:cs="Times New Roman"/>
          <w:szCs w:val="28"/>
        </w:rPr>
        <w:t>:</w:t>
      </w:r>
    </w:p>
    <w:p w14:paraId="302FD883" w14:textId="344400D8" w:rsidR="00357FD6" w:rsidRPr="00357FD6" w:rsidRDefault="00357FD6" w:rsidP="00357FD6">
      <w:pPr>
        <w:pStyle w:val="ac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Экспозиция (ДокументСсылка.Экспозиция, проверка заполнения)</w:t>
      </w:r>
    </w:p>
    <w:p w14:paraId="7C8E47DD" w14:textId="6CE6CFA1" w:rsidR="00CC4795" w:rsidRDefault="00357FD6" w:rsidP="00357FD6">
      <w:pPr>
        <w:pStyle w:val="ac"/>
        <w:numPr>
          <w:ilvl w:val="0"/>
          <w:numId w:val="38"/>
        </w:numPr>
        <w:spacing w:after="120"/>
        <w:ind w:left="0" w:firstLine="709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Экспонат (СправочникСсылка.Экспонат, проверка заполнения)</w:t>
      </w:r>
    </w:p>
    <w:p w14:paraId="1020B1A0" w14:textId="6542F5FC" w:rsidR="00357FD6" w:rsidRDefault="00357FD6" w:rsidP="00357FD6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Регистр сведений «</w:t>
      </w:r>
      <w:r w:rsidRPr="00357FD6">
        <w:rPr>
          <w:rFonts w:cs="Times New Roman"/>
          <w:b/>
          <w:bCs/>
          <w:szCs w:val="28"/>
        </w:rPr>
        <w:t>ДоговорыАренды</w:t>
      </w:r>
      <w:r w:rsidRPr="00A43E00">
        <w:rPr>
          <w:rFonts w:cs="Times New Roman"/>
          <w:b/>
          <w:bCs/>
          <w:szCs w:val="28"/>
        </w:rPr>
        <w:t>»</w:t>
      </w:r>
      <w:r w:rsidRPr="00B0298E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(рисунок 2.1.15)</w:t>
      </w:r>
    </w:p>
    <w:p w14:paraId="514AFAE6" w14:textId="5BE1A518" w:rsidR="00357FD6" w:rsidRDefault="00F0369C" w:rsidP="00357FD6">
      <w:pPr>
        <w:spacing w:after="0"/>
        <w:jc w:val="center"/>
      </w:pPr>
      <w:r>
        <w:rPr>
          <w:noProof/>
        </w:rPr>
        <w:drawing>
          <wp:inline distT="0" distB="0" distL="0" distR="0" wp14:anchorId="7A8770BE" wp14:editId="38FD1FDC">
            <wp:extent cx="4670270" cy="4903784"/>
            <wp:effectExtent l="0" t="0" r="0" b="0"/>
            <wp:docPr id="4229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0270" cy="49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371A" w14:textId="32014B3F" w:rsidR="00357FD6" w:rsidRPr="00D47AFC" w:rsidRDefault="00357FD6" w:rsidP="00357FD6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2.1.1</w:t>
      </w:r>
      <w:r>
        <w:rPr>
          <w:rFonts w:cs="Times New Roman"/>
          <w:szCs w:val="28"/>
        </w:rPr>
        <w:t>5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A43E00">
        <w:rPr>
          <w:rFonts w:cs="Times New Roman"/>
          <w:szCs w:val="28"/>
        </w:rPr>
        <w:t>регистр сведений "</w:t>
      </w:r>
      <w:r w:rsidRPr="00357FD6">
        <w:rPr>
          <w:rFonts w:cs="Times New Roman"/>
          <w:szCs w:val="28"/>
        </w:rPr>
        <w:t>ДоговорыАренды</w:t>
      </w:r>
      <w:r w:rsidRPr="00A43E00">
        <w:rPr>
          <w:rFonts w:cs="Times New Roman"/>
          <w:szCs w:val="28"/>
        </w:rPr>
        <w:t>"</w:t>
      </w:r>
    </w:p>
    <w:p w14:paraId="38B6A95A" w14:textId="6E4BA4C9" w:rsidR="00357FD6" w:rsidRPr="00D47AFC" w:rsidRDefault="00357FD6" w:rsidP="00357FD6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</w:t>
      </w:r>
      <w:r w:rsidRPr="00746128">
        <w:rPr>
          <w:rFonts w:cs="Times New Roman"/>
          <w:szCs w:val="28"/>
        </w:rPr>
        <w:t>х</w:t>
      </w:r>
      <w:r w:rsidRPr="00357FD6">
        <w:rPr>
          <w:rFonts w:cs="Times New Roman"/>
          <w:szCs w:val="28"/>
        </w:rPr>
        <w:t>ранение актуальной информации о действующих договорах аренды залов музея, включая данные об арендаторах, арендуемых залах, сроках аренды и стоимости. Регистр обеспечивает контроль занятости залов, предотвращает конфликты при одновременной аренде одного зала разными арендаторами и служит основой для формирования отчетности по арендным доходам</w:t>
      </w:r>
      <w:r w:rsidRPr="00A43E00">
        <w:rPr>
          <w:rFonts w:cs="Times New Roman"/>
          <w:szCs w:val="28"/>
        </w:rPr>
        <w:t>.</w:t>
      </w:r>
    </w:p>
    <w:p w14:paraId="528BB16B" w14:textId="77777777" w:rsidR="00357FD6" w:rsidRPr="00A43E00" w:rsidRDefault="00357FD6" w:rsidP="00357FD6">
      <w:pPr>
        <w:pStyle w:val="ac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</w:t>
      </w:r>
    </w:p>
    <w:p w14:paraId="542239E6" w14:textId="77777777" w:rsidR="00357FD6" w:rsidRPr="00A43E00" w:rsidRDefault="00357FD6" w:rsidP="00357FD6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lastRenderedPageBreak/>
        <w:t>Приход</w:t>
      </w:r>
      <w:r w:rsidRPr="00A43E00">
        <w:rPr>
          <w:rFonts w:cs="Times New Roman"/>
          <w:szCs w:val="28"/>
        </w:rPr>
        <w:t xml:space="preserve">: </w:t>
      </w:r>
    </w:p>
    <w:p w14:paraId="40141933" w14:textId="40076648" w:rsidR="00357FD6" w:rsidRPr="00A43E00" w:rsidRDefault="00357FD6" w:rsidP="00357FD6">
      <w:pPr>
        <w:pStyle w:val="ac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документ «ДоговорАренды»</w:t>
      </w:r>
    </w:p>
    <w:p w14:paraId="68AE9254" w14:textId="3F339470" w:rsidR="00357FD6" w:rsidRPr="00357FD6" w:rsidRDefault="00357FD6" w:rsidP="00357FD6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Принцип работы</w:t>
      </w:r>
      <w:r w:rsidRPr="00A43E00">
        <w:rPr>
          <w:rFonts w:cs="Times New Roman"/>
          <w:szCs w:val="28"/>
        </w:rPr>
        <w:t xml:space="preserve">: </w:t>
      </w:r>
      <w:r w:rsidRPr="00746128">
        <w:rPr>
          <w:rFonts w:cs="Times New Roman"/>
          <w:szCs w:val="28"/>
        </w:rPr>
        <w:t>п</w:t>
      </w:r>
      <w:r w:rsidRPr="00357FD6">
        <w:rPr>
          <w:rFonts w:cs="Times New Roman"/>
          <w:szCs w:val="28"/>
        </w:rPr>
        <w:t>ри проведении документа «ДоговорАренды» в регистр автоматически записывается информация о каждом зале, сданном в аренду, с указанием сроков аренды и стоимости. Данные регистра используются системой для:</w:t>
      </w:r>
    </w:p>
    <w:p w14:paraId="0C308E4A" w14:textId="77777777" w:rsidR="00357FD6" w:rsidRPr="00357FD6" w:rsidRDefault="00357FD6" w:rsidP="00357FD6">
      <w:pPr>
        <w:pStyle w:val="ac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автоматической проверки доступности зала для аренды в указанный период (контроль пересечения сроков аренды);</w:t>
      </w:r>
    </w:p>
    <w:p w14:paraId="3DCF6455" w14:textId="77777777" w:rsidR="00357FD6" w:rsidRPr="00357FD6" w:rsidRDefault="00357FD6" w:rsidP="00357FD6">
      <w:pPr>
        <w:pStyle w:val="ac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формирования календаря занятости залов музея;</w:t>
      </w:r>
    </w:p>
    <w:p w14:paraId="5848D43D" w14:textId="77777777" w:rsidR="00357FD6" w:rsidRPr="00357FD6" w:rsidRDefault="00357FD6" w:rsidP="00357FD6">
      <w:pPr>
        <w:pStyle w:val="ac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анализа доходов от аренды по залам и периодам;</w:t>
      </w:r>
    </w:p>
    <w:p w14:paraId="1DFC1E0B" w14:textId="19CBC705" w:rsidR="00357FD6" w:rsidRPr="000540E6" w:rsidRDefault="00357FD6" w:rsidP="00F0369C">
      <w:pPr>
        <w:pStyle w:val="ac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контроля выполнения условий договоров аренды.</w:t>
      </w:r>
    </w:p>
    <w:p w14:paraId="6C195B7E" w14:textId="77777777" w:rsidR="00357FD6" w:rsidRPr="00A43E00" w:rsidRDefault="00357FD6" w:rsidP="00357FD6">
      <w:pPr>
        <w:pStyle w:val="ac"/>
        <w:rPr>
          <w:rFonts w:cs="Times New Roman"/>
          <w:szCs w:val="28"/>
          <w:lang w:val="en-US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357FD6">
        <w:rPr>
          <w:rFonts w:cs="Times New Roman"/>
          <w:szCs w:val="28"/>
        </w:rPr>
        <w:t>:</w:t>
      </w:r>
    </w:p>
    <w:p w14:paraId="58E90673" w14:textId="77777777" w:rsidR="00357FD6" w:rsidRPr="00357FD6" w:rsidRDefault="00357FD6" w:rsidP="00357FD6">
      <w:pPr>
        <w:pStyle w:val="ac"/>
        <w:numPr>
          <w:ilvl w:val="0"/>
          <w:numId w:val="38"/>
        </w:numPr>
        <w:spacing w:after="120"/>
        <w:ind w:left="0" w:firstLine="709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ДоговорАренды (ДокументСсылка.ДоговорАренды, проверка заполнения)</w:t>
      </w:r>
    </w:p>
    <w:p w14:paraId="7EA9572B" w14:textId="77777777" w:rsidR="00357FD6" w:rsidRPr="00357FD6" w:rsidRDefault="00357FD6" w:rsidP="00357FD6">
      <w:pPr>
        <w:pStyle w:val="ac"/>
        <w:spacing w:after="120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Ресурсы:</w:t>
      </w:r>
    </w:p>
    <w:p w14:paraId="41821451" w14:textId="33FD8CC4" w:rsidR="00357FD6" w:rsidRPr="00357FD6" w:rsidRDefault="00357FD6" w:rsidP="00357FD6">
      <w:pPr>
        <w:pStyle w:val="ac"/>
        <w:numPr>
          <w:ilvl w:val="0"/>
          <w:numId w:val="38"/>
        </w:numPr>
        <w:spacing w:after="120"/>
        <w:ind w:left="0" w:firstLine="709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Арендатор (СправочникСсылка.Арендатор, проверка заполнения)</w:t>
      </w:r>
    </w:p>
    <w:p w14:paraId="36523F78" w14:textId="368BD2E5" w:rsidR="00357FD6" w:rsidRPr="00357FD6" w:rsidRDefault="00357FD6" w:rsidP="00357FD6">
      <w:pPr>
        <w:pStyle w:val="ac"/>
        <w:numPr>
          <w:ilvl w:val="0"/>
          <w:numId w:val="38"/>
        </w:numPr>
        <w:spacing w:after="120"/>
        <w:ind w:left="0" w:firstLine="709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Зал (СправочникСсылка.Зал, проверка заполнения)</w:t>
      </w:r>
    </w:p>
    <w:p w14:paraId="2CA96AFD" w14:textId="1120EC03" w:rsidR="00357FD6" w:rsidRDefault="00357FD6" w:rsidP="00357FD6">
      <w:pPr>
        <w:pStyle w:val="ac"/>
        <w:numPr>
          <w:ilvl w:val="0"/>
          <w:numId w:val="38"/>
        </w:numPr>
        <w:spacing w:after="120"/>
        <w:ind w:left="0" w:firstLine="709"/>
        <w:rPr>
          <w:rFonts w:cs="Times New Roman"/>
          <w:szCs w:val="28"/>
        </w:rPr>
      </w:pPr>
      <w:r w:rsidRPr="00357FD6">
        <w:rPr>
          <w:rFonts w:cs="Times New Roman"/>
          <w:szCs w:val="28"/>
        </w:rPr>
        <w:t>СтоимостьАренды (Число, длина 15, точность 2, проверка заполнения)</w:t>
      </w:r>
    </w:p>
    <w:p w14:paraId="7B0371BF" w14:textId="77777777" w:rsidR="00357FD6" w:rsidRPr="000540E6" w:rsidRDefault="00357FD6" w:rsidP="00357FD6"/>
    <w:p w14:paraId="52FDF07C" w14:textId="77777777" w:rsidR="00F0369C" w:rsidRPr="000540E6" w:rsidRDefault="00F0369C" w:rsidP="00357FD6"/>
    <w:p w14:paraId="4CDC3678" w14:textId="77777777" w:rsidR="00F0369C" w:rsidRPr="000540E6" w:rsidRDefault="00F0369C" w:rsidP="00357FD6"/>
    <w:p w14:paraId="3EC793FD" w14:textId="77777777" w:rsidR="00F0369C" w:rsidRPr="000540E6" w:rsidRDefault="00F0369C" w:rsidP="00357FD6"/>
    <w:p w14:paraId="52E2EF26" w14:textId="77777777" w:rsidR="00F0369C" w:rsidRPr="000540E6" w:rsidRDefault="00F0369C" w:rsidP="00357FD6"/>
    <w:p w14:paraId="21586F4A" w14:textId="77777777" w:rsidR="00F0369C" w:rsidRPr="000540E6" w:rsidRDefault="00F0369C" w:rsidP="00357FD6"/>
    <w:p w14:paraId="446DA079" w14:textId="77777777" w:rsidR="00F0369C" w:rsidRPr="000540E6" w:rsidRDefault="00F0369C" w:rsidP="00357FD6"/>
    <w:p w14:paraId="17C47414" w14:textId="77777777" w:rsidR="00F0369C" w:rsidRPr="000540E6" w:rsidRDefault="00F0369C" w:rsidP="00357FD6"/>
    <w:p w14:paraId="03880490" w14:textId="77777777" w:rsidR="00F0369C" w:rsidRPr="000540E6" w:rsidRDefault="00F0369C" w:rsidP="00357FD6"/>
    <w:p w14:paraId="3752E3CD" w14:textId="77777777" w:rsidR="00F0369C" w:rsidRPr="000540E6" w:rsidRDefault="00F0369C" w:rsidP="00357FD6"/>
    <w:p w14:paraId="6E83A7E8" w14:textId="77777777" w:rsidR="00F0369C" w:rsidRPr="000540E6" w:rsidRDefault="00F0369C" w:rsidP="00357FD6"/>
    <w:p w14:paraId="21C52189" w14:textId="77777777" w:rsidR="00F0369C" w:rsidRPr="000540E6" w:rsidRDefault="00F0369C" w:rsidP="00357FD6"/>
    <w:p w14:paraId="152D8B19" w14:textId="77777777" w:rsidR="00F0369C" w:rsidRPr="000540E6" w:rsidRDefault="00F0369C" w:rsidP="00357FD6"/>
    <w:p w14:paraId="0D1E35FF" w14:textId="77777777" w:rsidR="00F0369C" w:rsidRPr="000540E6" w:rsidRDefault="00F0369C" w:rsidP="00357FD6"/>
    <w:p w14:paraId="6E845DC4" w14:textId="2B5896A3" w:rsidR="00A43E00" w:rsidRDefault="00A43E00" w:rsidP="00D47AFC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lastRenderedPageBreak/>
        <w:t>Регистр накопления «</w:t>
      </w:r>
      <w:r w:rsidR="00357FD6" w:rsidRPr="00357FD6">
        <w:rPr>
          <w:rFonts w:cs="Times New Roman"/>
          <w:b/>
          <w:bCs/>
          <w:i/>
          <w:iCs/>
          <w:szCs w:val="28"/>
        </w:rPr>
        <w:t>Посещаемость</w:t>
      </w:r>
      <w:r w:rsidRPr="00A43E00">
        <w:rPr>
          <w:rFonts w:cs="Times New Roman"/>
          <w:b/>
          <w:bCs/>
          <w:szCs w:val="28"/>
        </w:rPr>
        <w:t>»</w:t>
      </w:r>
      <w:r w:rsidR="00B0298E" w:rsidRPr="00B0298E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</w:t>
      </w:r>
      <w:proofErr w:type="gramStart"/>
      <w:r w:rsidR="00B0298E">
        <w:rPr>
          <w:rFonts w:cs="Times New Roman"/>
          <w:b/>
          <w:bCs/>
          <w:szCs w:val="28"/>
        </w:rPr>
        <w:t>2.1.1</w:t>
      </w:r>
      <w:r w:rsidR="00357FD6">
        <w:rPr>
          <w:rFonts w:cs="Times New Roman"/>
          <w:b/>
          <w:bCs/>
          <w:szCs w:val="28"/>
        </w:rPr>
        <w:t>6</w:t>
      </w:r>
      <w:r w:rsidR="00B0298E" w:rsidRPr="00B0298E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)</w:t>
      </w:r>
      <w:proofErr w:type="gramEnd"/>
    </w:p>
    <w:p w14:paraId="6F27F105" w14:textId="6FF389B0" w:rsidR="00D47AFC" w:rsidRDefault="00F0369C" w:rsidP="00D47AFC">
      <w:pPr>
        <w:spacing w:after="0"/>
        <w:jc w:val="center"/>
      </w:pPr>
      <w:r>
        <w:rPr>
          <w:noProof/>
        </w:rPr>
        <w:drawing>
          <wp:inline distT="0" distB="0" distL="0" distR="0" wp14:anchorId="6CF618ED" wp14:editId="38271CD5">
            <wp:extent cx="4767567" cy="4504865"/>
            <wp:effectExtent l="0" t="0" r="0" b="0"/>
            <wp:docPr id="4596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7567" cy="45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B606" w14:textId="3AD3599D" w:rsidR="00D47AFC" w:rsidRPr="00D47AFC" w:rsidRDefault="00D47AFC" w:rsidP="00D47AFC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2.1.1</w:t>
      </w:r>
      <w:r w:rsidR="00357FD6">
        <w:rPr>
          <w:rFonts w:cs="Times New Roman"/>
          <w:szCs w:val="28"/>
        </w:rPr>
        <w:t>6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A43E00">
        <w:rPr>
          <w:rFonts w:cs="Times New Roman"/>
          <w:szCs w:val="28"/>
        </w:rPr>
        <w:t>регистр накоплений "</w:t>
      </w:r>
      <w:r w:rsidR="00357FD6" w:rsidRPr="00357FD6">
        <w:t xml:space="preserve"> </w:t>
      </w:r>
      <w:r w:rsidR="00357FD6" w:rsidRPr="00357FD6">
        <w:rPr>
          <w:rFonts w:cs="Times New Roman"/>
          <w:szCs w:val="28"/>
        </w:rPr>
        <w:t>Посещаемость</w:t>
      </w:r>
      <w:r w:rsidRPr="00A43E00">
        <w:rPr>
          <w:rFonts w:cs="Times New Roman"/>
          <w:szCs w:val="28"/>
        </w:rPr>
        <w:t>"</w:t>
      </w:r>
    </w:p>
    <w:p w14:paraId="670E2495" w14:textId="02433755" w:rsidR="00A43E00" w:rsidRDefault="00A43E00" w:rsidP="00D47AFC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Назначение:</w:t>
      </w:r>
      <w:r w:rsidRPr="00A43E00">
        <w:rPr>
          <w:rFonts w:cs="Times New Roman"/>
          <w:szCs w:val="28"/>
        </w:rPr>
        <w:t xml:space="preserve"> о</w:t>
      </w:r>
      <w:r w:rsidR="00357FD6" w:rsidRPr="00357FD6">
        <w:rPr>
          <w:rFonts w:cs="Times New Roman"/>
          <w:szCs w:val="28"/>
        </w:rPr>
        <w:t>перативный учёт количества посетителей музея по экспозициям и типам посетителей. Регистр обеспечивает контроль посещаемости выставок, позволяет анализировать популярность различных экспозиций и категорий посетителей, а также служит основой для формирования отчётности по посещаемости музея</w:t>
      </w:r>
      <w:r w:rsidRPr="00A43E00">
        <w:rPr>
          <w:rFonts w:cs="Times New Roman"/>
          <w:szCs w:val="28"/>
        </w:rPr>
        <w:t>.</w:t>
      </w:r>
    </w:p>
    <w:p w14:paraId="249E560D" w14:textId="77777777" w:rsidR="00A43E00" w:rsidRPr="00A43E00" w:rsidRDefault="00A43E00" w:rsidP="00A43E00">
      <w:pPr>
        <w:pStyle w:val="ac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Документы-регистраторы:</w:t>
      </w:r>
    </w:p>
    <w:p w14:paraId="6957F61B" w14:textId="2C14F7B1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Приход</w:t>
      </w:r>
      <w:r w:rsidRPr="00A43E00">
        <w:rPr>
          <w:rFonts w:cs="Times New Roman"/>
          <w:szCs w:val="28"/>
        </w:rPr>
        <w:t xml:space="preserve">: </w:t>
      </w:r>
      <w:r w:rsidR="00357FD6" w:rsidRPr="00357FD6">
        <w:rPr>
          <w:rFonts w:cs="Times New Roman"/>
          <w:szCs w:val="28"/>
        </w:rPr>
        <w:t>документ «ПродажаБилета»</w:t>
      </w:r>
    </w:p>
    <w:p w14:paraId="61C5D740" w14:textId="5B2387BB" w:rsidR="00452BC9" w:rsidRPr="00452BC9" w:rsidRDefault="00A43E00" w:rsidP="00452BC9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Принцип работы</w:t>
      </w:r>
      <w:r w:rsidRPr="00A43E00">
        <w:rPr>
          <w:rFonts w:cs="Times New Roman"/>
          <w:szCs w:val="28"/>
        </w:rPr>
        <w:t>: р</w:t>
      </w:r>
      <w:r w:rsidR="00452BC9" w:rsidRPr="00452BC9">
        <w:rPr>
          <w:rFonts w:cs="Times New Roman"/>
          <w:szCs w:val="28"/>
        </w:rPr>
        <w:t>егистр отражает все операции продажи билетов в количественном выражении с разбивкой по экспозициям и типам посетителей. Данные регистра используются для:</w:t>
      </w:r>
    </w:p>
    <w:p w14:paraId="7DDFA8C8" w14:textId="77777777" w:rsidR="00452BC9" w:rsidRPr="00452BC9" w:rsidRDefault="00452BC9" w:rsidP="00452BC9">
      <w:pPr>
        <w:pStyle w:val="ac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контроля текущей посещаемости экспозиций и выявления наиболее популярных выставок;</w:t>
      </w:r>
    </w:p>
    <w:p w14:paraId="085B0E80" w14:textId="77777777" w:rsidR="00452BC9" w:rsidRPr="00452BC9" w:rsidRDefault="00452BC9" w:rsidP="00452BC9">
      <w:pPr>
        <w:pStyle w:val="ac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формирования отчётов по посещаемости в разрезе экспозиций, типов посетителей и периодов (отчёт «ОтчетПосещаемости»);</w:t>
      </w:r>
    </w:p>
    <w:p w14:paraId="2847F222" w14:textId="77777777" w:rsidR="00452BC9" w:rsidRPr="00452BC9" w:rsidRDefault="00452BC9" w:rsidP="00452BC9">
      <w:pPr>
        <w:pStyle w:val="ac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анализа динамики посещаемости за периоды для принятия управленческих решений по планированию экспозиций;</w:t>
      </w:r>
    </w:p>
    <w:p w14:paraId="79B02623" w14:textId="68C4A60F" w:rsidR="00A43E00" w:rsidRPr="00A43E00" w:rsidRDefault="00452BC9" w:rsidP="00452BC9">
      <w:pPr>
        <w:pStyle w:val="ac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оценки эффективности работы музея и привлечения различных категорий посетителей</w:t>
      </w:r>
      <w:r w:rsidR="00A43E00" w:rsidRPr="00A43E00">
        <w:rPr>
          <w:rFonts w:cs="Times New Roman"/>
          <w:szCs w:val="28"/>
        </w:rPr>
        <w:t>.</w:t>
      </w:r>
    </w:p>
    <w:p w14:paraId="1851DA42" w14:textId="2195EDFD" w:rsidR="00A43E00" w:rsidRPr="00A43E00" w:rsidRDefault="00A43E00" w:rsidP="00F71819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lastRenderedPageBreak/>
        <w:t>Типы движений</w:t>
      </w:r>
      <w:r w:rsidRPr="00A43E00">
        <w:rPr>
          <w:rFonts w:cs="Times New Roman"/>
          <w:szCs w:val="28"/>
        </w:rPr>
        <w:t xml:space="preserve">: </w:t>
      </w:r>
      <w:r w:rsidR="00452BC9" w:rsidRPr="00452BC9">
        <w:rPr>
          <w:rFonts w:cs="Times New Roman"/>
          <w:szCs w:val="28"/>
        </w:rPr>
        <w:t>приход увеличивает количество посетителей по соответствующим экспозициям и типам посетителей</w:t>
      </w:r>
      <w:r w:rsidRPr="00A43E00">
        <w:rPr>
          <w:rFonts w:cs="Times New Roman"/>
          <w:szCs w:val="28"/>
        </w:rPr>
        <w:t>.</w:t>
      </w:r>
      <w:r w:rsidR="00F71819" w:rsidRPr="00F71819">
        <w:rPr>
          <w:noProof/>
        </w:rPr>
        <w:t xml:space="preserve"> </w:t>
      </w:r>
    </w:p>
    <w:p w14:paraId="79CDAEFB" w14:textId="77777777" w:rsidR="00A43E00" w:rsidRPr="00A43E00" w:rsidRDefault="00A43E00" w:rsidP="00A43E00">
      <w:pPr>
        <w:pStyle w:val="ac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A43E00">
        <w:rPr>
          <w:rFonts w:cs="Times New Roman"/>
          <w:szCs w:val="28"/>
        </w:rPr>
        <w:t>:</w:t>
      </w:r>
    </w:p>
    <w:p w14:paraId="76F276C0" w14:textId="7AE6F033" w:rsidR="00452BC9" w:rsidRPr="00452BC9" w:rsidRDefault="00452BC9" w:rsidP="00452BC9">
      <w:pPr>
        <w:pStyle w:val="ac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Экспозиция (ДокументСсылка.Экспозиция, проверка заполнения)</w:t>
      </w:r>
    </w:p>
    <w:p w14:paraId="4EC2AC45" w14:textId="7C4840B2" w:rsidR="00452BC9" w:rsidRPr="00452BC9" w:rsidRDefault="00452BC9" w:rsidP="00452BC9">
      <w:pPr>
        <w:pStyle w:val="ac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ТипПосетителя (ПеречислениеСсылка.ТипПосетителя, проверка заполнения)</w:t>
      </w:r>
    </w:p>
    <w:p w14:paraId="1D57AB1C" w14:textId="77777777" w:rsidR="00452BC9" w:rsidRPr="00452BC9" w:rsidRDefault="00452BC9" w:rsidP="00452BC9">
      <w:pPr>
        <w:pStyle w:val="ac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Ресурсы:</w:t>
      </w:r>
    </w:p>
    <w:p w14:paraId="19CC5085" w14:textId="00C7EDFB" w:rsidR="00A43E00" w:rsidRPr="00A43E00" w:rsidRDefault="00452BC9" w:rsidP="002136A8">
      <w:pPr>
        <w:pStyle w:val="ac"/>
        <w:numPr>
          <w:ilvl w:val="0"/>
          <w:numId w:val="39"/>
        </w:numPr>
        <w:spacing w:after="120"/>
        <w:ind w:left="0" w:firstLine="709"/>
        <w:rPr>
          <w:rFonts w:cs="Times New Roman"/>
          <w:szCs w:val="28"/>
        </w:rPr>
      </w:pPr>
      <w:r w:rsidRPr="00452BC9">
        <w:rPr>
          <w:rFonts w:cs="Times New Roman"/>
          <w:szCs w:val="28"/>
        </w:rPr>
        <w:t>Количество (Число, длина 10, проверка заполнения)</w:t>
      </w:r>
      <w:r w:rsidR="00A43E00" w:rsidRPr="00A43E00">
        <w:rPr>
          <w:rFonts w:cs="Times New Roman"/>
          <w:szCs w:val="28"/>
        </w:rPr>
        <w:t>.</w:t>
      </w:r>
    </w:p>
    <w:p w14:paraId="4E39AD98" w14:textId="4B00A99C" w:rsidR="00A43E00" w:rsidRDefault="00A43E00" w:rsidP="002136A8">
      <w:pPr>
        <w:pStyle w:val="ac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Регистр накопления «</w:t>
      </w:r>
      <w:r w:rsidR="002136A8" w:rsidRPr="002136A8">
        <w:rPr>
          <w:rFonts w:cs="Times New Roman"/>
          <w:b/>
          <w:bCs/>
          <w:i/>
          <w:iCs/>
          <w:szCs w:val="28"/>
        </w:rPr>
        <w:t>Финансы</w:t>
      </w:r>
      <w:r w:rsidRPr="00A43E00">
        <w:rPr>
          <w:rFonts w:cs="Times New Roman"/>
          <w:b/>
          <w:bCs/>
          <w:szCs w:val="28"/>
        </w:rPr>
        <w:t>»</w:t>
      </w:r>
      <w:r w:rsidR="00B0298E" w:rsidRPr="00B0298E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2.1.1</w:t>
      </w:r>
      <w:r w:rsidR="002136A8">
        <w:rPr>
          <w:rFonts w:cs="Times New Roman"/>
          <w:b/>
          <w:bCs/>
          <w:szCs w:val="28"/>
        </w:rPr>
        <w:t>7</w:t>
      </w:r>
      <w:r w:rsidR="00B0298E">
        <w:rPr>
          <w:rFonts w:cs="Times New Roman"/>
          <w:b/>
          <w:bCs/>
          <w:szCs w:val="28"/>
        </w:rPr>
        <w:t>)</w:t>
      </w:r>
    </w:p>
    <w:p w14:paraId="68B9759C" w14:textId="4F20ECF2" w:rsidR="00D47AFC" w:rsidRDefault="00F0369C" w:rsidP="00D47AFC">
      <w:pPr>
        <w:spacing w:after="0"/>
        <w:jc w:val="center"/>
      </w:pPr>
      <w:r>
        <w:rPr>
          <w:noProof/>
        </w:rPr>
        <w:drawing>
          <wp:inline distT="0" distB="0" distL="0" distR="0" wp14:anchorId="3D2EEF09" wp14:editId="4C94EE0E">
            <wp:extent cx="4689730" cy="4495135"/>
            <wp:effectExtent l="0" t="0" r="0" b="1270"/>
            <wp:docPr id="1985781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14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9730" cy="44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D8CB" w14:textId="61DCD9D4" w:rsidR="00D47AFC" w:rsidRPr="00D47AFC" w:rsidRDefault="00D47AFC" w:rsidP="00D47AFC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Рисунок 2.1.1</w:t>
      </w:r>
      <w:r w:rsidR="002136A8">
        <w:rPr>
          <w:rFonts w:cs="Times New Roman"/>
          <w:szCs w:val="28"/>
        </w:rPr>
        <w:t>7</w:t>
      </w:r>
      <w:r w:rsidRPr="00A43E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A43E00">
        <w:rPr>
          <w:rFonts w:cs="Times New Roman"/>
          <w:szCs w:val="28"/>
        </w:rPr>
        <w:t>регистр накоплений "</w:t>
      </w:r>
      <w:r w:rsidR="002136A8" w:rsidRPr="002136A8">
        <w:rPr>
          <w:rFonts w:cs="Times New Roman"/>
          <w:szCs w:val="28"/>
        </w:rPr>
        <w:t>Финансы</w:t>
      </w:r>
      <w:r w:rsidRPr="00A43E00">
        <w:rPr>
          <w:rFonts w:cs="Times New Roman"/>
          <w:szCs w:val="28"/>
        </w:rPr>
        <w:t>"</w:t>
      </w:r>
    </w:p>
    <w:p w14:paraId="2096A81E" w14:textId="15AF08CB" w:rsidR="00F71819" w:rsidRPr="000540E6" w:rsidRDefault="00A43E00" w:rsidP="00F0369C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>: о</w:t>
      </w:r>
      <w:r w:rsidR="002136A8" w:rsidRPr="002136A8">
        <w:rPr>
          <w:rFonts w:cs="Times New Roman"/>
          <w:szCs w:val="28"/>
        </w:rPr>
        <w:t>перативный учёт финансовых операций музея по типам операций. Регистр обеспечивает контроль доходов и расходов, позволяет анализировать финансовые потоки по различным направлениям деятельности музея и служит основой для формирования финансовой отчётности</w:t>
      </w:r>
      <w:r w:rsidRPr="00A43E00">
        <w:rPr>
          <w:rFonts w:cs="Times New Roman"/>
          <w:szCs w:val="28"/>
        </w:rPr>
        <w:t>.</w:t>
      </w:r>
    </w:p>
    <w:p w14:paraId="5771DA62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</w:t>
      </w:r>
      <w:r w:rsidRPr="00A43E00">
        <w:rPr>
          <w:rFonts w:cs="Times New Roman"/>
          <w:szCs w:val="28"/>
        </w:rPr>
        <w:t>:</w:t>
      </w:r>
    </w:p>
    <w:p w14:paraId="45D3C136" w14:textId="1952C28E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Приход: </w:t>
      </w:r>
      <w:r w:rsidR="002136A8" w:rsidRPr="002136A8">
        <w:rPr>
          <w:rFonts w:cs="Times New Roman"/>
          <w:szCs w:val="28"/>
        </w:rPr>
        <w:t>документ «ПродажаБилета», документ «Платёж», документ «ДоговорАренды»</w:t>
      </w:r>
    </w:p>
    <w:p w14:paraId="0265DF02" w14:textId="7679CD41" w:rsidR="002136A8" w:rsidRPr="002136A8" w:rsidRDefault="00A43E00" w:rsidP="002136A8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lastRenderedPageBreak/>
        <w:t>Принцип работы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регистр отражает все финансовые операции в суммовом выражении с разбивкой по типам операций. Данные регистра используются для:</w:t>
      </w:r>
    </w:p>
    <w:p w14:paraId="192903E1" w14:textId="77777777" w:rsidR="002136A8" w:rsidRPr="002136A8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контроля текущего финансового состояния музея и выявления основных источников доходов;</w:t>
      </w:r>
    </w:p>
    <w:p w14:paraId="55869266" w14:textId="77777777" w:rsidR="002136A8" w:rsidRPr="002136A8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формирования финансовых отчётов в разрезе типов операций и периодов (отчёты «ФинансовыйОтчет1», «ФинансовыйОтчет2»);</w:t>
      </w:r>
    </w:p>
    <w:p w14:paraId="26AB44B9" w14:textId="77777777" w:rsidR="002136A8" w:rsidRPr="002136A8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анализа динамики доходов и расходов за периоды для принятия управленческих решений;</w:t>
      </w:r>
    </w:p>
    <w:p w14:paraId="5E97986A" w14:textId="2822A48E" w:rsidR="00A43E00" w:rsidRPr="00A43E00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оценки эффективности различных направлений деятельности музея (продажа билетов, аренда залов, прочие платежи)</w:t>
      </w:r>
      <w:r w:rsidR="00A43E00" w:rsidRPr="00A43E00">
        <w:rPr>
          <w:rFonts w:cs="Times New Roman"/>
          <w:szCs w:val="28"/>
        </w:rPr>
        <w:t>.</w:t>
      </w:r>
    </w:p>
    <w:p w14:paraId="505D6FC1" w14:textId="42032188" w:rsidR="00A43E00" w:rsidRPr="00A43E00" w:rsidRDefault="00A43E00" w:rsidP="00F71819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Типы движений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приход увеличивает остатки по сумме, расход (отрицательные платежи) — уменьшает их</w:t>
      </w:r>
      <w:r w:rsidRPr="00A43E00">
        <w:rPr>
          <w:rFonts w:cs="Times New Roman"/>
          <w:szCs w:val="28"/>
        </w:rPr>
        <w:t>.</w:t>
      </w:r>
    </w:p>
    <w:p w14:paraId="12865355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A43E00">
        <w:rPr>
          <w:rFonts w:cs="Times New Roman"/>
          <w:szCs w:val="28"/>
        </w:rPr>
        <w:t>:</w:t>
      </w:r>
    </w:p>
    <w:p w14:paraId="1FC89DBC" w14:textId="46090FA6" w:rsidR="002136A8" w:rsidRPr="002136A8" w:rsidRDefault="002136A8" w:rsidP="002136A8">
      <w:pPr>
        <w:pStyle w:val="ac"/>
        <w:numPr>
          <w:ilvl w:val="0"/>
          <w:numId w:val="40"/>
        </w:numPr>
        <w:ind w:left="0" w:firstLine="709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ТипОперации (ПеречислениеСсылка.ТипыФинансовыхОпераций, проверка заполнения)</w:t>
      </w:r>
    </w:p>
    <w:p w14:paraId="6E57FD9A" w14:textId="77777777" w:rsidR="002136A8" w:rsidRPr="002136A8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Ресурсы:</w:t>
      </w:r>
    </w:p>
    <w:p w14:paraId="6ECD4069" w14:textId="22AF9C3A" w:rsidR="00A43E00" w:rsidRPr="00A43E00" w:rsidRDefault="002136A8" w:rsidP="002136A8">
      <w:pPr>
        <w:pStyle w:val="ac"/>
        <w:numPr>
          <w:ilvl w:val="0"/>
          <w:numId w:val="40"/>
        </w:numPr>
        <w:spacing w:after="120"/>
        <w:ind w:left="0" w:firstLine="709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Сумма (Число, длина 15, проверка заполнения)</w:t>
      </w:r>
      <w:r w:rsidR="00A43E00" w:rsidRPr="00A43E00">
        <w:rPr>
          <w:rFonts w:cs="Times New Roman"/>
          <w:szCs w:val="28"/>
        </w:rPr>
        <w:t>.</w:t>
      </w:r>
    </w:p>
    <w:p w14:paraId="3B1A0F38" w14:textId="6BBF49D1" w:rsidR="002136A8" w:rsidRPr="002136A8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Разработанная структура метаданных конфигурации музея обеспечивает полный цикл учёта процессов управления музейной деятельностью. Справочники содержат нормативно-справочную информацию о музеях, залах, экспонатах, авторах, сотрудниках, посетителях и арендаторах, документы фиксируют операции создания экспозиций, поступления и перемещения экспонатов, продажи билетов, финансовых платежей и договоров аренды, а регистры сведений и накопления аккумулируют данные для последующего анализа и формирования отчётности.</w:t>
      </w:r>
    </w:p>
    <w:p w14:paraId="0049CF1D" w14:textId="247FC90B" w:rsidR="00A43E00" w:rsidRPr="00EA3D77" w:rsidRDefault="002136A8" w:rsidP="002136A8">
      <w:pPr>
        <w:pStyle w:val="ac"/>
        <w:rPr>
          <w:rFonts w:cs="Times New Roman"/>
          <w:szCs w:val="28"/>
        </w:rPr>
      </w:pPr>
      <w:r w:rsidRPr="002136A8">
        <w:rPr>
          <w:rFonts w:cs="Times New Roman"/>
          <w:szCs w:val="28"/>
        </w:rPr>
        <w:t>Ключевой особенностью системы является взаимосвязь объектов через движения документов: при проведении документов «Экспозиция», «ПоступлениеЭкспоната», «ПеремещениеЭкспоната», «ПродажаБилета», «Платёж» и «ДоговорАренды» автоматически формируются записи в регистрах «ЭкспонатыВЭкспозициях», «ДоговорыАренды», «Посещаемость» и «Финансы», что обеспечивает актуальность данных и исключает расхождения в учёте. Регистр накопления «Посещаемость» выполняет оперативный контроль количества посетителей по экспозициям и типам посетителей, регистр накопления «Финансы» отражает все финансовые операции музея, регистр сведений «ЭкспонатыВЭкспозициях» хранит информацию о составе экспозиций, а регистр сведений «ДоговорыАренды» фиксирует данные о действующих договорах аренды залов</w:t>
      </w:r>
      <w:r w:rsidR="00A43E00" w:rsidRPr="00A43E00">
        <w:rPr>
          <w:rFonts w:cs="Times New Roman"/>
          <w:szCs w:val="28"/>
        </w:rPr>
        <w:t>.</w:t>
      </w:r>
    </w:p>
    <w:p w14:paraId="6DDF3FC7" w14:textId="77777777" w:rsidR="00137132" w:rsidRDefault="00137132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BCEB6A9" w14:textId="039E6041" w:rsidR="00A43E00" w:rsidRPr="00A43E00" w:rsidRDefault="00A43E00" w:rsidP="00BF59EC">
      <w:pPr>
        <w:pStyle w:val="ac"/>
        <w:spacing w:after="240"/>
        <w:outlineLvl w:val="0"/>
        <w:rPr>
          <w:rFonts w:cs="Times New Roman"/>
          <w:b/>
          <w:bCs/>
          <w:szCs w:val="28"/>
        </w:rPr>
      </w:pPr>
      <w:bookmarkStart w:id="7" w:name="_Toc216683437"/>
      <w:r w:rsidRPr="00A43E00">
        <w:rPr>
          <w:rFonts w:cs="Times New Roman"/>
          <w:b/>
          <w:bCs/>
          <w:szCs w:val="28"/>
        </w:rPr>
        <w:lastRenderedPageBreak/>
        <w:t>3. ПРОЕКТИРОВАНИЕ ФОРМ И ОТЧЁТОВ</w:t>
      </w:r>
      <w:bookmarkEnd w:id="7"/>
    </w:p>
    <w:p w14:paraId="644233C7" w14:textId="619DF5B6" w:rsidR="00A43E00" w:rsidRPr="00A43E00" w:rsidRDefault="00A43E00" w:rsidP="00B0298E">
      <w:pPr>
        <w:pStyle w:val="ac"/>
        <w:spacing w:after="240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И</w:t>
      </w:r>
      <w:r w:rsidR="002136A8" w:rsidRPr="002136A8">
        <w:rPr>
          <w:rFonts w:cs="Times New Roman"/>
          <w:szCs w:val="28"/>
        </w:rPr>
        <w:t>Интерфейсная часть системы разработана с учетом эргономики и эффективности работы пользователей. Все формы снабжены стандартными элементами управления 1</w:t>
      </w:r>
      <w:proofErr w:type="gramStart"/>
      <w:r w:rsidR="002136A8" w:rsidRPr="002136A8">
        <w:rPr>
          <w:rFonts w:cs="Times New Roman"/>
          <w:szCs w:val="28"/>
        </w:rPr>
        <w:t>С:Предприятие</w:t>
      </w:r>
      <w:proofErr w:type="gramEnd"/>
      <w:r w:rsidR="002136A8" w:rsidRPr="002136A8">
        <w:rPr>
          <w:rFonts w:cs="Times New Roman"/>
          <w:szCs w:val="28"/>
        </w:rPr>
        <w:t xml:space="preserve">, обеспечивающими удобный ввод и просмотр </w:t>
      </w:r>
      <w:proofErr w:type="gramStart"/>
      <w:r w:rsidR="002136A8" w:rsidRPr="002136A8">
        <w:rPr>
          <w:rFonts w:cs="Times New Roman"/>
          <w:szCs w:val="28"/>
        </w:rPr>
        <w:t>данных.</w:t>
      </w:r>
      <w:r w:rsidRPr="00A43E00">
        <w:rPr>
          <w:rFonts w:cs="Times New Roman"/>
          <w:szCs w:val="28"/>
        </w:rPr>
        <w:t>.</w:t>
      </w:r>
      <w:proofErr w:type="gramEnd"/>
    </w:p>
    <w:p w14:paraId="5AC956F2" w14:textId="77777777" w:rsidR="00A43E00" w:rsidRPr="00A43E00" w:rsidRDefault="00A43E00" w:rsidP="00B0298E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Реализация отчётов и диаграмм</w:t>
      </w:r>
    </w:p>
    <w:p w14:paraId="79197334" w14:textId="6B518EA2" w:rsidR="00A43E00" w:rsidRDefault="00A43E00" w:rsidP="00D47AFC">
      <w:pPr>
        <w:pStyle w:val="ac"/>
        <w:spacing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Отчет «</w:t>
      </w:r>
      <w:r w:rsidR="002136A8" w:rsidRPr="002136A8">
        <w:rPr>
          <w:rFonts w:cs="Times New Roman"/>
          <w:b/>
          <w:bCs/>
          <w:szCs w:val="28"/>
        </w:rPr>
        <w:t>ОтчетПосещаемости</w:t>
      </w:r>
      <w:r w:rsidRPr="00A43E00">
        <w:rPr>
          <w:rFonts w:cs="Times New Roman"/>
          <w:b/>
          <w:bCs/>
          <w:szCs w:val="28"/>
        </w:rPr>
        <w:t>»</w:t>
      </w:r>
      <w:r w:rsidR="00B0298E" w:rsidRPr="00B0298E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</w:t>
      </w:r>
      <w:r w:rsidR="00B0298E" w:rsidRPr="00CC4795">
        <w:rPr>
          <w:rFonts w:cs="Times New Roman"/>
          <w:b/>
          <w:bCs/>
          <w:szCs w:val="28"/>
        </w:rPr>
        <w:t>3</w:t>
      </w:r>
      <w:r w:rsidR="00B0298E">
        <w:rPr>
          <w:rFonts w:cs="Times New Roman"/>
          <w:b/>
          <w:bCs/>
          <w:szCs w:val="28"/>
        </w:rPr>
        <w:t>.1.1)</w:t>
      </w:r>
    </w:p>
    <w:p w14:paraId="1B18E0ED" w14:textId="51C06E38" w:rsidR="00D47AFC" w:rsidRDefault="00F0369C" w:rsidP="00D47AFC">
      <w:pPr>
        <w:jc w:val="center"/>
      </w:pPr>
      <w:r>
        <w:rPr>
          <w:noProof/>
        </w:rPr>
        <w:drawing>
          <wp:inline distT="0" distB="0" distL="0" distR="0" wp14:anchorId="5E512CB0" wp14:editId="43BDC8B1">
            <wp:extent cx="5940425" cy="1954530"/>
            <wp:effectExtent l="0" t="0" r="3175" b="7620"/>
            <wp:docPr id="45577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5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580D" w14:textId="7C07B046" w:rsidR="00D47AFC" w:rsidRPr="00D47AFC" w:rsidRDefault="00D47AFC" w:rsidP="00D47AFC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3.1.1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Отчёт "</w:t>
      </w:r>
      <w:r w:rsidR="002136A8" w:rsidRPr="002136A8">
        <w:rPr>
          <w:rFonts w:cs="Times New Roman"/>
          <w:szCs w:val="28"/>
        </w:rPr>
        <w:t>ОтчетПосещаемости</w:t>
      </w:r>
      <w:r w:rsidRPr="00A43E00">
        <w:rPr>
          <w:rFonts w:cs="Times New Roman"/>
          <w:szCs w:val="28"/>
        </w:rPr>
        <w:t>"</w:t>
      </w:r>
    </w:p>
    <w:p w14:paraId="6065844E" w14:textId="17F68646" w:rsidR="00A43E00" w:rsidRPr="00A43E00" w:rsidRDefault="00A43E00" w:rsidP="00BF59E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контроль посещаемости музея по экспозициям и типам посетителей</w:t>
      </w:r>
      <w:r w:rsidRPr="00A43E00">
        <w:rPr>
          <w:rFonts w:cs="Times New Roman"/>
          <w:szCs w:val="28"/>
        </w:rPr>
        <w:t>.</w:t>
      </w:r>
    </w:p>
    <w:p w14:paraId="31918C43" w14:textId="5FE5D375" w:rsidR="00A43E00" w:rsidRPr="00A43E00" w:rsidRDefault="00A43E00" w:rsidP="00BF59E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Параметры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экспозиция, период, тип посетителя, количество посетителей</w:t>
      </w:r>
      <w:r w:rsidRPr="00A43E00">
        <w:rPr>
          <w:rFonts w:cs="Times New Roman"/>
          <w:szCs w:val="28"/>
        </w:rPr>
        <w:t>.</w:t>
      </w:r>
    </w:p>
    <w:p w14:paraId="37BEBDB5" w14:textId="710265D6" w:rsidR="00A43E00" w:rsidRPr="00A43E00" w:rsidRDefault="00A43E00" w:rsidP="00BF59E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Аналитика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динамика посещаемости по экспозициям и категориям посетителей за выбранный интервал, сравнение популярности различных выставок, анализ эффективности привлечения различных категорий посетителей</w:t>
      </w:r>
      <w:r w:rsidRPr="00A43E00">
        <w:rPr>
          <w:rFonts w:cs="Times New Roman"/>
          <w:szCs w:val="28"/>
        </w:rPr>
        <w:t>.</w:t>
      </w:r>
    </w:p>
    <w:p w14:paraId="7FB9C098" w14:textId="6366D392" w:rsidR="00A43E00" w:rsidRPr="00D47AFC" w:rsidRDefault="00A43E00" w:rsidP="00D47AF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Целевая аудитория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директор, кассир, администратор</w:t>
      </w:r>
      <w:r w:rsidRPr="00A43E00">
        <w:rPr>
          <w:rFonts w:cs="Times New Roman"/>
          <w:szCs w:val="28"/>
        </w:rPr>
        <w:t>.</w:t>
      </w:r>
    </w:p>
    <w:p w14:paraId="173C39EA" w14:textId="77777777" w:rsidR="00D47AFC" w:rsidRDefault="00D47A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465F326" w14:textId="56717C00" w:rsidR="00A43E00" w:rsidRDefault="00A43E00" w:rsidP="00D47AFC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044B08">
        <w:rPr>
          <w:rFonts w:cs="Times New Roman"/>
          <w:b/>
          <w:bCs/>
          <w:szCs w:val="28"/>
        </w:rPr>
        <w:lastRenderedPageBreak/>
        <w:t>Отчет «</w:t>
      </w:r>
      <w:r w:rsidR="002136A8" w:rsidRPr="002136A8">
        <w:rPr>
          <w:rFonts w:cs="Times New Roman"/>
          <w:b/>
          <w:bCs/>
          <w:szCs w:val="28"/>
        </w:rPr>
        <w:t>ФинансовыйОтчет1</w:t>
      </w:r>
      <w:r w:rsidRPr="00044B08">
        <w:rPr>
          <w:rFonts w:cs="Times New Roman"/>
          <w:b/>
          <w:bCs/>
          <w:szCs w:val="28"/>
        </w:rPr>
        <w:t>»</w:t>
      </w:r>
      <w:r w:rsidR="00B0298E" w:rsidRPr="00CC4795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</w:t>
      </w:r>
      <w:r w:rsidR="00B0298E" w:rsidRPr="00CC4795">
        <w:rPr>
          <w:rFonts w:cs="Times New Roman"/>
          <w:b/>
          <w:bCs/>
          <w:szCs w:val="28"/>
        </w:rPr>
        <w:t>3</w:t>
      </w:r>
      <w:r w:rsidR="00B0298E">
        <w:rPr>
          <w:rFonts w:cs="Times New Roman"/>
          <w:b/>
          <w:bCs/>
          <w:szCs w:val="28"/>
        </w:rPr>
        <w:t>.1.</w:t>
      </w:r>
      <w:r w:rsidR="00B0298E" w:rsidRPr="00CC4795">
        <w:rPr>
          <w:rFonts w:cs="Times New Roman"/>
          <w:b/>
          <w:bCs/>
          <w:szCs w:val="28"/>
        </w:rPr>
        <w:t>2</w:t>
      </w:r>
      <w:r w:rsidR="00B0298E">
        <w:rPr>
          <w:rFonts w:cs="Times New Roman"/>
          <w:b/>
          <w:bCs/>
          <w:szCs w:val="28"/>
        </w:rPr>
        <w:t>)</w:t>
      </w:r>
    </w:p>
    <w:p w14:paraId="570BD82B" w14:textId="7940F92D" w:rsidR="00D47AFC" w:rsidRDefault="00F0369C" w:rsidP="00D47AFC">
      <w:pPr>
        <w:spacing w:after="0"/>
        <w:jc w:val="center"/>
      </w:pPr>
      <w:r w:rsidRPr="00F0369C">
        <w:rPr>
          <w:noProof/>
        </w:rPr>
        <w:drawing>
          <wp:inline distT="0" distB="0" distL="0" distR="0" wp14:anchorId="4F3C56E9" wp14:editId="58DEFF2F">
            <wp:extent cx="3019846" cy="2152950"/>
            <wp:effectExtent l="0" t="0" r="9525" b="0"/>
            <wp:docPr id="166011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12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69C">
        <w:rPr>
          <w:noProof/>
        </w:rPr>
        <w:t xml:space="preserve"> </w:t>
      </w:r>
      <w:r w:rsidRPr="00F0369C">
        <w:rPr>
          <w:noProof/>
        </w:rPr>
        <w:drawing>
          <wp:inline distT="0" distB="0" distL="0" distR="0" wp14:anchorId="3566B404" wp14:editId="6DDFEC5E">
            <wp:extent cx="5940425" cy="1644650"/>
            <wp:effectExtent l="0" t="0" r="3175" b="0"/>
            <wp:docPr id="212820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9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1A52" w14:textId="737E4147" w:rsidR="00D47AFC" w:rsidRPr="00A43E00" w:rsidRDefault="00D47AFC" w:rsidP="00D47AFC">
      <w:pPr>
        <w:pStyle w:val="ac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3.1.2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Отчёт "</w:t>
      </w:r>
      <w:r w:rsidR="002136A8" w:rsidRPr="002136A8">
        <w:rPr>
          <w:rFonts w:cs="Times New Roman"/>
          <w:szCs w:val="28"/>
        </w:rPr>
        <w:t>ФинансовыйОтчет1</w:t>
      </w:r>
      <w:r w:rsidRPr="00A43E00">
        <w:rPr>
          <w:rFonts w:cs="Times New Roman"/>
          <w:szCs w:val="28"/>
        </w:rPr>
        <w:t>"</w:t>
      </w:r>
    </w:p>
    <w:p w14:paraId="502CEE63" w14:textId="77777777" w:rsidR="00D47AFC" w:rsidRPr="00D47AFC" w:rsidRDefault="00D47AFC" w:rsidP="00D47AFC"/>
    <w:p w14:paraId="062DE78D" w14:textId="3D733344" w:rsidR="00A43E00" w:rsidRPr="00A43E00" w:rsidRDefault="00A43E00" w:rsidP="00BF59EC">
      <w:pPr>
        <w:pStyle w:val="ac"/>
        <w:numPr>
          <w:ilvl w:val="1"/>
          <w:numId w:val="43"/>
        </w:numPr>
        <w:ind w:left="0" w:firstLine="698"/>
        <w:rPr>
          <w:rFonts w:cs="Times New Roman"/>
          <w:szCs w:val="28"/>
        </w:rPr>
      </w:pPr>
      <w:proofErr w:type="gramStart"/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 </w:t>
      </w:r>
      <w:r w:rsidR="002136A8" w:rsidRPr="002136A8">
        <w:rPr>
          <w:rFonts w:cs="Times New Roman"/>
          <w:szCs w:val="28"/>
        </w:rPr>
        <w:t>контроль</w:t>
      </w:r>
      <w:proofErr w:type="gramEnd"/>
      <w:r w:rsidR="002136A8" w:rsidRPr="002136A8">
        <w:rPr>
          <w:rFonts w:cs="Times New Roman"/>
          <w:szCs w:val="28"/>
        </w:rPr>
        <w:t xml:space="preserve"> финансовых показателей музея по типам операций</w:t>
      </w:r>
      <w:r w:rsidRPr="00A43E00">
        <w:rPr>
          <w:rFonts w:cs="Times New Roman"/>
          <w:szCs w:val="28"/>
        </w:rPr>
        <w:t>.</w:t>
      </w:r>
    </w:p>
    <w:p w14:paraId="2A18D1AF" w14:textId="1D442194" w:rsidR="00A43E00" w:rsidRPr="00A43E00" w:rsidRDefault="00A43E00" w:rsidP="00BF59EC">
      <w:pPr>
        <w:pStyle w:val="ac"/>
        <w:numPr>
          <w:ilvl w:val="0"/>
          <w:numId w:val="42"/>
        </w:numPr>
        <w:ind w:left="0" w:firstLine="698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Параметры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тип операции, период, сумма операций</w:t>
      </w:r>
      <w:r w:rsidRPr="00A43E00">
        <w:rPr>
          <w:rFonts w:cs="Times New Roman"/>
          <w:szCs w:val="28"/>
        </w:rPr>
        <w:t>.</w:t>
      </w:r>
    </w:p>
    <w:p w14:paraId="1530E8AA" w14:textId="5FC10C72" w:rsidR="00A43E00" w:rsidRPr="00A43E00" w:rsidRDefault="00A43E00" w:rsidP="00BF59EC">
      <w:pPr>
        <w:pStyle w:val="ac"/>
        <w:numPr>
          <w:ilvl w:val="0"/>
          <w:numId w:val="42"/>
        </w:numPr>
        <w:ind w:left="0" w:firstLine="698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Аналитика</w:t>
      </w:r>
      <w:r w:rsidRPr="00A43E00">
        <w:rPr>
          <w:rFonts w:cs="Times New Roman"/>
          <w:szCs w:val="28"/>
        </w:rPr>
        <w:t xml:space="preserve">: </w:t>
      </w:r>
      <w:r w:rsidR="002136A8" w:rsidRPr="002136A8">
        <w:rPr>
          <w:rFonts w:cs="Times New Roman"/>
          <w:szCs w:val="28"/>
        </w:rPr>
        <w:t>динамика доходов и расходов по типам операций за выбранный период, сравнение эффективности различных направлений деятельности музея, анализ структуры финансовых потоков</w:t>
      </w:r>
      <w:r w:rsidRPr="00A43E00">
        <w:rPr>
          <w:rFonts w:cs="Times New Roman"/>
          <w:szCs w:val="28"/>
        </w:rPr>
        <w:t>.</w:t>
      </w:r>
    </w:p>
    <w:p w14:paraId="7A8102C2" w14:textId="16E23B6A" w:rsidR="00A43E00" w:rsidRPr="00D47AFC" w:rsidRDefault="00A43E00" w:rsidP="00D47AFC">
      <w:pPr>
        <w:pStyle w:val="ac"/>
        <w:numPr>
          <w:ilvl w:val="0"/>
          <w:numId w:val="42"/>
        </w:numPr>
        <w:ind w:left="0" w:firstLine="698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Целевая аудитория</w:t>
      </w:r>
      <w:r w:rsidRPr="00A43E00">
        <w:rPr>
          <w:rFonts w:cs="Times New Roman"/>
          <w:szCs w:val="28"/>
        </w:rPr>
        <w:t xml:space="preserve">: </w:t>
      </w:r>
      <w:r w:rsidR="00093AD1" w:rsidRPr="00093AD1">
        <w:rPr>
          <w:rFonts w:cs="Times New Roman"/>
          <w:szCs w:val="28"/>
        </w:rPr>
        <w:t>директор, бухгалтер, администратор</w:t>
      </w:r>
      <w:r w:rsidRPr="00A43E00">
        <w:rPr>
          <w:rFonts w:cs="Times New Roman"/>
          <w:szCs w:val="28"/>
        </w:rPr>
        <w:t>.</w:t>
      </w:r>
    </w:p>
    <w:p w14:paraId="21959B58" w14:textId="5CAAD215" w:rsidR="00A43E00" w:rsidRDefault="00A43E00" w:rsidP="00D47AFC">
      <w:pPr>
        <w:pStyle w:val="ac"/>
        <w:spacing w:before="240" w:after="240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Отчет «</w:t>
      </w:r>
      <w:r w:rsidR="002136A8" w:rsidRPr="002136A8">
        <w:rPr>
          <w:rFonts w:cs="Times New Roman"/>
          <w:b/>
          <w:bCs/>
          <w:szCs w:val="28"/>
        </w:rPr>
        <w:t>ФинансовыйОтчет</w:t>
      </w:r>
      <w:r w:rsidR="002136A8">
        <w:rPr>
          <w:rFonts w:cs="Times New Roman"/>
          <w:b/>
          <w:bCs/>
          <w:szCs w:val="28"/>
        </w:rPr>
        <w:t>2</w:t>
      </w:r>
      <w:r w:rsidRPr="00A43E00">
        <w:rPr>
          <w:rFonts w:cs="Times New Roman"/>
          <w:b/>
          <w:bCs/>
          <w:szCs w:val="28"/>
        </w:rPr>
        <w:t>»</w:t>
      </w:r>
      <w:r w:rsidR="00B0298E" w:rsidRPr="00CC4795">
        <w:rPr>
          <w:rFonts w:cs="Times New Roman"/>
          <w:b/>
          <w:bCs/>
          <w:szCs w:val="28"/>
        </w:rPr>
        <w:t xml:space="preserve"> </w:t>
      </w:r>
      <w:r w:rsidR="00B0298E">
        <w:rPr>
          <w:rFonts w:cs="Times New Roman"/>
          <w:b/>
          <w:bCs/>
          <w:szCs w:val="28"/>
        </w:rPr>
        <w:t>(</w:t>
      </w:r>
      <w:r w:rsidR="00EA3D77">
        <w:rPr>
          <w:rFonts w:cs="Times New Roman"/>
          <w:b/>
          <w:bCs/>
          <w:szCs w:val="28"/>
        </w:rPr>
        <w:t>рисунок</w:t>
      </w:r>
      <w:r w:rsidR="00B0298E">
        <w:rPr>
          <w:rFonts w:cs="Times New Roman"/>
          <w:b/>
          <w:bCs/>
          <w:szCs w:val="28"/>
        </w:rPr>
        <w:t xml:space="preserve"> </w:t>
      </w:r>
      <w:r w:rsidR="00B0298E" w:rsidRPr="00CC4795">
        <w:rPr>
          <w:rFonts w:cs="Times New Roman"/>
          <w:b/>
          <w:bCs/>
          <w:szCs w:val="28"/>
        </w:rPr>
        <w:t>3</w:t>
      </w:r>
      <w:r w:rsidR="00B0298E">
        <w:rPr>
          <w:rFonts w:cs="Times New Roman"/>
          <w:b/>
          <w:bCs/>
          <w:szCs w:val="28"/>
        </w:rPr>
        <w:t>.1.</w:t>
      </w:r>
      <w:r w:rsidR="00B0298E" w:rsidRPr="00CC4795">
        <w:rPr>
          <w:rFonts w:cs="Times New Roman"/>
          <w:b/>
          <w:bCs/>
          <w:szCs w:val="28"/>
        </w:rPr>
        <w:t>3</w:t>
      </w:r>
      <w:r w:rsidR="00B0298E">
        <w:rPr>
          <w:rFonts w:cs="Times New Roman"/>
          <w:b/>
          <w:bCs/>
          <w:szCs w:val="28"/>
        </w:rPr>
        <w:t>)</w:t>
      </w:r>
    </w:p>
    <w:p w14:paraId="77C98075" w14:textId="14A20BCA" w:rsidR="00D47AFC" w:rsidRDefault="00F0369C" w:rsidP="00D47AFC">
      <w:pPr>
        <w:spacing w:after="0"/>
        <w:jc w:val="center"/>
      </w:pPr>
      <w:r w:rsidRPr="00F0369C">
        <w:rPr>
          <w:noProof/>
        </w:rPr>
        <w:lastRenderedPageBreak/>
        <w:drawing>
          <wp:inline distT="0" distB="0" distL="0" distR="0" wp14:anchorId="3DFE0C47" wp14:editId="5629D2F6">
            <wp:extent cx="4143953" cy="1314633"/>
            <wp:effectExtent l="0" t="0" r="9525" b="0"/>
            <wp:docPr id="7541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CFD" w:rsidRPr="00875CFD">
        <w:rPr>
          <w:noProof/>
        </w:rPr>
        <w:t xml:space="preserve"> </w:t>
      </w:r>
      <w:r w:rsidR="00875CFD" w:rsidRPr="00875CFD">
        <w:rPr>
          <w:noProof/>
        </w:rPr>
        <w:drawing>
          <wp:inline distT="0" distB="0" distL="0" distR="0" wp14:anchorId="022E22E4" wp14:editId="469B4B2C">
            <wp:extent cx="5940425" cy="1617980"/>
            <wp:effectExtent l="0" t="0" r="3175" b="1270"/>
            <wp:docPr id="142740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8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E80F" w14:textId="49337FEB" w:rsidR="00D47AFC" w:rsidRPr="00D47AFC" w:rsidRDefault="00D47AFC" w:rsidP="00D47AFC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3.1.3 </w:t>
      </w:r>
      <w:r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Отчёт "</w:t>
      </w:r>
      <w:r w:rsidR="002136A8" w:rsidRPr="002136A8">
        <w:t xml:space="preserve"> </w:t>
      </w:r>
      <w:r w:rsidR="002136A8" w:rsidRPr="002136A8">
        <w:rPr>
          <w:rFonts w:cs="Times New Roman"/>
          <w:szCs w:val="28"/>
        </w:rPr>
        <w:t>ФинансовыйОтчет</w:t>
      </w:r>
      <w:r w:rsidR="002136A8">
        <w:rPr>
          <w:rFonts w:cs="Times New Roman"/>
          <w:szCs w:val="28"/>
        </w:rPr>
        <w:t>2</w:t>
      </w:r>
      <w:r w:rsidRPr="00A43E00">
        <w:rPr>
          <w:rFonts w:cs="Times New Roman"/>
          <w:szCs w:val="28"/>
        </w:rPr>
        <w:t>"</w:t>
      </w:r>
    </w:p>
    <w:p w14:paraId="037535AC" w14:textId="427BC7CF" w:rsidR="00A43E00" w:rsidRPr="00A43E00" w:rsidRDefault="00A43E00" w:rsidP="00BF59E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</w:t>
      </w:r>
      <w:r w:rsidR="00093AD1" w:rsidRPr="00093AD1">
        <w:rPr>
          <w:rFonts w:cs="Times New Roman"/>
          <w:szCs w:val="28"/>
        </w:rPr>
        <w:t>детальный анализ финансовых операций музея с дополнительными группировками и фильтрами</w:t>
      </w:r>
      <w:r w:rsidRPr="00A43E00">
        <w:rPr>
          <w:rFonts w:cs="Times New Roman"/>
          <w:szCs w:val="28"/>
        </w:rPr>
        <w:t>.</w:t>
      </w:r>
    </w:p>
    <w:p w14:paraId="4298AB86" w14:textId="57C7C858" w:rsidR="00A43E00" w:rsidRPr="00A43E00" w:rsidRDefault="00A43E00" w:rsidP="00BF59E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Параметры</w:t>
      </w:r>
      <w:r w:rsidRPr="00A43E00">
        <w:rPr>
          <w:rFonts w:cs="Times New Roman"/>
          <w:szCs w:val="28"/>
        </w:rPr>
        <w:t xml:space="preserve">: </w:t>
      </w:r>
      <w:r w:rsidR="00093AD1" w:rsidRPr="00093AD1">
        <w:rPr>
          <w:rFonts w:cs="Times New Roman"/>
          <w:szCs w:val="28"/>
        </w:rPr>
        <w:t>тип операции, период, контрагент, сумма операций</w:t>
      </w:r>
      <w:r w:rsidRPr="00A43E00">
        <w:rPr>
          <w:rFonts w:cs="Times New Roman"/>
          <w:szCs w:val="28"/>
        </w:rPr>
        <w:t>.</w:t>
      </w:r>
    </w:p>
    <w:p w14:paraId="75F91BAD" w14:textId="5F252FE8" w:rsidR="00A43E00" w:rsidRPr="00A43E00" w:rsidRDefault="00A43E00" w:rsidP="00BF59EC">
      <w:pPr>
        <w:pStyle w:val="ac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Аналитика</w:t>
      </w:r>
      <w:r w:rsidRPr="00A43E00">
        <w:rPr>
          <w:rFonts w:cs="Times New Roman"/>
          <w:szCs w:val="28"/>
        </w:rPr>
        <w:t xml:space="preserve">: </w:t>
      </w:r>
      <w:r w:rsidR="00093AD1" w:rsidRPr="00093AD1">
        <w:rPr>
          <w:rFonts w:cs="Times New Roman"/>
          <w:szCs w:val="28"/>
        </w:rPr>
        <w:t>углублённый анализ финансовых показателей с возможностью детализации по контрагентам, периодам и типам операций, формирование сводных таблиц для финансового планирования</w:t>
      </w:r>
      <w:r w:rsidRPr="00A43E00">
        <w:rPr>
          <w:rFonts w:cs="Times New Roman"/>
          <w:szCs w:val="28"/>
        </w:rPr>
        <w:t>.</w:t>
      </w:r>
    </w:p>
    <w:p w14:paraId="5F526520" w14:textId="1119CBF1" w:rsidR="00D47AFC" w:rsidRPr="00093AD1" w:rsidRDefault="00A43E00" w:rsidP="00093AD1">
      <w:pPr>
        <w:pStyle w:val="ac"/>
        <w:numPr>
          <w:ilvl w:val="0"/>
          <w:numId w:val="41"/>
        </w:numPr>
        <w:ind w:left="0" w:firstLine="709"/>
        <w:rPr>
          <w:rFonts w:cs="Times New Roman"/>
          <w:b/>
          <w:bCs/>
          <w:szCs w:val="28"/>
        </w:rPr>
      </w:pPr>
      <w:r w:rsidRPr="00093AD1">
        <w:rPr>
          <w:rFonts w:cs="Times New Roman"/>
          <w:i/>
          <w:iCs/>
          <w:szCs w:val="28"/>
        </w:rPr>
        <w:t>Целевая аудитория</w:t>
      </w:r>
      <w:r w:rsidRPr="00093AD1">
        <w:rPr>
          <w:rFonts w:cs="Times New Roman"/>
          <w:szCs w:val="28"/>
        </w:rPr>
        <w:t xml:space="preserve">: </w:t>
      </w:r>
      <w:r w:rsidR="00093AD1" w:rsidRPr="00093AD1">
        <w:rPr>
          <w:rFonts w:cs="Times New Roman"/>
          <w:szCs w:val="28"/>
        </w:rPr>
        <w:t>директор, бухгалтер, администратор.</w:t>
      </w:r>
    </w:p>
    <w:p w14:paraId="52AC0FEE" w14:textId="630D6D98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Все отчёты информационной системы музея реализованы с использованием системы компоновки данных, что обеспечивает единообразие интерфейса и гибкую настройку выводимой информации. Для каждого отчёта заданы предопределённые варианты компоновки с наиболее востребованными группировками и отборами: по экспозициям, типам посетителей, типам операций, периодам и контрагентам, что упрощает анализ посещаемости, финансовых показателей и эффективности работы музея.</w:t>
      </w:r>
    </w:p>
    <w:p w14:paraId="5551428B" w14:textId="2DEBFF3E" w:rsidR="00487F99" w:rsidRPr="00CC4795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Отчёты поддерживают экспорт результатов в табличные и печатные форматы (например, для последующей обработки или передачи в смежные службы), а визуальное представление данных усилено за счёт условного оформления: проблемные показатели, такие как низкая посещаемость экспозиции или аномально малые доходы, автоматически выделяются цветом для быстрого обнаружения. Отчёты «ОтчетПосещаемости» и «ФинансовыйОтчет1» дополнительно снабжены диаграммами для наглядного представления динамики показателей</w:t>
      </w:r>
      <w:r w:rsidR="00A43E00" w:rsidRPr="00A43E00">
        <w:rPr>
          <w:rFonts w:cs="Times New Roman"/>
          <w:szCs w:val="28"/>
        </w:rPr>
        <w:t>.</w:t>
      </w:r>
      <w:r w:rsidR="00BF59EC">
        <w:rPr>
          <w:rFonts w:cs="Times New Roman"/>
          <w:szCs w:val="28"/>
        </w:rPr>
        <w:t xml:space="preserve"> </w:t>
      </w:r>
      <w:r w:rsidR="00BF59EC" w:rsidRPr="00CC4795">
        <w:rPr>
          <w:rFonts w:cs="Times New Roman"/>
          <w:szCs w:val="28"/>
        </w:rPr>
        <w:t>[</w:t>
      </w:r>
      <w:r w:rsidR="00EA3D77">
        <w:rPr>
          <w:rFonts w:cs="Times New Roman"/>
          <w:szCs w:val="28"/>
        </w:rPr>
        <w:t>3</w:t>
      </w:r>
      <w:r w:rsidR="00BF59EC" w:rsidRPr="00CC4795">
        <w:rPr>
          <w:rFonts w:cs="Times New Roman"/>
          <w:szCs w:val="28"/>
        </w:rPr>
        <w:t>]</w:t>
      </w:r>
    </w:p>
    <w:p w14:paraId="2AAD822C" w14:textId="77777777" w:rsidR="00487F99" w:rsidRDefault="00487F99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2972BD04" w14:textId="77777777" w:rsidR="00A43E00" w:rsidRPr="00A43E00" w:rsidRDefault="00A43E00" w:rsidP="009A5FBC">
      <w:pPr>
        <w:pStyle w:val="ac"/>
        <w:spacing w:after="240"/>
        <w:outlineLvl w:val="0"/>
        <w:rPr>
          <w:rFonts w:cs="Times New Roman"/>
          <w:b/>
          <w:bCs/>
          <w:szCs w:val="28"/>
        </w:rPr>
      </w:pPr>
      <w:bookmarkStart w:id="8" w:name="_Toc216683438"/>
      <w:r w:rsidRPr="00A43E00">
        <w:rPr>
          <w:rFonts w:cs="Times New Roman"/>
          <w:b/>
          <w:bCs/>
          <w:szCs w:val="28"/>
        </w:rPr>
        <w:lastRenderedPageBreak/>
        <w:t>4. РЕАЛИЗАЦИЯ ДОПОЛНИТЕЛЬНЫХ ВОЗМОЖНОСТЕЙ</w:t>
      </w:r>
      <w:bookmarkEnd w:id="8"/>
    </w:p>
    <w:p w14:paraId="31CA1939" w14:textId="77777777" w:rsidR="00A43E00" w:rsidRPr="00A43E00" w:rsidRDefault="00A43E00" w:rsidP="009A5FBC">
      <w:pPr>
        <w:pStyle w:val="ac"/>
        <w:spacing w:after="240"/>
        <w:outlineLvl w:val="1"/>
        <w:rPr>
          <w:rFonts w:cs="Times New Roman"/>
          <w:b/>
          <w:bCs/>
          <w:szCs w:val="28"/>
        </w:rPr>
      </w:pPr>
      <w:bookmarkStart w:id="9" w:name="_Toc216683439"/>
      <w:r w:rsidRPr="00A43E00">
        <w:rPr>
          <w:rFonts w:cs="Times New Roman"/>
          <w:b/>
          <w:bCs/>
          <w:szCs w:val="28"/>
        </w:rPr>
        <w:t>4.1 Реализация прочих компонентов информационной системы</w:t>
      </w:r>
      <w:bookmarkEnd w:id="9"/>
    </w:p>
    <w:p w14:paraId="31366039" w14:textId="77777777" w:rsidR="00A43E00" w:rsidRPr="00A43E00" w:rsidRDefault="00A43E00" w:rsidP="00A43E00">
      <w:pPr>
        <w:pStyle w:val="ac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Разграничения прав доступа</w:t>
      </w:r>
    </w:p>
    <w:p w14:paraId="0E162D3F" w14:textId="1C9B2CE2" w:rsidR="00A43E00" w:rsidRPr="00B0298E" w:rsidRDefault="00093AD1" w:rsidP="00A43E00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В конфигурации информационной системы музея реализована многоуровневая система безопасности на основе ролей. Доступ к конфигуратору и изменению структуры базы данных имеет только администратор системы, тогда как для повседневной работы предусмотрены роли «Админ», «Директор», «Бухгалтер», «Кассир», «Хранитель» и «БазовоеЧтение», каждая из которых обладает строго ограниченным набором прав в соответствии с функциональными обязанностями. На рисунке 4.1 предоставлены выбранные возможности для всех ролей системы</w:t>
      </w:r>
      <w:r w:rsidR="00B0298E">
        <w:rPr>
          <w:rFonts w:cs="Times New Roman"/>
          <w:szCs w:val="28"/>
        </w:rPr>
        <w:t xml:space="preserve">. </w:t>
      </w:r>
    </w:p>
    <w:p w14:paraId="03D288C1" w14:textId="56666260" w:rsidR="00A43E00" w:rsidRPr="00A43E00" w:rsidRDefault="00875CFD" w:rsidP="00BF59EC">
      <w:pPr>
        <w:pStyle w:val="ac"/>
        <w:spacing w:before="240"/>
        <w:ind w:left="567"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0D8EC72" wp14:editId="6CD4A97D">
            <wp:extent cx="5278295" cy="2012950"/>
            <wp:effectExtent l="0" t="0" r="0" b="6350"/>
            <wp:docPr id="70967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76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5492" cy="20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16CD" w14:textId="50A4C7E2" w:rsidR="00A43E00" w:rsidRPr="00A43E00" w:rsidRDefault="00A43E00" w:rsidP="00137132">
      <w:pPr>
        <w:pStyle w:val="ac"/>
        <w:spacing w:after="240"/>
        <w:jc w:val="center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Рисунок 4.1 </w:t>
      </w:r>
      <w:r w:rsidR="00137132">
        <w:rPr>
          <w:rFonts w:cs="Times New Roman"/>
          <w:szCs w:val="28"/>
        </w:rPr>
        <w:t>–</w:t>
      </w:r>
      <w:r w:rsidRPr="00A43E00">
        <w:rPr>
          <w:rFonts w:cs="Times New Roman"/>
          <w:szCs w:val="28"/>
        </w:rPr>
        <w:t xml:space="preserve"> разграничение прав доступа по ролям пользователей</w:t>
      </w:r>
    </w:p>
    <w:p w14:paraId="45C3E156" w14:textId="1C6543C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Роль «</w:t>
      </w:r>
      <w:r w:rsidRPr="00093AD1">
        <w:rPr>
          <w:rFonts w:cs="Times New Roman"/>
          <w:i/>
          <w:iCs/>
          <w:szCs w:val="28"/>
        </w:rPr>
        <w:t>Админ</w:t>
      </w:r>
      <w:r w:rsidRPr="00093AD1">
        <w:rPr>
          <w:rFonts w:cs="Times New Roman"/>
          <w:szCs w:val="28"/>
        </w:rPr>
        <w:t>» предоставляет полный доступ ко всем объектам конфигурации музея. Пользователи с этой ролью могут настраивать подсистемы «УправлениеМузеем», «ПосетителиИБилеты», «Финансы» и «Аренда», управлять пользователями и ролями, изменять структуру справочников и отчётов, а также выполнять любые операции с документами экспозиций, поступления и перемещения экспонатов, продажи билетов, платежей и договоров аренды. Администратор контролирует состояние регистров «ЭкспонатыВЭкспозициях», «ДоговорыАренды», «Посещаемость» и «Финансы», что позволяет обеспечивать целостность данных и корректность учёта.</w:t>
      </w:r>
    </w:p>
    <w:p w14:paraId="06A88D6B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Роль «</w:t>
      </w:r>
      <w:r w:rsidRPr="00093AD1">
        <w:rPr>
          <w:rFonts w:cs="Times New Roman"/>
          <w:i/>
          <w:iCs/>
          <w:szCs w:val="28"/>
        </w:rPr>
        <w:t>Директор</w:t>
      </w:r>
      <w:r w:rsidRPr="00093AD1">
        <w:rPr>
          <w:rFonts w:cs="Times New Roman"/>
          <w:szCs w:val="28"/>
        </w:rPr>
        <w:t>» предоставляет права для управления музеем и анализа деятельности. Пользователи с этой ролью могут просматривать все справочники и документы, редактировать справочники музеев, залов и сотрудников, управлять экспозициями, а также формировать все отчёты по посещаемости и финансам. Директор имеет доступ к аналитическим отчётам для принятия управленческих решений, но не может изменять финансовые документы и договоры аренды, что обеспечивает разделение полномочий.</w:t>
      </w:r>
    </w:p>
    <w:p w14:paraId="0B45E7F0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lastRenderedPageBreak/>
        <w:t>Роль «</w:t>
      </w:r>
      <w:r w:rsidRPr="00093AD1">
        <w:rPr>
          <w:rFonts w:cs="Times New Roman"/>
          <w:i/>
          <w:iCs/>
          <w:szCs w:val="28"/>
        </w:rPr>
        <w:t>Бухгалтер</w:t>
      </w:r>
      <w:r w:rsidRPr="00093AD1">
        <w:rPr>
          <w:rFonts w:cs="Times New Roman"/>
          <w:szCs w:val="28"/>
        </w:rPr>
        <w:t>» предназначена для ведения финансового учёта музея. Пользователи с этой ролью могут создавать и редактировать документы «Платёж» и «ДоговорАренды», работать со справочником «Арендатор», просматривать финансовые отчёты и данные регистра «Финансы». Бухгалтер имеет доступ к просмотру документов продажи билетов для контроля выручки, но не может их редактировать, что предотвращает несанкционированные изменения финансовых данных.</w:t>
      </w:r>
    </w:p>
    <w:p w14:paraId="13DFA028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Роль «</w:t>
      </w:r>
      <w:r w:rsidRPr="00093AD1">
        <w:rPr>
          <w:rFonts w:cs="Times New Roman"/>
          <w:i/>
          <w:iCs/>
          <w:szCs w:val="28"/>
        </w:rPr>
        <w:t>Кассир</w:t>
      </w:r>
      <w:r w:rsidRPr="00093AD1">
        <w:rPr>
          <w:rFonts w:cs="Times New Roman"/>
          <w:szCs w:val="28"/>
        </w:rPr>
        <w:t>» предоставляет минимально необходимые права для выполнения операций продажи билетов и обслуживания посетителей. Пользователи с этой ролью могут оформлять документы «ПродажаБилета», просматривать справочники посетителей и экспозиций, а также формировать отчёт по посещаемости. Кассир не имеет доступа к изменению структуры справочников и к административным настройкам системы, что исключает возможность несанкционированного изменения критически важных данных.</w:t>
      </w:r>
    </w:p>
    <w:p w14:paraId="050FDA54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Роль «</w:t>
      </w:r>
      <w:r w:rsidRPr="00093AD1">
        <w:rPr>
          <w:rFonts w:cs="Times New Roman"/>
          <w:i/>
          <w:iCs/>
          <w:szCs w:val="28"/>
        </w:rPr>
        <w:t>Хранитель</w:t>
      </w:r>
      <w:r w:rsidRPr="00093AD1">
        <w:rPr>
          <w:rFonts w:cs="Times New Roman"/>
          <w:szCs w:val="28"/>
        </w:rPr>
        <w:t>» предназначена для управления коллекцией музея и экспонатами. Пользователи с этой ролью могут создавать и редактировать справочники «Экспонат» и «Автор», оформлять документы «ПоступлениеЭкспоната», «ПеремещениеЭкспоната» и «Экспозиция», а также работать с регистром сведений «ЭкспонатыВЭкспозициях». Хранитель имеет доступ к просмотру справочников залов и музеев, но не может изменять финансовые документы и данные о посетителях, что обеспечивает разделение ответственности за различные направления деятельности музея.</w:t>
      </w:r>
    </w:p>
    <w:p w14:paraId="481678C3" w14:textId="2123B6F8" w:rsidR="00093AD1" w:rsidRPr="00093AD1" w:rsidRDefault="00093AD1" w:rsidP="00093AD1">
      <w:pPr>
        <w:pStyle w:val="ac"/>
        <w:spacing w:after="120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Роль «</w:t>
      </w:r>
      <w:r w:rsidRPr="00093AD1">
        <w:rPr>
          <w:rFonts w:cs="Times New Roman"/>
          <w:i/>
          <w:iCs/>
          <w:szCs w:val="28"/>
        </w:rPr>
        <w:t>БазовоеЧтение</w:t>
      </w:r>
      <w:r w:rsidRPr="00093AD1">
        <w:rPr>
          <w:rFonts w:cs="Times New Roman"/>
          <w:szCs w:val="28"/>
        </w:rPr>
        <w:t>» обеспечивает минимальный уровень доступа для сценариев просмотра данных без возможности изменения. Пользователи с этой ролью могут просматривать все справочники и документы в режиме только чтения, но не имеют доступа к отчётам и не могут создавать, редактировать или удалять записи. Такое разграничение прав позволяет соблюдать требования безопасности и конфиденциальности информации в системе музея, предоставляя при этом необходимый уровень доступа для стажёров, экскурсоводов и временных сотрудников</w:t>
      </w:r>
      <w:r w:rsidR="00A43E00" w:rsidRPr="00A43E00">
        <w:rPr>
          <w:rFonts w:cs="Times New Roman"/>
          <w:szCs w:val="28"/>
        </w:rPr>
        <w:t>.</w:t>
      </w:r>
      <w:r w:rsidR="00B0298E" w:rsidRPr="00B0298E">
        <w:rPr>
          <w:rFonts w:cs="Times New Roman"/>
          <w:szCs w:val="28"/>
        </w:rPr>
        <w:t xml:space="preserve"> </w:t>
      </w:r>
      <w:r w:rsidR="00B0298E" w:rsidRPr="00CC4795">
        <w:rPr>
          <w:rFonts w:cs="Times New Roman"/>
          <w:szCs w:val="28"/>
        </w:rPr>
        <w:t>[</w:t>
      </w:r>
      <w:r w:rsidR="00EA3D77">
        <w:rPr>
          <w:rFonts w:cs="Times New Roman"/>
          <w:szCs w:val="28"/>
        </w:rPr>
        <w:t>4</w:t>
      </w:r>
      <w:r w:rsidR="00B0298E" w:rsidRPr="00CC4795">
        <w:rPr>
          <w:rFonts w:cs="Times New Roman"/>
          <w:szCs w:val="28"/>
        </w:rPr>
        <w:t>]</w:t>
      </w:r>
    </w:p>
    <w:p w14:paraId="45DABC84" w14:textId="77777777" w:rsidR="00A43E00" w:rsidRPr="00A43E00" w:rsidRDefault="00A43E00" w:rsidP="00A43E00">
      <w:pPr>
        <w:pStyle w:val="ac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Механизмы контроля бизнес-логики</w:t>
      </w:r>
    </w:p>
    <w:p w14:paraId="20083081" w14:textId="7C96575C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 xml:space="preserve">В системе реализован комплекс серверных проверок при проведении документов «Экспозиция», «ПоступлениеЭкспоната», «ПеремещениеЭкспоната», «ПродажаБилета», «Платёж» и «ДоговорАренды». </w:t>
      </w:r>
    </w:p>
    <w:p w14:paraId="75398DD7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Перед записью движений выполняется автоматический контроль корректности данных: проверка заполнения обязательных реквизитов, соответствия дат начала и окончания экспозиций, корректности перемещения экспоната между залами, доступности экспоната для включения в экспозицию, отсутствия пересечения сроков аренды одного зала разными арендаторами, а также проверки соответствия сумм в документах продажи билетов и платежей.</w:t>
      </w:r>
    </w:p>
    <w:p w14:paraId="644E5CE9" w14:textId="3C036E29" w:rsidR="00A43E00" w:rsidRPr="00A43E00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lastRenderedPageBreak/>
        <w:t>При нарушении условий проведение блокируется, пользователю выводится информативное сообщение об ошибке, что предотвращает расхождения между данными документов и регистрами «ЭкспонатыВЭкспозициях», «ДоговорыАренды», «Посещаемость» и «Финансы»</w:t>
      </w:r>
      <w:r w:rsidR="00A43E00" w:rsidRPr="00A43E00">
        <w:rPr>
          <w:rFonts w:cs="Times New Roman"/>
          <w:szCs w:val="28"/>
        </w:rPr>
        <w:t>.</w:t>
      </w:r>
    </w:p>
    <w:p w14:paraId="2D4F3ECC" w14:textId="77777777" w:rsidR="00A43E00" w:rsidRPr="00A43E00" w:rsidRDefault="00A43E00" w:rsidP="00A43E00">
      <w:pPr>
        <w:pStyle w:val="ac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>Оптимизация производительности и работа с данными</w:t>
      </w:r>
    </w:p>
    <w:p w14:paraId="4565B835" w14:textId="7D199DD9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 xml:space="preserve">Конфигурация использует кэширование часто запрашиваемых данных, таких как справочники музеев, залов, экспонатов, авторов, сотрудников, посетителей и арендаторов, что ускоряет работу форм выбора и автоматическое заполнение реквизитов документов. </w:t>
      </w:r>
    </w:p>
    <w:p w14:paraId="6A58A364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 xml:space="preserve">Отчёты по посещаемости и финансам строятся на основе регистров накопления с использованием оптимизированных запросов и системы компоновки данных, что обеспечивает приемлемое время отклика даже при больших объёмах исторической информации. </w:t>
      </w:r>
    </w:p>
    <w:p w14:paraId="08524ED5" w14:textId="434C6BE1" w:rsidR="00E677BB" w:rsidRPr="00EA3D77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Механизмы блокировок и проверки актуальности данных исключают конфликт одновременного редактирования критически важных объектов разными пользователями, что повышает надёжность и целостность информационной системы музея</w:t>
      </w:r>
      <w:r w:rsidR="00A43E00" w:rsidRPr="00A43E00">
        <w:rPr>
          <w:rFonts w:cs="Times New Roman"/>
          <w:szCs w:val="28"/>
        </w:rPr>
        <w:t>.</w:t>
      </w:r>
      <w:r w:rsidR="00B0298E">
        <w:rPr>
          <w:rFonts w:cs="Times New Roman"/>
          <w:szCs w:val="28"/>
        </w:rPr>
        <w:t xml:space="preserve"> </w:t>
      </w:r>
    </w:p>
    <w:p w14:paraId="0E1116B7" w14:textId="77777777" w:rsidR="00137132" w:rsidRDefault="001371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AF7A59C" w14:textId="5A230F5C" w:rsidR="00E677BB" w:rsidRPr="00137132" w:rsidRDefault="00A43E00" w:rsidP="00401126">
      <w:pPr>
        <w:pStyle w:val="ac"/>
        <w:jc w:val="center"/>
        <w:outlineLvl w:val="0"/>
        <w:rPr>
          <w:rFonts w:cs="Times New Roman"/>
          <w:b/>
          <w:bCs/>
          <w:szCs w:val="28"/>
        </w:rPr>
      </w:pPr>
      <w:bookmarkStart w:id="10" w:name="_Toc216683440"/>
      <w:r w:rsidRPr="00A43E00">
        <w:rPr>
          <w:rFonts w:cs="Times New Roman"/>
          <w:b/>
          <w:bCs/>
          <w:szCs w:val="28"/>
        </w:rPr>
        <w:lastRenderedPageBreak/>
        <w:t>ЗАКЛЮЧЕНИЕ</w:t>
      </w:r>
      <w:bookmarkEnd w:id="10"/>
    </w:p>
    <w:p w14:paraId="4E40416F" w14:textId="6B7CFE23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Разработанная конфигурация 1С для автоматизации основных процессов работы музея успешно решает задачи комплексного учёта экспозиций, экспонатов, посетителей, финансовых операций и договоров аренды. Внедрение системы переводит ключевые операции музея на цифровую основу, снижая риски ошибок и задержек, характерных для бумажного документооборота, и обеспечивая централизованное хранение данных о коллекции, экспозициях, посетителях и финансовых показателях.</w:t>
      </w:r>
    </w:p>
    <w:p w14:paraId="121B2CA6" w14:textId="77777777" w:rsidR="00093AD1" w:rsidRPr="00093AD1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Ключевым результатом проекта стало создание целостной информационной системы, в которой все операции взаимосвязаны через единый документооборот: документы «Экспозиция», «ПоступлениеЭкспоната», «ПеремещениеЭкспоната», «ПродажаБилета», «Платёж» и «ДоговорАренды» автоматически формируют движения в регистрах «ЭкспонатыВЭкспозициях», «ДоговорыАренды», «Посещаемость» и «Финансы». Механизмы контроля доступности экспонатов для экспозиций, предотвращения пересечения сроков аренды залов, а также разграничение прав доступа по ролям «Админ», «Директор», «Бухгалтер», «Кассир», «Хранитель» и «БазовоеЧтение» создают надёжную основу для безопасного и прозрачного управления музейной деятельностью.</w:t>
      </w:r>
    </w:p>
    <w:p w14:paraId="4A2C55CB" w14:textId="2688DC6D" w:rsidR="00A43E00" w:rsidRPr="00A43E00" w:rsidRDefault="00093AD1" w:rsidP="00093AD1">
      <w:pPr>
        <w:pStyle w:val="ac"/>
        <w:rPr>
          <w:rFonts w:cs="Times New Roman"/>
          <w:szCs w:val="28"/>
        </w:rPr>
      </w:pPr>
      <w:r w:rsidRPr="00093AD1">
        <w:rPr>
          <w:rFonts w:cs="Times New Roman"/>
          <w:szCs w:val="28"/>
        </w:rPr>
        <w:t>Реализованная система отчётности предоставляет пользователям различных ролей необходимые инструменты анализа: отчёты по посещаемости и финансовые отчёты позволяют принимать обоснованные управленческие решения на основе актуальных данных. Дальнейшее развитие конфигурации может быть связано с интеграцией с бухгалтерским учётом, системами онлайн-продаж билетов и внешними сервисами управления коллекциями, а также с расширением функциональности планирования экспозиций и анализа эффективности работы музея. Архитектура решения ориентирована на масштабирование и позволяет наращивать функционал без радикального пересмотра существующей структуры метаданных и заложенной бизнес-логики</w:t>
      </w:r>
      <w:r w:rsidR="00A43E00" w:rsidRPr="00A43E00">
        <w:rPr>
          <w:rFonts w:cs="Times New Roman"/>
          <w:szCs w:val="28"/>
        </w:rPr>
        <w:t>.</w:t>
      </w:r>
    </w:p>
    <w:p w14:paraId="21E43007" w14:textId="77777777" w:rsidR="00A43E00" w:rsidRPr="00A43E00" w:rsidRDefault="00A43E00" w:rsidP="00A43E00">
      <w:pPr>
        <w:pStyle w:val="ac"/>
        <w:rPr>
          <w:rFonts w:cs="Times New Roman"/>
          <w:szCs w:val="28"/>
        </w:rPr>
      </w:pPr>
    </w:p>
    <w:p w14:paraId="0109C60A" w14:textId="77777777" w:rsidR="00137132" w:rsidRDefault="00137132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4A1349DE" w14:textId="40A124B3" w:rsidR="00A43E00" w:rsidRPr="008636C3" w:rsidRDefault="00A43E00" w:rsidP="00401126">
      <w:pPr>
        <w:pStyle w:val="ac"/>
        <w:outlineLvl w:val="0"/>
        <w:rPr>
          <w:rFonts w:cs="Times New Roman"/>
          <w:b/>
          <w:bCs/>
          <w:szCs w:val="28"/>
        </w:rPr>
      </w:pPr>
      <w:bookmarkStart w:id="11" w:name="_Toc216683441"/>
      <w:r w:rsidRPr="008636C3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11"/>
      <w:r w:rsidRPr="008636C3">
        <w:rPr>
          <w:rFonts w:cs="Times New Roman"/>
          <w:b/>
          <w:bCs/>
          <w:szCs w:val="28"/>
        </w:rPr>
        <w:t xml:space="preserve"> </w:t>
      </w:r>
    </w:p>
    <w:p w14:paraId="6105B4DE" w14:textId="77777777" w:rsidR="00A43E00" w:rsidRDefault="00A43E00" w:rsidP="00A43E00">
      <w:pPr>
        <w:pStyle w:val="ac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1</w:t>
      </w:r>
      <w:proofErr w:type="gramStart"/>
      <w:r w:rsidRPr="00A43E00">
        <w:rPr>
          <w:rFonts w:cs="Times New Roman"/>
          <w:szCs w:val="28"/>
        </w:rPr>
        <w:t>С:Предприятие</w:t>
      </w:r>
      <w:proofErr w:type="gramEnd"/>
      <w:r w:rsidRPr="00A43E00">
        <w:rPr>
          <w:rFonts w:cs="Times New Roman"/>
          <w:szCs w:val="28"/>
        </w:rPr>
        <w:t xml:space="preserve"> 8.3. Практическое пособие разработчика [Электронный ресурс]. – Режим доступа: https://v8.1c.ru – Дата доступа: 13.11.2025. </w:t>
      </w:r>
    </w:p>
    <w:p w14:paraId="6E56E998" w14:textId="0037AA70" w:rsidR="00EA3D77" w:rsidRDefault="00EA3D77" w:rsidP="00EA3D77">
      <w:pPr>
        <w:pStyle w:val="ac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Регистр сведений | Объекты конфигурации - 1</w:t>
      </w:r>
      <w:proofErr w:type="gramStart"/>
      <w:r w:rsidRPr="00A43E00">
        <w:rPr>
          <w:rFonts w:cs="Times New Roman"/>
          <w:szCs w:val="28"/>
        </w:rPr>
        <w:t>С:Предприятие</w:t>
      </w:r>
      <w:proofErr w:type="gramEnd"/>
      <w:r w:rsidRPr="00A43E00">
        <w:rPr>
          <w:rFonts w:cs="Times New Roman"/>
          <w:szCs w:val="28"/>
        </w:rPr>
        <w:t xml:space="preserve"> [Электронный ресурс]. – Режим доступа: http://v8.1c.ru/platforma/registr-svedeniy/ – Дата доступа: 27.09.2025.</w:t>
      </w:r>
    </w:p>
    <w:p w14:paraId="6C3187EA" w14:textId="66FB89BF" w:rsidR="00EA3D77" w:rsidRPr="00EA3D77" w:rsidRDefault="00EA3D77" w:rsidP="00EA3D77">
      <w:pPr>
        <w:pStyle w:val="ac"/>
        <w:numPr>
          <w:ilvl w:val="0"/>
          <w:numId w:val="2"/>
        </w:numPr>
        <w:ind w:left="0" w:firstLine="851"/>
        <w:rPr>
          <w:rFonts w:cs="Times New Roman"/>
          <w:color w:val="000000" w:themeColor="text1"/>
          <w:szCs w:val="28"/>
        </w:rPr>
      </w:pPr>
      <w:r w:rsidRPr="00432782">
        <w:rPr>
          <w:rFonts w:cs="Times New Roman"/>
          <w:color w:val="000000" w:themeColor="text1"/>
          <w:szCs w:val="28"/>
        </w:rPr>
        <w:t>Пример разработки отчета в системе компоновки данных - 1</w:t>
      </w:r>
      <w:proofErr w:type="gramStart"/>
      <w:r w:rsidRPr="00432782">
        <w:rPr>
          <w:rFonts w:cs="Times New Roman"/>
          <w:color w:val="000000" w:themeColor="text1"/>
          <w:szCs w:val="28"/>
        </w:rPr>
        <w:t>С:Предприятие</w:t>
      </w:r>
      <w:proofErr w:type="gramEnd"/>
      <w:r w:rsidRPr="00432782">
        <w:rPr>
          <w:rFonts w:cs="Times New Roman"/>
          <w:color w:val="000000" w:themeColor="text1"/>
          <w:szCs w:val="28"/>
        </w:rPr>
        <w:t xml:space="preserve"> [Электронный ресурс]. – Режим доступа: https://its.1c.ru/db/metod8dev/content/1452/hdoc – Дата доступа: 26.11.2025.</w:t>
      </w:r>
    </w:p>
    <w:p w14:paraId="32F8A614" w14:textId="77777777" w:rsidR="00A43E00" w:rsidRPr="00A43E00" w:rsidRDefault="00A43E00" w:rsidP="00A43E00">
      <w:pPr>
        <w:pStyle w:val="ac"/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Роль | Объекты конфигурации - платформа 1</w:t>
      </w:r>
      <w:proofErr w:type="gramStart"/>
      <w:r w:rsidRPr="00A43E00">
        <w:rPr>
          <w:rFonts w:cs="Times New Roman"/>
          <w:szCs w:val="28"/>
        </w:rPr>
        <w:t>С:Предприятие</w:t>
      </w:r>
      <w:proofErr w:type="gramEnd"/>
      <w:r w:rsidRPr="00A43E00">
        <w:rPr>
          <w:rFonts w:cs="Times New Roman"/>
          <w:szCs w:val="28"/>
        </w:rPr>
        <w:t xml:space="preserve"> [Электронный ресурс]. – Режим доступа: https://v8.1c.ru/platforma/rol/ – Дата доступа: 14.09.2025. </w:t>
      </w:r>
    </w:p>
    <w:p w14:paraId="69C5C831" w14:textId="1C4CFBD4" w:rsidR="000A5DEB" w:rsidRDefault="000A5DEB" w:rsidP="00A43E00">
      <w:pPr>
        <w:pStyle w:val="ac"/>
        <w:rPr>
          <w:rFonts w:cs="Times New Roman"/>
          <w:szCs w:val="28"/>
        </w:rPr>
      </w:pPr>
    </w:p>
    <w:p w14:paraId="5065B1D5" w14:textId="77777777" w:rsidR="000A5DEB" w:rsidRDefault="000A5DEB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0C52ABD8" w14:textId="53E55259" w:rsidR="00B75D3D" w:rsidRDefault="000A5DEB" w:rsidP="00B75D3D">
      <w:pPr>
        <w:pStyle w:val="ac"/>
        <w:jc w:val="center"/>
        <w:outlineLvl w:val="0"/>
        <w:rPr>
          <w:rFonts w:cs="Times New Roman"/>
          <w:b/>
          <w:bCs/>
          <w:szCs w:val="28"/>
          <w:lang w:val="en-US"/>
        </w:rPr>
      </w:pPr>
      <w:bookmarkStart w:id="12" w:name="_Toc216683442"/>
      <w:r w:rsidRPr="000A5DEB">
        <w:rPr>
          <w:rFonts w:cs="Times New Roman"/>
          <w:b/>
          <w:bCs/>
          <w:szCs w:val="28"/>
        </w:rPr>
        <w:lastRenderedPageBreak/>
        <w:t>ПРИЛОЖЕНИ</w:t>
      </w:r>
      <w:bookmarkEnd w:id="12"/>
      <w:r w:rsidR="00B75D3D">
        <w:rPr>
          <w:rFonts w:cs="Times New Roman"/>
          <w:b/>
          <w:bCs/>
          <w:szCs w:val="28"/>
        </w:rPr>
        <w:t>Е А</w:t>
      </w:r>
    </w:p>
    <w:p w14:paraId="476CB4BC" w14:textId="246FF365" w:rsidR="00B75D3D" w:rsidRPr="00B75D3D" w:rsidRDefault="000540E6" w:rsidP="00B75D3D">
      <w:pPr>
        <w:keepNext/>
        <w:jc w:val="center"/>
      </w:pPr>
      <w:r>
        <w:rPr>
          <w:noProof/>
        </w:rPr>
        <w:drawing>
          <wp:inline distT="0" distB="0" distL="0" distR="0" wp14:anchorId="5E0CC75C" wp14:editId="3B2DCC2A">
            <wp:extent cx="2649415" cy="2649415"/>
            <wp:effectExtent l="0" t="0" r="0" b="0"/>
            <wp:docPr id="141462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22" cy="266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6A99" w14:textId="4141434B" w:rsidR="000A5DEB" w:rsidRPr="00B75D3D" w:rsidRDefault="00B75D3D" w:rsidP="00B75D3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Рисунок А.1 </w:t>
      </w:r>
      <w:r w:rsidR="00D610B8">
        <w:rPr>
          <w:rFonts w:cs="Times New Roman"/>
          <w:szCs w:val="28"/>
        </w:rPr>
        <w:t>–</w:t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</w:t>
      </w:r>
      <w:r w:rsidRPr="00B75D3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GitHub репозиторий с проектом</w:t>
      </w:r>
    </w:p>
    <w:p w14:paraId="26301A0E" w14:textId="77777777" w:rsidR="00B75D3D" w:rsidRPr="000A5DEB" w:rsidRDefault="00B75D3D" w:rsidP="000A5DEB"/>
    <w:sectPr w:rsidR="00B75D3D" w:rsidRPr="000A5DEB" w:rsidSect="00F7181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0DCB" w14:textId="77777777" w:rsidR="00411388" w:rsidRDefault="00411388" w:rsidP="000A0F41">
      <w:pPr>
        <w:spacing w:after="0" w:line="240" w:lineRule="auto"/>
      </w:pPr>
      <w:r>
        <w:separator/>
      </w:r>
    </w:p>
  </w:endnote>
  <w:endnote w:type="continuationSeparator" w:id="0">
    <w:p w14:paraId="279A0E9A" w14:textId="77777777" w:rsidR="00411388" w:rsidRDefault="00411388" w:rsidP="000A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A1C3" w14:textId="77777777" w:rsidR="00F0369C" w:rsidRDefault="00F0369C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558021"/>
      <w:docPartObj>
        <w:docPartGallery w:val="Page Numbers (Bottom of Page)"/>
        <w:docPartUnique/>
      </w:docPartObj>
    </w:sdtPr>
    <w:sdtContent>
      <w:p w14:paraId="07E80D0D" w14:textId="45BF4A6E" w:rsidR="002A1433" w:rsidRDefault="002A1433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6EE61F" w14:textId="77777777" w:rsidR="002A1433" w:rsidRDefault="002A1433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B2A1" w14:textId="77777777" w:rsidR="00F0369C" w:rsidRDefault="00F0369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47830" w14:textId="77777777" w:rsidR="00411388" w:rsidRDefault="00411388" w:rsidP="000A0F41">
      <w:pPr>
        <w:spacing w:after="0" w:line="240" w:lineRule="auto"/>
      </w:pPr>
      <w:r>
        <w:separator/>
      </w:r>
    </w:p>
  </w:footnote>
  <w:footnote w:type="continuationSeparator" w:id="0">
    <w:p w14:paraId="706B3EBD" w14:textId="77777777" w:rsidR="00411388" w:rsidRDefault="00411388" w:rsidP="000A0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6115" w14:textId="77777777" w:rsidR="00F0369C" w:rsidRDefault="00F0369C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D474E" w14:textId="77777777" w:rsidR="00F0369C" w:rsidRDefault="00F0369C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0569" w14:textId="77777777" w:rsidR="00F0369C" w:rsidRDefault="00F0369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532"/>
    <w:multiLevelType w:val="hybridMultilevel"/>
    <w:tmpl w:val="E6480912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B915E2"/>
    <w:multiLevelType w:val="hybridMultilevel"/>
    <w:tmpl w:val="8916B564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2118D"/>
    <w:multiLevelType w:val="hybridMultilevel"/>
    <w:tmpl w:val="F1A628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A02A02"/>
    <w:multiLevelType w:val="hybridMultilevel"/>
    <w:tmpl w:val="8AEACBDC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95B7B"/>
    <w:multiLevelType w:val="hybridMultilevel"/>
    <w:tmpl w:val="8CD2B5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EA15FB8"/>
    <w:multiLevelType w:val="hybridMultilevel"/>
    <w:tmpl w:val="E1E230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B73099"/>
    <w:multiLevelType w:val="hybridMultilevel"/>
    <w:tmpl w:val="24BEDF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F057544"/>
    <w:multiLevelType w:val="hybridMultilevel"/>
    <w:tmpl w:val="F48C5F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0FAE3A96"/>
    <w:multiLevelType w:val="hybridMultilevel"/>
    <w:tmpl w:val="ADF8AA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9D94414"/>
    <w:multiLevelType w:val="hybridMultilevel"/>
    <w:tmpl w:val="D402E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DCF4F33"/>
    <w:multiLevelType w:val="hybridMultilevel"/>
    <w:tmpl w:val="73446236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E1A04E4"/>
    <w:multiLevelType w:val="hybridMultilevel"/>
    <w:tmpl w:val="9A509A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F041B77"/>
    <w:multiLevelType w:val="hybridMultilevel"/>
    <w:tmpl w:val="7136AF8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1945785"/>
    <w:multiLevelType w:val="hybridMultilevel"/>
    <w:tmpl w:val="B73045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8F61F21"/>
    <w:multiLevelType w:val="hybridMultilevel"/>
    <w:tmpl w:val="F69C69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C6A0E4A"/>
    <w:multiLevelType w:val="hybridMultilevel"/>
    <w:tmpl w:val="A69EAD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1FC3F54"/>
    <w:multiLevelType w:val="hybridMultilevel"/>
    <w:tmpl w:val="7CA6774E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A5DCD"/>
    <w:multiLevelType w:val="hybridMultilevel"/>
    <w:tmpl w:val="755E2218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63B2C"/>
    <w:multiLevelType w:val="hybridMultilevel"/>
    <w:tmpl w:val="705E29CE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C7D4C20"/>
    <w:multiLevelType w:val="hybridMultilevel"/>
    <w:tmpl w:val="34949B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E200D26"/>
    <w:multiLevelType w:val="hybridMultilevel"/>
    <w:tmpl w:val="56C6597E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EFF6C4C"/>
    <w:multiLevelType w:val="hybridMultilevel"/>
    <w:tmpl w:val="E458917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F5B86"/>
    <w:multiLevelType w:val="hybridMultilevel"/>
    <w:tmpl w:val="32C29E0A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4D8664A"/>
    <w:multiLevelType w:val="hybridMultilevel"/>
    <w:tmpl w:val="CCD0E6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6D9251A"/>
    <w:multiLevelType w:val="hybridMultilevel"/>
    <w:tmpl w:val="2A181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D05C9"/>
    <w:multiLevelType w:val="hybridMultilevel"/>
    <w:tmpl w:val="93C2FBB8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1403E61"/>
    <w:multiLevelType w:val="hybridMultilevel"/>
    <w:tmpl w:val="7D628C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58A695D"/>
    <w:multiLevelType w:val="hybridMultilevel"/>
    <w:tmpl w:val="2654A672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A3F7C29"/>
    <w:multiLevelType w:val="hybridMultilevel"/>
    <w:tmpl w:val="04709C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C771924"/>
    <w:multiLevelType w:val="hybridMultilevel"/>
    <w:tmpl w:val="415E16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D37797"/>
    <w:multiLevelType w:val="hybridMultilevel"/>
    <w:tmpl w:val="74FA38BC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5025785"/>
    <w:multiLevelType w:val="hybridMultilevel"/>
    <w:tmpl w:val="9A94B2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E44B33"/>
    <w:multiLevelType w:val="hybridMultilevel"/>
    <w:tmpl w:val="41A81E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B014D6E"/>
    <w:multiLevelType w:val="hybridMultilevel"/>
    <w:tmpl w:val="FFAAB76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D8B349C"/>
    <w:multiLevelType w:val="hybridMultilevel"/>
    <w:tmpl w:val="BA249F50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E1606DB"/>
    <w:multiLevelType w:val="hybridMultilevel"/>
    <w:tmpl w:val="75E42B9E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07872A6"/>
    <w:multiLevelType w:val="hybridMultilevel"/>
    <w:tmpl w:val="16F2864E"/>
    <w:lvl w:ilvl="0" w:tplc="041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2FB6705"/>
    <w:multiLevelType w:val="hybridMultilevel"/>
    <w:tmpl w:val="0CC0774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5103920"/>
    <w:multiLevelType w:val="hybridMultilevel"/>
    <w:tmpl w:val="611AB9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594722D"/>
    <w:multiLevelType w:val="hybridMultilevel"/>
    <w:tmpl w:val="E7B6B00C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77642BA"/>
    <w:multiLevelType w:val="hybridMultilevel"/>
    <w:tmpl w:val="426C93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99C1731"/>
    <w:multiLevelType w:val="hybridMultilevel"/>
    <w:tmpl w:val="E43C981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D1E3F29"/>
    <w:multiLevelType w:val="hybridMultilevel"/>
    <w:tmpl w:val="3578AA54"/>
    <w:lvl w:ilvl="0" w:tplc="041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1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E6826E6"/>
    <w:multiLevelType w:val="hybridMultilevel"/>
    <w:tmpl w:val="20A60020"/>
    <w:lvl w:ilvl="0" w:tplc="25904972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44" w15:restartNumberingAfterBreak="0">
    <w:nsid w:val="7EE85817"/>
    <w:multiLevelType w:val="hybridMultilevel"/>
    <w:tmpl w:val="561E597C"/>
    <w:lvl w:ilvl="0" w:tplc="041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43849865">
    <w:abstractNumId w:val="24"/>
  </w:num>
  <w:num w:numId="2" w16cid:durableId="413940706">
    <w:abstractNumId w:val="7"/>
  </w:num>
  <w:num w:numId="3" w16cid:durableId="933056517">
    <w:abstractNumId w:val="6"/>
  </w:num>
  <w:num w:numId="4" w16cid:durableId="380330364">
    <w:abstractNumId w:val="8"/>
  </w:num>
  <w:num w:numId="5" w16cid:durableId="1689601766">
    <w:abstractNumId w:val="13"/>
  </w:num>
  <w:num w:numId="6" w16cid:durableId="431634121">
    <w:abstractNumId w:val="2"/>
  </w:num>
  <w:num w:numId="7" w16cid:durableId="2046561839">
    <w:abstractNumId w:val="26"/>
  </w:num>
  <w:num w:numId="8" w16cid:durableId="1295479945">
    <w:abstractNumId w:val="38"/>
  </w:num>
  <w:num w:numId="9" w16cid:durableId="1540971149">
    <w:abstractNumId w:val="15"/>
  </w:num>
  <w:num w:numId="10" w16cid:durableId="15233502">
    <w:abstractNumId w:val="11"/>
  </w:num>
  <w:num w:numId="11" w16cid:durableId="1536038928">
    <w:abstractNumId w:val="31"/>
  </w:num>
  <w:num w:numId="12" w16cid:durableId="239367839">
    <w:abstractNumId w:val="4"/>
  </w:num>
  <w:num w:numId="13" w16cid:durableId="816413079">
    <w:abstractNumId w:val="29"/>
  </w:num>
  <w:num w:numId="14" w16cid:durableId="695892121">
    <w:abstractNumId w:val="32"/>
  </w:num>
  <w:num w:numId="15" w16cid:durableId="1120952164">
    <w:abstractNumId w:val="28"/>
  </w:num>
  <w:num w:numId="16" w16cid:durableId="955451585">
    <w:abstractNumId w:val="41"/>
  </w:num>
  <w:num w:numId="17" w16cid:durableId="1526407061">
    <w:abstractNumId w:val="23"/>
  </w:num>
  <w:num w:numId="18" w16cid:durableId="1497572978">
    <w:abstractNumId w:val="14"/>
  </w:num>
  <w:num w:numId="19" w16cid:durableId="365760072">
    <w:abstractNumId w:val="9"/>
  </w:num>
  <w:num w:numId="20" w16cid:durableId="609581065">
    <w:abstractNumId w:val="19"/>
  </w:num>
  <w:num w:numId="21" w16cid:durableId="1785229318">
    <w:abstractNumId w:val="40"/>
  </w:num>
  <w:num w:numId="22" w16cid:durableId="496651022">
    <w:abstractNumId w:val="5"/>
  </w:num>
  <w:num w:numId="23" w16cid:durableId="1449544071">
    <w:abstractNumId w:val="37"/>
  </w:num>
  <w:num w:numId="24" w16cid:durableId="1077902811">
    <w:abstractNumId w:val="44"/>
  </w:num>
  <w:num w:numId="25" w16cid:durableId="352608216">
    <w:abstractNumId w:val="21"/>
  </w:num>
  <w:num w:numId="26" w16cid:durableId="1058741566">
    <w:abstractNumId w:val="42"/>
  </w:num>
  <w:num w:numId="27" w16cid:durableId="390278072">
    <w:abstractNumId w:val="36"/>
  </w:num>
  <w:num w:numId="28" w16cid:durableId="1956715233">
    <w:abstractNumId w:val="33"/>
  </w:num>
  <w:num w:numId="29" w16cid:durableId="2093157546">
    <w:abstractNumId w:val="1"/>
  </w:num>
  <w:num w:numId="30" w16cid:durableId="1319378029">
    <w:abstractNumId w:val="16"/>
  </w:num>
  <w:num w:numId="31" w16cid:durableId="868638613">
    <w:abstractNumId w:val="17"/>
  </w:num>
  <w:num w:numId="32" w16cid:durableId="1607956728">
    <w:abstractNumId w:val="3"/>
  </w:num>
  <w:num w:numId="33" w16cid:durableId="574976285">
    <w:abstractNumId w:val="35"/>
  </w:num>
  <w:num w:numId="34" w16cid:durableId="1922520902">
    <w:abstractNumId w:val="34"/>
  </w:num>
  <w:num w:numId="35" w16cid:durableId="1575580122">
    <w:abstractNumId w:val="27"/>
  </w:num>
  <w:num w:numId="36" w16cid:durableId="286938843">
    <w:abstractNumId w:val="25"/>
  </w:num>
  <w:num w:numId="37" w16cid:durableId="410002308">
    <w:abstractNumId w:val="20"/>
  </w:num>
  <w:num w:numId="38" w16cid:durableId="151220327">
    <w:abstractNumId w:val="0"/>
  </w:num>
  <w:num w:numId="39" w16cid:durableId="219169559">
    <w:abstractNumId w:val="43"/>
  </w:num>
  <w:num w:numId="40" w16cid:durableId="2028941428">
    <w:abstractNumId w:val="22"/>
  </w:num>
  <w:num w:numId="41" w16cid:durableId="752707585">
    <w:abstractNumId w:val="10"/>
  </w:num>
  <w:num w:numId="42" w16cid:durableId="204635694">
    <w:abstractNumId w:val="39"/>
  </w:num>
  <w:num w:numId="43" w16cid:durableId="1688166887">
    <w:abstractNumId w:val="12"/>
  </w:num>
  <w:num w:numId="44" w16cid:durableId="180843000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7063344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00"/>
    <w:rsid w:val="00002C89"/>
    <w:rsid w:val="00044B08"/>
    <w:rsid w:val="000540E6"/>
    <w:rsid w:val="0009302C"/>
    <w:rsid w:val="0009334B"/>
    <w:rsid w:val="00093AD1"/>
    <w:rsid w:val="000A062B"/>
    <w:rsid w:val="000A0F41"/>
    <w:rsid w:val="000A5DEB"/>
    <w:rsid w:val="000F34DE"/>
    <w:rsid w:val="00113646"/>
    <w:rsid w:val="00137132"/>
    <w:rsid w:val="001C0F56"/>
    <w:rsid w:val="001E38B9"/>
    <w:rsid w:val="002136A8"/>
    <w:rsid w:val="00215888"/>
    <w:rsid w:val="00241031"/>
    <w:rsid w:val="0025787D"/>
    <w:rsid w:val="00295843"/>
    <w:rsid w:val="002A1433"/>
    <w:rsid w:val="002B0A45"/>
    <w:rsid w:val="00357FD6"/>
    <w:rsid w:val="003F4BB5"/>
    <w:rsid w:val="003F77F6"/>
    <w:rsid w:val="00401126"/>
    <w:rsid w:val="00411388"/>
    <w:rsid w:val="00432782"/>
    <w:rsid w:val="00452BC9"/>
    <w:rsid w:val="00473002"/>
    <w:rsid w:val="00476717"/>
    <w:rsid w:val="00487F99"/>
    <w:rsid w:val="004F064D"/>
    <w:rsid w:val="004F2F9D"/>
    <w:rsid w:val="005627A3"/>
    <w:rsid w:val="00570389"/>
    <w:rsid w:val="00573CEF"/>
    <w:rsid w:val="005E2A35"/>
    <w:rsid w:val="00616804"/>
    <w:rsid w:val="00636505"/>
    <w:rsid w:val="00657975"/>
    <w:rsid w:val="006B1ADF"/>
    <w:rsid w:val="006D1C3E"/>
    <w:rsid w:val="006D7DC9"/>
    <w:rsid w:val="006F7B75"/>
    <w:rsid w:val="00737BB2"/>
    <w:rsid w:val="00746128"/>
    <w:rsid w:val="00823318"/>
    <w:rsid w:val="008636C3"/>
    <w:rsid w:val="00875CFD"/>
    <w:rsid w:val="009A5FBC"/>
    <w:rsid w:val="009B3C3A"/>
    <w:rsid w:val="009B76EC"/>
    <w:rsid w:val="00A43E00"/>
    <w:rsid w:val="00B0298E"/>
    <w:rsid w:val="00B47F09"/>
    <w:rsid w:val="00B75D3D"/>
    <w:rsid w:val="00BC66A5"/>
    <w:rsid w:val="00BF59EC"/>
    <w:rsid w:val="00CC4795"/>
    <w:rsid w:val="00D47AFC"/>
    <w:rsid w:val="00D610B8"/>
    <w:rsid w:val="00DB450E"/>
    <w:rsid w:val="00DD36C1"/>
    <w:rsid w:val="00E61A7D"/>
    <w:rsid w:val="00E677BB"/>
    <w:rsid w:val="00EA3D77"/>
    <w:rsid w:val="00ED21F1"/>
    <w:rsid w:val="00EE0E1E"/>
    <w:rsid w:val="00F0369C"/>
    <w:rsid w:val="00F247F6"/>
    <w:rsid w:val="00F32E2D"/>
    <w:rsid w:val="00F4386B"/>
    <w:rsid w:val="00F65C69"/>
    <w:rsid w:val="00F71819"/>
    <w:rsid w:val="00FD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B01F6"/>
  <w15:chartTrackingRefBased/>
  <w15:docId w15:val="{824DA9E0-D15F-4617-8945-ECDD563F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E00"/>
    <w:rPr>
      <w:b/>
      <w:bCs/>
      <w:smallCaps/>
      <w:color w:val="0F4761" w:themeColor="accent1" w:themeShade="BF"/>
      <w:spacing w:val="5"/>
    </w:rPr>
  </w:style>
  <w:style w:type="paragraph" w:styleId="ac">
    <w:name w:val="No Spacing"/>
    <w:next w:val="a"/>
    <w:uiPriority w:val="1"/>
    <w:qFormat/>
    <w:rsid w:val="00E677BB"/>
    <w:pPr>
      <w:spacing w:after="0" w:line="240" w:lineRule="auto"/>
      <w:ind w:right="284" w:firstLine="709"/>
      <w:jc w:val="both"/>
    </w:pPr>
    <w:rPr>
      <w:rFonts w:ascii="Times New Roman" w:hAnsi="Times New Roman"/>
      <w:sz w:val="28"/>
    </w:rPr>
  </w:style>
  <w:style w:type="paragraph" w:styleId="ad">
    <w:name w:val="caption"/>
    <w:basedOn w:val="a"/>
    <w:next w:val="a"/>
    <w:uiPriority w:val="35"/>
    <w:unhideWhenUsed/>
    <w:qFormat/>
    <w:rsid w:val="0013713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40112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0112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0112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40112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32782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0A0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A0F41"/>
  </w:style>
  <w:style w:type="paragraph" w:styleId="af3">
    <w:name w:val="footer"/>
    <w:basedOn w:val="a"/>
    <w:link w:val="af4"/>
    <w:uiPriority w:val="99"/>
    <w:unhideWhenUsed/>
    <w:rsid w:val="000A0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0A0F41"/>
  </w:style>
  <w:style w:type="paragraph" w:styleId="af5">
    <w:name w:val="Normal (Web)"/>
    <w:basedOn w:val="a"/>
    <w:uiPriority w:val="99"/>
    <w:semiHidden/>
    <w:unhideWhenUsed/>
    <w:rsid w:val="004F2F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BF14B-44A4-4F2F-8F34-60DAC35E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33</Pages>
  <Words>4296</Words>
  <Characters>24492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Yujin Bondarev</dc:creator>
  <cp:keywords/>
  <dc:description/>
  <cp:lastModifiedBy>notees</cp:lastModifiedBy>
  <cp:revision>5</cp:revision>
  <cp:lastPrinted>2025-12-15T18:25:00Z</cp:lastPrinted>
  <dcterms:created xsi:type="dcterms:W3CDTF">2025-12-23T01:51:00Z</dcterms:created>
  <dcterms:modified xsi:type="dcterms:W3CDTF">2025-12-23T02:32:00Z</dcterms:modified>
</cp:coreProperties>
</file>