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rFonts w:hint="eastAsia"/>
        </w:rPr>
        <w:t>设计说明</w:t>
      </w:r>
      <w:r>
        <w:rPr>
          <w:rFonts w:hint="eastAsia" w:eastAsia="宋体"/>
          <w:lang w:eastAsia="zh-CN"/>
        </w:rPr>
        <w:t>：</w:t>
      </w:r>
    </w:p>
    <w:p>
      <w:pPr>
        <w:rPr>
          <w:rFonts w:hint="eastAsia" w:eastAsia="宋体"/>
          <w:lang w:val="en-US" w:eastAsia="zh-CN"/>
        </w:rPr>
      </w:pPr>
      <w:r>
        <w:rPr>
          <w:rFonts w:hint="eastAsia" w:eastAsia="宋体"/>
          <w:lang w:eastAsia="zh-CN"/>
        </w:rPr>
        <w:t>在软件设计之初，我们需要对用户的需求做出尽可能详细而准确的记录，因而我们通过对</w:t>
      </w:r>
      <w:r>
        <w:rPr>
          <w:rFonts w:hint="eastAsia" w:eastAsia="宋体"/>
          <w:lang w:val="en-US" w:eastAsia="zh-CN"/>
        </w:rPr>
        <w:t>cantool装置与app的连接所需要的功能在使用用例图的方法上进行了较为直观的表述，</w:t>
      </w:r>
    </w:p>
    <w:p>
      <w:pPr>
        <w:rPr>
          <w:rFonts w:hint="eastAsia" w:eastAsia="宋体"/>
          <w:lang w:val="en-US" w:eastAsia="zh-CN"/>
        </w:rPr>
      </w:pPr>
      <w:r>
        <w:rPr>
          <w:rFonts w:hint="eastAsia" w:eastAsia="宋体"/>
          <w:lang w:val="en-US" w:eastAsia="zh-CN"/>
        </w:rPr>
        <w:t>通过下图分别以车主和can总线各自为两个角度进行的考虑获得了以下所列出的主要需求功能：</w:t>
      </w:r>
    </w:p>
    <w:p>
      <w:pPr>
        <w:rPr>
          <w:rFonts w:hint="eastAsia" w:eastAsia="宋体"/>
          <w:lang w:eastAsia="zh-CN"/>
        </w:rPr>
      </w:pPr>
      <w:r>
        <w:rPr>
          <w:rFonts w:hint="eastAsia" w:eastAsia="宋体"/>
          <w:lang w:eastAsia="zh-CN"/>
        </w:rPr>
        <w:t>用例图：</w:t>
      </w:r>
    </w:p>
    <w:p>
      <w:r>
        <w:drawing>
          <wp:inline distT="0" distB="0" distL="114300" distR="114300">
            <wp:extent cx="3587750" cy="3378200"/>
            <wp:effectExtent l="0" t="0" r="12700" b="12700"/>
            <wp:docPr id="5123" name="Picture 3" descr="C:\Users\shuaige\Desktop\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C:\Users\shuaige\Desktop\用例图.png"/>
                    <pic:cNvPicPr>
                      <a:picLocks noChangeAspect="1"/>
                    </pic:cNvPicPr>
                  </pic:nvPicPr>
                  <pic:blipFill>
                    <a:blip r:embed="rId4"/>
                    <a:stretch>
                      <a:fillRect/>
                    </a:stretch>
                  </pic:blipFill>
                  <pic:spPr>
                    <a:xfrm>
                      <a:off x="0" y="0"/>
                      <a:ext cx="3587750" cy="3378200"/>
                    </a:xfrm>
                    <a:prstGeom prst="rect">
                      <a:avLst/>
                    </a:prstGeom>
                    <a:noFill/>
                    <a:ln w="9525">
                      <a:noFill/>
                    </a:ln>
                  </pic:spPr>
                </pic:pic>
              </a:graphicData>
            </a:graphic>
          </wp:inline>
        </w:drawing>
      </w:r>
    </w:p>
    <w:p>
      <w:pPr>
        <w:rPr>
          <w:rFonts w:hint="eastAsia" w:eastAsia="宋体"/>
          <w:lang w:eastAsia="zh-CN"/>
        </w:rPr>
      </w:pPr>
      <w:r>
        <w:rPr>
          <w:rFonts w:hint="eastAsia" w:eastAsia="宋体"/>
          <w:lang w:eastAsia="zh-CN"/>
        </w:rPr>
        <w:t>但是，仅仅需要表面上的主要功能有哪些是不够的，为了我们能更深层次的将用户所需要的软件开发出来，我们进一步的根据软件的用例图与实际的生活环境进行了在用户操作的情况下我们所将要设计开发的软件在主要功能下会进行哪些与用户联系所发生的活动作出了分析，并将分析的结果综合表述为活动图的形式展现出来，即为下图所示：</w:t>
      </w:r>
    </w:p>
    <w:p>
      <w:pPr>
        <w:rPr>
          <w:rFonts w:hint="eastAsia" w:eastAsia="宋体"/>
          <w:lang w:eastAsia="zh-CN"/>
        </w:rPr>
      </w:pPr>
    </w:p>
    <w:p>
      <w:pPr>
        <w:rPr>
          <w:rFonts w:hint="eastAsia" w:eastAsia="宋体"/>
          <w:lang w:eastAsia="zh-CN"/>
        </w:rPr>
      </w:pPr>
      <w:r>
        <w:rPr>
          <w:rFonts w:hint="eastAsia" w:eastAsia="宋体"/>
          <w:lang w:eastAsia="zh-CN"/>
        </w:rPr>
        <w:t>活动图：</w:t>
      </w:r>
    </w:p>
    <w:p>
      <w:r>
        <w:drawing>
          <wp:inline distT="0" distB="0" distL="114300" distR="114300">
            <wp:extent cx="3493135" cy="2740660"/>
            <wp:effectExtent l="0" t="0" r="12065" b="2540"/>
            <wp:docPr id="4099" name="Picture 3" descr="C:\Users\shuaige\Desktop\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shuaige\Desktop\活动图.png"/>
                    <pic:cNvPicPr>
                      <a:picLocks noChangeAspect="1"/>
                    </pic:cNvPicPr>
                  </pic:nvPicPr>
                  <pic:blipFill>
                    <a:blip r:embed="rId5"/>
                    <a:stretch>
                      <a:fillRect/>
                    </a:stretch>
                  </pic:blipFill>
                  <pic:spPr>
                    <a:xfrm>
                      <a:off x="0" y="0"/>
                      <a:ext cx="3493135" cy="2740660"/>
                    </a:xfrm>
                    <a:prstGeom prst="rect">
                      <a:avLst/>
                    </a:prstGeom>
                    <a:noFill/>
                    <a:ln w="9525">
                      <a:noFill/>
                    </a:ln>
                  </pic:spPr>
                </pic:pic>
              </a:graphicData>
            </a:graphic>
          </wp:inline>
        </w:drawing>
      </w:r>
    </w:p>
    <w:p/>
    <w:p>
      <w:pPr>
        <w:rPr>
          <w:rFonts w:hint="eastAsia" w:eastAsia="宋体"/>
          <w:lang w:val="en-US" w:eastAsia="zh-CN"/>
        </w:rPr>
      </w:pPr>
      <w:r>
        <w:rPr>
          <w:rFonts w:hint="eastAsia" w:eastAsia="宋体"/>
          <w:lang w:eastAsia="zh-CN"/>
        </w:rPr>
        <w:t>如果我们只是做到对软件的表面所需要的功能与其大致与用户进行交互的流程进行描述之后就进行着手软件的开发显然是不够的，还是没有一个更为具体的导向，因而，我们在对需求的分析基础之上，根据所学的软件工程知识与个人的开发经验对所开发的软件大致的所需要的大致模块进行了划分，并且将这些开发的模块分为了三大部分进而分工为三位开发人员进行各司其职的开发工作，不仅对工作任务进行了比较明确的划分，而且使得软件开发的整个流程更加的规范性，之后每位开发人员综合</w:t>
      </w:r>
      <w:r>
        <w:rPr>
          <w:rFonts w:hint="eastAsia" w:eastAsia="宋体"/>
          <w:lang w:val="en-US" w:eastAsia="zh-CN"/>
        </w:rPr>
        <w:t>讨论对最初的功能模块图又进行了修改便成为了我们现在工作的模块依据，即为下图所示：</w:t>
      </w:r>
    </w:p>
    <w:p>
      <w:pPr>
        <w:rPr>
          <w:rFonts w:hint="eastAsia" w:eastAsia="宋体"/>
          <w:lang w:val="en-US" w:eastAsia="zh-CN"/>
        </w:rPr>
      </w:pPr>
    </w:p>
    <w:p>
      <w:pPr>
        <w:rPr>
          <w:rFonts w:hint="eastAsia" w:eastAsia="宋体"/>
          <w:lang w:eastAsia="zh-CN"/>
        </w:rPr>
      </w:pPr>
      <w:r>
        <w:rPr>
          <w:rFonts w:hint="eastAsia" w:eastAsia="宋体"/>
          <w:lang w:eastAsia="zh-CN"/>
        </w:rPr>
        <w:t>功能模块图：</w:t>
      </w:r>
    </w:p>
    <w:p>
      <w:r>
        <w:drawing>
          <wp:inline distT="0" distB="0" distL="114300" distR="114300">
            <wp:extent cx="4351020" cy="2305050"/>
            <wp:effectExtent l="0" t="0" r="11430" b="0"/>
            <wp:docPr id="7171" name="Picture 2" descr="C:\Users\shuaige\Desktop\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2" descr="C:\Users\shuaige\Desktop\模块图.png"/>
                    <pic:cNvPicPr>
                      <a:picLocks noChangeAspect="1"/>
                    </pic:cNvPicPr>
                  </pic:nvPicPr>
                  <pic:blipFill>
                    <a:blip r:embed="rId6"/>
                    <a:stretch>
                      <a:fillRect/>
                    </a:stretch>
                  </pic:blipFill>
                  <pic:spPr>
                    <a:xfrm>
                      <a:off x="0" y="0"/>
                      <a:ext cx="4351020" cy="2305050"/>
                    </a:xfrm>
                    <a:prstGeom prst="rect">
                      <a:avLst/>
                    </a:prstGeom>
                    <a:noFill/>
                    <a:ln w="9525">
                      <a:noFill/>
                    </a:ln>
                  </pic:spPr>
                </pic:pic>
              </a:graphicData>
            </a:graphic>
          </wp:inline>
        </w:drawing>
      </w:r>
    </w:p>
    <w:p/>
    <w:p>
      <w:pPr>
        <w:rPr>
          <w:rFonts w:hint="eastAsia" w:eastAsia="宋体"/>
          <w:lang w:eastAsia="zh-CN"/>
        </w:rPr>
      </w:pPr>
      <w:r>
        <w:rPr>
          <w:rFonts w:hint="eastAsia" w:eastAsia="宋体"/>
          <w:lang w:eastAsia="zh-CN"/>
        </w:rPr>
        <w:t>当我们在做一个数据交互比较复杂的软件时候，如果仅仅是划分完模块就进行下手的设计显然准备还是不够的，因此我们对</w:t>
      </w:r>
      <w:r>
        <w:rPr>
          <w:rFonts w:hint="eastAsia" w:eastAsia="宋体"/>
          <w:lang w:val="en-US" w:eastAsia="zh-CN"/>
        </w:rPr>
        <w:t>cantool装置与app的交互数据之中最为复杂的部分——“数据解析”进行了更加细致的讨论，并且为了防止数据的接受部分出现问题，又对数据流动的初始进行了向外的一点扩展，在忽略了大部分不需要考虑的模块内容条件下，做出了针对数据解析而产生数据流动描述，并且运用所学的软件工程知识将其描绘为下图所示的图例分析：</w:t>
      </w:r>
    </w:p>
    <w:p/>
    <w:p/>
    <w:p>
      <w:pPr>
        <w:rPr>
          <w:rFonts w:hint="eastAsia"/>
          <w:lang w:eastAsia="zh-CN"/>
        </w:rPr>
      </w:pPr>
    </w:p>
    <w:p>
      <w:pPr>
        <w:rPr>
          <w:rFonts w:hint="eastAsia" w:eastAsia="宋体"/>
          <w:lang w:eastAsia="zh-CN"/>
        </w:rPr>
      </w:pPr>
      <w:r>
        <w:rPr>
          <w:rFonts w:hint="eastAsia" w:eastAsia="宋体"/>
          <w:lang w:eastAsia="zh-CN"/>
        </w:rPr>
        <w:t>数据解析数据流图：</w:t>
      </w:r>
    </w:p>
    <w:p>
      <w:bookmarkStart w:id="0" w:name="_GoBack"/>
      <w:r>
        <w:drawing>
          <wp:inline distT="0" distB="0" distL="114300" distR="114300">
            <wp:extent cx="4076065" cy="2371725"/>
            <wp:effectExtent l="0" t="0" r="635" b="9525"/>
            <wp:docPr id="6147" name="Picture 3" descr="C:\Users\shuaige\Desktop\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Users\shuaige\Desktop\数据流图.png"/>
                    <pic:cNvPicPr>
                      <a:picLocks noChangeAspect="1"/>
                    </pic:cNvPicPr>
                  </pic:nvPicPr>
                  <pic:blipFill>
                    <a:blip r:embed="rId7"/>
                    <a:stretch>
                      <a:fillRect/>
                    </a:stretch>
                  </pic:blipFill>
                  <pic:spPr>
                    <a:xfrm>
                      <a:off x="0" y="0"/>
                      <a:ext cx="4076065" cy="2371725"/>
                    </a:xfrm>
                    <a:prstGeom prst="rect">
                      <a:avLst/>
                    </a:prstGeom>
                    <a:noFill/>
                    <a:ln w="9525">
                      <a:noFill/>
                    </a:ln>
                  </pic:spPr>
                </pic:pic>
              </a:graphicData>
            </a:graphic>
          </wp:inline>
        </w:drawing>
      </w:r>
      <w:bookmarkEnd w:id="0"/>
    </w:p>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B4"/>
    <w:rsid w:val="000D6D89"/>
    <w:rsid w:val="0010249B"/>
    <w:rsid w:val="00114E9A"/>
    <w:rsid w:val="00231D85"/>
    <w:rsid w:val="0023448D"/>
    <w:rsid w:val="00392EDB"/>
    <w:rsid w:val="004A41B6"/>
    <w:rsid w:val="005E2CE2"/>
    <w:rsid w:val="006F23EA"/>
    <w:rsid w:val="00767A10"/>
    <w:rsid w:val="0077227A"/>
    <w:rsid w:val="008009CE"/>
    <w:rsid w:val="008D3DF7"/>
    <w:rsid w:val="0095665A"/>
    <w:rsid w:val="009C462B"/>
    <w:rsid w:val="009F5E7E"/>
    <w:rsid w:val="00A447C0"/>
    <w:rsid w:val="00BC1254"/>
    <w:rsid w:val="00BD4229"/>
    <w:rsid w:val="00CE2F2F"/>
    <w:rsid w:val="00D22EB4"/>
    <w:rsid w:val="00D248C3"/>
    <w:rsid w:val="00E04E30"/>
    <w:rsid w:val="00E318CB"/>
    <w:rsid w:val="00F228B0"/>
    <w:rsid w:val="00F74D9E"/>
    <w:rsid w:val="00F8238C"/>
    <w:rsid w:val="00FF6975"/>
    <w:rsid w:val="28C96EEF"/>
    <w:rsid w:val="338D62A8"/>
    <w:rsid w:val="371B62C5"/>
    <w:rsid w:val="49BE6BB8"/>
    <w:rsid w:val="59F431EC"/>
    <w:rsid w:val="5BDD5674"/>
    <w:rsid w:val="74191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Words>
  <Characters>343</Characters>
  <Lines>2</Lines>
  <Paragraphs>1</Paragraphs>
  <ScaleCrop>false</ScaleCrop>
  <LinksUpToDate>false</LinksUpToDate>
  <CharactersWithSpaces>402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2017-10-17T08:06:00Z</dcterms:created>
  <dc:creator>JIHONG</dc:creator>
  <cp:lastModifiedBy>Administrator</cp:lastModifiedBy>
  <dcterms:modified xsi:type="dcterms:W3CDTF">2017-11-05T08:41:16Z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