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Ministerul Educa</w:t>
      </w:r>
      <w:r>
        <w:rPr>
          <w:rFonts w:ascii="Calibri" w:hAnsi="Calibri" w:cs="Calibri" w:eastAsia="Calibri"/>
          <w:color w:val="auto"/>
          <w:spacing w:val="0"/>
          <w:position w:val="0"/>
          <w:sz w:val="24"/>
          <w:shd w:fill="auto" w:val="clear"/>
        </w:rPr>
        <w:t xml:space="preserve">ţiei și Cercetării al Republicii Moldova</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Tehnic</w:t>
      </w:r>
      <w:r>
        <w:rPr>
          <w:rFonts w:ascii="Calibri" w:hAnsi="Calibri" w:cs="Calibri" w:eastAsia="Calibri"/>
          <w:color w:val="auto"/>
          <w:spacing w:val="0"/>
          <w:position w:val="0"/>
          <w:sz w:val="24"/>
          <w:shd w:fill="auto" w:val="clear"/>
        </w:rPr>
        <w:t xml:space="preserve">ă a Moldovei</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Calculatoare, Informatic</w:t>
      </w:r>
      <w:r>
        <w:rPr>
          <w:rFonts w:ascii="Calibri" w:hAnsi="Calibri" w:cs="Calibri" w:eastAsia="Calibri"/>
          <w:color w:val="auto"/>
          <w:spacing w:val="0"/>
          <w:position w:val="0"/>
          <w:sz w:val="24"/>
          <w:shd w:fill="auto" w:val="clear"/>
        </w:rPr>
        <w:t xml:space="preserve">ă şi Microelectronică</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RAPORT</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Lucrare de laborator Nr.4</w:t>
      </w:r>
    </w:p>
    <w:p>
      <w:pPr>
        <w:spacing w:before="0" w:after="0" w:line="240"/>
        <w:ind w:right="0" w:left="0" w:firstLine="0"/>
        <w:jc w:val="center"/>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la Criptografie</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Tema: Cifruri bloc. Algoritmul DES</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efectuat:</w:t>
        <w:tab/>
        <w:tab/>
        <w:tab/>
        <w:tab/>
        <w:tab/>
        <w:tab/>
        <w:tab/>
        <w:tab/>
        <w:tab/>
        <w:t xml:space="preserve">st. gr. SI-212</w:t>
        <w:tab/>
        <w:tab/>
        <w:tab/>
        <w:tab/>
        <w:tab/>
        <w:tab/>
        <w:tab/>
        <w:tab/>
        <w:tab/>
        <w:tab/>
      </w:r>
      <w:r>
        <w:rPr>
          <w:rFonts w:ascii="Calibri" w:hAnsi="Calibri" w:cs="Calibri" w:eastAsia="Calibri"/>
          <w:color w:val="auto"/>
          <w:spacing w:val="0"/>
          <w:position w:val="0"/>
          <w:sz w:val="24"/>
          <w:shd w:fill="auto" w:val="clear"/>
        </w:rPr>
        <w:t xml:space="preserve">Șeremet Alexandru</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verificat:</w:t>
        <w:tab/>
        <w:t xml:space="preserve">                                         </w:t>
        <w:tab/>
        <w:tab/>
        <w:tab/>
        <w:tab/>
        <w:tab/>
        <w:t xml:space="preserve">lect. asist.</w:t>
        <w:tab/>
        <w:tab/>
        <w:tab/>
        <w:tab/>
        <w:tab/>
        <w:tab/>
        <w:tab/>
        <w:tab/>
        <w:tab/>
        <w:tab/>
        <w:t xml:space="preserve">Victor Andronatiev</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w:t>
      </w:r>
      <w:r>
        <w:rPr>
          <w:rFonts w:ascii="Calibri" w:hAnsi="Calibri" w:cs="Calibri" w:eastAsia="Calibri"/>
          <w:color w:val="auto"/>
          <w:spacing w:val="0"/>
          <w:position w:val="0"/>
          <w:sz w:val="24"/>
          <w:shd w:fill="auto" w:val="clear"/>
        </w:rPr>
        <w:t xml:space="preserve">şinău 2022</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708"/>
        <w:jc w:val="both"/>
        <w:rPr>
          <w:rFonts w:ascii="Calibri" w:hAnsi="Calibri" w:cs="Calibri" w:eastAsia="Calibri"/>
          <w:color w:val="auto"/>
          <w:spacing w:val="0"/>
          <w:position w:val="0"/>
          <w:sz w:val="24"/>
          <w:shd w:fill="auto" w:val="clear"/>
        </w:rPr>
      </w:pPr>
    </w:p>
    <w:p>
      <w:pPr>
        <w:spacing w:before="0" w:after="0" w:line="240"/>
        <w:ind w:right="0" w:left="0" w:firstLine="708"/>
        <w:jc w:val="center"/>
        <w:rPr>
          <w:rFonts w:ascii="Calibri" w:hAnsi="Calibri" w:cs="Calibri" w:eastAsia="Calibri"/>
          <w:b/>
          <w:color w:val="auto"/>
          <w:spacing w:val="0"/>
          <w:position w:val="0"/>
          <w:sz w:val="24"/>
          <w:shd w:fill="auto" w:val="clear"/>
        </w:rPr>
      </w:pPr>
    </w:p>
    <w:p>
      <w:pPr>
        <w:spacing w:before="0" w:after="0" w:line="240"/>
        <w:ind w:right="0" w:left="0" w:firstLine="708"/>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Sarcina: </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Sarcina 1. Studia</w:t>
      </w:r>
      <w:r>
        <w:rPr>
          <w:rFonts w:ascii="Calibri" w:hAnsi="Calibri" w:cs="Calibri" w:eastAsia="Calibri"/>
          <w:color w:val="auto"/>
          <w:spacing w:val="0"/>
          <w:position w:val="0"/>
          <w:sz w:val="24"/>
          <w:shd w:fill="auto" w:val="clear"/>
        </w:rPr>
        <w:t xml:space="preserve">ți materiale didactice plasate pe ELSE:</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C4. Cifruri bloc</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DES-FIPS-46</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DES-FIPS-46-3</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Theory of Data Encryption Standard (DES)</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ASCII Character Set</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 eng</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 RO</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Sarcina 2. De elaborat un program </w:t>
      </w:r>
      <w:r>
        <w:rPr>
          <w:rFonts w:ascii="Calibri" w:hAnsi="Calibri" w:cs="Calibri" w:eastAsia="Calibri"/>
          <w:color w:val="auto"/>
          <w:spacing w:val="0"/>
          <w:position w:val="0"/>
          <w:sz w:val="24"/>
          <w:shd w:fill="auto" w:val="clear"/>
        </w:rPr>
        <w:t xml:space="preserve">în unul din limbajele de programare</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preferate pentru implementarea unui element al algoritmului DES. Sarcina se</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 alege în conformitate cu num</w:t>
      </w:r>
      <w:r>
        <w:rPr>
          <w:rFonts w:ascii="Calibri" w:hAnsi="Calibri" w:cs="Calibri" w:eastAsia="Calibri"/>
          <w:color w:val="auto"/>
          <w:spacing w:val="0"/>
          <w:position w:val="0"/>
          <w:sz w:val="24"/>
          <w:shd w:fill="auto" w:val="clear"/>
        </w:rPr>
        <w:t xml:space="preserve">ărul n de ordine al studentului din lista grupei,</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în conformitate cu formula: nr_sarcina = n mod 11. Pentru fiecare sarcin</w:t>
      </w:r>
      <w:r>
        <w:rPr>
          <w:rFonts w:ascii="Calibri" w:hAnsi="Calibri" w:cs="Calibri" w:eastAsia="Calibri"/>
          <w:color w:val="auto"/>
          <w:spacing w:val="0"/>
          <w:position w:val="0"/>
          <w:sz w:val="24"/>
          <w:shd w:fill="auto" w:val="clear"/>
        </w:rPr>
        <w:t xml:space="preserve">ă să</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 afișate la ecran tabelele utilizate și toți pașii intermediari. Datele de intrare</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să fie posibil de introdus de utilizator sau de generat </w:t>
      </w:r>
      <w:r>
        <w:rPr>
          <w:rFonts w:ascii="Calibri" w:hAnsi="Calibri" w:cs="Calibri" w:eastAsia="Calibri"/>
          <w:color w:val="auto"/>
          <w:spacing w:val="0"/>
          <w:position w:val="0"/>
          <w:sz w:val="24"/>
          <w:shd w:fill="auto" w:val="clear"/>
        </w:rPr>
        <w:t xml:space="preserve">în mod aleatoriu.</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Aten</w:t>
      </w:r>
      <w:r>
        <w:rPr>
          <w:rFonts w:ascii="Calibri" w:hAnsi="Calibri" w:cs="Calibri" w:eastAsia="Calibri"/>
          <w:color w:val="auto"/>
          <w:spacing w:val="0"/>
          <w:position w:val="0"/>
          <w:sz w:val="24"/>
          <w:shd w:fill="auto" w:val="clear"/>
        </w:rPr>
        <w:t xml:space="preserve">ție! La susținerea lucrării vor fi puse </w:t>
      </w:r>
      <w:r>
        <w:rPr>
          <w:rFonts w:ascii="Calibri" w:hAnsi="Calibri" w:cs="Calibri" w:eastAsia="Calibri"/>
          <w:color w:val="auto"/>
          <w:spacing w:val="0"/>
          <w:position w:val="0"/>
          <w:sz w:val="24"/>
          <w:shd w:fill="auto" w:val="clear"/>
        </w:rPr>
        <w:t xml:space="preserve">întreb</w:t>
      </w:r>
      <w:r>
        <w:rPr>
          <w:rFonts w:ascii="Calibri" w:hAnsi="Calibri" w:cs="Calibri" w:eastAsia="Calibri"/>
          <w:color w:val="auto"/>
          <w:spacing w:val="0"/>
          <w:position w:val="0"/>
          <w:sz w:val="24"/>
          <w:shd w:fill="auto" w:val="clear"/>
        </w:rPr>
        <w:t xml:space="preserve">ări despre lucrul </w:t>
      </w:r>
      <w:r>
        <w:rPr>
          <w:rFonts w:ascii="Calibri" w:hAnsi="Calibri" w:cs="Calibri" w:eastAsia="Calibri"/>
          <w:color w:val="auto"/>
          <w:spacing w:val="0"/>
          <w:position w:val="0"/>
          <w:sz w:val="24"/>
          <w:shd w:fill="auto" w:val="clear"/>
        </w:rPr>
        <w:t xml:space="preserve">întregului</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algoritm!!!</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12 (12 mod 11 == 1)</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 Fiind dat</w:t>
      </w:r>
      <w:r>
        <w:rPr>
          <w:rFonts w:ascii="Calibri" w:hAnsi="Calibri" w:cs="Calibri" w:eastAsia="Calibri"/>
          <w:color w:val="auto"/>
          <w:spacing w:val="0"/>
          <w:position w:val="0"/>
          <w:sz w:val="24"/>
          <w:shd w:fill="auto" w:val="clear"/>
        </w:rPr>
        <w:t xml:space="preserve">ă cheia algoritmului DES (8 simboluri), de determinat K+. </w:t>
      </w:r>
    </w:p>
    <w:p>
      <w:pPr>
        <w:spacing w:before="0" w:after="0" w:line="240"/>
        <w:ind w:right="0" w:left="0" w:firstLine="708"/>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Rezumat:</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Introducere în DES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Algoritmul DES foloseşte numere binare folosite de calculatoarele moderne. Fiecare grup de 4 biţi reprezintă un număr hexazecimal.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0001 –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0010 –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0011 – 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1010 -  A</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1011 – B</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1111 – F</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Algoritmul DES acţionează asupra grupurilor de 64 de biţi, sau altfel spus asupra unui număr hexa de 16 cifre. Pentru criptare DES foloseşte chei ce aparent au lungimea de 64 de biţi, din care sunt folosiţi însă doar 56.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exemplu, daca vom cripta numărul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8787878787878787 cu cheia 0E329232E</w:t>
      </w:r>
      <w:r>
        <w:rPr>
          <w:rFonts w:ascii="Calibri" w:hAnsi="Calibri" w:cs="Calibri" w:eastAsia="Calibri"/>
          <w:color w:val="auto"/>
          <w:spacing w:val="0"/>
          <w:position w:val="0"/>
          <w:sz w:val="24"/>
          <w:shd w:fill="auto" w:val="clear"/>
        </w:rPr>
        <w:t xml:space="preserve">A6D0D73 vom obţine 0000000000000000. La decriptare din 0000000000000000, folosind aceeaşi cheie, vom obţine tot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8787878787878787.</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Atunci cănd lungimea textului iniţial nu este multiplu de 16, vom completa cu numărul de 0-uri necesar.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Alegerea cheii</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 K cheia hexazecimală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w:t>
      </w:r>
      <w:r>
        <w:rPr>
          <w:rFonts w:ascii="Calibri" w:hAnsi="Calibri" w:cs="Calibri" w:eastAsia="Calibri"/>
          <w:color w:val="auto"/>
          <w:spacing w:val="0"/>
          <w:position w:val="0"/>
          <w:sz w:val="24"/>
          <w:shd w:fill="auto" w:val="clear"/>
        </w:rPr>
        <w:t xml:space="preserve"> = 133457799BBCDFF1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 va duce la reprezentarea ei binară: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w:t>
      </w:r>
      <w:r>
        <w:rPr>
          <w:rFonts w:ascii="Calibri" w:hAnsi="Calibri" w:cs="Calibri" w:eastAsia="Calibri"/>
          <w:color w:val="auto"/>
          <w:spacing w:val="0"/>
          <w:position w:val="0"/>
          <w:sz w:val="24"/>
          <w:shd w:fill="auto" w:val="clear"/>
        </w:rPr>
        <w:t xml:space="preserve"> = </w:t>
      </w:r>
      <w:r>
        <w:rPr>
          <w:rFonts w:ascii="Calibri" w:hAnsi="Calibri" w:cs="Calibri" w:eastAsia="Calibri"/>
          <w:color w:val="auto"/>
          <w:spacing w:val="0"/>
          <w:position w:val="0"/>
          <w:sz w:val="24"/>
          <w:shd w:fill="C0C0C0" w:val="clear"/>
        </w:rPr>
        <w:t xml:space="preserve">0001</w:t>
      </w:r>
      <w:r>
        <w:rPr>
          <w:rFonts w:ascii="Calibri" w:hAnsi="Calibri" w:cs="Calibri" w:eastAsia="Calibri"/>
          <w:color w:val="auto"/>
          <w:spacing w:val="0"/>
          <w:position w:val="0"/>
          <w:sz w:val="24"/>
          <w:shd w:fill="808080" w:val="clear"/>
        </w:rPr>
        <w:t xml:space="preserve">0011</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0011</w:t>
      </w:r>
      <w:r>
        <w:rPr>
          <w:rFonts w:ascii="Calibri" w:hAnsi="Calibri" w:cs="Calibri" w:eastAsia="Calibri"/>
          <w:color w:val="auto"/>
          <w:spacing w:val="0"/>
          <w:position w:val="0"/>
          <w:sz w:val="24"/>
          <w:shd w:fill="808080" w:val="clear"/>
        </w:rPr>
        <w:t xml:space="preserve">0100</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0101</w:t>
      </w:r>
      <w:r>
        <w:rPr>
          <w:rFonts w:ascii="Calibri" w:hAnsi="Calibri" w:cs="Calibri" w:eastAsia="Calibri"/>
          <w:color w:val="auto"/>
          <w:spacing w:val="0"/>
          <w:position w:val="0"/>
          <w:sz w:val="24"/>
          <w:shd w:fill="808080" w:val="clear"/>
        </w:rPr>
        <w:t xml:space="preserve">0111</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0111</w:t>
      </w:r>
      <w:r>
        <w:rPr>
          <w:rFonts w:ascii="Calibri" w:hAnsi="Calibri" w:cs="Calibri" w:eastAsia="Calibri"/>
          <w:color w:val="auto"/>
          <w:spacing w:val="0"/>
          <w:position w:val="0"/>
          <w:sz w:val="24"/>
          <w:shd w:fill="808080" w:val="clear"/>
        </w:rPr>
        <w:t xml:space="preserve">1001</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1001</w:t>
      </w:r>
      <w:r>
        <w:rPr>
          <w:rFonts w:ascii="Calibri" w:hAnsi="Calibri" w:cs="Calibri" w:eastAsia="Calibri"/>
          <w:color w:val="auto"/>
          <w:spacing w:val="0"/>
          <w:position w:val="0"/>
          <w:sz w:val="24"/>
          <w:shd w:fill="808080" w:val="clear"/>
        </w:rPr>
        <w:t xml:space="preserve">1011</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1011</w:t>
      </w:r>
      <w:r>
        <w:rPr>
          <w:rFonts w:ascii="Calibri" w:hAnsi="Calibri" w:cs="Calibri" w:eastAsia="Calibri"/>
          <w:color w:val="auto"/>
          <w:spacing w:val="0"/>
          <w:position w:val="0"/>
          <w:sz w:val="24"/>
          <w:shd w:fill="808080" w:val="clear"/>
        </w:rPr>
        <w:t xml:space="preserve">1100</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1101</w:t>
      </w:r>
      <w:r>
        <w:rPr>
          <w:rFonts w:ascii="Calibri" w:hAnsi="Calibri" w:cs="Calibri" w:eastAsia="Calibri"/>
          <w:color w:val="auto"/>
          <w:spacing w:val="0"/>
          <w:position w:val="0"/>
          <w:sz w:val="24"/>
          <w:shd w:fill="808080" w:val="clear"/>
        </w:rPr>
        <w:t xml:space="preserve">1111</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1111</w:t>
      </w:r>
      <w:r>
        <w:rPr>
          <w:rFonts w:ascii="Calibri" w:hAnsi="Calibri" w:cs="Calibri" w:eastAsia="Calibri"/>
          <w:color w:val="auto"/>
          <w:spacing w:val="0"/>
          <w:position w:val="0"/>
          <w:sz w:val="24"/>
          <w:shd w:fill="808080" w:val="clear"/>
        </w:rPr>
        <w:t xml:space="preserve">0001</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Pasul 1</w:t>
      </w:r>
      <w:r>
        <w:rPr>
          <w:rFonts w:ascii="Calibri" w:hAnsi="Calibri" w:cs="Calibri" w:eastAsia="Calibri"/>
          <w:b/>
          <w:color w:val="auto"/>
          <w:spacing w:val="0"/>
          <w:position w:val="0"/>
          <w:sz w:val="24"/>
          <w:shd w:fill="auto" w:val="clear"/>
        </w:rPr>
        <w:t xml:space="preserve"> – Crearea a 16 sub-chei de 48 de biţi fiecare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P1.1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Cheia originală este permutată conform tabelei PC-1: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PC-1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57   49    41   33    25    17    9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1   58    50   42    34    26   18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10    2    59   51    43    35   27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19   11     3   60    52    44   36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63   55    47   39    31    23   15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7   62    54   46    38    30   22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14    6    61   53    45    37   29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21   13     5   28    20    12    4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Adică, bitul 57 din cheia originală va deveni bitul 1 în cheia K+, bitul 49 din cheia originală va deveni bitul 2 din cheia K+, ş.a.m.d.</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 = 00010011 00110100 01010111 01111001 10011011 10111100 11011111 11110001  (64b)</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 = 1111000 0110011 0010101 0101111 0101010 1011001 1001111 0001111  (56b)</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Sunt grupuri de 7b, nu de 8)</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Codul deplin al programului:</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random import randint</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PC1 = [57, 49, 41, 33, 25, 17, 9,</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1, 58, 50, 42, 34, 26, 18,</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10, 2, 59, 51, 43, 35, 27,</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19, 11, 3, 60, 52, 44, 36,</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63, 55, 47, 39, 31, 23, 15,</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7, 62, 54, 46, 38, 30, 22,</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14, 6, 61, 53, 45, 37, 29,</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21, 13, 5, 28, 20, 12, 4]</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 hexToBin(K1):</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K1 = int(K1, 16)</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K1 = bin(K1).replace('0b', '')</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while len(K1) % 8 != 0:</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K1 = '0' + K1</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return(K1)</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 printPC1():</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i in range(len(PC1)):</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(i + 1) % 7 == 0:</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print(PC1[i])</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print(PC1[i], end=' ')</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 printBin(K):</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i in range(len(K)):</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(i + 1) % 8 == 0:</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print(K[i], end=' ')</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print(K[i], end='')</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 permutate(K1):</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res = ''</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i in range(len(PC1)):</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res += K1[PC1[i] - 1]</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print('nr. ordine:', PC1[i], 'bit:', K1[PC1[i] - 1])</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print('Rezultatul concatenarii bitilor, care si sunt cheia K+:')</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printBin(res)</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print('lungime:', len(res), 'biti')</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 main():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choice = input(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'doriti sa introduceti cheia sau sa o generati aleatoriu?(1/2) ')</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choice == '1':</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K1 = input('introduceti cheia hexadecimala: ').replace(' ', '')</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elif choice == '2':</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K1 = hex(randint(1000000000000000000, 9999999999999999999)</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).upper().replace('0X', '')</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print('Cheia generata:')</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print(K1)</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print('Se transforma din hexadecimal in binar:')</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K1 = hexToBin(K1)</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printBin(K1)</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print('Dupa aia, cu ajutorul tabelului PC1:')</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printPC1()</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print('Se efectueaza operatiile de permutare:')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permutate(K1)</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Execu</w:t>
      </w:r>
      <w:r>
        <w:rPr>
          <w:rFonts w:ascii="Calibri" w:hAnsi="Calibri" w:cs="Calibri" w:eastAsia="Calibri"/>
          <w:b/>
          <w:color w:val="000000"/>
          <w:spacing w:val="0"/>
          <w:position w:val="0"/>
          <w:sz w:val="24"/>
          <w:shd w:fill="auto" w:val="clear"/>
        </w:rPr>
        <w:t xml:space="preserve">ția programului</w:t>
      </w:r>
      <w:r>
        <w:rPr>
          <w:rFonts w:ascii="Calibri" w:hAnsi="Calibri" w:cs="Calibri" w:eastAsia="Calibri"/>
          <w:b/>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1. Cheie introdus</w:t>
      </w:r>
      <w:r>
        <w:rPr>
          <w:rFonts w:ascii="Calibri" w:hAnsi="Calibri" w:cs="Calibri" w:eastAsia="Calibri"/>
          <w:color w:val="000000"/>
          <w:spacing w:val="0"/>
          <w:position w:val="0"/>
          <w:sz w:val="24"/>
          <w:shd w:fill="auto" w:val="clear"/>
        </w:rPr>
        <w:t xml:space="preserve">ă de utilizator</w:t>
      </w:r>
      <w:r>
        <w:rPr>
          <w:rFonts w:ascii="Calibri" w:hAnsi="Calibri" w:cs="Calibri" w:eastAsia="Calibri"/>
          <w:color w:val="000000"/>
          <w:spacing w:val="0"/>
          <w:position w:val="0"/>
          <w:sz w:val="24"/>
          <w:shd w:fill="auto" w:val="clear"/>
        </w:rPr>
        <w:t xml:space="preserve">:</w:t>
      </w:r>
    </w:p>
    <w:p>
      <w:pPr>
        <w:spacing w:before="0" w:after="0" w:line="240"/>
        <w:ind w:right="0" w:left="0" w:firstLine="0"/>
        <w:jc w:val="center"/>
        <w:rPr>
          <w:rFonts w:ascii="Calibri" w:hAnsi="Calibri" w:cs="Calibri" w:eastAsia="Calibri"/>
          <w:b/>
          <w:color w:val="000000"/>
          <w:spacing w:val="0"/>
          <w:position w:val="0"/>
          <w:sz w:val="21"/>
          <w:shd w:fill="auto" w:val="clear"/>
        </w:rPr>
      </w:pPr>
      <w:r>
        <w:object w:dxaOrig="7755" w:dyaOrig="4814">
          <v:rect xmlns:o="urn:schemas-microsoft-com:office:office" xmlns:v="urn:schemas-microsoft-com:vml" id="rectole0000000000" style="width:387.750000pt;height:24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r>
        <w:object w:dxaOrig="4245" w:dyaOrig="7755">
          <v:rect xmlns:o="urn:schemas-microsoft-com:office:office" xmlns:v="urn:schemas-microsoft-com:vml" id="rectole0000000001" style="width:212.250000pt;height:38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r>
        <w:object w:dxaOrig="2700" w:dyaOrig="7109">
          <v:rect xmlns:o="urn:schemas-microsoft-com:office:office" xmlns:v="urn:schemas-microsoft-com:vml" id="rectole0000000002" style="width:135.000000pt;height:35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center"/>
        <w:rPr>
          <w:rFonts w:ascii="Calibri" w:hAnsi="Calibri" w:cs="Calibri" w:eastAsia="Calibri"/>
          <w:b/>
          <w:color w:val="000000"/>
          <w:spacing w:val="0"/>
          <w:position w:val="0"/>
          <w:sz w:val="21"/>
          <w:shd w:fill="auto" w:val="clear"/>
        </w:rPr>
      </w:pPr>
      <w:r>
        <w:object w:dxaOrig="6840" w:dyaOrig="1140">
          <v:rect xmlns:o="urn:schemas-microsoft-com:office:office" xmlns:v="urn:schemas-microsoft-com:vml" id="rectole0000000003" style="width:342.000000pt;height:5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2. Cheie aleatorie:</w:t>
      </w:r>
    </w:p>
    <w:p>
      <w:pPr>
        <w:spacing w:before="0" w:after="0" w:line="240"/>
        <w:ind w:right="0" w:left="0" w:firstLine="0"/>
        <w:jc w:val="center"/>
        <w:rPr>
          <w:rFonts w:ascii="Calibri" w:hAnsi="Calibri" w:cs="Calibri" w:eastAsia="Calibri"/>
          <w:b/>
          <w:color w:val="000000"/>
          <w:spacing w:val="0"/>
          <w:position w:val="0"/>
          <w:sz w:val="21"/>
          <w:shd w:fill="auto" w:val="clear"/>
        </w:rPr>
      </w:pPr>
      <w:r>
        <w:object w:dxaOrig="7785" w:dyaOrig="4905">
          <v:rect xmlns:o="urn:schemas-microsoft-com:office:office" xmlns:v="urn:schemas-microsoft-com:vml" id="rectole0000000004" style="width:389.250000pt;height:24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r>
        <w:object w:dxaOrig="4169" w:dyaOrig="7455">
          <v:rect xmlns:o="urn:schemas-microsoft-com:office:office" xmlns:v="urn:schemas-microsoft-com:vml" id="rectole0000000005" style="width:208.450000pt;height:372.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r>
        <w:object w:dxaOrig="2745" w:dyaOrig="7350">
          <v:rect xmlns:o="urn:schemas-microsoft-com:office:office" xmlns:v="urn:schemas-microsoft-com:vml" id="rectole0000000006" style="width:137.250000pt;height:367.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r>
        <w:object w:dxaOrig="6870" w:dyaOrig="1080">
          <v:rect xmlns:o="urn:schemas-microsoft-com:office:office" xmlns:v="urn:schemas-microsoft-com:vml" id="rectole0000000007" style="width:343.500000pt;height:5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Concluzii:</w:t>
      </w:r>
    </w:p>
    <w:p>
      <w:pPr>
        <w:spacing w:before="0" w:after="0" w:line="240"/>
        <w:ind w:right="0" w:left="0" w:firstLine="0"/>
        <w:jc w:val="both"/>
        <w:rPr>
          <w:rFonts w:ascii="Calibri" w:hAnsi="Calibri" w:cs="Calibri" w:eastAsia="Calibri"/>
          <w:b/>
          <w:color w:val="000000"/>
          <w:spacing w:val="0"/>
          <w:position w:val="0"/>
          <w:sz w:val="24"/>
          <w:shd w:fill="auto" w:val="clear"/>
        </w:rPr>
      </w:pPr>
    </w:p>
    <w:p>
      <w:pPr>
        <w:numPr>
          <w:ilvl w:val="0"/>
          <w:numId w:val="24"/>
        </w:numPr>
        <w:spacing w:before="0" w:after="0" w:line="240"/>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Algoritmul DES este primul standard </w:t>
      </w:r>
      <w:r>
        <w:rPr>
          <w:rFonts w:ascii="Calibri" w:hAnsi="Calibri" w:cs="Calibri" w:eastAsia="Calibri"/>
          <w:color w:val="000000"/>
          <w:spacing w:val="0"/>
          <w:position w:val="0"/>
          <w:sz w:val="24"/>
          <w:shd w:fill="auto" w:val="clear"/>
        </w:rPr>
        <w:t xml:space="preserve">î</w:t>
      </w:r>
      <w:r>
        <w:rPr>
          <w:rFonts w:ascii="Calibri" w:hAnsi="Calibri" w:cs="Calibri" w:eastAsia="Calibri"/>
          <w:color w:val="000000"/>
          <w:spacing w:val="0"/>
          <w:position w:val="0"/>
          <w:sz w:val="24"/>
          <w:shd w:fill="auto" w:val="clear"/>
        </w:rPr>
        <w:t xml:space="preserve">n criptografie, av</w:t>
      </w:r>
      <w:r>
        <w:rPr>
          <w:rFonts w:ascii="Calibri" w:hAnsi="Calibri" w:cs="Calibri" w:eastAsia="Calibri"/>
          <w:color w:val="000000"/>
          <w:spacing w:val="0"/>
          <w:position w:val="0"/>
          <w:sz w:val="24"/>
          <w:shd w:fill="auto" w:val="clear"/>
        </w:rPr>
        <w:t xml:space="preserve">â</w:t>
      </w:r>
      <w:r>
        <w:rPr>
          <w:rFonts w:ascii="Calibri" w:hAnsi="Calibri" w:cs="Calibri" w:eastAsia="Calibri"/>
          <w:color w:val="000000"/>
          <w:spacing w:val="0"/>
          <w:position w:val="0"/>
          <w:sz w:val="24"/>
          <w:shd w:fill="auto" w:val="clear"/>
        </w:rPr>
        <w:t xml:space="preserve">nd un algoritm relativ complex la baz</w:t>
      </w:r>
      <w:r>
        <w:rPr>
          <w:rFonts w:ascii="Calibri" w:hAnsi="Calibri" w:cs="Calibri" w:eastAsia="Calibri"/>
          <w:color w:val="000000"/>
          <w:spacing w:val="0"/>
          <w:position w:val="0"/>
          <w:sz w:val="24"/>
          <w:shd w:fill="auto" w:val="clear"/>
        </w:rPr>
        <w:t xml:space="preserve">ă, ceea ce a și permis rezistența sa </w:t>
      </w:r>
      <w:r>
        <w:rPr>
          <w:rFonts w:ascii="Calibri" w:hAnsi="Calibri" w:cs="Calibri" w:eastAsia="Calibri"/>
          <w:color w:val="000000"/>
          <w:spacing w:val="0"/>
          <w:position w:val="0"/>
          <w:sz w:val="24"/>
          <w:shd w:fill="auto" w:val="clear"/>
        </w:rPr>
        <w:t xml:space="preserve">î</w:t>
      </w:r>
      <w:r>
        <w:rPr>
          <w:rFonts w:ascii="Calibri" w:hAnsi="Calibri" w:cs="Calibri" w:eastAsia="Calibri"/>
          <w:color w:val="000000"/>
          <w:spacing w:val="0"/>
          <w:position w:val="0"/>
          <w:sz w:val="24"/>
          <w:shd w:fill="auto" w:val="clear"/>
        </w:rPr>
        <w:t xml:space="preserve">n fa</w:t>
      </w:r>
      <w:r>
        <w:rPr>
          <w:rFonts w:ascii="Calibri" w:hAnsi="Calibri" w:cs="Calibri" w:eastAsia="Calibri"/>
          <w:color w:val="000000"/>
          <w:spacing w:val="0"/>
          <w:position w:val="0"/>
          <w:sz w:val="24"/>
          <w:shd w:fill="auto" w:val="clear"/>
        </w:rPr>
        <w:t xml:space="preserve">ța timpului prin iterații ale lui, precum AES și 3-DES.</w:t>
      </w:r>
    </w:p>
    <w:p>
      <w:pPr>
        <w:numPr>
          <w:ilvl w:val="0"/>
          <w:numId w:val="24"/>
        </w:numPr>
        <w:spacing w:before="0" w:after="0" w:line="240"/>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Criptarea prin DES f</w:t>
      </w:r>
      <w:r>
        <w:rPr>
          <w:rFonts w:ascii="Calibri" w:hAnsi="Calibri" w:cs="Calibri" w:eastAsia="Calibri"/>
          <w:color w:val="000000"/>
          <w:spacing w:val="0"/>
          <w:position w:val="0"/>
          <w:sz w:val="24"/>
          <w:shd w:fill="auto" w:val="clear"/>
        </w:rPr>
        <w:t xml:space="preserve">ără ajutorul automării computerului este extrem de ineficientă, și deci se poate spune că DES este un rezultat al digitalizării lumii și al </w:t>
      </w:r>
      <w:r>
        <w:rPr>
          <w:rFonts w:ascii="Calibri" w:hAnsi="Calibri" w:cs="Calibri" w:eastAsia="Calibri"/>
          <w:color w:val="000000"/>
          <w:spacing w:val="0"/>
          <w:position w:val="0"/>
          <w:sz w:val="24"/>
          <w:shd w:fill="auto" w:val="clear"/>
        </w:rPr>
        <w:t xml:space="preserve">î</w:t>
      </w:r>
      <w:r>
        <w:rPr>
          <w:rFonts w:ascii="Calibri" w:hAnsi="Calibri" w:cs="Calibri" w:eastAsia="Calibri"/>
          <w:color w:val="000000"/>
          <w:spacing w:val="0"/>
          <w:position w:val="0"/>
          <w:sz w:val="24"/>
          <w:shd w:fill="auto" w:val="clear"/>
        </w:rPr>
        <w:t xml:space="preserve">nceputului veacului informa</w:t>
      </w:r>
      <w:r>
        <w:rPr>
          <w:rFonts w:ascii="Calibri" w:hAnsi="Calibri" w:cs="Calibri" w:eastAsia="Calibri"/>
          <w:color w:val="000000"/>
          <w:spacing w:val="0"/>
          <w:position w:val="0"/>
          <w:sz w:val="24"/>
          <w:shd w:fill="auto" w:val="clear"/>
        </w:rPr>
        <w:t xml:space="preserve">ției.</w:t>
      </w:r>
    </w:p>
    <w:p>
      <w:pPr>
        <w:spacing w:before="0" w:after="0" w:line="240"/>
        <w:ind w:right="0" w:left="0" w:firstLine="0"/>
        <w:jc w:val="center"/>
        <w:rPr>
          <w:rFonts w:ascii="Calibri" w:hAnsi="Calibri" w:cs="Calibri" w:eastAsia="Calibri"/>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