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Ministerul Educa</w:t>
      </w:r>
      <w:r>
        <w:rPr>
          <w:rFonts w:ascii="Calibri" w:hAnsi="Calibri" w:cs="Calibri" w:eastAsia="Calibri"/>
          <w:color w:val="auto"/>
          <w:spacing w:val="0"/>
          <w:position w:val="0"/>
          <w:sz w:val="24"/>
          <w:shd w:fill="auto" w:val="clear"/>
        </w:rPr>
        <w:t xml:space="preserve">ţiei și Cercetării al Republicii Moldova</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Tehnic</w:t>
      </w:r>
      <w:r>
        <w:rPr>
          <w:rFonts w:ascii="Calibri" w:hAnsi="Calibri" w:cs="Calibri" w:eastAsia="Calibri"/>
          <w:color w:val="auto"/>
          <w:spacing w:val="0"/>
          <w:position w:val="0"/>
          <w:sz w:val="24"/>
          <w:shd w:fill="auto" w:val="clear"/>
        </w:rPr>
        <w:t xml:space="preserve">ă a Moldovei</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Calculatoare, Informatic</w:t>
      </w:r>
      <w:r>
        <w:rPr>
          <w:rFonts w:ascii="Calibri" w:hAnsi="Calibri" w:cs="Calibri" w:eastAsia="Calibri"/>
          <w:color w:val="auto"/>
          <w:spacing w:val="0"/>
          <w:position w:val="0"/>
          <w:sz w:val="24"/>
          <w:shd w:fill="auto" w:val="clear"/>
        </w:rPr>
        <w:t xml:space="preserve">ă şi Microelectronică</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RAPORT</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Lucrare de laborator Nr.4</w:t>
      </w:r>
    </w:p>
    <w:p>
      <w:pPr>
        <w:spacing w:before="0" w:after="0" w:line="240"/>
        <w:ind w:right="0" w:left="0" w:firstLine="0"/>
        <w:jc w:val="center"/>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la Structuri de Date </w:t>
      </w:r>
      <w:r>
        <w:rPr>
          <w:rFonts w:ascii="Calibri" w:hAnsi="Calibri" w:cs="Calibri" w:eastAsia="Calibri"/>
          <w:i/>
          <w:color w:val="auto"/>
          <w:spacing w:val="0"/>
          <w:position w:val="0"/>
          <w:sz w:val="36"/>
          <w:shd w:fill="auto" w:val="clear"/>
        </w:rPr>
        <w:t xml:space="preserve">și Algoritmi</w:t>
      </w: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Tema: Algoritmi de prelucrare a listelor liniare simplu</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înl</w:t>
      </w:r>
      <w:r>
        <w:rPr>
          <w:rFonts w:ascii="Calibri" w:hAnsi="Calibri" w:cs="Calibri" w:eastAsia="Calibri"/>
          <w:color w:val="auto"/>
          <w:spacing w:val="0"/>
          <w:position w:val="0"/>
          <w:sz w:val="36"/>
          <w:shd w:fill="auto" w:val="clear"/>
        </w:rPr>
        <w:t xml:space="preserve">ănțuite (listelor unidirecționale)</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efectuat:</w:t>
        <w:tab/>
        <w:tab/>
        <w:tab/>
        <w:tab/>
        <w:tab/>
        <w:tab/>
        <w:tab/>
        <w:tab/>
        <w:t xml:space="preserve">st. gr. SI-212</w:t>
        <w:tab/>
        <w:tab/>
        <w:tab/>
        <w:tab/>
        <w:tab/>
        <w:tab/>
        <w:tab/>
        <w:tab/>
        <w:tab/>
        <w:tab/>
        <w:tab/>
      </w:r>
      <w:r>
        <w:rPr>
          <w:rFonts w:ascii="Calibri" w:hAnsi="Calibri" w:cs="Calibri" w:eastAsia="Calibri"/>
          <w:color w:val="auto"/>
          <w:spacing w:val="0"/>
          <w:position w:val="0"/>
          <w:sz w:val="24"/>
          <w:shd w:fill="auto" w:val="clear"/>
        </w:rPr>
        <w:t xml:space="preserve">Boboc Sandu</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verificat:</w:t>
        <w:tab/>
        <w:t xml:space="preserve">                                         </w:t>
        <w:tab/>
        <w:tab/>
        <w:tab/>
        <w:tab/>
        <w:t xml:space="preserve">lect. asist.</w:t>
        <w:tab/>
        <w:tab/>
        <w:tab/>
        <w:tab/>
        <w:tab/>
        <w:tab/>
        <w:tab/>
        <w:tab/>
        <w:tab/>
        <w:tab/>
        <w:tab/>
        <w:t xml:space="preserve">Mititelu Vitalii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w:t>
      </w:r>
      <w:r>
        <w:rPr>
          <w:rFonts w:ascii="Calibri" w:hAnsi="Calibri" w:cs="Calibri" w:eastAsia="Calibri"/>
          <w:color w:val="auto"/>
          <w:spacing w:val="0"/>
          <w:position w:val="0"/>
          <w:sz w:val="24"/>
          <w:shd w:fill="auto" w:val="clear"/>
        </w:rPr>
        <w:t xml:space="preserve">şinău 2022</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Scopul: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Ob</w:t>
      </w:r>
      <w:r>
        <w:rPr>
          <w:rFonts w:ascii="Calibri" w:hAnsi="Calibri" w:cs="Calibri" w:eastAsia="Calibri"/>
          <w:color w:val="auto"/>
          <w:spacing w:val="0"/>
          <w:position w:val="0"/>
          <w:sz w:val="24"/>
          <w:shd w:fill="auto" w:val="clear"/>
        </w:rPr>
        <w:t xml:space="preserve">ținerea deprinderilor practice de implementare și de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utilizare a tipului abstract de date (TAD)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List</w:t>
      </w:r>
      <w:r>
        <w:rPr>
          <w:rFonts w:ascii="Calibri" w:hAnsi="Calibri" w:cs="Calibri" w:eastAsia="Calibri"/>
          <w:color w:val="auto"/>
          <w:spacing w:val="0"/>
          <w:position w:val="0"/>
          <w:sz w:val="24"/>
          <w:shd w:fill="auto" w:val="clear"/>
        </w:rPr>
        <w:t xml:space="preserve">ă simplu </w:t>
      </w:r>
      <w:r>
        <w:rPr>
          <w:rFonts w:ascii="Calibri" w:hAnsi="Calibri" w:cs="Calibri" w:eastAsia="Calibri"/>
          <w:color w:val="auto"/>
          <w:spacing w:val="0"/>
          <w:position w:val="0"/>
          <w:sz w:val="24"/>
          <w:shd w:fill="auto" w:val="clear"/>
        </w:rPr>
        <w:t xml:space="preserve">înl</w:t>
      </w:r>
      <w:r>
        <w:rPr>
          <w:rFonts w:ascii="Calibri" w:hAnsi="Calibri" w:cs="Calibri" w:eastAsia="Calibri"/>
          <w:color w:val="auto"/>
          <w:spacing w:val="0"/>
          <w:position w:val="0"/>
          <w:sz w:val="24"/>
          <w:shd w:fill="auto" w:val="clear"/>
        </w:rPr>
        <w:t xml:space="preserve">ănțuită” </w:t>
      </w:r>
      <w:r>
        <w:rPr>
          <w:rFonts w:ascii="Calibri" w:hAnsi="Calibri" w:cs="Calibri" w:eastAsia="Calibri"/>
          <w:color w:val="auto"/>
          <w:spacing w:val="0"/>
          <w:position w:val="0"/>
          <w:sz w:val="24"/>
          <w:shd w:fill="auto" w:val="clear"/>
        </w:rPr>
        <w:t xml:space="preserve">în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limbajul C cu asigurarea opera</w:t>
      </w:r>
      <w:r>
        <w:rPr>
          <w:rFonts w:ascii="Calibri" w:hAnsi="Calibri" w:cs="Calibri" w:eastAsia="Calibri"/>
          <w:color w:val="auto"/>
          <w:spacing w:val="0"/>
          <w:position w:val="0"/>
          <w:sz w:val="24"/>
          <w:shd w:fill="auto" w:val="clear"/>
        </w:rPr>
        <w:t xml:space="preserve">țiilor de prelucrare de bază ale listei.</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Sarcina: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w:t>
      </w:r>
      <w:r>
        <w:rPr>
          <w:rFonts w:ascii="Calibri" w:hAnsi="Calibri" w:cs="Calibri" w:eastAsia="Calibri"/>
          <w:color w:val="auto"/>
          <w:spacing w:val="0"/>
          <w:position w:val="0"/>
          <w:sz w:val="24"/>
          <w:shd w:fill="auto" w:val="clear"/>
        </w:rPr>
        <w:t xml:space="preserve">ă se scrie 3 fișiere-text </w:t>
      </w:r>
      <w:r>
        <w:rPr>
          <w:rFonts w:ascii="Calibri" w:hAnsi="Calibri" w:cs="Calibri" w:eastAsia="Calibri"/>
          <w:color w:val="auto"/>
          <w:spacing w:val="0"/>
          <w:position w:val="0"/>
          <w:sz w:val="24"/>
          <w:shd w:fill="auto" w:val="clear"/>
        </w:rPr>
        <w:t xml:space="preserve">în limbajul C pentru implementarea </w:t>
      </w:r>
      <w:r>
        <w:rPr>
          <w:rFonts w:ascii="Calibri" w:hAnsi="Calibri" w:cs="Calibri" w:eastAsia="Calibri"/>
          <w:color w:val="auto"/>
          <w:spacing w:val="0"/>
          <w:position w:val="0"/>
          <w:sz w:val="24"/>
          <w:shd w:fill="auto" w:val="clear"/>
        </w:rPr>
        <w:t xml:space="preserve">și utilizarea TAD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List</w:t>
      </w:r>
      <w:r>
        <w:rPr>
          <w:rFonts w:ascii="Calibri" w:hAnsi="Calibri" w:cs="Calibri" w:eastAsia="Calibri"/>
          <w:color w:val="auto"/>
          <w:spacing w:val="0"/>
          <w:position w:val="0"/>
          <w:sz w:val="24"/>
          <w:shd w:fill="auto" w:val="clear"/>
        </w:rPr>
        <w:t xml:space="preserve">ă simplu </w:t>
      </w:r>
      <w:r>
        <w:rPr>
          <w:rFonts w:ascii="Calibri" w:hAnsi="Calibri" w:cs="Calibri" w:eastAsia="Calibri"/>
          <w:color w:val="auto"/>
          <w:spacing w:val="0"/>
          <w:position w:val="0"/>
          <w:sz w:val="24"/>
          <w:shd w:fill="auto" w:val="clear"/>
        </w:rPr>
        <w:t xml:space="preserve">înl</w:t>
      </w:r>
      <w:r>
        <w:rPr>
          <w:rFonts w:ascii="Calibri" w:hAnsi="Calibri" w:cs="Calibri" w:eastAsia="Calibri"/>
          <w:color w:val="auto"/>
          <w:spacing w:val="0"/>
          <w:position w:val="0"/>
          <w:sz w:val="24"/>
          <w:shd w:fill="auto" w:val="clear"/>
        </w:rPr>
        <w:t xml:space="preserve">ănțuită” cu asigurarea operațiilor de prelucrare de bază ale listei: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Fi</w:t>
      </w:r>
      <w:r>
        <w:rPr>
          <w:rFonts w:ascii="Calibri" w:hAnsi="Calibri" w:cs="Calibri" w:eastAsia="Calibri"/>
          <w:color w:val="auto"/>
          <w:spacing w:val="0"/>
          <w:position w:val="0"/>
          <w:sz w:val="24"/>
          <w:shd w:fill="auto" w:val="clear"/>
        </w:rPr>
        <w:t xml:space="preserve">șier antet cu extensia .h, care conține specificarea structurii de date a</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elementului listei simplu înl</w:t>
      </w:r>
      <w:r>
        <w:rPr>
          <w:rFonts w:ascii="Calibri" w:hAnsi="Calibri" w:cs="Calibri" w:eastAsia="Calibri"/>
          <w:color w:val="auto"/>
          <w:spacing w:val="0"/>
          <w:position w:val="0"/>
          <w:sz w:val="24"/>
          <w:shd w:fill="auto" w:val="clear"/>
        </w:rPr>
        <w:t xml:space="preserve">ănțuite (conform variantelor) și prototipurile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w:t>
      </w:r>
      <w:r>
        <w:rPr>
          <w:rFonts w:ascii="Calibri" w:hAnsi="Calibri" w:cs="Calibri" w:eastAsia="Calibri"/>
          <w:color w:val="auto"/>
          <w:spacing w:val="0"/>
          <w:position w:val="0"/>
          <w:sz w:val="24"/>
          <w:shd w:fill="auto" w:val="clear"/>
        </w:rPr>
        <w:t xml:space="preserve">țiilor de prelucrare de bază ale listei.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Fi</w:t>
      </w:r>
      <w:r>
        <w:rPr>
          <w:rFonts w:ascii="Calibri" w:hAnsi="Calibri" w:cs="Calibri" w:eastAsia="Calibri"/>
          <w:color w:val="auto"/>
          <w:spacing w:val="0"/>
          <w:position w:val="0"/>
          <w:sz w:val="24"/>
          <w:shd w:fill="auto" w:val="clear"/>
        </w:rPr>
        <w:t xml:space="preserve">șier cu extensia .c sau .cpp, care conține implementările (codurile)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w:t>
      </w:r>
      <w:r>
        <w:rPr>
          <w:rFonts w:ascii="Calibri" w:hAnsi="Calibri" w:cs="Calibri" w:eastAsia="Calibri"/>
          <w:color w:val="auto"/>
          <w:spacing w:val="0"/>
          <w:position w:val="0"/>
          <w:sz w:val="24"/>
          <w:shd w:fill="auto" w:val="clear"/>
        </w:rPr>
        <w:t xml:space="preserve">țiilor declarate </w:t>
      </w:r>
      <w:r>
        <w:rPr>
          <w:rFonts w:ascii="Calibri" w:hAnsi="Calibri" w:cs="Calibri" w:eastAsia="Calibri"/>
          <w:color w:val="auto"/>
          <w:spacing w:val="0"/>
          <w:position w:val="0"/>
          <w:sz w:val="24"/>
          <w:shd w:fill="auto" w:val="clear"/>
        </w:rPr>
        <w:t xml:space="preserve">în fi</w:t>
      </w:r>
      <w:r>
        <w:rPr>
          <w:rFonts w:ascii="Calibri" w:hAnsi="Calibri" w:cs="Calibri" w:eastAsia="Calibri"/>
          <w:color w:val="auto"/>
          <w:spacing w:val="0"/>
          <w:position w:val="0"/>
          <w:sz w:val="24"/>
          <w:shd w:fill="auto" w:val="clear"/>
        </w:rPr>
        <w:t xml:space="preserve">șierul antet.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Fi</w:t>
      </w:r>
      <w:r>
        <w:rPr>
          <w:rFonts w:ascii="Calibri" w:hAnsi="Calibri" w:cs="Calibri" w:eastAsia="Calibri"/>
          <w:color w:val="auto"/>
          <w:spacing w:val="0"/>
          <w:position w:val="0"/>
          <w:sz w:val="24"/>
          <w:shd w:fill="auto" w:val="clear"/>
        </w:rPr>
        <w:t xml:space="preserve">șier al utilizatorului, funcția m</w:t>
      </w:r>
      <w:r>
        <w:rPr>
          <w:rFonts w:ascii="Calibri" w:hAnsi="Calibri" w:cs="Calibri" w:eastAsia="Calibri"/>
          <w:color w:val="auto"/>
          <w:spacing w:val="0"/>
          <w:position w:val="0"/>
          <w:sz w:val="24"/>
          <w:shd w:fill="auto" w:val="clear"/>
        </w:rPr>
        <w:t xml:space="preserve">аin() pentru prelucrarea listei cu</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afi</w:t>
      </w:r>
      <w:r>
        <w:rPr>
          <w:rFonts w:ascii="Calibri" w:hAnsi="Calibri" w:cs="Calibri" w:eastAsia="Calibri"/>
          <w:color w:val="auto"/>
          <w:spacing w:val="0"/>
          <w:position w:val="0"/>
          <w:sz w:val="24"/>
          <w:shd w:fill="auto" w:val="clear"/>
        </w:rPr>
        <w:t xml:space="preserve">șarea la ecran a următorului meniu de opțiuni de bază: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Crearea listei în memoria dinamic</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Introducerea informa</w:t>
      </w:r>
      <w:r>
        <w:rPr>
          <w:rFonts w:ascii="Calibri" w:hAnsi="Calibri" w:cs="Calibri" w:eastAsia="Calibri"/>
          <w:color w:val="auto"/>
          <w:spacing w:val="0"/>
          <w:position w:val="0"/>
          <w:sz w:val="24"/>
          <w:shd w:fill="auto" w:val="clear"/>
        </w:rPr>
        <w:t xml:space="preserve">ției despre elementele listei de la tastatură.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Afi</w:t>
      </w:r>
      <w:r>
        <w:rPr>
          <w:rFonts w:ascii="Calibri" w:hAnsi="Calibri" w:cs="Calibri" w:eastAsia="Calibri"/>
          <w:color w:val="auto"/>
          <w:spacing w:val="0"/>
          <w:position w:val="0"/>
          <w:sz w:val="24"/>
          <w:shd w:fill="auto" w:val="clear"/>
        </w:rPr>
        <w:t xml:space="preserve">șarea informației despre elementele listei la ecran.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C</w:t>
      </w:r>
      <w:r>
        <w:rPr>
          <w:rFonts w:ascii="Calibri" w:hAnsi="Calibri" w:cs="Calibri" w:eastAsia="Calibri"/>
          <w:color w:val="auto"/>
          <w:spacing w:val="0"/>
          <w:position w:val="0"/>
          <w:sz w:val="24"/>
          <w:shd w:fill="auto" w:val="clear"/>
        </w:rPr>
        <w:t xml:space="preserve">ăutarea elementului </w:t>
      </w:r>
      <w:r>
        <w:rPr>
          <w:rFonts w:ascii="Calibri" w:hAnsi="Calibri" w:cs="Calibri" w:eastAsia="Calibri"/>
          <w:color w:val="auto"/>
          <w:spacing w:val="0"/>
          <w:position w:val="0"/>
          <w:sz w:val="24"/>
          <w:shd w:fill="auto" w:val="clear"/>
        </w:rPr>
        <w:t xml:space="preserve">în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Modificarea câmpurilor unui element din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Determinarea adresei ultimului element din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Determinarea lungimii listei (num</w:t>
      </w:r>
      <w:r>
        <w:rPr>
          <w:rFonts w:ascii="Calibri" w:hAnsi="Calibri" w:cs="Calibri" w:eastAsia="Calibri"/>
          <w:color w:val="auto"/>
          <w:spacing w:val="0"/>
          <w:position w:val="0"/>
          <w:sz w:val="24"/>
          <w:shd w:fill="auto" w:val="clear"/>
        </w:rPr>
        <w:t xml:space="preserve">ărul de elemente).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Interschimbarea a dou</w:t>
      </w:r>
      <w:r>
        <w:rPr>
          <w:rFonts w:ascii="Calibri" w:hAnsi="Calibri" w:cs="Calibri" w:eastAsia="Calibri"/>
          <w:color w:val="auto"/>
          <w:spacing w:val="0"/>
          <w:position w:val="0"/>
          <w:sz w:val="24"/>
          <w:shd w:fill="auto" w:val="clear"/>
        </w:rPr>
        <w:t xml:space="preserve">ă elemente indicate </w:t>
      </w:r>
      <w:r>
        <w:rPr>
          <w:rFonts w:ascii="Calibri" w:hAnsi="Calibri" w:cs="Calibri" w:eastAsia="Calibri"/>
          <w:color w:val="auto"/>
          <w:spacing w:val="0"/>
          <w:position w:val="0"/>
          <w:sz w:val="24"/>
          <w:shd w:fill="auto" w:val="clear"/>
        </w:rPr>
        <w:t xml:space="preserve">în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Sortarea listei.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Eliberarea memoriei alocate pentru list</w:t>
      </w:r>
      <w:r>
        <w:rPr>
          <w:rFonts w:ascii="Calibri" w:hAnsi="Calibri" w:cs="Calibri" w:eastAsia="Calibri"/>
          <w:color w:val="auto"/>
          <w:spacing w:val="0"/>
          <w:position w:val="0"/>
          <w:sz w:val="24"/>
          <w:shd w:fill="auto" w:val="clear"/>
        </w:rPr>
        <w:t xml:space="preserve">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 Ie</w:t>
      </w:r>
      <w:r>
        <w:rPr>
          <w:rFonts w:ascii="Calibri" w:hAnsi="Calibri" w:cs="Calibri" w:eastAsia="Calibri"/>
          <w:color w:val="auto"/>
          <w:spacing w:val="0"/>
          <w:position w:val="0"/>
          <w:sz w:val="24"/>
          <w:shd w:fill="auto" w:val="clear"/>
        </w:rPr>
        <w:t xml:space="preserve">șire din program.</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Varianta 2:</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Structura Film cu câmpurile: denumirea, </w:t>
      </w:r>
      <w:r>
        <w:rPr>
          <w:rFonts w:ascii="Calibri" w:hAnsi="Calibri" w:cs="Calibri" w:eastAsia="Calibri"/>
          <w:color w:val="auto"/>
          <w:spacing w:val="0"/>
          <w:position w:val="0"/>
          <w:sz w:val="24"/>
          <w:shd w:fill="auto" w:val="clear"/>
        </w:rPr>
        <w:t xml:space="preserve">țara, regizorul, genul filmului, anul.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Rezumat: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Liste simplu inlantuite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Listele simplu inlantuite sunt structuri de date dinamice omogene. Spre deosebire de masive, listele nu sunt alocate ca blocuri omogene de memorie, ci ca elemente separate de memorie. Fiecare nod al listei contine, in afara ce informatia utila, adresa urmatorului element. Aceasta organizare permite numai acces secvential la elementele listei.</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Pentru accesarea listei trebuie cunoscuta adresa primului element (numita capul</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listei); elementele urmatoare sunt accesate parcurgand lista.</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Lista simplu inlantuita poate fi reprezentata grafic astfel:</w:t>
      </w:r>
    </w:p>
    <w:p>
      <w:pPr>
        <w:spacing w:before="0" w:after="0" w:line="240"/>
        <w:ind w:right="0" w:left="0" w:firstLine="0"/>
        <w:jc w:val="both"/>
        <w:rPr>
          <w:rFonts w:ascii="Calibri" w:hAnsi="Calibri" w:cs="Calibri" w:eastAsia="Calibri"/>
          <w:color w:val="000000"/>
          <w:spacing w:val="0"/>
          <w:position w:val="0"/>
          <w:sz w:val="24"/>
          <w:shd w:fill="auto" w:val="clear"/>
        </w:rPr>
      </w:pPr>
      <w:r>
        <w:object w:dxaOrig="7228" w:dyaOrig="2470">
          <v:rect xmlns:o="urn:schemas-microsoft-com:office:office" xmlns:v="urn:schemas-microsoft-com:vml" id="rectole0000000000" style="width:361.400000pt;height:12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 Structura listei</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Pentru a asigura un grad mai mare de generalitate listei a fost creat un alias pentru datele utile (in cazul nostru un intreg):</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Datele asociate unui</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element dintr-o lista</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typedef int Date;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In cazul in care se doreste memorarea unui alt tip de date, trebuie schimbata doar declaratia aliasului Date.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Pentru memorarea listei se foloseste o structura autoreferita. Acesta structura va avea forma:</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Structura unui element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dintr-o lista simplu inlantuita</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struct Element</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datele efective memorate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Date valoare;</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legatura catre nodul urmator</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Element* urmator;</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In cazul in care elemenul este ultimul din lista, pointerul urmator va avea valoarea NULL.</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Declararea listei se face sub forma:</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declarare lista vida</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Element* cap = NULL; </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Codul deplin al programului:</w:t>
      </w:r>
    </w:p>
    <w:p>
      <w:pPr>
        <w:spacing w:before="0" w:after="0" w:line="240"/>
        <w:ind w:right="0" w:left="0" w:firstLine="0"/>
        <w:jc w:val="center"/>
        <w:rPr>
          <w:rFonts w:ascii="Calibri" w:hAnsi="Calibri" w:cs="Calibri" w:eastAsia="Calibri"/>
          <w:b/>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b/>
          <w:color w:val="000000"/>
          <w:spacing w:val="0"/>
          <w:position w:val="0"/>
          <w:sz w:val="24"/>
          <w:shd w:fill="auto" w:val="clear"/>
        </w:rPr>
        <w:t xml:space="preserve">Fi</w:t>
      </w:r>
      <w:r>
        <w:rPr>
          <w:rFonts w:ascii="Calibri" w:hAnsi="Calibri" w:cs="Calibri" w:eastAsia="Calibri"/>
          <w:b/>
          <w:color w:val="000000"/>
          <w:spacing w:val="0"/>
          <w:position w:val="0"/>
          <w:sz w:val="24"/>
          <w:shd w:fill="auto" w:val="clear"/>
        </w:rPr>
        <w:t xml:space="preserve">șierul </w:t>
      </w:r>
      <w:r>
        <w:rPr>
          <w:rFonts w:ascii="Calibri" w:hAnsi="Calibri" w:cs="Calibri" w:eastAsia="Calibri"/>
          <w:b/>
          <w:color w:val="000000"/>
          <w:spacing w:val="0"/>
          <w:position w:val="0"/>
          <w:sz w:val="24"/>
          <w:shd w:fill="auto" w:val="clear"/>
        </w:rPr>
        <w:t xml:space="preserve">program_principal</w:t>
      </w:r>
      <w:r>
        <w:rPr>
          <w:rFonts w:ascii="Calibri" w:hAnsi="Calibri" w:cs="Calibri" w:eastAsia="Calibri"/>
          <w:b/>
          <w:color w:val="000000"/>
          <w:spacing w:val="0"/>
          <w:position w:val="0"/>
          <w:sz w:val="24"/>
          <w:shd w:fill="auto" w:val="clear"/>
        </w:rPr>
        <w:t xml:space="preserve">.c:</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&lt;stdlib.h&gt;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&lt;string.h&gt;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"includes.h"</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Node *inceput = NULL;</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introduce_sfarsit()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*elem_nou = malloc(sizeof(Node));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(elem_nou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exit(1);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elem_nou-&gt;next = NULL;</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(inceput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inceput = elem_nou;</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*elem_curent = inceput;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while (elem_curent-&gt;next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elem_curent = elem_curent-&gt;next;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elem_curent-&gt;next = elem_nou;</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creare_lista()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printf("\nmarimea listei: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 i &gt; 0;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introduce_sfarsit();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Film introduce_struct()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Film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printf("denumirea: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scanf("%s", in.denumirea);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printf("tara: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scanf("%s", in.tara);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printf("regizorul: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scanf("%s", in.regizorul);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printf("genul: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scanf("%s", in.genul);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printf("anul: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scanf("%d", &amp;in.anul);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introduce()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inceput;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printf("\nstructura %d\n",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tmp-&gt;data = introduce_struct();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afisare_struct(Film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printf("\ndenumirea: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printf("%s", in.denumirea);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printf("\ntara: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printf("%s", in.tara);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printf("\nregizorul: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printf("%s", in.regizorul);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printf("\ngenul: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printf("%s", in.genul);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printf("\nanul: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printf("%d", in.anul);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afisare()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inceput;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printf("\nstructura %d",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afisare_struct(tmp-&gt;data);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cautare()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alegere;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printf("\ncampuri disponibile:\n1.denumirea\n2.anul\n");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printf("\ncampul cautat: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&amp;alegere) || alegere &gt; 2 || alegere &lt;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afisare();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cNume[20];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cAn;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cautata: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switch (alegere)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(!scanf("%s", cNume))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2:</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&amp;cAn))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default: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inceput;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((alegere == 1 &amp;&amp; strcmp(tmp-&gt;data.denumirea, cNume) == 0)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(alegere == 2 &amp;&amp; tmp-&gt;data.anul == cAn))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printf("\nfilmul %d",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afisare_struct(tmp-&gt;data);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numara()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n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*elem_curent = inceput; elem_curent != NULL; elem_curent = elem_curent-&gt;next)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modifica()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afisare();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printf("\nnumarul filmului care va fi modificat: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alegere;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&amp;alegere) || alegere &gt;= numara() || alegere &lt;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inceput;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(i == alegere)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tmp-&gt;data = introduce_struct();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Node *ultima_adresa()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*tmp = inceput;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 tmp-&gt;next != NULL; tmp = tmp-&gt;next)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tmp;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Node *nod_la(int index)</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 =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(Node *tmp = inceput; tmp != NULL; tmp = tmp-&gt;next,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(i == index)</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tmp;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interschimbare_struct(Node *primul, Node *al_doilea)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Film tmp = primul-&gt;data;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primul-&gt;data = al_doilea-&gt;data;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al_doilea-&gt;data = tmp;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interschimbare()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 b;</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afisare();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printf("\nstructurile care vor interschimbate: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%d", &amp;a, &amp;b) || a &gt;= numara() || a &lt; 0 || b &gt;= numara() || b &lt;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*primul = nod_la(a);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*al_doilea = nod_la(b);</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interschimbare_struct(primul, al_doilea);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sortare()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alegere;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printf("\ncampuri disponibile:\n1.denumirea\n2.anul\n");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printf("\ncampul sortat: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&amp;alegere) || alegere &gt; 2 || alegere &lt;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(int i = 0; i &lt; numara(); i++)</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for (int j = i + 1; j &lt; numara(); j++)</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((strcmp(nod_la(i)-&gt;data.denumirea, nod_la(j)-&gt;data.denumirea) &gt; 0 &amp;&amp; alegere == 1)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(nod_la(i)-&gt;data.anul &lt; nod_la(j)-&gt;data.anul &amp;&amp; alegere == 2))</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interschimbare_struct(nod_la(i), nod_la(j));</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eliberare()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*elem_curent = inceput;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while (elem_curent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 *tmp = elem_curent;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elem_curent = elem_curent-&gt;next;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free(tmp);</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inceput = NULL;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b/>
          <w:color w:val="000000"/>
          <w:spacing w:val="0"/>
          <w:position w:val="0"/>
          <w:sz w:val="24"/>
          <w:shd w:fill="auto" w:val="clear"/>
        </w:rPr>
        <w:t xml:space="preserve">Fi</w:t>
      </w:r>
      <w:r>
        <w:rPr>
          <w:rFonts w:ascii="Calibri" w:hAnsi="Calibri" w:cs="Calibri" w:eastAsia="Calibri"/>
          <w:b/>
          <w:color w:val="000000"/>
          <w:spacing w:val="0"/>
          <w:position w:val="0"/>
          <w:sz w:val="24"/>
          <w:shd w:fill="auto" w:val="clear"/>
        </w:rPr>
        <w:t xml:space="preserve">șierul includes.h:</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#pragma once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typedef struct Film</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denumirea[20];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tara[20];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regizorul[20];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char genul[20];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anul;</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Film;</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typedef struct Node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Film data;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struct Node *next;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Node;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creare_lista();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introduce();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afisare();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cautare();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modifica();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Node *ultima_adresa();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numara();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interschimbare();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sortare();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eliberare();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b/>
          <w:color w:val="000000"/>
          <w:spacing w:val="0"/>
          <w:position w:val="0"/>
          <w:sz w:val="24"/>
          <w:shd w:fill="auto" w:val="clear"/>
        </w:rPr>
        <w:t xml:space="preserve">Fi</w:t>
      </w:r>
      <w:r>
        <w:rPr>
          <w:rFonts w:ascii="Calibri" w:hAnsi="Calibri" w:cs="Calibri" w:eastAsia="Calibri"/>
          <w:b/>
          <w:color w:val="000000"/>
          <w:spacing w:val="0"/>
          <w:position w:val="0"/>
          <w:sz w:val="24"/>
          <w:shd w:fill="auto" w:val="clear"/>
        </w:rPr>
        <w:t xml:space="preserve">șierul user.c:</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&lt;stdio.h&gt;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"includes.h"</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void afisare_options()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printf("\nMeniu\n");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printf("1. Crearea listei in memoria dinamica.\n");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printf("2. Introducerea informatiei despre elementele listei de la tastatura.\n");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printf("3. Afisarea informatiei despre elementele listei la ecran.\n");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printf("4. Cautarea elementului in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printf("5. Modificarea campurilor unui element din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printf("6. Determinarea adresei ultimului element din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printf("7. Determinarea lungimii listei (numarul de elemente).\n");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printf("8. Interschimbarea a doua elemente indicate in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printf("9. Sortarearea listei.\n");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printf("10. Eliberarea memoriei alocate pentru lista.\n");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printf("0. Iesire din program.\n");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handle_options(int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alegere;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switch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creare_lista();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2:</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introduce();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3:</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afisare();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4:</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cautare();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5:</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modifica();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6:</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printf("\nadresa ultimului element: %p\n", ultima_adresa());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7:</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printf("\n%d elemente se afla in lista.\n", numara());</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8:</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interschimbare();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9:</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sortare();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10: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eliberare();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case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eliberare();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default:</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printf("Valoarea %d nu exista in meniul de optiuni, introduceti o alta valoare.\n", 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main()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int in;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do</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afisare_options();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printf("\nCe operatiune doriti sa efectuati?\n");</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if (!scanf("%d", &amp;in))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printf("\nvaloare invalida.\n");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else if (!handle_options(in))</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(1);</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 while (in != 0);</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return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Execu</w:t>
      </w:r>
      <w:r>
        <w:rPr>
          <w:rFonts w:ascii="Calibri" w:hAnsi="Calibri" w:cs="Calibri" w:eastAsia="Calibri"/>
          <w:b/>
          <w:color w:val="000000"/>
          <w:spacing w:val="0"/>
          <w:position w:val="0"/>
          <w:sz w:val="24"/>
          <w:shd w:fill="auto" w:val="clear"/>
        </w:rPr>
        <w:t xml:space="preserve">ția programului:</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7455" w:dyaOrig="4529">
          <v:rect xmlns:o="urn:schemas-microsoft-com:office:office" xmlns:v="urn:schemas-microsoft-com:vml" id="rectole0000000001" style="width:372.750000pt;height:22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69" w:dyaOrig="6075">
          <v:rect xmlns:o="urn:schemas-microsoft-com:office:office" xmlns:v="urn:schemas-microsoft-com:vml" id="rectole0000000002" style="width:193.450000pt;height:30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69" w:dyaOrig="5985">
          <v:rect xmlns:o="urn:schemas-microsoft-com:office:office" xmlns:v="urn:schemas-microsoft-com:vml" id="rectole0000000003" style="width:193.450000pt;height:299.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85" w:dyaOrig="7499">
          <v:rect xmlns:o="urn:schemas-microsoft-com:office:office" xmlns:v="urn:schemas-microsoft-com:vml" id="rectole0000000004" style="width:194.250000pt;height:37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0" w:firstLine="0"/>
        <w:jc w:val="center"/>
        <w:rPr>
          <w:rFonts w:ascii="Calibri" w:hAnsi="Calibri" w:cs="Calibri" w:eastAsia="Calibri"/>
          <w:color w:val="auto"/>
          <w:spacing w:val="0"/>
          <w:position w:val="0"/>
          <w:sz w:val="22"/>
          <w:shd w:fill="auto" w:val="clear"/>
        </w:rPr>
      </w:pPr>
      <w:r>
        <w:object w:dxaOrig="3404" w:dyaOrig="2294">
          <v:rect xmlns:o="urn:schemas-microsoft-com:office:office" xmlns:v="urn:schemas-microsoft-com:vml" id="rectole0000000005" style="width:170.200000pt;height:114.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110" w:dyaOrig="6045">
          <v:rect xmlns:o="urn:schemas-microsoft-com:office:office" xmlns:v="urn:schemas-microsoft-com:vml" id="rectole0000000006" style="width:205.500000pt;height:302.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center"/>
        <w:rPr>
          <w:rFonts w:ascii="Calibri" w:hAnsi="Calibri" w:cs="Calibri" w:eastAsia="Calibri"/>
          <w:color w:val="auto"/>
          <w:spacing w:val="0"/>
          <w:position w:val="0"/>
          <w:sz w:val="22"/>
          <w:shd w:fill="auto" w:val="clear"/>
        </w:rPr>
      </w:pPr>
      <w:r>
        <w:object w:dxaOrig="4605" w:dyaOrig="1755">
          <v:rect xmlns:o="urn:schemas-microsoft-com:office:office" xmlns:v="urn:schemas-microsoft-com:vml" id="rectole0000000007" style="width:230.250000pt;height:87.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949" w:dyaOrig="1260">
          <v:rect xmlns:o="urn:schemas-microsoft-com:office:office" xmlns:v="urn:schemas-microsoft-com:vml" id="rectole0000000008" style="width:247.450000pt;height:63.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350" w:dyaOrig="1425">
          <v:rect xmlns:o="urn:schemas-microsoft-com:office:office" xmlns:v="urn:schemas-microsoft-com:vml" id="rectole0000000009" style="width:217.500000pt;height:71.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4635" w:dyaOrig="6630">
          <v:rect xmlns:o="urn:schemas-microsoft-com:office:office" xmlns:v="urn:schemas-microsoft-com:vml" id="rectole0000000010" style="width:231.750000pt;height:331.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915" w:dyaOrig="5955">
          <v:rect xmlns:o="urn:schemas-microsoft-com:office:office" xmlns:v="urn:schemas-microsoft-com:vml" id="rectole0000000011" style="width:195.750000pt;height:297.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899" w:dyaOrig="2324">
          <v:rect xmlns:o="urn:schemas-microsoft-com:office:office" xmlns:v="urn:schemas-microsoft-com:vml" id="rectole0000000012" style="width:194.950000pt;height:116.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929" w:dyaOrig="6134">
          <v:rect xmlns:o="urn:schemas-microsoft-com:office:office" xmlns:v="urn:schemas-microsoft-com:vml" id="rectole0000000013" style="width:196.450000pt;height:306.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974" w:dyaOrig="734">
          <v:rect xmlns:o="urn:schemas-microsoft-com:office:office" xmlns:v="urn:schemas-microsoft-com:vml" id="rectole0000000014" style="width:198.700000pt;height:36.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Concluzii:</w:t>
      </w:r>
    </w:p>
    <w:p>
      <w:pPr>
        <w:spacing w:before="0" w:after="0" w:line="240"/>
        <w:ind w:right="0" w:left="0" w:firstLine="0"/>
        <w:jc w:val="both"/>
        <w:rPr>
          <w:rFonts w:ascii="Calibri" w:hAnsi="Calibri" w:cs="Calibri" w:eastAsia="Calibri"/>
          <w:b/>
          <w:color w:val="000000"/>
          <w:spacing w:val="0"/>
          <w:position w:val="0"/>
          <w:sz w:val="24"/>
          <w:shd w:fill="auto" w:val="clear"/>
        </w:rPr>
      </w:pPr>
    </w:p>
    <w:p>
      <w:pPr>
        <w:numPr>
          <w:ilvl w:val="0"/>
          <w:numId w:val="19"/>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Listele simplu înl</w:t>
      </w:r>
      <w:r>
        <w:rPr>
          <w:rFonts w:ascii="Calibri" w:hAnsi="Calibri" w:cs="Calibri" w:eastAsia="Calibri"/>
          <w:color w:val="000000"/>
          <w:spacing w:val="0"/>
          <w:position w:val="0"/>
          <w:sz w:val="24"/>
          <w:shd w:fill="auto" w:val="clear"/>
        </w:rPr>
        <w:t xml:space="preserve">ănțuite prezintă un avantaj față de array-ur prin faptul ca dimensiunea și ordinea elementelor lor poate fi schimbată cu ușurință.</w:t>
      </w:r>
    </w:p>
    <w:p>
      <w:pPr>
        <w:numPr>
          <w:ilvl w:val="0"/>
          <w:numId w:val="19"/>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Pe când într-un array exist</w:t>
      </w:r>
      <w:r>
        <w:rPr>
          <w:rFonts w:ascii="Calibri" w:hAnsi="Calibri" w:cs="Calibri" w:eastAsia="Calibri"/>
          <w:color w:val="000000"/>
          <w:spacing w:val="0"/>
          <w:position w:val="0"/>
          <w:sz w:val="24"/>
          <w:shd w:fill="auto" w:val="clear"/>
        </w:rPr>
        <w:t xml:space="preserve">ă opțiunea de a seta o dimensiune fixă, care ar putea ocupa mult spațiu fără sens, sau de a folosi malloc, care </w:t>
      </w:r>
      <w:r>
        <w:rPr>
          <w:rFonts w:ascii="Calibri" w:hAnsi="Calibri" w:cs="Calibri" w:eastAsia="Calibri"/>
          <w:color w:val="000000"/>
          <w:spacing w:val="0"/>
          <w:position w:val="0"/>
          <w:sz w:val="24"/>
          <w:shd w:fill="auto" w:val="clear"/>
        </w:rPr>
        <w:t xml:space="preserve">în cazul maririi unui array mare cu un element consum</w:t>
      </w:r>
      <w:r>
        <w:rPr>
          <w:rFonts w:ascii="Calibri" w:hAnsi="Calibri" w:cs="Calibri" w:eastAsia="Calibri"/>
          <w:color w:val="000000"/>
          <w:spacing w:val="0"/>
          <w:position w:val="0"/>
          <w:sz w:val="24"/>
          <w:shd w:fill="auto" w:val="clear"/>
        </w:rPr>
        <w:t xml:space="preserve">ă foarte multe resurse doar pentru a copia elementele </w:t>
      </w:r>
      <w:r>
        <w:rPr>
          <w:rFonts w:ascii="Calibri" w:hAnsi="Calibri" w:cs="Calibri" w:eastAsia="Calibri"/>
          <w:color w:val="000000"/>
          <w:spacing w:val="0"/>
          <w:position w:val="0"/>
          <w:sz w:val="24"/>
          <w:shd w:fill="auto" w:val="clear"/>
        </w:rPr>
        <w:t xml:space="preserve">într-un bloc de memorie cu dimensiunea corespunz</w:t>
      </w:r>
      <w:r>
        <w:rPr>
          <w:rFonts w:ascii="Calibri" w:hAnsi="Calibri" w:cs="Calibri" w:eastAsia="Calibri"/>
          <w:color w:val="000000"/>
          <w:spacing w:val="0"/>
          <w:position w:val="0"/>
          <w:sz w:val="24"/>
          <w:shd w:fill="auto" w:val="clear"/>
        </w:rPr>
        <w:t xml:space="preserve">ătoare, listele </w:t>
      </w:r>
      <w:r>
        <w:rPr>
          <w:rFonts w:ascii="Calibri" w:hAnsi="Calibri" w:cs="Calibri" w:eastAsia="Calibri"/>
          <w:color w:val="000000"/>
          <w:spacing w:val="0"/>
          <w:position w:val="0"/>
          <w:sz w:val="24"/>
          <w:shd w:fill="auto" w:val="clear"/>
        </w:rPr>
        <w:t xml:space="preserve">înl</w:t>
      </w:r>
      <w:r>
        <w:rPr>
          <w:rFonts w:ascii="Calibri" w:hAnsi="Calibri" w:cs="Calibri" w:eastAsia="Calibri"/>
          <w:color w:val="000000"/>
          <w:spacing w:val="0"/>
          <w:position w:val="0"/>
          <w:sz w:val="24"/>
          <w:shd w:fill="auto" w:val="clear"/>
        </w:rPr>
        <w:t xml:space="preserve">ănțuite nu suferă de așa probleme.</w:t>
      </w:r>
    </w:p>
    <w:p>
      <w:pPr>
        <w:numPr>
          <w:ilvl w:val="0"/>
          <w:numId w:val="19"/>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Avantajele listei înl</w:t>
      </w:r>
      <w:r>
        <w:rPr>
          <w:rFonts w:ascii="Calibri" w:hAnsi="Calibri" w:cs="Calibri" w:eastAsia="Calibri"/>
          <w:color w:val="000000"/>
          <w:spacing w:val="0"/>
          <w:position w:val="0"/>
          <w:sz w:val="24"/>
          <w:shd w:fill="auto" w:val="clear"/>
        </w:rPr>
        <w:t xml:space="preserve">ănțuite sunt un rezultat al faptului că, spre deosebire de array-uri, ele nu se află </w:t>
      </w:r>
      <w:r>
        <w:rPr>
          <w:rFonts w:ascii="Calibri" w:hAnsi="Calibri" w:cs="Calibri" w:eastAsia="Calibri"/>
          <w:color w:val="000000"/>
          <w:spacing w:val="0"/>
          <w:position w:val="0"/>
          <w:sz w:val="24"/>
          <w:shd w:fill="auto" w:val="clear"/>
        </w:rPr>
        <w:t xml:space="preserve">într-un bloc continuu de memorie, ci fiecare element de</w:t>
      </w:r>
      <w:r>
        <w:rPr>
          <w:rFonts w:ascii="Calibri" w:hAnsi="Calibri" w:cs="Calibri" w:eastAsia="Calibri"/>
          <w:color w:val="000000"/>
          <w:spacing w:val="0"/>
          <w:position w:val="0"/>
          <w:sz w:val="24"/>
          <w:shd w:fill="auto" w:val="clear"/>
        </w:rPr>
        <w:t xml:space="preserve">ține adresa către următorul, oferind flexibilitate sporită.</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Surse:</w:t>
      </w:r>
    </w:p>
    <w:p>
      <w:pPr>
        <w:spacing w:before="0" w:after="0" w:line="240"/>
        <w:ind w:right="0" w:left="0" w:firstLine="0"/>
        <w:jc w:val="both"/>
        <w:rPr>
          <w:rFonts w:ascii="Calibri" w:hAnsi="Calibri" w:cs="Calibri" w:eastAsia="Calibri"/>
          <w:b/>
          <w:color w:val="000000"/>
          <w:spacing w:val="0"/>
          <w:position w:val="0"/>
          <w:sz w:val="24"/>
          <w:shd w:fill="auto" w:val="clear"/>
        </w:rPr>
      </w:pPr>
    </w:p>
    <w:p>
      <w:pPr>
        <w:numPr>
          <w:ilvl w:val="0"/>
          <w:numId w:val="23"/>
        </w:numPr>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softmentor.ro, Cursul de programare in C, Tema: Liste simplu inlantuite: </w:t>
      </w:r>
      <w:hyperlink xmlns:r="http://schemas.openxmlformats.org/officeDocument/2006/relationships" r:id="docRId30">
        <w:r>
          <w:rPr>
            <w:rFonts w:ascii="___WRD_EMBED_SUB_286" w:hAnsi="___WRD_EMBED_SUB_286" w:cs="___WRD_EMBED_SUB_286" w:eastAsia="___WRD_EMBED_SUB_286"/>
            <w:color w:val="0000FF"/>
            <w:spacing w:val="0"/>
            <w:position w:val="0"/>
            <w:sz w:val="24"/>
            <w:u w:val="single"/>
            <w:shd w:fill="auto" w:val="clear"/>
          </w:rPr>
          <w:t xml:space="preserve">http://ase.softmentor.ro/StructuriDeDate/Fisiere/03_ListeSimple.pdf</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9">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ode="External" Target="http://ase.softmentor.ro/StructuriDeDate/Fisiere/03_ListeSimple.pdf" Id="docRId30" Type="http://schemas.openxmlformats.org/officeDocument/2006/relationships/hyperlink"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numbering.xml" Id="docRId31" Type="http://schemas.openxmlformats.org/officeDocument/2006/relationships/numbering"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styles.xml" Id="docRId32" Type="http://schemas.openxmlformats.org/officeDocument/2006/relationships/styles"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s>
</file>