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437F" w14:textId="3D106EC4" w:rsidR="000F1E8D" w:rsidRPr="00CF4B1C" w:rsidRDefault="00CF4B1C">
      <w:pPr>
        <w:rPr>
          <w:b/>
          <w:bCs/>
          <w:sz w:val="28"/>
          <w:szCs w:val="28"/>
        </w:rPr>
      </w:pPr>
      <w:r w:rsidRPr="00CF4B1C">
        <w:rPr>
          <w:b/>
          <w:bCs/>
          <w:sz w:val="28"/>
          <w:szCs w:val="28"/>
        </w:rPr>
        <w:t xml:space="preserve">Day 36 - 90 days of </w:t>
      </w:r>
      <w:r w:rsidR="00630649" w:rsidRPr="00CF4B1C">
        <w:rPr>
          <w:b/>
          <w:bCs/>
          <w:sz w:val="28"/>
          <w:szCs w:val="28"/>
        </w:rPr>
        <w:t>Analytics:</w:t>
      </w:r>
      <w:r w:rsidRPr="00CF4B1C">
        <w:rPr>
          <w:b/>
          <w:bCs/>
          <w:sz w:val="28"/>
          <w:szCs w:val="28"/>
        </w:rPr>
        <w:t xml:space="preserve"> Case ... When</w:t>
      </w:r>
    </w:p>
    <w:p w14:paraId="7A7E7604" w14:textId="49FAED41" w:rsidR="00CF4B1C" w:rsidRDefault="00CF4B1C">
      <w:r>
        <w:t>In today’s video, we looked at the CASE</w:t>
      </w:r>
      <w:proofErr w:type="gramStart"/>
      <w:r>
        <w:t xml:space="preserve"> ..</w:t>
      </w:r>
      <w:proofErr w:type="gramEnd"/>
      <w:r>
        <w:t xml:space="preserve"> WHEN clause with SQL queries</w:t>
      </w:r>
    </w:p>
    <w:p w14:paraId="3A6CA4C4" w14:textId="5684C4D9" w:rsidR="00CF4B1C" w:rsidRDefault="00CF4B1C">
      <w:r>
        <w:t>The following were mentioned</w:t>
      </w:r>
    </w:p>
    <w:p w14:paraId="3E808DCD" w14:textId="0FE4963F" w:rsidR="00CF4B1C" w:rsidRDefault="00A97EF7" w:rsidP="00A97EF7">
      <w:r>
        <w:t>-</w:t>
      </w:r>
      <w:r>
        <w:t xml:space="preserve">The </w:t>
      </w:r>
      <w:r w:rsidRPr="00A97EF7">
        <w:rPr>
          <w:b/>
          <w:bCs/>
        </w:rPr>
        <w:t xml:space="preserve">CASE </w:t>
      </w:r>
      <w:r>
        <w:t>clause</w:t>
      </w:r>
      <w:r>
        <w:t xml:space="preserve"> goes through conditions and returns a value when the first condition is met (like an if-then-else statement). </w:t>
      </w:r>
      <w:r>
        <w:t>Once</w:t>
      </w:r>
      <w:r>
        <w:t xml:space="preserve"> a condition is true, it will stop reading and return the result. If no conditions are true, it returns the value in the ELSE clause.</w:t>
      </w:r>
      <w:r>
        <w:t xml:space="preserve"> </w:t>
      </w:r>
      <w:r>
        <w:t xml:space="preserve">If there is no ELSE part and no conditions are true, it returns </w:t>
      </w:r>
      <w:r w:rsidRPr="00A97EF7">
        <w:rPr>
          <w:b/>
          <w:bCs/>
        </w:rPr>
        <w:t>NULL</w:t>
      </w:r>
      <w:r>
        <w:t>.</w:t>
      </w:r>
    </w:p>
    <w:p w14:paraId="023BBE49" w14:textId="30564CFE" w:rsidR="00CF4B1C" w:rsidRDefault="00A97EF7">
      <w:r>
        <w:t>-</w:t>
      </w:r>
      <w:r w:rsidR="00BF6FBB">
        <w:t>Syntax of CASE clause</w:t>
      </w:r>
    </w:p>
    <w:p w14:paraId="03BF0BDE" w14:textId="77777777" w:rsidR="00BF6FBB" w:rsidRP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  <w:r w:rsidRPr="00BF6FBB">
        <w:rPr>
          <w:rFonts w:ascii="Consolas" w:hAnsi="Consolas"/>
          <w:sz w:val="18"/>
          <w:szCs w:val="18"/>
        </w:rPr>
        <w:t>CASE</w:t>
      </w:r>
    </w:p>
    <w:p w14:paraId="5336FB18" w14:textId="77777777" w:rsidR="00BF6FBB" w:rsidRP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  <w:r w:rsidRPr="00BF6FBB">
        <w:rPr>
          <w:rFonts w:ascii="Consolas" w:hAnsi="Consolas"/>
          <w:sz w:val="18"/>
          <w:szCs w:val="18"/>
        </w:rPr>
        <w:t xml:space="preserve">    WHEN </w:t>
      </w:r>
      <w:r w:rsidRPr="00BF6FBB">
        <w:rPr>
          <w:rFonts w:ascii="Consolas" w:hAnsi="Consolas"/>
          <w:i/>
          <w:iCs/>
          <w:sz w:val="18"/>
          <w:szCs w:val="18"/>
        </w:rPr>
        <w:t>condition1</w:t>
      </w:r>
      <w:r w:rsidRPr="00BF6FBB">
        <w:rPr>
          <w:rFonts w:ascii="Consolas" w:hAnsi="Consolas"/>
          <w:sz w:val="18"/>
          <w:szCs w:val="18"/>
        </w:rPr>
        <w:t xml:space="preserve"> THEN </w:t>
      </w:r>
      <w:r w:rsidRPr="00BF6FBB">
        <w:rPr>
          <w:rFonts w:ascii="Consolas" w:hAnsi="Consolas"/>
          <w:i/>
          <w:iCs/>
          <w:sz w:val="18"/>
          <w:szCs w:val="18"/>
        </w:rPr>
        <w:t>result1</w:t>
      </w:r>
    </w:p>
    <w:p w14:paraId="7F4BB170" w14:textId="77777777" w:rsidR="00BF6FBB" w:rsidRP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  <w:r w:rsidRPr="00BF6FBB">
        <w:rPr>
          <w:rFonts w:ascii="Consolas" w:hAnsi="Consolas"/>
          <w:sz w:val="18"/>
          <w:szCs w:val="18"/>
        </w:rPr>
        <w:t xml:space="preserve">    WHEN </w:t>
      </w:r>
      <w:r w:rsidRPr="00BF6FBB">
        <w:rPr>
          <w:rFonts w:ascii="Consolas" w:hAnsi="Consolas"/>
          <w:i/>
          <w:iCs/>
          <w:sz w:val="18"/>
          <w:szCs w:val="18"/>
        </w:rPr>
        <w:t>condition2</w:t>
      </w:r>
      <w:r w:rsidRPr="00BF6FBB">
        <w:rPr>
          <w:rFonts w:ascii="Consolas" w:hAnsi="Consolas"/>
          <w:sz w:val="18"/>
          <w:szCs w:val="18"/>
        </w:rPr>
        <w:t xml:space="preserve"> THEN </w:t>
      </w:r>
      <w:r w:rsidRPr="00BF6FBB">
        <w:rPr>
          <w:rFonts w:ascii="Consolas" w:hAnsi="Consolas"/>
          <w:i/>
          <w:iCs/>
          <w:sz w:val="18"/>
          <w:szCs w:val="18"/>
        </w:rPr>
        <w:t>result2</w:t>
      </w:r>
    </w:p>
    <w:p w14:paraId="15E32135" w14:textId="77777777" w:rsidR="00BF6FBB" w:rsidRP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  <w:r w:rsidRPr="00BF6FBB">
        <w:rPr>
          <w:rFonts w:ascii="Consolas" w:hAnsi="Consolas"/>
          <w:sz w:val="18"/>
          <w:szCs w:val="18"/>
        </w:rPr>
        <w:t xml:space="preserve">    WHEN </w:t>
      </w:r>
      <w:proofErr w:type="spellStart"/>
      <w:r w:rsidRPr="00BF6FBB">
        <w:rPr>
          <w:rFonts w:ascii="Consolas" w:hAnsi="Consolas"/>
          <w:i/>
          <w:iCs/>
          <w:sz w:val="18"/>
          <w:szCs w:val="18"/>
        </w:rPr>
        <w:t>conditionN</w:t>
      </w:r>
      <w:proofErr w:type="spellEnd"/>
      <w:r w:rsidRPr="00BF6FBB">
        <w:rPr>
          <w:rFonts w:ascii="Consolas" w:hAnsi="Consolas"/>
          <w:sz w:val="18"/>
          <w:szCs w:val="18"/>
        </w:rPr>
        <w:t xml:space="preserve"> THEN </w:t>
      </w:r>
      <w:proofErr w:type="spellStart"/>
      <w:r w:rsidRPr="00BF6FBB">
        <w:rPr>
          <w:rFonts w:ascii="Consolas" w:hAnsi="Consolas"/>
          <w:i/>
          <w:iCs/>
          <w:sz w:val="18"/>
          <w:szCs w:val="18"/>
        </w:rPr>
        <w:t>resultN</w:t>
      </w:r>
      <w:proofErr w:type="spellEnd"/>
    </w:p>
    <w:p w14:paraId="457DAA1F" w14:textId="77777777" w:rsidR="00BF6FBB" w:rsidRP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  <w:r w:rsidRPr="00BF6FBB">
        <w:rPr>
          <w:rFonts w:ascii="Consolas" w:hAnsi="Consolas"/>
          <w:sz w:val="18"/>
          <w:szCs w:val="18"/>
        </w:rPr>
        <w:t xml:space="preserve">    ELSE </w:t>
      </w:r>
      <w:r w:rsidRPr="00BF6FBB">
        <w:rPr>
          <w:rFonts w:ascii="Consolas" w:hAnsi="Consolas"/>
          <w:i/>
          <w:iCs/>
          <w:sz w:val="18"/>
          <w:szCs w:val="18"/>
        </w:rPr>
        <w:t>result</w:t>
      </w:r>
    </w:p>
    <w:p w14:paraId="79D47F84" w14:textId="72219D06" w:rsid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  <w:r w:rsidRPr="00BF6FBB">
        <w:rPr>
          <w:rFonts w:ascii="Consolas" w:hAnsi="Consolas"/>
          <w:sz w:val="18"/>
          <w:szCs w:val="18"/>
        </w:rPr>
        <w:t>END;</w:t>
      </w:r>
    </w:p>
    <w:p w14:paraId="0E91EDBD" w14:textId="77777777" w:rsidR="00BF6FBB" w:rsidRP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10AB4A06" w14:textId="05F05FE4" w:rsidR="00CF4B1C" w:rsidRDefault="00BF6FBB">
      <w:r>
        <w:t>-Example with the CASE clause</w:t>
      </w:r>
    </w:p>
    <w:p w14:paraId="62CE5E4C" w14:textId="77777777" w:rsidR="00BF6FBB" w:rsidRP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  <w:r w:rsidRPr="00BF6FBB">
        <w:rPr>
          <w:rFonts w:ascii="Consolas" w:hAnsi="Consolas"/>
          <w:sz w:val="18"/>
          <w:szCs w:val="18"/>
        </w:rPr>
        <w:t xml:space="preserve">SELECT *, </w:t>
      </w:r>
    </w:p>
    <w:p w14:paraId="22047F06" w14:textId="745F4818" w:rsidR="00BF6FBB" w:rsidRP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(</w:t>
      </w:r>
      <w:r w:rsidRPr="00BF6FBB">
        <w:rPr>
          <w:rFonts w:ascii="Consolas" w:hAnsi="Consolas"/>
          <w:sz w:val="18"/>
          <w:szCs w:val="18"/>
        </w:rPr>
        <w:t xml:space="preserve">CASE </w:t>
      </w:r>
    </w:p>
    <w:p w14:paraId="2189D4DC" w14:textId="77777777" w:rsidR="00BF6FBB" w:rsidRP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  <w:r w:rsidRPr="00BF6FBB">
        <w:rPr>
          <w:rFonts w:ascii="Consolas" w:hAnsi="Consolas"/>
          <w:sz w:val="18"/>
          <w:szCs w:val="18"/>
        </w:rPr>
        <w:tab/>
        <w:t>WHEN Age&lt;=25 THEN "Young"</w:t>
      </w:r>
    </w:p>
    <w:p w14:paraId="3FB7C0EE" w14:textId="77777777" w:rsidR="00BF6FBB" w:rsidRP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  <w:r w:rsidRPr="00BF6FBB">
        <w:rPr>
          <w:rFonts w:ascii="Consolas" w:hAnsi="Consolas"/>
          <w:sz w:val="18"/>
          <w:szCs w:val="18"/>
        </w:rPr>
        <w:tab/>
        <w:t>ELSE "Old"</w:t>
      </w:r>
    </w:p>
    <w:p w14:paraId="07714F78" w14:textId="065DAC05" w:rsidR="00BF6FBB" w:rsidRP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  <w:r w:rsidRPr="00BF6FBB">
        <w:rPr>
          <w:rFonts w:ascii="Consolas" w:hAnsi="Consolas"/>
          <w:sz w:val="18"/>
          <w:szCs w:val="18"/>
        </w:rPr>
        <w:t>END</w:t>
      </w:r>
      <w:r>
        <w:rPr>
          <w:rFonts w:ascii="Consolas" w:hAnsi="Consolas"/>
          <w:sz w:val="18"/>
          <w:szCs w:val="18"/>
        </w:rPr>
        <w:t>)</w:t>
      </w:r>
      <w:r w:rsidRPr="00BF6FBB">
        <w:rPr>
          <w:rFonts w:ascii="Consolas" w:hAnsi="Consolas"/>
          <w:sz w:val="18"/>
          <w:szCs w:val="18"/>
        </w:rPr>
        <w:t xml:space="preserve"> AS </w:t>
      </w:r>
      <w:proofErr w:type="spellStart"/>
      <w:r w:rsidRPr="00BF6FBB">
        <w:rPr>
          <w:rFonts w:ascii="Consolas" w:hAnsi="Consolas"/>
          <w:sz w:val="18"/>
          <w:szCs w:val="18"/>
        </w:rPr>
        <w:t>AgeDescription</w:t>
      </w:r>
      <w:proofErr w:type="spellEnd"/>
    </w:p>
    <w:p w14:paraId="719B6A25" w14:textId="6709CF45" w:rsidR="00BF6FBB" w:rsidRDefault="00BF6FBB" w:rsidP="00BF6FBB">
      <w:pPr>
        <w:spacing w:after="0" w:line="240" w:lineRule="auto"/>
        <w:rPr>
          <w:rFonts w:ascii="Consolas" w:hAnsi="Consolas"/>
          <w:sz w:val="18"/>
          <w:szCs w:val="18"/>
        </w:rPr>
      </w:pPr>
      <w:r w:rsidRPr="00BF6FBB">
        <w:rPr>
          <w:rFonts w:ascii="Consolas" w:hAnsi="Consolas"/>
          <w:sz w:val="18"/>
          <w:szCs w:val="18"/>
        </w:rPr>
        <w:t xml:space="preserve">FROM </w:t>
      </w:r>
      <w:proofErr w:type="spellStart"/>
      <w:r w:rsidRPr="00BF6FBB">
        <w:rPr>
          <w:rFonts w:ascii="Consolas" w:hAnsi="Consolas"/>
          <w:sz w:val="18"/>
          <w:szCs w:val="18"/>
        </w:rPr>
        <w:t>staff_</w:t>
      </w:r>
      <w:proofErr w:type="gramStart"/>
      <w:r w:rsidRPr="00BF6FBB">
        <w:rPr>
          <w:rFonts w:ascii="Consolas" w:hAnsi="Consolas"/>
          <w:sz w:val="18"/>
          <w:szCs w:val="18"/>
        </w:rPr>
        <w:t>db.staffdemographic</w:t>
      </w:r>
      <w:proofErr w:type="spellEnd"/>
      <w:proofErr w:type="gramEnd"/>
      <w:r w:rsidRPr="00BF6FBB">
        <w:rPr>
          <w:rFonts w:ascii="Consolas" w:hAnsi="Consolas"/>
          <w:sz w:val="18"/>
          <w:szCs w:val="18"/>
        </w:rPr>
        <w:t>;</w:t>
      </w:r>
    </w:p>
    <w:p w14:paraId="7E616EEB" w14:textId="77777777" w:rsidR="00132295" w:rsidRPr="00BF6FBB" w:rsidRDefault="00132295" w:rsidP="00BF6FBB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4BA16751" w14:textId="548B74B0" w:rsidR="00BF6FBB" w:rsidRDefault="00132295" w:rsidP="00132295">
      <w:r>
        <w:t>-</w:t>
      </w:r>
      <w:r>
        <w:t xml:space="preserve">The </w:t>
      </w:r>
      <w:r w:rsidRPr="00132295">
        <w:rPr>
          <w:b/>
          <w:bCs/>
        </w:rPr>
        <w:t>BETWEEN</w:t>
      </w:r>
      <w:r>
        <w:t xml:space="preserve"> operator selects values within a given range. The values can be numbers, text, or dates.</w:t>
      </w:r>
      <w:r>
        <w:t xml:space="preserve"> </w:t>
      </w:r>
      <w:r>
        <w:t xml:space="preserve">The </w:t>
      </w:r>
      <w:r w:rsidRPr="00630649">
        <w:rPr>
          <w:b/>
          <w:bCs/>
        </w:rPr>
        <w:t>B</w:t>
      </w:r>
      <w:r w:rsidRPr="00132295">
        <w:rPr>
          <w:b/>
          <w:bCs/>
        </w:rPr>
        <w:t>ETWEEN</w:t>
      </w:r>
      <w:r>
        <w:t xml:space="preserve"> operator is inclusive</w:t>
      </w:r>
      <w:r w:rsidR="00630649">
        <w:t xml:space="preserve"> </w:t>
      </w:r>
      <w:r>
        <w:t>(</w:t>
      </w:r>
      <w:r>
        <w:t>begin and end values are included</w:t>
      </w:r>
      <w:r>
        <w:t>)</w:t>
      </w:r>
      <w:r>
        <w:t>.</w:t>
      </w:r>
    </w:p>
    <w:p w14:paraId="6E9C162B" w14:textId="3A9EDC8C" w:rsidR="00132295" w:rsidRDefault="00132295" w:rsidP="00132295">
      <w:r>
        <w:t>-Syntax of BETWEEN clause</w:t>
      </w:r>
    </w:p>
    <w:p w14:paraId="50B49063" w14:textId="77777777" w:rsidR="00132295" w:rsidRPr="00132295" w:rsidRDefault="00132295" w:rsidP="00132295">
      <w:pPr>
        <w:spacing w:after="0" w:line="240" w:lineRule="auto"/>
        <w:rPr>
          <w:rFonts w:ascii="Consolas" w:hAnsi="Consolas"/>
          <w:sz w:val="18"/>
          <w:szCs w:val="18"/>
        </w:rPr>
      </w:pPr>
      <w:r w:rsidRPr="00132295">
        <w:rPr>
          <w:rFonts w:ascii="Consolas" w:hAnsi="Consolas"/>
          <w:sz w:val="18"/>
          <w:szCs w:val="18"/>
        </w:rPr>
        <w:t xml:space="preserve">SELECT </w:t>
      </w:r>
      <w:proofErr w:type="spellStart"/>
      <w:r w:rsidRPr="00132295">
        <w:rPr>
          <w:rFonts w:ascii="Consolas" w:hAnsi="Consolas"/>
          <w:i/>
          <w:iCs/>
          <w:sz w:val="18"/>
          <w:szCs w:val="18"/>
        </w:rPr>
        <w:t>column_name</w:t>
      </w:r>
      <w:proofErr w:type="spellEnd"/>
      <w:r w:rsidRPr="00132295">
        <w:rPr>
          <w:rFonts w:ascii="Consolas" w:hAnsi="Consolas"/>
          <w:i/>
          <w:iCs/>
          <w:sz w:val="18"/>
          <w:szCs w:val="18"/>
        </w:rPr>
        <w:t>(s)</w:t>
      </w:r>
    </w:p>
    <w:p w14:paraId="3A1408DF" w14:textId="77777777" w:rsidR="00132295" w:rsidRPr="00132295" w:rsidRDefault="00132295" w:rsidP="00132295">
      <w:pPr>
        <w:spacing w:after="0" w:line="240" w:lineRule="auto"/>
        <w:rPr>
          <w:rFonts w:ascii="Consolas" w:hAnsi="Consolas"/>
          <w:sz w:val="18"/>
          <w:szCs w:val="18"/>
        </w:rPr>
      </w:pPr>
      <w:r w:rsidRPr="00132295">
        <w:rPr>
          <w:rFonts w:ascii="Consolas" w:hAnsi="Consolas"/>
          <w:sz w:val="18"/>
          <w:szCs w:val="18"/>
        </w:rPr>
        <w:t xml:space="preserve">FROM </w:t>
      </w:r>
      <w:proofErr w:type="spellStart"/>
      <w:r w:rsidRPr="00132295">
        <w:rPr>
          <w:rFonts w:ascii="Consolas" w:hAnsi="Consolas"/>
          <w:i/>
          <w:iCs/>
          <w:sz w:val="18"/>
          <w:szCs w:val="18"/>
        </w:rPr>
        <w:t>table_name</w:t>
      </w:r>
      <w:proofErr w:type="spellEnd"/>
    </w:p>
    <w:p w14:paraId="7B7FC258" w14:textId="0CC77690" w:rsidR="00132295" w:rsidRDefault="00132295" w:rsidP="00132295">
      <w:pPr>
        <w:spacing w:after="0" w:line="240" w:lineRule="auto"/>
        <w:rPr>
          <w:rFonts w:ascii="Consolas" w:hAnsi="Consolas"/>
          <w:sz w:val="18"/>
          <w:szCs w:val="18"/>
        </w:rPr>
      </w:pPr>
      <w:r w:rsidRPr="00132295">
        <w:rPr>
          <w:rFonts w:ascii="Consolas" w:hAnsi="Consolas"/>
          <w:sz w:val="18"/>
          <w:szCs w:val="18"/>
        </w:rPr>
        <w:t xml:space="preserve">WHERE </w:t>
      </w:r>
      <w:proofErr w:type="spellStart"/>
      <w:r w:rsidRPr="00132295">
        <w:rPr>
          <w:rFonts w:ascii="Consolas" w:hAnsi="Consolas"/>
          <w:i/>
          <w:iCs/>
          <w:sz w:val="18"/>
          <w:szCs w:val="18"/>
        </w:rPr>
        <w:t>column_name</w:t>
      </w:r>
      <w:proofErr w:type="spellEnd"/>
      <w:r w:rsidRPr="00132295">
        <w:rPr>
          <w:rFonts w:ascii="Consolas" w:hAnsi="Consolas"/>
          <w:i/>
          <w:iCs/>
          <w:sz w:val="18"/>
          <w:szCs w:val="18"/>
        </w:rPr>
        <w:t xml:space="preserve"> </w:t>
      </w:r>
      <w:r w:rsidRPr="00132295">
        <w:rPr>
          <w:rFonts w:ascii="Consolas" w:hAnsi="Consolas"/>
          <w:sz w:val="18"/>
          <w:szCs w:val="18"/>
        </w:rPr>
        <w:t xml:space="preserve">BETWEEN </w:t>
      </w:r>
      <w:r w:rsidRPr="00132295">
        <w:rPr>
          <w:rFonts w:ascii="Consolas" w:hAnsi="Consolas"/>
          <w:i/>
          <w:iCs/>
          <w:sz w:val="18"/>
          <w:szCs w:val="18"/>
        </w:rPr>
        <w:t>value1</w:t>
      </w:r>
      <w:r w:rsidRPr="00132295">
        <w:rPr>
          <w:rFonts w:ascii="Consolas" w:hAnsi="Consolas"/>
          <w:sz w:val="18"/>
          <w:szCs w:val="18"/>
        </w:rPr>
        <w:t xml:space="preserve"> AND </w:t>
      </w:r>
      <w:r w:rsidRPr="00132295">
        <w:rPr>
          <w:rFonts w:ascii="Consolas" w:hAnsi="Consolas"/>
          <w:i/>
          <w:iCs/>
          <w:sz w:val="18"/>
          <w:szCs w:val="18"/>
        </w:rPr>
        <w:t>value2</w:t>
      </w:r>
      <w:r w:rsidRPr="00132295">
        <w:rPr>
          <w:rFonts w:ascii="Consolas" w:hAnsi="Consolas"/>
          <w:sz w:val="18"/>
          <w:szCs w:val="18"/>
        </w:rPr>
        <w:t>;</w:t>
      </w:r>
    </w:p>
    <w:p w14:paraId="5B1C33E0" w14:textId="77777777" w:rsidR="000E4246" w:rsidRPr="00132295" w:rsidRDefault="000E4246" w:rsidP="00132295">
      <w:pPr>
        <w:spacing w:after="0" w:line="240" w:lineRule="auto"/>
        <w:rPr>
          <w:rFonts w:ascii="Consolas" w:hAnsi="Consolas"/>
          <w:sz w:val="18"/>
          <w:szCs w:val="18"/>
        </w:rPr>
      </w:pPr>
    </w:p>
    <w:p w14:paraId="7653E583" w14:textId="35F7185D" w:rsidR="00132295" w:rsidRDefault="00132295" w:rsidP="00CF4B1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-Example</w:t>
      </w:r>
      <w:r w:rsidR="000E4246">
        <w:rPr>
          <w:rFonts w:cstheme="minorHAnsi"/>
          <w:shd w:val="clear" w:color="auto" w:fill="FFFFFF"/>
        </w:rPr>
        <w:t>s</w:t>
      </w:r>
      <w:r>
        <w:rPr>
          <w:rFonts w:cstheme="minorHAnsi"/>
          <w:shd w:val="clear" w:color="auto" w:fill="FFFFFF"/>
        </w:rPr>
        <w:t xml:space="preserve"> with the BETWEEN clause</w:t>
      </w:r>
    </w:p>
    <w:p w14:paraId="570A5244" w14:textId="77777777" w:rsidR="00F014C5" w:rsidRPr="00F014C5" w:rsidRDefault="00F014C5" w:rsidP="00F014C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 xml:space="preserve">SELECT *, </w:t>
      </w:r>
    </w:p>
    <w:p w14:paraId="4202DF8F" w14:textId="77777777" w:rsidR="00F014C5" w:rsidRPr="00F014C5" w:rsidRDefault="00F014C5" w:rsidP="00F014C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 xml:space="preserve">(CASE </w:t>
      </w:r>
    </w:p>
    <w:p w14:paraId="03473729" w14:textId="77777777" w:rsidR="00F014C5" w:rsidRPr="00F014C5" w:rsidRDefault="00F014C5" w:rsidP="00F014C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ab/>
        <w:t>WHEN Age&lt;=25 THEN "Young"</w:t>
      </w:r>
    </w:p>
    <w:p w14:paraId="5E1BDAF0" w14:textId="065FECD5" w:rsidR="00F014C5" w:rsidRPr="00F014C5" w:rsidRDefault="00F014C5" w:rsidP="00F014C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 xml:space="preserve">    </w:t>
      </w:r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ab/>
      </w:r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>WHEN Age BETWEEN 26 AND 30 THEN "Middle age"</w:t>
      </w:r>
    </w:p>
    <w:p w14:paraId="6DAB081F" w14:textId="77777777" w:rsidR="00F014C5" w:rsidRPr="00F014C5" w:rsidRDefault="00F014C5" w:rsidP="00F014C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ab/>
        <w:t>ELSE "Old"</w:t>
      </w:r>
    </w:p>
    <w:p w14:paraId="5563836C" w14:textId="77777777" w:rsidR="00F014C5" w:rsidRPr="00F014C5" w:rsidRDefault="00F014C5" w:rsidP="00F014C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 xml:space="preserve">END) AS </w:t>
      </w:r>
      <w:proofErr w:type="spellStart"/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>AgeDescription</w:t>
      </w:r>
      <w:proofErr w:type="spellEnd"/>
    </w:p>
    <w:p w14:paraId="70766B6C" w14:textId="63FEEFBD" w:rsidR="00132295" w:rsidRDefault="00F014C5" w:rsidP="00F014C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 xml:space="preserve">FROM </w:t>
      </w:r>
      <w:proofErr w:type="spellStart"/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>staff_</w:t>
      </w:r>
      <w:proofErr w:type="gramStart"/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>db.staffdemographic</w:t>
      </w:r>
      <w:proofErr w:type="spellEnd"/>
      <w:proofErr w:type="gramEnd"/>
      <w:r w:rsidRPr="00F014C5">
        <w:rPr>
          <w:rFonts w:ascii="Consolas" w:hAnsi="Consolas" w:cstheme="minorHAnsi"/>
          <w:sz w:val="18"/>
          <w:szCs w:val="18"/>
          <w:shd w:val="clear" w:color="auto" w:fill="FFFFFF"/>
        </w:rPr>
        <w:t>;</w:t>
      </w:r>
    </w:p>
    <w:p w14:paraId="46401DEC" w14:textId="77777777" w:rsidR="000E4246" w:rsidRPr="00F014C5" w:rsidRDefault="000E4246" w:rsidP="00F014C5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</w:p>
    <w:p w14:paraId="565E3A05" w14:textId="77777777" w:rsidR="000E4246" w:rsidRPr="000E4246" w:rsidRDefault="000E4246" w:rsidP="000E424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 xml:space="preserve">SELECT *, </w:t>
      </w:r>
    </w:p>
    <w:p w14:paraId="77E4C188" w14:textId="77777777" w:rsidR="000E4246" w:rsidRPr="000E4246" w:rsidRDefault="000E4246" w:rsidP="000E424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 xml:space="preserve">(CASE </w:t>
      </w:r>
    </w:p>
    <w:p w14:paraId="1DE177F1" w14:textId="77777777" w:rsidR="000E4246" w:rsidRPr="000E4246" w:rsidRDefault="000E4246" w:rsidP="000E424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ab/>
        <w:t>WHEN Age&lt;=25 AND Gender='Male' THEN 'Young Man'</w:t>
      </w:r>
    </w:p>
    <w:p w14:paraId="6DC32400" w14:textId="77777777" w:rsidR="000E4246" w:rsidRPr="000E4246" w:rsidRDefault="000E4246" w:rsidP="000E424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ab/>
        <w:t>WHEN Age&lt;=25 AND Gender='Female' THEN 'Young Woman'</w:t>
      </w:r>
    </w:p>
    <w:p w14:paraId="724910D4" w14:textId="1DBEA556" w:rsidR="000E4246" w:rsidRPr="000E4246" w:rsidRDefault="000E4246" w:rsidP="000E424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 xml:space="preserve">    </w:t>
      </w:r>
      <w:r w:rsidR="001F6FAD">
        <w:rPr>
          <w:rFonts w:ascii="Consolas" w:hAnsi="Consolas" w:cstheme="minorHAnsi"/>
          <w:sz w:val="18"/>
          <w:szCs w:val="18"/>
          <w:shd w:val="clear" w:color="auto" w:fill="FFFFFF"/>
        </w:rPr>
        <w:tab/>
      </w:r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>WHEN (Age BETWEEN 26 AND 30) AND Gender='Male' THEN 'Middle aged Man'</w:t>
      </w:r>
    </w:p>
    <w:p w14:paraId="78178687" w14:textId="35D9A431" w:rsidR="000E4246" w:rsidRPr="000E4246" w:rsidRDefault="000E4246" w:rsidP="000E424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 xml:space="preserve">    </w:t>
      </w:r>
      <w:r w:rsidR="001F6FAD">
        <w:rPr>
          <w:rFonts w:ascii="Consolas" w:hAnsi="Consolas" w:cstheme="minorHAnsi"/>
          <w:sz w:val="18"/>
          <w:szCs w:val="18"/>
          <w:shd w:val="clear" w:color="auto" w:fill="FFFFFF"/>
        </w:rPr>
        <w:tab/>
      </w:r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>WHEN (Age BETWEEN 26 AND 30) AND Gender='Female' THEN 'Middle aged Woman'</w:t>
      </w:r>
    </w:p>
    <w:p w14:paraId="3990F070" w14:textId="77777777" w:rsidR="000E4246" w:rsidRPr="000E4246" w:rsidRDefault="000E4246" w:rsidP="000E424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ab/>
        <w:t>WHEN Age&gt;30 AND Gender='Male' THEN 'Old Man'</w:t>
      </w:r>
    </w:p>
    <w:p w14:paraId="0864DB39" w14:textId="77777777" w:rsidR="000E4246" w:rsidRPr="000E4246" w:rsidRDefault="000E4246" w:rsidP="000E424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ab/>
        <w:t>WHEN Age&gt;30 AND Gender='Female' THEN 'Old Woman'</w:t>
      </w:r>
    </w:p>
    <w:p w14:paraId="203AC7B7" w14:textId="77777777" w:rsidR="000E4246" w:rsidRPr="000E4246" w:rsidRDefault="000E4246" w:rsidP="000E424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 xml:space="preserve">END) AS </w:t>
      </w:r>
      <w:proofErr w:type="spellStart"/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>AgeDescription</w:t>
      </w:r>
      <w:proofErr w:type="spellEnd"/>
    </w:p>
    <w:p w14:paraId="21784869" w14:textId="0A0C7F31" w:rsidR="000E4246" w:rsidRPr="000E4246" w:rsidRDefault="000E4246" w:rsidP="000E4246">
      <w:pPr>
        <w:spacing w:after="0" w:line="240" w:lineRule="auto"/>
        <w:rPr>
          <w:rFonts w:ascii="Consolas" w:hAnsi="Consolas" w:cstheme="minorHAnsi"/>
          <w:sz w:val="18"/>
          <w:szCs w:val="18"/>
          <w:shd w:val="clear" w:color="auto" w:fill="FFFFFF"/>
        </w:rPr>
      </w:pPr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 xml:space="preserve">FROM </w:t>
      </w:r>
      <w:proofErr w:type="spellStart"/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>staff_</w:t>
      </w:r>
      <w:proofErr w:type="gramStart"/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>db.staffdemographic</w:t>
      </w:r>
      <w:proofErr w:type="spellEnd"/>
      <w:proofErr w:type="gramEnd"/>
      <w:r w:rsidRPr="000E4246">
        <w:rPr>
          <w:rFonts w:ascii="Consolas" w:hAnsi="Consolas" w:cstheme="minorHAnsi"/>
          <w:sz w:val="18"/>
          <w:szCs w:val="18"/>
          <w:shd w:val="clear" w:color="auto" w:fill="FFFFFF"/>
        </w:rPr>
        <w:t>;</w:t>
      </w:r>
    </w:p>
    <w:p w14:paraId="1E8736A4" w14:textId="77777777" w:rsidR="000E4246" w:rsidRDefault="000E4246" w:rsidP="00CF4B1C">
      <w:pPr>
        <w:rPr>
          <w:rFonts w:cstheme="minorHAnsi"/>
          <w:shd w:val="clear" w:color="auto" w:fill="FFFFFF"/>
        </w:rPr>
      </w:pPr>
    </w:p>
    <w:p w14:paraId="3A9885FC" w14:textId="388341FC" w:rsidR="00CF4B1C" w:rsidRDefault="00CF4B1C" w:rsidP="00CF4B1C">
      <w:r>
        <w:rPr>
          <w:rFonts w:cstheme="minorHAnsi"/>
          <w:shd w:val="clear" w:color="auto" w:fill="FFFFFF"/>
        </w:rPr>
        <w:t>Link to the YouTube Recording</w:t>
      </w:r>
      <w:r>
        <w:rPr>
          <w:rFonts w:cstheme="minorHAnsi"/>
        </w:rPr>
        <w:t>:</w:t>
      </w:r>
      <w:r w:rsidRPr="005F2B20">
        <w:t xml:space="preserve"> </w:t>
      </w:r>
      <w:hyperlink r:id="rId4" w:history="1">
        <w:r w:rsidRPr="008770E1">
          <w:rPr>
            <w:rStyle w:val="Hyperlink"/>
          </w:rPr>
          <w:t>https://www.youtube.com/watch?v=U8ZWxmhWxWM</w:t>
        </w:r>
      </w:hyperlink>
    </w:p>
    <w:p w14:paraId="0858DC1B" w14:textId="77777777" w:rsidR="00CF4B1C" w:rsidRDefault="00CF4B1C" w:rsidP="00CF4B1C">
      <w:pPr>
        <w:rPr>
          <w:rFonts w:cstheme="minorHAnsi"/>
        </w:rPr>
      </w:pPr>
      <w:hyperlink r:id="rId5" w:history="1">
        <w:r>
          <w:rPr>
            <w:rStyle w:val="Hyperlink"/>
            <w:rFonts w:cstheme="minorHAnsi"/>
            <w:shd w:val="clear" w:color="auto" w:fill="FFFFFF"/>
          </w:rPr>
          <w:t>#90daysofanalytics</w:t>
        </w:r>
      </w:hyperlink>
      <w:r>
        <w:rPr>
          <w:rFonts w:cstheme="minorHAnsi"/>
          <w:shd w:val="clear" w:color="auto" w:fill="FFFFFF"/>
        </w:rPr>
        <w:t> </w:t>
      </w:r>
      <w:hyperlink r:id="rId6" w:history="1">
        <w:r>
          <w:rPr>
            <w:rStyle w:val="Hyperlink"/>
            <w:rFonts w:cstheme="minorHAnsi"/>
            <w:shd w:val="clear" w:color="auto" w:fill="FFFFFF"/>
          </w:rPr>
          <w:t>#community</w:t>
        </w:r>
      </w:hyperlink>
      <w:r>
        <w:rPr>
          <w:rFonts w:cstheme="minorHAnsi"/>
          <w:shd w:val="clear" w:color="auto" w:fill="FFFFFF"/>
        </w:rPr>
        <w:t> </w:t>
      </w:r>
      <w:hyperlink r:id="rId7" w:history="1">
        <w:r>
          <w:rPr>
            <w:rStyle w:val="Hyperlink"/>
            <w:rFonts w:cstheme="minorHAnsi"/>
            <w:shd w:val="clear" w:color="auto" w:fill="FFFFFF"/>
          </w:rPr>
          <w:t>#dataanalysis</w:t>
        </w:r>
      </w:hyperlink>
      <w:r>
        <w:rPr>
          <w:rFonts w:cstheme="minorHAnsi"/>
          <w:shd w:val="clear" w:color="auto" w:fill="FFFFFF"/>
        </w:rPr>
        <w:t> </w:t>
      </w:r>
      <w:hyperlink r:id="rId8" w:history="1">
        <w:r>
          <w:rPr>
            <w:rStyle w:val="Hyperlink"/>
            <w:rFonts w:cstheme="minorHAnsi"/>
            <w:shd w:val="clear" w:color="auto" w:fill="FFFFFF"/>
          </w:rPr>
          <w:t>#dataanalyst</w:t>
        </w:r>
      </w:hyperlink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#microsoft</w:t>
      </w:r>
      <w:r>
        <w:rPr>
          <w:rFonts w:cstheme="minorHAnsi"/>
          <w:color w:val="0563C1" w:themeColor="hyperlink"/>
          <w:shd w:val="clear" w:color="auto" w:fill="FFFFFF"/>
        </w:rPr>
        <w:t xml:space="preserve"> </w:t>
      </w:r>
      <w:r>
        <w:rPr>
          <w:rFonts w:cstheme="minorHAnsi"/>
          <w:color w:val="0563C1" w:themeColor="hyperlink"/>
          <w:u w:val="single"/>
          <w:shd w:val="clear" w:color="auto" w:fill="FFFFFF"/>
        </w:rPr>
        <w:t>#msexcel #SQL</w:t>
      </w:r>
    </w:p>
    <w:p w14:paraId="04AEA264" w14:textId="77777777" w:rsidR="00CF4B1C" w:rsidRDefault="00CF4B1C"/>
    <w:sectPr w:rsidR="00CF4B1C" w:rsidSect="000E42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9"/>
    <w:rsid w:val="000E4246"/>
    <w:rsid w:val="001205B3"/>
    <w:rsid w:val="00132295"/>
    <w:rsid w:val="001F6FAD"/>
    <w:rsid w:val="0057697F"/>
    <w:rsid w:val="00630649"/>
    <w:rsid w:val="00674A69"/>
    <w:rsid w:val="00767E95"/>
    <w:rsid w:val="00844E9A"/>
    <w:rsid w:val="00884560"/>
    <w:rsid w:val="00891A61"/>
    <w:rsid w:val="00A97EF7"/>
    <w:rsid w:val="00B548C8"/>
    <w:rsid w:val="00BF6FBB"/>
    <w:rsid w:val="00CF4B1C"/>
    <w:rsid w:val="00F0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B49E"/>
  <w15:chartTrackingRefBased/>
  <w15:docId w15:val="{3FBFC6FA-76A7-440C-8F59-C7BE96ED9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B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U8ZWxmhWxW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9</cp:revision>
  <cp:lastPrinted>2023-04-05T14:17:00Z</cp:lastPrinted>
  <dcterms:created xsi:type="dcterms:W3CDTF">2023-04-05T13:09:00Z</dcterms:created>
  <dcterms:modified xsi:type="dcterms:W3CDTF">2023-04-05T14:26:00Z</dcterms:modified>
</cp:coreProperties>
</file>