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9CB0" w14:textId="34442C61" w:rsidR="000F1E8D" w:rsidRPr="009C42C5" w:rsidRDefault="009C42C5">
      <w:pPr>
        <w:rPr>
          <w:b/>
          <w:bCs/>
          <w:sz w:val="24"/>
          <w:szCs w:val="24"/>
        </w:rPr>
      </w:pPr>
      <w:r w:rsidRPr="009C42C5">
        <w:rPr>
          <w:b/>
          <w:bCs/>
          <w:sz w:val="24"/>
          <w:szCs w:val="24"/>
        </w:rPr>
        <w:t xml:space="preserve">Day 62 - 90 days of </w:t>
      </w:r>
      <w:r w:rsidRPr="009C42C5">
        <w:rPr>
          <w:b/>
          <w:bCs/>
          <w:sz w:val="24"/>
          <w:szCs w:val="24"/>
        </w:rPr>
        <w:t>Analytics:</w:t>
      </w:r>
      <w:r w:rsidRPr="009C42C5">
        <w:rPr>
          <w:b/>
          <w:bCs/>
          <w:sz w:val="24"/>
          <w:szCs w:val="24"/>
        </w:rPr>
        <w:t xml:space="preserve"> Python Numbers</w:t>
      </w:r>
    </w:p>
    <w:p w14:paraId="53D083E5" w14:textId="1630B14B" w:rsidR="005606DF" w:rsidRDefault="009C42C5">
      <w:r>
        <w:t>In today’s video, we looked at numbers in python</w:t>
      </w:r>
    </w:p>
    <w:p w14:paraId="48951C6D" w14:textId="5218442F" w:rsidR="009C42C5" w:rsidRDefault="009C42C5">
      <w:r>
        <w:t>The following were mentioned</w:t>
      </w:r>
    </w:p>
    <w:p w14:paraId="7FE221EB" w14:textId="2F5CF608" w:rsidR="009C42C5" w:rsidRDefault="009C42C5">
      <w:r>
        <w:t xml:space="preserve">-In python we have two categories of </w:t>
      </w:r>
      <w:r w:rsidR="0017496B">
        <w:t>numbers:</w:t>
      </w:r>
      <w:r>
        <w:t xml:space="preserve"> Integers and </w:t>
      </w:r>
      <w:r w:rsidR="00FA47CA">
        <w:t>floating-point</w:t>
      </w:r>
      <w:r>
        <w:t xml:space="preserve"> numbers</w:t>
      </w:r>
    </w:p>
    <w:p w14:paraId="27C63527" w14:textId="1C575877" w:rsidR="009C42C5" w:rsidRDefault="0017496B">
      <w:r>
        <w:t>-Arithmetic operations can be performed on numbers</w:t>
      </w:r>
    </w:p>
    <w:p w14:paraId="35B841DB" w14:textId="2056E041" w:rsidR="0017496B" w:rsidRDefault="0017496B">
      <w:r>
        <w:t>-It should be noted that a division operation always returns a floating-point number and the floor division always returns an integer</w:t>
      </w:r>
    </w:p>
    <w:p w14:paraId="34982D5C" w14:textId="41EB6621" w:rsidR="0017496B" w:rsidRDefault="0017496B">
      <w:r>
        <w:t xml:space="preserve">-Numbers cannot be concatenated with strings. For us to concatenate a number with a string, we need to cast(convert) the number into a </w:t>
      </w:r>
      <w:r w:rsidR="009D1809">
        <w:t>string before performing the concatenation operation</w:t>
      </w:r>
    </w:p>
    <w:p w14:paraId="3D2551D3" w14:textId="529313F9" w:rsidR="009D1809" w:rsidRDefault="006723F6">
      <w:r>
        <w:t xml:space="preserve">-To convert a number to a string, we use the </w:t>
      </w:r>
      <w:proofErr w:type="gramStart"/>
      <w:r w:rsidRPr="006723F6">
        <w:rPr>
          <w:b/>
          <w:bCs/>
        </w:rPr>
        <w:t>str(</w:t>
      </w:r>
      <w:proofErr w:type="gramEnd"/>
      <w:r w:rsidRPr="006723F6">
        <w:rPr>
          <w:b/>
          <w:bCs/>
        </w:rPr>
        <w:t>)</w:t>
      </w:r>
      <w:r>
        <w:t xml:space="preserve"> function. Example </w:t>
      </w:r>
      <w:proofErr w:type="gramStart"/>
      <w:r>
        <w:t>str(</w:t>
      </w:r>
      <w:proofErr w:type="gramEnd"/>
      <w:r>
        <w:t>100)</w:t>
      </w:r>
    </w:p>
    <w:p w14:paraId="34BA2304" w14:textId="217754A4" w:rsidR="006723F6" w:rsidRDefault="006723F6">
      <w:r>
        <w:t xml:space="preserve">-To convert a string to an integer, we use the </w:t>
      </w:r>
      <w:proofErr w:type="gramStart"/>
      <w:r w:rsidRPr="00FA47CA">
        <w:rPr>
          <w:b/>
          <w:bCs/>
        </w:rPr>
        <w:t>int(</w:t>
      </w:r>
      <w:proofErr w:type="gramEnd"/>
      <w:r w:rsidRPr="00FA47CA">
        <w:rPr>
          <w:b/>
          <w:bCs/>
        </w:rPr>
        <w:t>)</w:t>
      </w:r>
      <w:r>
        <w:t xml:space="preserve"> function. Example </w:t>
      </w:r>
      <w:proofErr w:type="gramStart"/>
      <w:r>
        <w:t>int(</w:t>
      </w:r>
      <w:proofErr w:type="gramEnd"/>
      <w:r>
        <w:t>’20’)</w:t>
      </w:r>
    </w:p>
    <w:p w14:paraId="2C0E50E8" w14:textId="64AA7284" w:rsidR="006723F6" w:rsidRDefault="006723F6">
      <w:r>
        <w:t xml:space="preserve">-To convert </w:t>
      </w:r>
      <w:r w:rsidR="00FA47CA">
        <w:t>a</w:t>
      </w:r>
      <w:r>
        <w:t xml:space="preserve"> string to a float, we use the </w:t>
      </w:r>
      <w:proofErr w:type="gramStart"/>
      <w:r w:rsidRPr="00FA47CA">
        <w:rPr>
          <w:b/>
          <w:bCs/>
        </w:rPr>
        <w:t>float(</w:t>
      </w:r>
      <w:proofErr w:type="gramEnd"/>
      <w:r w:rsidRPr="00FA47CA">
        <w:rPr>
          <w:b/>
          <w:bCs/>
        </w:rPr>
        <w:t>)</w:t>
      </w:r>
      <w:r>
        <w:t xml:space="preserve"> function. Example </w:t>
      </w:r>
      <w:proofErr w:type="gramStart"/>
      <w:r>
        <w:t>float(</w:t>
      </w:r>
      <w:proofErr w:type="gramEnd"/>
      <w:r>
        <w:t>’20.5’)</w:t>
      </w:r>
    </w:p>
    <w:p w14:paraId="0B630F02" w14:textId="1BFE7EE0" w:rsidR="006723F6" w:rsidRDefault="006723F6">
      <w:r>
        <w:t xml:space="preserve">-To get the minimum of two </w:t>
      </w:r>
      <w:r w:rsidR="00815669">
        <w:t xml:space="preserve">or more </w:t>
      </w:r>
      <w:r>
        <w:t>value</w:t>
      </w:r>
      <w:r w:rsidR="00815669">
        <w:t>s</w:t>
      </w:r>
      <w:r>
        <w:t xml:space="preserve">, we </w:t>
      </w:r>
      <w:r w:rsidR="00815669">
        <w:t xml:space="preserve">use </w:t>
      </w:r>
      <w:r>
        <w:t xml:space="preserve">the </w:t>
      </w:r>
      <w:proofErr w:type="gramStart"/>
      <w:r w:rsidRPr="00FA47CA">
        <w:rPr>
          <w:b/>
          <w:bCs/>
        </w:rPr>
        <w:t>min(</w:t>
      </w:r>
      <w:proofErr w:type="gramEnd"/>
      <w:r w:rsidRPr="00FA47CA">
        <w:rPr>
          <w:b/>
          <w:bCs/>
        </w:rPr>
        <w:t>)</w:t>
      </w:r>
      <w:r>
        <w:t xml:space="preserve"> function. Example </w:t>
      </w:r>
      <w:proofErr w:type="gramStart"/>
      <w:r>
        <w:t>min(</w:t>
      </w:r>
      <w:proofErr w:type="gramEnd"/>
      <w:r>
        <w:t>30,28) returns 28</w:t>
      </w:r>
    </w:p>
    <w:p w14:paraId="4F3A6C12" w14:textId="7EC08596" w:rsidR="00815669" w:rsidRDefault="00815669">
      <w:r>
        <w:t xml:space="preserve">-To get the maximum of two or more values, we use the </w:t>
      </w:r>
      <w:proofErr w:type="gramStart"/>
      <w:r w:rsidRPr="00FA47CA">
        <w:rPr>
          <w:b/>
          <w:bCs/>
        </w:rPr>
        <w:t>max(</w:t>
      </w:r>
      <w:proofErr w:type="gramEnd"/>
      <w:r w:rsidRPr="00FA47CA">
        <w:rPr>
          <w:b/>
          <w:bCs/>
        </w:rPr>
        <w:t>)</w:t>
      </w:r>
      <w:r>
        <w:t xml:space="preserve"> function. Example </w:t>
      </w:r>
      <w:proofErr w:type="gramStart"/>
      <w:r>
        <w:t>max(</w:t>
      </w:r>
      <w:proofErr w:type="gramEnd"/>
      <w:r>
        <w:t>30,28) returns 30</w:t>
      </w:r>
    </w:p>
    <w:p w14:paraId="32D4C0AF" w14:textId="024BBB50" w:rsidR="009C42C5" w:rsidRDefault="00815669">
      <w:r>
        <w:t xml:space="preserve">-To round a floating point number to an integer, we use the </w:t>
      </w:r>
      <w:proofErr w:type="gramStart"/>
      <w:r>
        <w:t>round(</w:t>
      </w:r>
      <w:proofErr w:type="gramEnd"/>
      <w:r>
        <w:t>) function.</w:t>
      </w:r>
      <w:r w:rsidR="00AD2D67">
        <w:t xml:space="preserve"> Example </w:t>
      </w:r>
      <w:proofErr w:type="gramStart"/>
      <w:r w:rsidR="00AD2D67">
        <w:t>round(</w:t>
      </w:r>
      <w:proofErr w:type="gramEnd"/>
      <w:r w:rsidR="00AD2D67">
        <w:t>30.8) returns 31</w:t>
      </w:r>
    </w:p>
    <w:p w14:paraId="00D150D6" w14:textId="77777777" w:rsidR="009C42C5" w:rsidRDefault="009C42C5"/>
    <w:p w14:paraId="010558C9" w14:textId="44CE680F" w:rsidR="005606DF" w:rsidRDefault="005606DF" w:rsidP="005606DF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5A132C">
        <w:t xml:space="preserve"> </w:t>
      </w:r>
      <w:hyperlink r:id="rId4" w:history="1">
        <w:r w:rsidR="00960B13" w:rsidRPr="00614964">
          <w:rPr>
            <w:rStyle w:val="Hyperlink"/>
          </w:rPr>
          <w:t>https://www.youtube.com/watch?v=jvU1FBkRrHA</w:t>
        </w:r>
      </w:hyperlink>
    </w:p>
    <w:p w14:paraId="3E4321F2" w14:textId="77777777" w:rsidR="005606DF" w:rsidRDefault="005606DF" w:rsidP="005606DF">
      <w:pPr>
        <w:rPr>
          <w:rFonts w:cstheme="minorHAnsi"/>
          <w:color w:val="0563C1" w:themeColor="hyperlink"/>
          <w:shd w:val="clear" w:color="auto" w:fill="FFFFFF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#SQL</w:t>
      </w:r>
      <w:r w:rsidRPr="007D0E3A"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 xml:space="preserve">#powerbi 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 w:rsidRPr="008F3779">
        <w:rPr>
          <w:rFonts w:cstheme="minorHAnsi"/>
          <w:color w:val="0563C1" w:themeColor="hyperlink"/>
          <w:shd w:val="clear" w:color="auto" w:fill="FFFFFF"/>
        </w:rPr>
        <w:t>#pythonprogramming</w:t>
      </w:r>
    </w:p>
    <w:p w14:paraId="78737967" w14:textId="77777777" w:rsidR="005606DF" w:rsidRDefault="005606DF"/>
    <w:sectPr w:rsidR="00560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AF"/>
    <w:rsid w:val="0017496B"/>
    <w:rsid w:val="004F6AA0"/>
    <w:rsid w:val="005606DF"/>
    <w:rsid w:val="0057697F"/>
    <w:rsid w:val="006723F6"/>
    <w:rsid w:val="006C32AF"/>
    <w:rsid w:val="00767E95"/>
    <w:rsid w:val="00815669"/>
    <w:rsid w:val="00884560"/>
    <w:rsid w:val="00891A61"/>
    <w:rsid w:val="00960B13"/>
    <w:rsid w:val="009C42C5"/>
    <w:rsid w:val="009D1809"/>
    <w:rsid w:val="00A312D0"/>
    <w:rsid w:val="00AD2D67"/>
    <w:rsid w:val="00B548C8"/>
    <w:rsid w:val="00F30B2F"/>
    <w:rsid w:val="00FA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2F5C0"/>
  <w15:chartTrackingRefBased/>
  <w15:docId w15:val="{B8833EEC-CAE8-4C92-9940-E9D2E066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6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B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vU1FBkRrH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8</cp:revision>
  <cp:lastPrinted>2023-05-07T07:46:00Z</cp:lastPrinted>
  <dcterms:created xsi:type="dcterms:W3CDTF">2023-05-07T06:22:00Z</dcterms:created>
  <dcterms:modified xsi:type="dcterms:W3CDTF">2023-05-07T07:51:00Z</dcterms:modified>
</cp:coreProperties>
</file>