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1A1" w:rsidRPr="00E721E1" w:rsidRDefault="00C221A1">
      <w:pPr>
        <w:rPr>
          <w:b/>
          <w:sz w:val="24"/>
        </w:rPr>
      </w:pPr>
      <w:r w:rsidRPr="00E721E1">
        <w:rPr>
          <w:b/>
          <w:sz w:val="24"/>
        </w:rPr>
        <w:t xml:space="preserve">Day 7 - 90 days of </w:t>
      </w:r>
      <w:r w:rsidR="00423E7F" w:rsidRPr="00E721E1">
        <w:rPr>
          <w:b/>
          <w:sz w:val="24"/>
        </w:rPr>
        <w:t>Analytics:</w:t>
      </w:r>
      <w:r w:rsidRPr="00E721E1">
        <w:rPr>
          <w:b/>
          <w:sz w:val="24"/>
        </w:rPr>
        <w:t xml:space="preserve"> Paste Special</w:t>
      </w:r>
    </w:p>
    <w:p w:rsidR="002C0AE7" w:rsidRDefault="002C0AE7">
      <w:r>
        <w:t xml:space="preserve">In today’s first video, </w:t>
      </w:r>
      <w:r w:rsidR="00D40AFA">
        <w:t>we</w:t>
      </w:r>
      <w:r>
        <w:t xml:space="preserve"> learned how to use the Paste Special option in </w:t>
      </w:r>
      <w:proofErr w:type="spellStart"/>
      <w:r>
        <w:t>Ms</w:t>
      </w:r>
      <w:proofErr w:type="spellEnd"/>
      <w:r>
        <w:t xml:space="preserve"> Excel</w:t>
      </w:r>
    </w:p>
    <w:p w:rsidR="002C0AE7" w:rsidRDefault="002C0AE7">
      <w:r>
        <w:t>The following were mentioned</w:t>
      </w:r>
    </w:p>
    <w:p w:rsidR="002C0AE7" w:rsidRDefault="002C0AE7">
      <w:r>
        <w:t>-</w:t>
      </w:r>
      <w:r w:rsidR="0007433E">
        <w:t>When you use normal copy</w:t>
      </w:r>
      <w:r w:rsidR="00D40AFA">
        <w:t xml:space="preserve"> </w:t>
      </w:r>
      <w:r w:rsidR="00CA05B5">
        <w:t>(Ctrl + C)</w:t>
      </w:r>
      <w:r w:rsidR="0007433E">
        <w:t xml:space="preserve"> and paste</w:t>
      </w:r>
      <w:r w:rsidR="00D40AFA">
        <w:t xml:space="preserve"> </w:t>
      </w:r>
      <w:r w:rsidR="00CA05B5">
        <w:t>(Ctrl + V)</w:t>
      </w:r>
      <w:r w:rsidR="0007433E">
        <w:t xml:space="preserve"> in a worksheet, the same copied content is pasted exactly with its format</w:t>
      </w:r>
    </w:p>
    <w:p w:rsidR="00CA05B5" w:rsidRDefault="00D40AFA">
      <w:r>
        <w:t>-</w:t>
      </w:r>
      <w:r w:rsidR="00CA05B5">
        <w:t xml:space="preserve">Using paste special, we can either paste a formula, </w:t>
      </w:r>
      <w:r w:rsidR="00423E7F">
        <w:t>values, format</w:t>
      </w:r>
      <w:r>
        <w:t>, comments and more</w:t>
      </w:r>
    </w:p>
    <w:p w:rsidR="0007433E" w:rsidRDefault="00D40AFA">
      <w:r>
        <w:t>-</w:t>
      </w:r>
      <w:r w:rsidR="00CA05B5">
        <w:t>Paste values</w:t>
      </w:r>
      <w:r>
        <w:t xml:space="preserve"> option from the Paste Special menu</w:t>
      </w:r>
      <w:r w:rsidR="00CA05B5">
        <w:t xml:space="preserve"> pastes only the values</w:t>
      </w:r>
    </w:p>
    <w:p w:rsidR="00CA05B5" w:rsidRDefault="00D40AFA">
      <w:r>
        <w:t>-</w:t>
      </w:r>
      <w:r w:rsidR="00CA05B5">
        <w:t>Past Fo</w:t>
      </w:r>
      <w:r>
        <w:t>r</w:t>
      </w:r>
      <w:r w:rsidR="00CA05B5">
        <w:t>mat</w:t>
      </w:r>
      <w:r>
        <w:t xml:space="preserve"> option from the Paste Special menu </w:t>
      </w:r>
      <w:r w:rsidR="00CA05B5">
        <w:t>paste</w:t>
      </w:r>
      <w:r>
        <w:t>s</w:t>
      </w:r>
      <w:r w:rsidR="00CA05B5">
        <w:t xml:space="preserve"> only the format and no values</w:t>
      </w:r>
    </w:p>
    <w:p w:rsidR="00B24C84" w:rsidRDefault="00D40AFA">
      <w:r>
        <w:t>-</w:t>
      </w:r>
      <w:r w:rsidR="00B24C84">
        <w:t xml:space="preserve">In Excel there are several ways to do the same </w:t>
      </w:r>
      <w:r>
        <w:t>thing,</w:t>
      </w:r>
      <w:r w:rsidR="00B24C84">
        <w:t xml:space="preserve"> we just need to pick one according to our preferences and use</w:t>
      </w:r>
    </w:p>
    <w:p w:rsidR="00D40AFA" w:rsidRDefault="00D40AFA">
      <w:r>
        <w:t>-We can also transpose the data from the paste special option</w:t>
      </w:r>
    </w:p>
    <w:p w:rsidR="00C221A1" w:rsidRDefault="00C221A1" w:rsidP="00C221A1">
      <w:r>
        <w:rPr>
          <w:rFonts w:ascii="Segoe UI" w:hAnsi="Segoe UI" w:cs="Segoe UI"/>
          <w:sz w:val="21"/>
          <w:szCs w:val="21"/>
          <w:shd w:val="clear" w:color="auto" w:fill="FFFFFF"/>
        </w:rPr>
        <w:t xml:space="preserve">Link to the YouTube </w:t>
      </w:r>
      <w:r w:rsidR="00423E7F">
        <w:rPr>
          <w:rFonts w:ascii="Segoe UI" w:hAnsi="Segoe UI" w:cs="Segoe UI"/>
          <w:sz w:val="21"/>
          <w:szCs w:val="21"/>
          <w:shd w:val="clear" w:color="auto" w:fill="FFFFFF"/>
        </w:rPr>
        <w:t>Recording</w:t>
      </w:r>
      <w:r w:rsidR="00423E7F">
        <w:t>:</w:t>
      </w:r>
      <w:r>
        <w:t xml:space="preserve"> </w:t>
      </w:r>
      <w:hyperlink r:id="rId4" w:history="1">
        <w:r w:rsidR="001902BE" w:rsidRPr="00B86DCF">
          <w:rPr>
            <w:rStyle w:val="Hyperlink"/>
          </w:rPr>
          <w:t>https://www.youtube.com/watch?v=FT3q5qFVI34</w:t>
        </w:r>
      </w:hyperlink>
    </w:p>
    <w:p w:rsidR="00C221A1" w:rsidRDefault="00C221A1" w:rsidP="00C221A1">
      <w:hyperlink r:id="rId5" w:history="1">
        <w:r>
          <w:rPr>
            <w:rStyle w:val="Hyperlink"/>
            <w:rFonts w:ascii="Segoe UI" w:hAnsi="Segoe UI" w:cs="Segoe UI"/>
            <w:sz w:val="21"/>
            <w:szCs w:val="21"/>
            <w:shd w:val="clear" w:color="auto" w:fill="FFFFFF"/>
          </w:rPr>
          <w:t>#90daysofanalytics</w:t>
        </w:r>
      </w:hyperlink>
      <w:r>
        <w:rPr>
          <w:rFonts w:ascii="Segoe UI" w:hAnsi="Segoe UI" w:cs="Segoe UI"/>
          <w:sz w:val="21"/>
          <w:szCs w:val="21"/>
          <w:shd w:val="clear" w:color="auto" w:fill="FFFFFF"/>
        </w:rPr>
        <w:t> </w:t>
      </w:r>
      <w:hyperlink r:id="rId6" w:history="1">
        <w:r>
          <w:rPr>
            <w:rStyle w:val="Hyperlink"/>
            <w:rFonts w:ascii="Segoe UI" w:hAnsi="Segoe UI" w:cs="Segoe UI"/>
            <w:sz w:val="21"/>
            <w:szCs w:val="21"/>
            <w:shd w:val="clear" w:color="auto" w:fill="FFFFFF"/>
          </w:rPr>
          <w:t>#community</w:t>
        </w:r>
      </w:hyperlink>
      <w:r>
        <w:rPr>
          <w:rFonts w:ascii="Segoe UI" w:hAnsi="Segoe UI" w:cs="Segoe UI"/>
          <w:sz w:val="21"/>
          <w:szCs w:val="21"/>
          <w:shd w:val="clear" w:color="auto" w:fill="FFFFFF"/>
        </w:rPr>
        <w:t> </w:t>
      </w:r>
      <w:hyperlink r:id="rId7" w:history="1">
        <w:r>
          <w:rPr>
            <w:rStyle w:val="Hyperlink"/>
            <w:rFonts w:ascii="Segoe UI" w:hAnsi="Segoe UI" w:cs="Segoe UI"/>
            <w:sz w:val="21"/>
            <w:szCs w:val="21"/>
            <w:shd w:val="clear" w:color="auto" w:fill="FFFFFF"/>
          </w:rPr>
          <w:t>#</w:t>
        </w:r>
        <w:proofErr w:type="spellStart"/>
        <w:r>
          <w:rPr>
            <w:rStyle w:val="Hyperlink"/>
            <w:rFonts w:ascii="Segoe UI" w:hAnsi="Segoe UI" w:cs="Segoe UI"/>
            <w:sz w:val="21"/>
            <w:szCs w:val="21"/>
            <w:shd w:val="clear" w:color="auto" w:fill="FFFFFF"/>
          </w:rPr>
          <w:t>dataanalysis</w:t>
        </w:r>
        <w:proofErr w:type="spellEnd"/>
      </w:hyperlink>
      <w:r>
        <w:rPr>
          <w:rFonts w:ascii="Segoe UI" w:hAnsi="Segoe UI" w:cs="Segoe UI"/>
          <w:sz w:val="21"/>
          <w:szCs w:val="21"/>
          <w:shd w:val="clear" w:color="auto" w:fill="FFFFFF"/>
        </w:rPr>
        <w:t> </w:t>
      </w:r>
      <w:hyperlink r:id="rId8" w:history="1">
        <w:r>
          <w:rPr>
            <w:rStyle w:val="Hyperlink"/>
            <w:rFonts w:ascii="Segoe UI" w:hAnsi="Segoe UI" w:cs="Segoe UI"/>
            <w:sz w:val="21"/>
            <w:szCs w:val="21"/>
            <w:shd w:val="clear" w:color="auto" w:fill="FFFFFF"/>
          </w:rPr>
          <w:t>#</w:t>
        </w:r>
        <w:proofErr w:type="spellStart"/>
        <w:r>
          <w:rPr>
            <w:rStyle w:val="Hyperlink"/>
            <w:rFonts w:ascii="Segoe UI" w:hAnsi="Segoe UI" w:cs="Segoe UI"/>
            <w:sz w:val="21"/>
            <w:szCs w:val="21"/>
            <w:shd w:val="clear" w:color="auto" w:fill="FFFFFF"/>
          </w:rPr>
          <w:t>dataanalyst</w:t>
        </w:r>
        <w:proofErr w:type="spellEnd"/>
      </w:hyperlink>
      <w:r w:rsidR="00423E7F">
        <w:rPr>
          <w:rStyle w:val="Hyperlink"/>
          <w:rFonts w:ascii="Segoe UI" w:hAnsi="Segoe UI" w:cs="Segoe UI"/>
          <w:sz w:val="21"/>
          <w:szCs w:val="21"/>
          <w:shd w:val="clear" w:color="auto" w:fill="FFFFFF"/>
        </w:rPr>
        <w:t xml:space="preserve">  #</w:t>
      </w:r>
      <w:proofErr w:type="spellStart"/>
      <w:r w:rsidR="00423E7F">
        <w:rPr>
          <w:rStyle w:val="Hyperlink"/>
          <w:rFonts w:ascii="Segoe UI" w:hAnsi="Segoe UI" w:cs="Segoe UI"/>
          <w:sz w:val="21"/>
          <w:szCs w:val="21"/>
          <w:shd w:val="clear" w:color="auto" w:fill="FFFFFF"/>
        </w:rPr>
        <w:t>mse</w:t>
      </w:r>
      <w:r>
        <w:rPr>
          <w:rStyle w:val="Hyperlink"/>
          <w:rFonts w:ascii="Segoe UI" w:hAnsi="Segoe UI" w:cs="Segoe UI"/>
          <w:sz w:val="21"/>
          <w:szCs w:val="21"/>
          <w:shd w:val="clear" w:color="auto" w:fill="FFFFFF"/>
        </w:rPr>
        <w:t>xcel</w:t>
      </w:r>
      <w:proofErr w:type="spellEnd"/>
    </w:p>
    <w:p w:rsidR="00C221A1" w:rsidRDefault="00C221A1" w:rsidP="00C221A1">
      <w:r>
        <w:t>_____________________________________________________________________________________</w:t>
      </w:r>
    </w:p>
    <w:p w:rsidR="00C221A1" w:rsidRPr="00E721E1" w:rsidRDefault="001902BE">
      <w:pPr>
        <w:rPr>
          <w:b/>
          <w:sz w:val="24"/>
        </w:rPr>
      </w:pPr>
      <w:r w:rsidRPr="00E721E1">
        <w:rPr>
          <w:b/>
          <w:sz w:val="24"/>
        </w:rPr>
        <w:t>Day 7 - 90 days of Analytics: Filling series in Excel</w:t>
      </w:r>
    </w:p>
    <w:p w:rsidR="001902BE" w:rsidRDefault="001902BE">
      <w:r>
        <w:t>In today’s second video, we learn</w:t>
      </w:r>
      <w:r w:rsidR="00645F70">
        <w:t>ed</w:t>
      </w:r>
      <w:r>
        <w:t xml:space="preserve"> how to automatically generate series in </w:t>
      </w:r>
      <w:proofErr w:type="spellStart"/>
      <w:r>
        <w:t>Ms</w:t>
      </w:r>
      <w:proofErr w:type="spellEnd"/>
      <w:r>
        <w:t xml:space="preserve"> Excel</w:t>
      </w:r>
    </w:p>
    <w:p w:rsidR="002E1FAE" w:rsidRDefault="002E1FAE">
      <w:r>
        <w:t>The following were mentioned</w:t>
      </w:r>
    </w:p>
    <w:p w:rsidR="002E1FAE" w:rsidRDefault="002E1FAE">
      <w:r>
        <w:t xml:space="preserve">-We can automatically generate series for numbers, </w:t>
      </w:r>
      <w:r w:rsidR="00FC7827">
        <w:t>months,</w:t>
      </w:r>
      <w:r>
        <w:t xml:space="preserve"> dates and more</w:t>
      </w:r>
    </w:p>
    <w:p w:rsidR="002E1FAE" w:rsidRDefault="002523B8">
      <w:r>
        <w:t>-To generate a series</w:t>
      </w:r>
      <w:r w:rsidR="00EA133A">
        <w:t xml:space="preserve"> of numbers</w:t>
      </w:r>
      <w:r>
        <w:t>, we need to set at least the first two elements of the series to permit excel to understand the pattern. Then we use the autofill option on the selected elements to generate the series.</w:t>
      </w:r>
    </w:p>
    <w:p w:rsidR="001902BE" w:rsidRDefault="00EA133A">
      <w:r>
        <w:t xml:space="preserve">-To generate as series of months, we do not need to enter the first two elements of the series. Excel understands months. We just set the first element of the series and use the </w:t>
      </w:r>
      <w:r w:rsidR="00F950DC">
        <w:t>autofill</w:t>
      </w:r>
      <w:r>
        <w:t xml:space="preserve"> option</w:t>
      </w:r>
      <w:r w:rsidR="00645F70">
        <w:t>.</w:t>
      </w:r>
    </w:p>
    <w:p w:rsidR="00F950DC" w:rsidRDefault="00F950DC">
      <w:r>
        <w:t>-Just like for months, Excel understands day</w:t>
      </w:r>
      <w:r w:rsidR="00645F70">
        <w:t>s</w:t>
      </w:r>
      <w:r>
        <w:t>. So, the same procedure applies for the generation of a series of days</w:t>
      </w:r>
      <w:r w:rsidR="00645F70">
        <w:t>.</w:t>
      </w:r>
    </w:p>
    <w:p w:rsidR="0003170B" w:rsidRDefault="0003170B" w:rsidP="0003170B">
      <w:r>
        <w:rPr>
          <w:rFonts w:ascii="Segoe UI" w:hAnsi="Segoe UI" w:cs="Segoe UI"/>
          <w:sz w:val="21"/>
          <w:szCs w:val="21"/>
          <w:shd w:val="clear" w:color="auto" w:fill="FFFFFF"/>
        </w:rPr>
        <w:t>Link to the YouTube Recording</w:t>
      </w:r>
      <w:r>
        <w:t xml:space="preserve">: </w:t>
      </w:r>
      <w:hyperlink r:id="rId9" w:history="1">
        <w:r w:rsidRPr="00B86DCF">
          <w:rPr>
            <w:rStyle w:val="Hyperlink"/>
          </w:rPr>
          <w:t>https://www.youtube.com/watch?v=8epCWTNoGos</w:t>
        </w:r>
      </w:hyperlink>
    </w:p>
    <w:p w:rsidR="0003170B" w:rsidRDefault="0003170B" w:rsidP="0003170B">
      <w:hyperlink r:id="rId10" w:history="1">
        <w:r>
          <w:rPr>
            <w:rStyle w:val="Hyperlink"/>
            <w:rFonts w:ascii="Segoe UI" w:hAnsi="Segoe UI" w:cs="Segoe UI"/>
            <w:sz w:val="21"/>
            <w:szCs w:val="21"/>
            <w:shd w:val="clear" w:color="auto" w:fill="FFFFFF"/>
          </w:rPr>
          <w:t>#90daysofanalytics</w:t>
        </w:r>
      </w:hyperlink>
      <w:r>
        <w:rPr>
          <w:rFonts w:ascii="Segoe UI" w:hAnsi="Segoe UI" w:cs="Segoe UI"/>
          <w:sz w:val="21"/>
          <w:szCs w:val="21"/>
          <w:shd w:val="clear" w:color="auto" w:fill="FFFFFF"/>
        </w:rPr>
        <w:t> </w:t>
      </w:r>
      <w:hyperlink r:id="rId11" w:history="1">
        <w:r>
          <w:rPr>
            <w:rStyle w:val="Hyperlink"/>
            <w:rFonts w:ascii="Segoe UI" w:hAnsi="Segoe UI" w:cs="Segoe UI"/>
            <w:sz w:val="21"/>
            <w:szCs w:val="21"/>
            <w:shd w:val="clear" w:color="auto" w:fill="FFFFFF"/>
          </w:rPr>
          <w:t>#community</w:t>
        </w:r>
      </w:hyperlink>
      <w:r>
        <w:rPr>
          <w:rFonts w:ascii="Segoe UI" w:hAnsi="Segoe UI" w:cs="Segoe UI"/>
          <w:sz w:val="21"/>
          <w:szCs w:val="21"/>
          <w:shd w:val="clear" w:color="auto" w:fill="FFFFFF"/>
        </w:rPr>
        <w:t> </w:t>
      </w:r>
      <w:hyperlink r:id="rId12" w:history="1">
        <w:r>
          <w:rPr>
            <w:rStyle w:val="Hyperlink"/>
            <w:rFonts w:ascii="Segoe UI" w:hAnsi="Segoe UI" w:cs="Segoe UI"/>
            <w:sz w:val="21"/>
            <w:szCs w:val="21"/>
            <w:shd w:val="clear" w:color="auto" w:fill="FFFFFF"/>
          </w:rPr>
          <w:t>#</w:t>
        </w:r>
        <w:proofErr w:type="spellStart"/>
        <w:r>
          <w:rPr>
            <w:rStyle w:val="Hyperlink"/>
            <w:rFonts w:ascii="Segoe UI" w:hAnsi="Segoe UI" w:cs="Segoe UI"/>
            <w:sz w:val="21"/>
            <w:szCs w:val="21"/>
            <w:shd w:val="clear" w:color="auto" w:fill="FFFFFF"/>
          </w:rPr>
          <w:t>dataanalysis</w:t>
        </w:r>
        <w:proofErr w:type="spellEnd"/>
      </w:hyperlink>
      <w:r>
        <w:rPr>
          <w:rFonts w:ascii="Segoe UI" w:hAnsi="Segoe UI" w:cs="Segoe UI"/>
          <w:sz w:val="21"/>
          <w:szCs w:val="21"/>
          <w:shd w:val="clear" w:color="auto" w:fill="FFFFFF"/>
        </w:rPr>
        <w:t> </w:t>
      </w:r>
      <w:hyperlink r:id="rId13" w:history="1">
        <w:r>
          <w:rPr>
            <w:rStyle w:val="Hyperlink"/>
            <w:rFonts w:ascii="Segoe UI" w:hAnsi="Segoe UI" w:cs="Segoe UI"/>
            <w:sz w:val="21"/>
            <w:szCs w:val="21"/>
            <w:shd w:val="clear" w:color="auto" w:fill="FFFFFF"/>
          </w:rPr>
          <w:t>#</w:t>
        </w:r>
        <w:proofErr w:type="spellStart"/>
        <w:r>
          <w:rPr>
            <w:rStyle w:val="Hyperlink"/>
            <w:rFonts w:ascii="Segoe UI" w:hAnsi="Segoe UI" w:cs="Segoe UI"/>
            <w:sz w:val="21"/>
            <w:szCs w:val="21"/>
            <w:shd w:val="clear" w:color="auto" w:fill="FFFFFF"/>
          </w:rPr>
          <w:t>dataanalyst</w:t>
        </w:r>
        <w:proofErr w:type="spellEnd"/>
      </w:hyperlink>
      <w:r>
        <w:rPr>
          <w:rStyle w:val="Hyperlink"/>
          <w:rFonts w:ascii="Segoe UI" w:hAnsi="Segoe UI" w:cs="Segoe UI"/>
          <w:sz w:val="21"/>
          <w:szCs w:val="21"/>
          <w:shd w:val="clear" w:color="auto" w:fill="FFFFFF"/>
        </w:rPr>
        <w:t xml:space="preserve">  #</w:t>
      </w:r>
      <w:proofErr w:type="spellStart"/>
      <w:r>
        <w:rPr>
          <w:rStyle w:val="Hyperlink"/>
          <w:rFonts w:ascii="Segoe UI" w:hAnsi="Segoe UI" w:cs="Segoe UI"/>
          <w:sz w:val="21"/>
          <w:szCs w:val="21"/>
          <w:shd w:val="clear" w:color="auto" w:fill="FFFFFF"/>
        </w:rPr>
        <w:t>msexcel</w:t>
      </w:r>
      <w:proofErr w:type="spellEnd"/>
    </w:p>
    <w:p w:rsidR="0003170B" w:rsidRDefault="0003170B">
      <w:r>
        <w:t>_____________________________________________________________________________________</w:t>
      </w:r>
    </w:p>
    <w:p w:rsidR="00925A16" w:rsidRPr="00E721E1" w:rsidRDefault="00925A16">
      <w:pPr>
        <w:rPr>
          <w:b/>
          <w:sz w:val="24"/>
        </w:rPr>
      </w:pPr>
      <w:r w:rsidRPr="00E721E1">
        <w:rPr>
          <w:b/>
          <w:sz w:val="24"/>
        </w:rPr>
        <w:t xml:space="preserve">Day 7 - 90 days of </w:t>
      </w:r>
      <w:r w:rsidR="00C91AD2" w:rsidRPr="00E721E1">
        <w:rPr>
          <w:b/>
          <w:sz w:val="24"/>
        </w:rPr>
        <w:t>Analytics:</w:t>
      </w:r>
      <w:r w:rsidRPr="00E721E1">
        <w:rPr>
          <w:b/>
          <w:sz w:val="24"/>
        </w:rPr>
        <w:t xml:space="preserve"> Advanced Series Filling in Excel</w:t>
      </w:r>
    </w:p>
    <w:p w:rsidR="00925A16" w:rsidRDefault="00925A16">
      <w:r>
        <w:t>In the</w:t>
      </w:r>
      <w:bookmarkStart w:id="0" w:name="_GoBack"/>
      <w:bookmarkEnd w:id="0"/>
      <w:r>
        <w:t xml:space="preserve"> final video of the day, we looked at some advance</w:t>
      </w:r>
      <w:r w:rsidR="00BB6EED">
        <w:t>d</w:t>
      </w:r>
      <w:r>
        <w:t xml:space="preserve"> way</w:t>
      </w:r>
      <w:r w:rsidR="002321DF">
        <w:t>s</w:t>
      </w:r>
      <w:r>
        <w:t xml:space="preserve"> of filling series in </w:t>
      </w:r>
      <w:r w:rsidR="00BB6EED">
        <w:t>MS E</w:t>
      </w:r>
      <w:r>
        <w:t>xcel</w:t>
      </w:r>
    </w:p>
    <w:p w:rsidR="00925A16" w:rsidRDefault="00CE5AD8">
      <w:r>
        <w:t>The following were mentioned</w:t>
      </w:r>
    </w:p>
    <w:p w:rsidR="00CE5AD8" w:rsidRDefault="00E51735">
      <w:r>
        <w:lastRenderedPageBreak/>
        <w:t xml:space="preserve">-Generating </w:t>
      </w:r>
      <w:r w:rsidR="00613C96">
        <w:t xml:space="preserve">a </w:t>
      </w:r>
      <w:r w:rsidR="00CE5AD8">
        <w:t xml:space="preserve">series </w:t>
      </w:r>
      <w:r w:rsidR="00613C96">
        <w:t xml:space="preserve">while </w:t>
      </w:r>
      <w:r w:rsidR="00CE5AD8">
        <w:t xml:space="preserve">ignoring </w:t>
      </w:r>
      <w:r w:rsidR="00613C96">
        <w:t>the</w:t>
      </w:r>
      <w:r w:rsidR="00CE5AD8">
        <w:t xml:space="preserve"> formatting is done by </w:t>
      </w:r>
      <w:r w:rsidR="00C91AD2">
        <w:t>auto filling</w:t>
      </w:r>
      <w:r w:rsidR="002321DF">
        <w:t xml:space="preserve"> method </w:t>
      </w:r>
      <w:r w:rsidR="00CE5AD8">
        <w:t xml:space="preserve">then clicking on the </w:t>
      </w:r>
      <w:r w:rsidR="002321DF">
        <w:rPr>
          <w:b/>
        </w:rPr>
        <w:t>Auto Fi</w:t>
      </w:r>
      <w:r w:rsidR="00C91AD2" w:rsidRPr="002321DF">
        <w:rPr>
          <w:b/>
        </w:rPr>
        <w:t>ll</w:t>
      </w:r>
      <w:r w:rsidR="00CE5AD8" w:rsidRPr="002321DF">
        <w:rPr>
          <w:b/>
        </w:rPr>
        <w:t xml:space="preserve"> option box</w:t>
      </w:r>
      <w:r w:rsidR="00CE5AD8">
        <w:t xml:space="preserve"> that appear</w:t>
      </w:r>
      <w:r w:rsidR="00FB32BA">
        <w:t>s</w:t>
      </w:r>
      <w:r w:rsidR="00CE5AD8">
        <w:t xml:space="preserve"> on the right </w:t>
      </w:r>
      <w:r w:rsidR="00FB32BA">
        <w:t xml:space="preserve">of the selection </w:t>
      </w:r>
      <w:r w:rsidR="00CE5AD8">
        <w:t>then choosing the option “Fill without formatting”</w:t>
      </w:r>
    </w:p>
    <w:p w:rsidR="00C91AD2" w:rsidRDefault="00C91AD2">
      <w:r>
        <w:t>-Auto Fill option box always appears after an auto fill action has been performed. To adjust the filling according to preference, we click on the box and then select what we want.</w:t>
      </w:r>
    </w:p>
    <w:p w:rsidR="00FE7BF3" w:rsidRDefault="00FE7BF3" w:rsidP="00FE7BF3">
      <w:r>
        <w:rPr>
          <w:rFonts w:ascii="Segoe UI" w:hAnsi="Segoe UI" w:cs="Segoe UI"/>
          <w:sz w:val="21"/>
          <w:szCs w:val="21"/>
          <w:shd w:val="clear" w:color="auto" w:fill="FFFFFF"/>
        </w:rPr>
        <w:t>Link to the YouTube Recording</w:t>
      </w:r>
      <w:r>
        <w:t xml:space="preserve">: </w:t>
      </w:r>
      <w:hyperlink r:id="rId14" w:history="1">
        <w:r w:rsidRPr="00B86DCF">
          <w:rPr>
            <w:rStyle w:val="Hyperlink"/>
          </w:rPr>
          <w:t>https://www.youtube.com/watch?v=yVM8CXEvuiU</w:t>
        </w:r>
      </w:hyperlink>
    </w:p>
    <w:p w:rsidR="00FE7BF3" w:rsidRDefault="00FE7BF3" w:rsidP="00FE7BF3">
      <w:hyperlink r:id="rId15" w:history="1">
        <w:r>
          <w:rPr>
            <w:rStyle w:val="Hyperlink"/>
            <w:rFonts w:ascii="Segoe UI" w:hAnsi="Segoe UI" w:cs="Segoe UI"/>
            <w:sz w:val="21"/>
            <w:szCs w:val="21"/>
            <w:shd w:val="clear" w:color="auto" w:fill="FFFFFF"/>
          </w:rPr>
          <w:t>#90daysofanalytics</w:t>
        </w:r>
      </w:hyperlink>
      <w:r>
        <w:rPr>
          <w:rFonts w:ascii="Segoe UI" w:hAnsi="Segoe UI" w:cs="Segoe UI"/>
          <w:sz w:val="21"/>
          <w:szCs w:val="21"/>
          <w:shd w:val="clear" w:color="auto" w:fill="FFFFFF"/>
        </w:rPr>
        <w:t> </w:t>
      </w:r>
      <w:hyperlink r:id="rId16" w:history="1">
        <w:r>
          <w:rPr>
            <w:rStyle w:val="Hyperlink"/>
            <w:rFonts w:ascii="Segoe UI" w:hAnsi="Segoe UI" w:cs="Segoe UI"/>
            <w:sz w:val="21"/>
            <w:szCs w:val="21"/>
            <w:shd w:val="clear" w:color="auto" w:fill="FFFFFF"/>
          </w:rPr>
          <w:t>#community</w:t>
        </w:r>
      </w:hyperlink>
      <w:r>
        <w:rPr>
          <w:rFonts w:ascii="Segoe UI" w:hAnsi="Segoe UI" w:cs="Segoe UI"/>
          <w:sz w:val="21"/>
          <w:szCs w:val="21"/>
          <w:shd w:val="clear" w:color="auto" w:fill="FFFFFF"/>
        </w:rPr>
        <w:t> </w:t>
      </w:r>
      <w:hyperlink r:id="rId17" w:history="1">
        <w:r>
          <w:rPr>
            <w:rStyle w:val="Hyperlink"/>
            <w:rFonts w:ascii="Segoe UI" w:hAnsi="Segoe UI" w:cs="Segoe UI"/>
            <w:sz w:val="21"/>
            <w:szCs w:val="21"/>
            <w:shd w:val="clear" w:color="auto" w:fill="FFFFFF"/>
          </w:rPr>
          <w:t>#</w:t>
        </w:r>
        <w:proofErr w:type="spellStart"/>
        <w:r>
          <w:rPr>
            <w:rStyle w:val="Hyperlink"/>
            <w:rFonts w:ascii="Segoe UI" w:hAnsi="Segoe UI" w:cs="Segoe UI"/>
            <w:sz w:val="21"/>
            <w:szCs w:val="21"/>
            <w:shd w:val="clear" w:color="auto" w:fill="FFFFFF"/>
          </w:rPr>
          <w:t>dataanalysis</w:t>
        </w:r>
        <w:proofErr w:type="spellEnd"/>
      </w:hyperlink>
      <w:r>
        <w:rPr>
          <w:rFonts w:ascii="Segoe UI" w:hAnsi="Segoe UI" w:cs="Segoe UI"/>
          <w:sz w:val="21"/>
          <w:szCs w:val="21"/>
          <w:shd w:val="clear" w:color="auto" w:fill="FFFFFF"/>
        </w:rPr>
        <w:t> </w:t>
      </w:r>
      <w:hyperlink r:id="rId18" w:history="1">
        <w:r>
          <w:rPr>
            <w:rStyle w:val="Hyperlink"/>
            <w:rFonts w:ascii="Segoe UI" w:hAnsi="Segoe UI" w:cs="Segoe UI"/>
            <w:sz w:val="21"/>
            <w:szCs w:val="21"/>
            <w:shd w:val="clear" w:color="auto" w:fill="FFFFFF"/>
          </w:rPr>
          <w:t>#</w:t>
        </w:r>
        <w:proofErr w:type="spellStart"/>
        <w:r>
          <w:rPr>
            <w:rStyle w:val="Hyperlink"/>
            <w:rFonts w:ascii="Segoe UI" w:hAnsi="Segoe UI" w:cs="Segoe UI"/>
            <w:sz w:val="21"/>
            <w:szCs w:val="21"/>
            <w:shd w:val="clear" w:color="auto" w:fill="FFFFFF"/>
          </w:rPr>
          <w:t>dataanalyst</w:t>
        </w:r>
        <w:proofErr w:type="spellEnd"/>
      </w:hyperlink>
      <w:r>
        <w:rPr>
          <w:rStyle w:val="Hyperlink"/>
          <w:rFonts w:ascii="Segoe UI" w:hAnsi="Segoe UI" w:cs="Segoe UI"/>
          <w:sz w:val="21"/>
          <w:szCs w:val="21"/>
          <w:shd w:val="clear" w:color="auto" w:fill="FFFFFF"/>
        </w:rPr>
        <w:t xml:space="preserve">  #</w:t>
      </w:r>
      <w:proofErr w:type="spellStart"/>
      <w:r>
        <w:rPr>
          <w:rStyle w:val="Hyperlink"/>
          <w:rFonts w:ascii="Segoe UI" w:hAnsi="Segoe UI" w:cs="Segoe UI"/>
          <w:sz w:val="21"/>
          <w:szCs w:val="21"/>
          <w:shd w:val="clear" w:color="auto" w:fill="FFFFFF"/>
        </w:rPr>
        <w:t>msexcel</w:t>
      </w:r>
      <w:proofErr w:type="spellEnd"/>
    </w:p>
    <w:p w:rsidR="00FE7BF3" w:rsidRDefault="00FE7BF3"/>
    <w:sectPr w:rsidR="00FE7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7DE"/>
    <w:rsid w:val="0003170B"/>
    <w:rsid w:val="0007433E"/>
    <w:rsid w:val="000977DE"/>
    <w:rsid w:val="000B170A"/>
    <w:rsid w:val="001902BE"/>
    <w:rsid w:val="002321DF"/>
    <w:rsid w:val="002523B8"/>
    <w:rsid w:val="002C0AE7"/>
    <w:rsid w:val="002E1FAE"/>
    <w:rsid w:val="00423E7F"/>
    <w:rsid w:val="00495B4F"/>
    <w:rsid w:val="00613C96"/>
    <w:rsid w:val="00645F70"/>
    <w:rsid w:val="00925A16"/>
    <w:rsid w:val="00B24C84"/>
    <w:rsid w:val="00BB6EED"/>
    <w:rsid w:val="00C221A1"/>
    <w:rsid w:val="00C91AD2"/>
    <w:rsid w:val="00CA05B5"/>
    <w:rsid w:val="00CE5AD8"/>
    <w:rsid w:val="00D40AFA"/>
    <w:rsid w:val="00E51735"/>
    <w:rsid w:val="00E721E1"/>
    <w:rsid w:val="00EA133A"/>
    <w:rsid w:val="00F950DC"/>
    <w:rsid w:val="00FB32BA"/>
    <w:rsid w:val="00FC7827"/>
    <w:rsid w:val="00FE7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53AC"/>
  <w15:chartTrackingRefBased/>
  <w15:docId w15:val="{D463914E-3DC0-4A43-8F39-BF6671C14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1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dataanalyst&amp;highlightedUpdateUrns=urn%3Ali%3Aactivity%3A7036754603295539200" TargetMode="External"/><Relationship Id="rId13" Type="http://schemas.openxmlformats.org/officeDocument/2006/relationships/hyperlink" Target="https://www.linkedin.com/feed/hashtag/?keywords=dataanalyst&amp;highlightedUpdateUrns=urn%3Ali%3Aactivity%3A7036754603295539200" TargetMode="External"/><Relationship Id="rId18" Type="http://schemas.openxmlformats.org/officeDocument/2006/relationships/hyperlink" Target="https://www.linkedin.com/feed/hashtag/?keywords=dataanalyst&amp;highlightedUpdateUrns=urn%3Ali%3Aactivity%3A7036754603295539200" TargetMode="External"/><Relationship Id="rId3" Type="http://schemas.openxmlformats.org/officeDocument/2006/relationships/webSettings" Target="webSettings.xml"/><Relationship Id="rId7" Type="http://schemas.openxmlformats.org/officeDocument/2006/relationships/hyperlink" Target="https://www.linkedin.com/feed/hashtag/?keywords=dataanalysis&amp;highlightedUpdateUrns=urn%3Ali%3Aactivity%3A7036754603295539200" TargetMode="External"/><Relationship Id="rId12" Type="http://schemas.openxmlformats.org/officeDocument/2006/relationships/hyperlink" Target="https://www.linkedin.com/feed/hashtag/?keywords=dataanalysis&amp;highlightedUpdateUrns=urn%3Ali%3Aactivity%3A7036754603295539200" TargetMode="External"/><Relationship Id="rId17" Type="http://schemas.openxmlformats.org/officeDocument/2006/relationships/hyperlink" Target="https://www.linkedin.com/feed/hashtag/?keywords=dataanalysis&amp;highlightedUpdateUrns=urn%3Ali%3Aactivity%3A7036754603295539200" TargetMode="External"/><Relationship Id="rId2" Type="http://schemas.openxmlformats.org/officeDocument/2006/relationships/settings" Target="settings.xml"/><Relationship Id="rId16" Type="http://schemas.openxmlformats.org/officeDocument/2006/relationships/hyperlink" Target="https://www.linkedin.com/feed/hashtag/?keywords=community&amp;highlightedUpdateUrns=urn%3Ali%3Aactivity%3A7036754603295539200"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inkedin.com/feed/hashtag/?keywords=community&amp;highlightedUpdateUrns=urn%3Ali%3Aactivity%3A7036754603295539200" TargetMode="External"/><Relationship Id="rId11" Type="http://schemas.openxmlformats.org/officeDocument/2006/relationships/hyperlink" Target="https://www.linkedin.com/feed/hashtag/?keywords=community&amp;highlightedUpdateUrns=urn%3Ali%3Aactivity%3A7036754603295539200" TargetMode="External"/><Relationship Id="rId5" Type="http://schemas.openxmlformats.org/officeDocument/2006/relationships/hyperlink" Target="https://www.linkedin.com/feed/hashtag/?keywords=90daysofanalytics&amp;highlightedUpdateUrns=urn%3Ali%3Aactivity%3A7036754603295539200" TargetMode="External"/><Relationship Id="rId15" Type="http://schemas.openxmlformats.org/officeDocument/2006/relationships/hyperlink" Target="https://www.linkedin.com/feed/hashtag/?keywords=90daysofanalytics&amp;highlightedUpdateUrns=urn%3Ali%3Aactivity%3A7036754603295539200" TargetMode="External"/><Relationship Id="rId10" Type="http://schemas.openxmlformats.org/officeDocument/2006/relationships/hyperlink" Target="https://www.linkedin.com/feed/hashtag/?keywords=90daysofanalytics&amp;highlightedUpdateUrns=urn%3Ali%3Aactivity%3A7036754603295539200" TargetMode="External"/><Relationship Id="rId19" Type="http://schemas.openxmlformats.org/officeDocument/2006/relationships/fontTable" Target="fontTable.xml"/><Relationship Id="rId4" Type="http://schemas.openxmlformats.org/officeDocument/2006/relationships/hyperlink" Target="https://www.youtube.com/watch?v=FT3q5qFVI34" TargetMode="External"/><Relationship Id="rId9" Type="http://schemas.openxmlformats.org/officeDocument/2006/relationships/hyperlink" Target="https://www.youtube.com/watch?v=8epCWTNoGos" TargetMode="External"/><Relationship Id="rId14" Type="http://schemas.openxmlformats.org/officeDocument/2006/relationships/hyperlink" Target="https://www.youtube.com/watch?v=yVM8CXEvui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2</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LeGUIMs</dc:creator>
  <cp:keywords/>
  <dc:description/>
  <cp:lastModifiedBy>LeGUIMs</cp:lastModifiedBy>
  <cp:revision>23</cp:revision>
  <dcterms:created xsi:type="dcterms:W3CDTF">2023-03-07T20:32:00Z</dcterms:created>
  <dcterms:modified xsi:type="dcterms:W3CDTF">2023-03-08T07:44:00Z</dcterms:modified>
</cp:coreProperties>
</file>