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A6F2F" w14:textId="5BD4175F" w:rsidR="007917E8" w:rsidRDefault="738CC763" w:rsidP="738CC763">
      <w:pPr>
        <w:pStyle w:val="Overskrift1"/>
      </w:pPr>
      <w:proofErr w:type="spellStart"/>
      <w:r>
        <w:t>Thermometer</w:t>
      </w:r>
      <w:proofErr w:type="spellEnd"/>
    </w:p>
    <w:p w14:paraId="30291C99" w14:textId="2A2861F4" w:rsidR="738CC763" w:rsidRDefault="738CC763" w:rsidP="738CC763"/>
    <w:p w14:paraId="489817A3" w14:textId="5F0A4F0D" w:rsidR="738CC763" w:rsidRDefault="738CC763" w:rsidP="738CC763">
      <w:pPr>
        <w:pStyle w:val="Overskrift2"/>
      </w:pPr>
      <w:r>
        <w:t>Analyse</w:t>
      </w:r>
    </w:p>
    <w:p w14:paraId="11ACA180" w14:textId="2B750211" w:rsidR="738CC763" w:rsidRDefault="008F2241" w:rsidP="738CC763">
      <w:r w:rsidRPr="008F2241">
        <w:rPr>
          <w:i/>
        </w:rPr>
        <w:t xml:space="preserve">Taget fra </w:t>
      </w:r>
      <w:hyperlink r:id="rId4" w:history="1">
        <w:r w:rsidR="003F05CE">
          <w:rPr>
            <w:rStyle w:val="Hyperlink"/>
          </w:rPr>
          <w:t>https://www.ametherm.com/blog/thermistors/temperature-sensor-types</w:t>
        </w:r>
      </w:hyperlink>
      <w:r w:rsidR="003F05CE">
        <w:t>:</w:t>
      </w:r>
    </w:p>
    <w:p w14:paraId="67A1FAC7" w14:textId="77777777" w:rsidR="000E0B0B" w:rsidRPr="000E0B0B" w:rsidRDefault="000E0B0B" w:rsidP="000E0B0B">
      <w:pPr>
        <w:pStyle w:val="Overskrift2"/>
        <w:shd w:val="clear" w:color="auto" w:fill="FFFFFF"/>
        <w:spacing w:before="0" w:line="300" w:lineRule="atLeast"/>
        <w:textAlignment w:val="baseline"/>
        <w:rPr>
          <w:rFonts w:ascii="Arial" w:hAnsi="Arial" w:cs="Arial"/>
          <w:color w:val="4E6384"/>
          <w:spacing w:val="-6"/>
          <w:sz w:val="29"/>
          <w:szCs w:val="29"/>
          <w:lang w:val="en-US"/>
        </w:rPr>
      </w:pPr>
      <w:r w:rsidRPr="000E0B0B">
        <w:rPr>
          <w:rStyle w:val="Strk"/>
          <w:rFonts w:ascii="Arial" w:hAnsi="Arial" w:cs="Arial"/>
          <w:b w:val="0"/>
          <w:bCs w:val="0"/>
          <w:color w:val="4E6384"/>
          <w:spacing w:val="-6"/>
          <w:sz w:val="29"/>
          <w:szCs w:val="29"/>
          <w:bdr w:val="none" w:sz="0" w:space="0" w:color="auto" w:frame="1"/>
          <w:lang w:val="en-US"/>
        </w:rPr>
        <w:t>Temperature Sensor Types </w:t>
      </w:r>
    </w:p>
    <w:p w14:paraId="4C1E871F" w14:textId="77777777" w:rsidR="000E0B0B" w:rsidRPr="000E0B0B" w:rsidRDefault="000E0B0B" w:rsidP="000E0B0B">
      <w:pPr>
        <w:pStyle w:val="NormalWeb"/>
        <w:shd w:val="clear" w:color="auto" w:fill="FFFFFF"/>
        <w:spacing w:before="0" w:beforeAutospacing="0" w:after="0" w:afterAutospacing="0" w:line="360" w:lineRule="atLeast"/>
        <w:textAlignment w:val="baseline"/>
        <w:rPr>
          <w:rFonts w:ascii="PT Sans" w:hAnsi="PT Sans"/>
          <w:color w:val="212121"/>
          <w:lang w:val="en-US"/>
        </w:rPr>
      </w:pPr>
      <w:r w:rsidRPr="000E0B0B">
        <w:rPr>
          <w:rFonts w:ascii="PT Sans" w:hAnsi="PT Sans"/>
          <w:color w:val="333333"/>
          <w:bdr w:val="none" w:sz="0" w:space="0" w:color="auto" w:frame="1"/>
          <w:lang w:val="en-US"/>
        </w:rPr>
        <w:t>Temperature detection </w:t>
      </w:r>
      <w:r w:rsidRPr="000E0B0B">
        <w:rPr>
          <w:rFonts w:ascii="PT Sans" w:hAnsi="PT Sans"/>
          <w:color w:val="212121"/>
          <w:lang w:val="en-US"/>
        </w:rPr>
        <w:t>is the foundation for all advanced forms of</w:t>
      </w:r>
      <w:r w:rsidRPr="000E0B0B">
        <w:rPr>
          <w:rFonts w:ascii="PT Sans" w:hAnsi="PT Sans"/>
          <w:color w:val="333333"/>
          <w:bdr w:val="none" w:sz="0" w:space="0" w:color="auto" w:frame="1"/>
          <w:lang w:val="en-US"/>
        </w:rPr>
        <w:t> temperature control</w:t>
      </w:r>
      <w:r w:rsidRPr="000E0B0B">
        <w:rPr>
          <w:rFonts w:ascii="PT Sans" w:hAnsi="PT Sans"/>
          <w:color w:val="212121"/>
          <w:lang w:val="en-US"/>
        </w:rPr>
        <w:t> and </w:t>
      </w:r>
      <w:r w:rsidRPr="000E0B0B">
        <w:rPr>
          <w:rFonts w:ascii="PT Sans" w:hAnsi="PT Sans"/>
          <w:color w:val="333333"/>
          <w:bdr w:val="none" w:sz="0" w:space="0" w:color="auto" w:frame="1"/>
          <w:lang w:val="en-US"/>
        </w:rPr>
        <w:t>compensation</w:t>
      </w:r>
      <w:r w:rsidRPr="000E0B0B">
        <w:rPr>
          <w:rFonts w:ascii="PT Sans" w:hAnsi="PT Sans"/>
          <w:color w:val="212121"/>
          <w:lang w:val="en-US"/>
        </w:rPr>
        <w:t>. The temperature detection circuit itself monitors ambient temperature. It can then notify the system either of the actual temperature or, if the detection circuit is more intelligent, when a temperature control event occurs. When a specific high temperature threshold is exceeded, preventative action can be taken by the system to lower the temperature. An example of this is turning on a fan.</w:t>
      </w:r>
    </w:p>
    <w:p w14:paraId="4A32A081" w14:textId="77777777" w:rsidR="000E0B0B" w:rsidRPr="000E0B0B" w:rsidRDefault="000E0B0B" w:rsidP="000E0B0B">
      <w:pPr>
        <w:pStyle w:val="NormalWeb"/>
        <w:shd w:val="clear" w:color="auto" w:fill="FFFFFF"/>
        <w:spacing w:before="0" w:beforeAutospacing="0" w:after="0" w:afterAutospacing="0" w:line="360" w:lineRule="atLeast"/>
        <w:textAlignment w:val="baseline"/>
        <w:rPr>
          <w:rFonts w:ascii="PT Sans" w:hAnsi="PT Sans"/>
          <w:color w:val="212121"/>
          <w:lang w:val="en-US"/>
        </w:rPr>
      </w:pPr>
      <w:r w:rsidRPr="000E0B0B">
        <w:rPr>
          <w:rFonts w:ascii="PT Sans" w:hAnsi="PT Sans"/>
          <w:color w:val="212121"/>
          <w:lang w:val="en-US"/>
        </w:rPr>
        <w:t>Similarly, a temperature detection circuit can serve as the core of a temperature compensation function. Consider a system such as liquid measuring equipment. Temperature, in this case, directly affects the volume measured. By taking temperature into account, the system can compensate for changing environment factors, enabling it to operate reliably and consistently.</w:t>
      </w:r>
      <w:r w:rsidRPr="000E0B0B">
        <w:rPr>
          <w:rFonts w:ascii="PT Sans" w:hAnsi="PT Sans"/>
          <w:color w:val="000000"/>
          <w:bdr w:val="none" w:sz="0" w:space="0" w:color="auto" w:frame="1"/>
          <w:lang w:val="en-US"/>
        </w:rPr>
        <w:t> </w:t>
      </w:r>
      <w:r w:rsidRPr="000E0B0B">
        <w:rPr>
          <w:rStyle w:val="Strk"/>
          <w:rFonts w:ascii="PT Sans" w:hAnsi="PT Sans"/>
          <w:color w:val="333333"/>
          <w:bdr w:val="none" w:sz="0" w:space="0" w:color="auto" w:frame="1"/>
          <w:lang w:val="en-US"/>
        </w:rPr>
        <w:t>There are four commonly used temperature sensor types:</w:t>
      </w:r>
    </w:p>
    <w:p w14:paraId="13445274" w14:textId="77777777" w:rsidR="000E0B0B" w:rsidRPr="000E0B0B" w:rsidRDefault="000E0B0B" w:rsidP="000E0B0B">
      <w:pPr>
        <w:pStyle w:val="NormalWeb"/>
        <w:shd w:val="clear" w:color="auto" w:fill="FFFFFF"/>
        <w:spacing w:before="0" w:beforeAutospacing="0" w:after="0" w:afterAutospacing="0" w:line="360" w:lineRule="atLeast"/>
        <w:textAlignment w:val="baseline"/>
        <w:rPr>
          <w:rFonts w:ascii="PT Sans" w:hAnsi="PT Sans"/>
          <w:color w:val="212121"/>
          <w:lang w:val="en-US"/>
        </w:rPr>
      </w:pPr>
      <w:r w:rsidRPr="000E0B0B">
        <w:rPr>
          <w:rStyle w:val="Strk"/>
          <w:rFonts w:ascii="PT Sans" w:hAnsi="PT Sans"/>
          <w:color w:val="212121"/>
          <w:bdr w:val="none" w:sz="0" w:space="0" w:color="auto" w:frame="1"/>
          <w:lang w:val="en-US"/>
        </w:rPr>
        <w:t>1. Negative Temperature Coefficient (NTC) thermistor</w:t>
      </w:r>
    </w:p>
    <w:p w14:paraId="3F1BDA99" w14:textId="77777777" w:rsidR="000E0B0B" w:rsidRPr="000E0B0B" w:rsidRDefault="000E0B0B" w:rsidP="000E0B0B">
      <w:pPr>
        <w:pStyle w:val="NormalWeb"/>
        <w:shd w:val="clear" w:color="auto" w:fill="FFFFFF"/>
        <w:spacing w:before="0" w:beforeAutospacing="0" w:after="0" w:afterAutospacing="0" w:line="360" w:lineRule="atLeast"/>
        <w:textAlignment w:val="baseline"/>
        <w:rPr>
          <w:rFonts w:ascii="PT Sans" w:hAnsi="PT Sans"/>
          <w:color w:val="212121"/>
          <w:lang w:val="en-US"/>
        </w:rPr>
      </w:pPr>
      <w:r w:rsidRPr="000E0B0B">
        <w:rPr>
          <w:rFonts w:ascii="PT Sans" w:hAnsi="PT Sans"/>
          <w:color w:val="212121"/>
          <w:lang w:val="en-US"/>
        </w:rPr>
        <w:t>A thermistor is a </w:t>
      </w:r>
      <w:hyperlink r:id="rId5" w:history="1">
        <w:r w:rsidRPr="000E0B0B">
          <w:rPr>
            <w:rStyle w:val="Strk"/>
            <w:rFonts w:ascii="PT Sans" w:hAnsi="PT Sans"/>
            <w:color w:val="003366"/>
            <w:bdr w:val="none" w:sz="0" w:space="0" w:color="auto" w:frame="1"/>
            <w:lang w:val="en-US"/>
          </w:rPr>
          <w:t>thermally sensitive resistor</w:t>
        </w:r>
      </w:hyperlink>
      <w:r w:rsidRPr="000E0B0B">
        <w:rPr>
          <w:rFonts w:ascii="PT Sans" w:hAnsi="PT Sans"/>
          <w:color w:val="212121"/>
          <w:lang w:val="en-US"/>
        </w:rPr>
        <w:t> that exhibits a large, predictable, and precise change in resistance correlated to variations in temperature. </w:t>
      </w:r>
      <w:hyperlink r:id="rId6" w:tgtFrame="_blank" w:history="1">
        <w:r w:rsidRPr="000E0B0B">
          <w:rPr>
            <w:rStyle w:val="Strk"/>
            <w:rFonts w:ascii="PT Sans" w:hAnsi="PT Sans"/>
            <w:color w:val="003366"/>
            <w:bdr w:val="none" w:sz="0" w:space="0" w:color="auto" w:frame="1"/>
            <w:lang w:val="en-US"/>
          </w:rPr>
          <w:t>An NTC thermistor</w:t>
        </w:r>
        <w:r w:rsidRPr="000E0B0B">
          <w:rPr>
            <w:rStyle w:val="Hyperlink"/>
            <w:rFonts w:ascii="PT Sans" w:hAnsi="PT Sans"/>
            <w:color w:val="055398"/>
            <w:bdr w:val="none" w:sz="0" w:space="0" w:color="auto" w:frame="1"/>
            <w:lang w:val="en-US"/>
          </w:rPr>
          <w:t> </w:t>
        </w:r>
        <w:r w:rsidRPr="000E0B0B">
          <w:rPr>
            <w:rStyle w:val="Hyperlink"/>
            <w:rFonts w:ascii="PT Sans" w:hAnsi="PT Sans"/>
            <w:color w:val="333333"/>
            <w:bdr w:val="none" w:sz="0" w:space="0" w:color="auto" w:frame="1"/>
            <w:lang w:val="en-US"/>
          </w:rPr>
          <w:t>provides a very high resistance at low temperatures.</w:t>
        </w:r>
      </w:hyperlink>
      <w:r w:rsidRPr="000E0B0B">
        <w:rPr>
          <w:rFonts w:ascii="PT Sans" w:hAnsi="PT Sans"/>
          <w:color w:val="212121"/>
          <w:lang w:val="en-US"/>
        </w:rPr>
        <w:t> As temperature increases, the resistance drops quickly. Because an NTC thermistor experiences such a large change in resistance per </w:t>
      </w:r>
      <w:r w:rsidRPr="000E0B0B">
        <w:rPr>
          <w:rStyle w:val="Strk"/>
          <w:rFonts w:ascii="PT Sans" w:hAnsi="PT Sans"/>
          <w:color w:val="212121"/>
          <w:bdr w:val="none" w:sz="0" w:space="0" w:color="auto" w:frame="1"/>
          <w:lang w:val="en-US"/>
        </w:rPr>
        <w:t>°</w:t>
      </w:r>
      <w:r w:rsidRPr="000E0B0B">
        <w:rPr>
          <w:rFonts w:ascii="PT Sans" w:hAnsi="PT Sans"/>
          <w:color w:val="212121"/>
          <w:lang w:val="en-US"/>
        </w:rPr>
        <w:t>C, small changes in temperature are reflected very fast and with high accuracy (0.05 to 1.5 </w:t>
      </w:r>
      <w:r w:rsidRPr="000E0B0B">
        <w:rPr>
          <w:rStyle w:val="Strk"/>
          <w:rFonts w:ascii="PT Sans" w:hAnsi="PT Sans"/>
          <w:color w:val="212121"/>
          <w:bdr w:val="none" w:sz="0" w:space="0" w:color="auto" w:frame="1"/>
          <w:lang w:val="en-US"/>
        </w:rPr>
        <w:t>°</w:t>
      </w:r>
      <w:r w:rsidRPr="000E0B0B">
        <w:rPr>
          <w:rFonts w:ascii="PT Sans" w:hAnsi="PT Sans"/>
          <w:color w:val="212121"/>
          <w:lang w:val="en-US"/>
        </w:rPr>
        <w:t>C). Because of its exponential nature, the output of an NTC thermistor requires linearization. The effective operating range is -50 to 250 </w:t>
      </w:r>
      <w:r w:rsidRPr="000E0B0B">
        <w:rPr>
          <w:rStyle w:val="Strk"/>
          <w:rFonts w:ascii="PT Sans" w:hAnsi="PT Sans"/>
          <w:color w:val="212121"/>
          <w:bdr w:val="none" w:sz="0" w:space="0" w:color="auto" w:frame="1"/>
          <w:lang w:val="en-US"/>
        </w:rPr>
        <w:t>°</w:t>
      </w:r>
      <w:r w:rsidRPr="000E0B0B">
        <w:rPr>
          <w:rFonts w:ascii="PT Sans" w:hAnsi="PT Sans"/>
          <w:color w:val="212121"/>
          <w:lang w:val="en-US"/>
        </w:rPr>
        <w:t>C for </w:t>
      </w:r>
      <w:hyperlink r:id="rId7" w:history="1">
        <w:r w:rsidRPr="000E0B0B">
          <w:rPr>
            <w:rStyle w:val="Hyperlink"/>
            <w:rFonts w:ascii="PT Sans" w:hAnsi="PT Sans"/>
            <w:b/>
            <w:bCs/>
            <w:color w:val="003366"/>
            <w:bdr w:val="none" w:sz="0" w:space="0" w:color="auto" w:frame="1"/>
            <w:lang w:val="en-US"/>
          </w:rPr>
          <w:t>glass encapsulated thermistors</w:t>
        </w:r>
      </w:hyperlink>
      <w:r w:rsidRPr="000E0B0B">
        <w:rPr>
          <w:rFonts w:ascii="PT Sans" w:hAnsi="PT Sans"/>
          <w:color w:val="212121"/>
          <w:lang w:val="en-US"/>
        </w:rPr>
        <w:t> or 150</w:t>
      </w:r>
      <w:r w:rsidRPr="000E0B0B">
        <w:rPr>
          <w:rStyle w:val="Strk"/>
          <w:rFonts w:ascii="PT Sans" w:hAnsi="PT Sans"/>
          <w:color w:val="212121"/>
          <w:bdr w:val="none" w:sz="0" w:space="0" w:color="auto" w:frame="1"/>
          <w:lang w:val="en-US"/>
        </w:rPr>
        <w:t>°</w:t>
      </w:r>
      <w:r w:rsidRPr="000E0B0B">
        <w:rPr>
          <w:rFonts w:ascii="PT Sans" w:hAnsi="PT Sans"/>
          <w:color w:val="212121"/>
          <w:lang w:val="en-US"/>
        </w:rPr>
        <w:t>C for standard.</w:t>
      </w:r>
    </w:p>
    <w:p w14:paraId="2A9DEABD" w14:textId="77777777" w:rsidR="000E0B0B" w:rsidRPr="000E0B0B" w:rsidRDefault="000E0B0B" w:rsidP="000E0B0B">
      <w:pPr>
        <w:pStyle w:val="NormalWeb"/>
        <w:shd w:val="clear" w:color="auto" w:fill="FFFFFF"/>
        <w:spacing w:before="0" w:beforeAutospacing="0" w:after="0" w:afterAutospacing="0" w:line="360" w:lineRule="atLeast"/>
        <w:textAlignment w:val="baseline"/>
        <w:rPr>
          <w:rFonts w:ascii="PT Sans" w:hAnsi="PT Sans"/>
          <w:color w:val="212121"/>
          <w:lang w:val="en-US"/>
        </w:rPr>
      </w:pPr>
      <w:r w:rsidRPr="000E0B0B">
        <w:rPr>
          <w:rStyle w:val="Strk"/>
          <w:rFonts w:ascii="PT Sans" w:hAnsi="PT Sans"/>
          <w:color w:val="212121"/>
          <w:bdr w:val="none" w:sz="0" w:space="0" w:color="auto" w:frame="1"/>
          <w:lang w:val="en-US"/>
        </w:rPr>
        <w:t>2. Resistance Temperature Detector (RTD)</w:t>
      </w:r>
    </w:p>
    <w:p w14:paraId="07430F42" w14:textId="77777777" w:rsidR="000E0B0B" w:rsidRPr="000E0B0B" w:rsidRDefault="000E0B0B" w:rsidP="000E0B0B">
      <w:pPr>
        <w:pStyle w:val="NormalWeb"/>
        <w:shd w:val="clear" w:color="auto" w:fill="FFFFFF"/>
        <w:spacing w:before="0" w:beforeAutospacing="0" w:after="0" w:afterAutospacing="0" w:line="360" w:lineRule="atLeast"/>
        <w:textAlignment w:val="baseline"/>
        <w:rPr>
          <w:rFonts w:ascii="PT Sans" w:hAnsi="PT Sans"/>
          <w:color w:val="212121"/>
          <w:lang w:val="en-US"/>
        </w:rPr>
      </w:pPr>
      <w:r w:rsidRPr="000E0B0B">
        <w:rPr>
          <w:rFonts w:ascii="PT Sans" w:hAnsi="PT Sans"/>
          <w:color w:val="212121"/>
          <w:lang w:val="en-US"/>
        </w:rPr>
        <w:t>An RTD, also known as a resistance thermometer, </w:t>
      </w:r>
      <w:hyperlink r:id="rId8" w:tgtFrame="_blank" w:history="1">
        <w:r w:rsidRPr="000E0B0B">
          <w:rPr>
            <w:rStyle w:val="Hyperlink"/>
            <w:rFonts w:ascii="PT Sans" w:hAnsi="PT Sans"/>
            <w:b/>
            <w:bCs/>
            <w:color w:val="003366"/>
            <w:bdr w:val="none" w:sz="0" w:space="0" w:color="auto" w:frame="1"/>
            <w:lang w:val="en-US"/>
          </w:rPr>
          <w:t>measures temperature by correlating the resistance of the RTD element with temperature</w:t>
        </w:r>
      </w:hyperlink>
      <w:hyperlink r:id="rId9" w:tgtFrame="_blank" w:history="1">
        <w:r w:rsidRPr="000E0B0B">
          <w:rPr>
            <w:rStyle w:val="Hyperlink"/>
            <w:rFonts w:ascii="PT Sans" w:hAnsi="PT Sans"/>
            <w:color w:val="055398"/>
            <w:bdr w:val="none" w:sz="0" w:space="0" w:color="auto" w:frame="1"/>
            <w:lang w:val="en-US"/>
          </w:rPr>
          <w:t>.</w:t>
        </w:r>
      </w:hyperlink>
      <w:r w:rsidRPr="000E0B0B">
        <w:rPr>
          <w:rFonts w:ascii="PT Sans" w:hAnsi="PT Sans"/>
          <w:color w:val="003366"/>
          <w:bdr w:val="none" w:sz="0" w:space="0" w:color="auto" w:frame="1"/>
          <w:lang w:val="en-US"/>
        </w:rPr>
        <w:t> </w:t>
      </w:r>
      <w:r w:rsidRPr="000E0B0B">
        <w:rPr>
          <w:rFonts w:ascii="PT Sans" w:hAnsi="PT Sans"/>
          <w:color w:val="212121"/>
          <w:lang w:val="en-US"/>
        </w:rPr>
        <w:t xml:space="preserve">An RTD consists of a film or, for greater accuracy, a wire wrapped around a ceramic or glass core. The most accurate RTDs are made using platinum but lower-cost RTDs can be made from nickel or copper. However, </w:t>
      </w:r>
      <w:proofErr w:type="spellStart"/>
      <w:r w:rsidRPr="000E0B0B">
        <w:rPr>
          <w:rFonts w:ascii="PT Sans" w:hAnsi="PT Sans"/>
          <w:color w:val="212121"/>
          <w:lang w:val="en-US"/>
        </w:rPr>
        <w:t>nickle</w:t>
      </w:r>
      <w:proofErr w:type="spellEnd"/>
      <w:r w:rsidRPr="000E0B0B">
        <w:rPr>
          <w:rFonts w:ascii="PT Sans" w:hAnsi="PT Sans"/>
          <w:color w:val="212121"/>
          <w:lang w:val="en-US"/>
        </w:rPr>
        <w:t xml:space="preserve"> and copper are not as stable or repeatable. Platinum RTDs offer a </w:t>
      </w:r>
      <w:proofErr w:type="gramStart"/>
      <w:r w:rsidRPr="000E0B0B">
        <w:rPr>
          <w:rFonts w:ascii="PT Sans" w:hAnsi="PT Sans"/>
          <w:color w:val="212121"/>
          <w:lang w:val="en-US"/>
        </w:rPr>
        <w:t>fairly linear</w:t>
      </w:r>
      <w:proofErr w:type="gramEnd"/>
      <w:r w:rsidRPr="000E0B0B">
        <w:rPr>
          <w:rFonts w:ascii="PT Sans" w:hAnsi="PT Sans"/>
          <w:color w:val="212121"/>
          <w:lang w:val="en-US"/>
        </w:rPr>
        <w:t xml:space="preserve"> output that is highly accurate (0.1 to 1 </w:t>
      </w:r>
      <w:r w:rsidRPr="000E0B0B">
        <w:rPr>
          <w:rStyle w:val="Strk"/>
          <w:rFonts w:ascii="PT Sans" w:hAnsi="PT Sans"/>
          <w:color w:val="212121"/>
          <w:bdr w:val="none" w:sz="0" w:space="0" w:color="auto" w:frame="1"/>
          <w:lang w:val="en-US"/>
        </w:rPr>
        <w:t>°</w:t>
      </w:r>
      <w:r w:rsidRPr="000E0B0B">
        <w:rPr>
          <w:rFonts w:ascii="PT Sans" w:hAnsi="PT Sans"/>
          <w:color w:val="212121"/>
          <w:lang w:val="en-US"/>
        </w:rPr>
        <w:t>C) across -200 to 600 </w:t>
      </w:r>
      <w:r w:rsidRPr="000E0B0B">
        <w:rPr>
          <w:rStyle w:val="Strk"/>
          <w:rFonts w:ascii="PT Sans" w:hAnsi="PT Sans"/>
          <w:color w:val="212121"/>
          <w:bdr w:val="none" w:sz="0" w:space="0" w:color="auto" w:frame="1"/>
          <w:lang w:val="en-US"/>
        </w:rPr>
        <w:t>°</w:t>
      </w:r>
      <w:r w:rsidRPr="000E0B0B">
        <w:rPr>
          <w:rFonts w:ascii="PT Sans" w:hAnsi="PT Sans"/>
          <w:color w:val="212121"/>
          <w:lang w:val="en-US"/>
        </w:rPr>
        <w:t>C. While providing the greatest accuracy, RTDs also tend to be the most expensive of temperature sensors.</w:t>
      </w:r>
    </w:p>
    <w:p w14:paraId="32AD0C1A" w14:textId="77777777" w:rsidR="000E0B0B" w:rsidRPr="000E0B0B" w:rsidRDefault="000E0B0B" w:rsidP="000E0B0B">
      <w:pPr>
        <w:pStyle w:val="NormalWeb"/>
        <w:shd w:val="clear" w:color="auto" w:fill="FFFFFF"/>
        <w:spacing w:before="0" w:beforeAutospacing="0" w:after="0" w:afterAutospacing="0" w:line="360" w:lineRule="atLeast"/>
        <w:textAlignment w:val="baseline"/>
        <w:rPr>
          <w:rFonts w:ascii="PT Sans" w:hAnsi="PT Sans"/>
          <w:color w:val="212121"/>
          <w:lang w:val="en-US"/>
        </w:rPr>
      </w:pPr>
      <w:r w:rsidRPr="000E0B0B">
        <w:rPr>
          <w:rStyle w:val="Strk"/>
          <w:rFonts w:ascii="PT Sans" w:hAnsi="PT Sans"/>
          <w:color w:val="212121"/>
          <w:bdr w:val="none" w:sz="0" w:space="0" w:color="auto" w:frame="1"/>
          <w:lang w:val="en-US"/>
        </w:rPr>
        <w:t>3. Thermocouple</w:t>
      </w:r>
    </w:p>
    <w:p w14:paraId="33B612F8" w14:textId="77777777" w:rsidR="000E0B0B" w:rsidRPr="000E0B0B" w:rsidRDefault="000E0B0B" w:rsidP="000E0B0B">
      <w:pPr>
        <w:pStyle w:val="NormalWeb"/>
        <w:shd w:val="clear" w:color="auto" w:fill="FFFFFF"/>
        <w:spacing w:before="0" w:beforeAutospacing="0" w:after="0" w:afterAutospacing="0" w:line="360" w:lineRule="atLeast"/>
        <w:textAlignment w:val="baseline"/>
        <w:rPr>
          <w:rFonts w:ascii="PT Sans" w:hAnsi="PT Sans"/>
          <w:color w:val="212121"/>
          <w:lang w:val="en-US"/>
        </w:rPr>
      </w:pPr>
      <w:r w:rsidRPr="000E0B0B">
        <w:rPr>
          <w:rFonts w:ascii="PT Sans" w:hAnsi="PT Sans"/>
          <w:color w:val="212121"/>
          <w:lang w:val="en-US"/>
        </w:rPr>
        <w:lastRenderedPageBreak/>
        <w:t>This temperature sensor type consists of two wires of different metals connected at two points. The varying voltage between these two points reflects proportional changes in temperature. </w:t>
      </w:r>
      <w:hyperlink r:id="rId10" w:history="1">
        <w:r w:rsidRPr="000E0B0B">
          <w:rPr>
            <w:rStyle w:val="Hyperlink"/>
            <w:rFonts w:ascii="PT Sans" w:hAnsi="PT Sans"/>
            <w:b/>
            <w:bCs/>
            <w:color w:val="003366"/>
            <w:bdr w:val="none" w:sz="0" w:space="0" w:color="auto" w:frame="1"/>
            <w:lang w:val="en-US"/>
          </w:rPr>
          <w:t>Thermocouples</w:t>
        </w:r>
      </w:hyperlink>
      <w:r w:rsidRPr="000E0B0B">
        <w:rPr>
          <w:rFonts w:ascii="PT Sans" w:hAnsi="PT Sans"/>
          <w:color w:val="212121"/>
          <w:lang w:val="en-US"/>
        </w:rPr>
        <w:t> are nonlinear, requiring conversion when used for temperature control and compensation, typically accomplished using a lookup table. </w:t>
      </w:r>
      <w:r w:rsidRPr="000E0B0B">
        <w:rPr>
          <w:rStyle w:val="Strk"/>
          <w:rFonts w:ascii="PT Sans" w:hAnsi="PT Sans"/>
          <w:color w:val="333333"/>
          <w:bdr w:val="none" w:sz="0" w:space="0" w:color="auto" w:frame="1"/>
          <w:lang w:val="en-US"/>
        </w:rPr>
        <w:t>Accuracy is low</w:t>
      </w:r>
      <w:r w:rsidRPr="000E0B0B">
        <w:rPr>
          <w:rFonts w:ascii="PT Sans" w:hAnsi="PT Sans"/>
          <w:color w:val="212121"/>
          <w:lang w:val="en-US"/>
        </w:rPr>
        <w:t>, from 0.5 °C to 5 </w:t>
      </w:r>
      <w:r w:rsidRPr="000E0B0B">
        <w:rPr>
          <w:rStyle w:val="Strk"/>
          <w:rFonts w:ascii="PT Sans" w:hAnsi="PT Sans"/>
          <w:color w:val="212121"/>
          <w:bdr w:val="none" w:sz="0" w:space="0" w:color="auto" w:frame="1"/>
          <w:lang w:val="en-US"/>
        </w:rPr>
        <w:t>°</w:t>
      </w:r>
      <w:r w:rsidRPr="000E0B0B">
        <w:rPr>
          <w:rFonts w:ascii="PT Sans" w:hAnsi="PT Sans"/>
          <w:color w:val="212121"/>
          <w:lang w:val="en-US"/>
        </w:rPr>
        <w:t>C.  However, they operate across the </w:t>
      </w:r>
      <w:r w:rsidRPr="000E0B0B">
        <w:rPr>
          <w:rStyle w:val="Strk"/>
          <w:rFonts w:ascii="PT Sans" w:hAnsi="PT Sans"/>
          <w:color w:val="333333"/>
          <w:bdr w:val="none" w:sz="0" w:space="0" w:color="auto" w:frame="1"/>
          <w:lang w:val="en-US"/>
        </w:rPr>
        <w:t>widest temperature range</w:t>
      </w:r>
      <w:r w:rsidRPr="000E0B0B">
        <w:rPr>
          <w:rFonts w:ascii="PT Sans" w:hAnsi="PT Sans"/>
          <w:color w:val="003366"/>
          <w:bdr w:val="none" w:sz="0" w:space="0" w:color="auto" w:frame="1"/>
          <w:lang w:val="en-US"/>
        </w:rPr>
        <w:t>,</w:t>
      </w:r>
      <w:r w:rsidRPr="000E0B0B">
        <w:rPr>
          <w:rFonts w:ascii="PT Sans" w:hAnsi="PT Sans"/>
          <w:color w:val="212121"/>
          <w:lang w:val="en-US"/>
        </w:rPr>
        <w:t> from -200 °C to 1750 </w:t>
      </w:r>
      <w:r w:rsidRPr="000E0B0B">
        <w:rPr>
          <w:rStyle w:val="Strk"/>
          <w:rFonts w:ascii="PT Sans" w:hAnsi="PT Sans"/>
          <w:color w:val="212121"/>
          <w:bdr w:val="none" w:sz="0" w:space="0" w:color="auto" w:frame="1"/>
          <w:lang w:val="en-US"/>
        </w:rPr>
        <w:t>°</w:t>
      </w:r>
      <w:r w:rsidRPr="000E0B0B">
        <w:rPr>
          <w:rFonts w:ascii="PT Sans" w:hAnsi="PT Sans"/>
          <w:color w:val="212121"/>
          <w:lang w:val="en-US"/>
        </w:rPr>
        <w:t>C.</w:t>
      </w:r>
    </w:p>
    <w:p w14:paraId="6B027F8B" w14:textId="77777777" w:rsidR="000E0B0B" w:rsidRPr="000E0B0B" w:rsidRDefault="000E0B0B" w:rsidP="000E0B0B">
      <w:pPr>
        <w:pStyle w:val="NormalWeb"/>
        <w:shd w:val="clear" w:color="auto" w:fill="FFFFFF"/>
        <w:spacing w:before="0" w:beforeAutospacing="0" w:after="0" w:afterAutospacing="0" w:line="360" w:lineRule="atLeast"/>
        <w:textAlignment w:val="baseline"/>
        <w:rPr>
          <w:rFonts w:ascii="PT Sans" w:hAnsi="PT Sans"/>
          <w:color w:val="212121"/>
          <w:lang w:val="en-US"/>
        </w:rPr>
      </w:pPr>
      <w:r w:rsidRPr="000E0B0B">
        <w:rPr>
          <w:rStyle w:val="Strk"/>
          <w:rFonts w:ascii="PT Sans" w:hAnsi="PT Sans"/>
          <w:color w:val="212121"/>
          <w:bdr w:val="none" w:sz="0" w:space="0" w:color="auto" w:frame="1"/>
          <w:lang w:val="en-US"/>
        </w:rPr>
        <w:t>4. Semiconductor-based sensors</w:t>
      </w:r>
    </w:p>
    <w:p w14:paraId="5AC36AD6" w14:textId="349DF1EB" w:rsidR="00D0304C" w:rsidRDefault="000E0B0B" w:rsidP="00D0304C">
      <w:pPr>
        <w:pStyle w:val="NormalWeb"/>
        <w:shd w:val="clear" w:color="auto" w:fill="FFFFFF"/>
        <w:spacing w:before="0" w:beforeAutospacing="0" w:after="0" w:afterAutospacing="0" w:line="360" w:lineRule="atLeast"/>
        <w:textAlignment w:val="baseline"/>
        <w:rPr>
          <w:rFonts w:ascii="PT Sans" w:hAnsi="PT Sans"/>
          <w:color w:val="212121"/>
          <w:lang w:val="en-US"/>
        </w:rPr>
      </w:pPr>
      <w:r w:rsidRPr="000E0B0B">
        <w:rPr>
          <w:rFonts w:ascii="PT Sans" w:hAnsi="PT Sans"/>
          <w:color w:val="212121"/>
          <w:lang w:val="en-US"/>
        </w:rPr>
        <w:t>A semiconductor-based temperature sensor is placed on </w:t>
      </w:r>
      <w:r w:rsidRPr="000E0B0B">
        <w:rPr>
          <w:rStyle w:val="Strk"/>
          <w:rFonts w:ascii="PT Sans" w:hAnsi="PT Sans"/>
          <w:color w:val="333333"/>
          <w:bdr w:val="none" w:sz="0" w:space="0" w:color="auto" w:frame="1"/>
          <w:lang w:val="en-US"/>
        </w:rPr>
        <w:t>integrated circuits</w:t>
      </w:r>
      <w:r w:rsidRPr="000E0B0B">
        <w:rPr>
          <w:rFonts w:ascii="PT Sans" w:hAnsi="PT Sans"/>
          <w:color w:val="212121"/>
          <w:lang w:val="en-US"/>
        </w:rPr>
        <w:t> (ICs). These sensors are effectively two identical diodes with </w:t>
      </w:r>
      <w:r w:rsidRPr="000E0B0B">
        <w:rPr>
          <w:rStyle w:val="Strk"/>
          <w:rFonts w:ascii="PT Sans" w:hAnsi="PT Sans"/>
          <w:color w:val="333333"/>
          <w:bdr w:val="none" w:sz="0" w:space="0" w:color="auto" w:frame="1"/>
          <w:lang w:val="en-US"/>
        </w:rPr>
        <w:t>temperature-sensitive voltage</w:t>
      </w:r>
      <w:r w:rsidRPr="000E0B0B">
        <w:rPr>
          <w:rFonts w:ascii="PT Sans" w:hAnsi="PT Sans"/>
          <w:color w:val="212121"/>
          <w:lang w:val="en-US"/>
        </w:rPr>
        <w:t> vs current characteristics that can be used to monitor changes in temperature. They offer a linear response but have the lowest accuracy of the basic sensor types at 1 </w:t>
      </w:r>
      <w:r w:rsidRPr="000E0B0B">
        <w:rPr>
          <w:rStyle w:val="Strk"/>
          <w:rFonts w:ascii="PT Sans" w:hAnsi="PT Sans"/>
          <w:color w:val="212121"/>
          <w:bdr w:val="none" w:sz="0" w:space="0" w:color="auto" w:frame="1"/>
          <w:lang w:val="en-US"/>
        </w:rPr>
        <w:t>°</w:t>
      </w:r>
      <w:r w:rsidRPr="000E0B0B">
        <w:rPr>
          <w:rFonts w:ascii="PT Sans" w:hAnsi="PT Sans"/>
          <w:color w:val="212121"/>
          <w:lang w:val="en-US"/>
        </w:rPr>
        <w:t>C to 5 </w:t>
      </w:r>
      <w:r w:rsidRPr="000E0B0B">
        <w:rPr>
          <w:rStyle w:val="Strk"/>
          <w:rFonts w:ascii="PT Sans" w:hAnsi="PT Sans"/>
          <w:color w:val="212121"/>
          <w:bdr w:val="none" w:sz="0" w:space="0" w:color="auto" w:frame="1"/>
          <w:lang w:val="en-US"/>
        </w:rPr>
        <w:t>°</w:t>
      </w:r>
      <w:r w:rsidRPr="000E0B0B">
        <w:rPr>
          <w:rFonts w:ascii="PT Sans" w:hAnsi="PT Sans"/>
          <w:color w:val="212121"/>
          <w:lang w:val="en-US"/>
        </w:rPr>
        <w:t>C. They also have the slowest responsiveness (5 s to 60 s) across the narrowest temperature range (-70 </w:t>
      </w:r>
      <w:r w:rsidRPr="000E0B0B">
        <w:rPr>
          <w:rStyle w:val="Strk"/>
          <w:rFonts w:ascii="PT Sans" w:hAnsi="PT Sans"/>
          <w:color w:val="212121"/>
          <w:bdr w:val="none" w:sz="0" w:space="0" w:color="auto" w:frame="1"/>
          <w:lang w:val="en-US"/>
        </w:rPr>
        <w:t>°</w:t>
      </w:r>
      <w:r w:rsidRPr="000E0B0B">
        <w:rPr>
          <w:rFonts w:ascii="PT Sans" w:hAnsi="PT Sans"/>
          <w:color w:val="212121"/>
          <w:lang w:val="en-US"/>
        </w:rPr>
        <w:t>C to 150 </w:t>
      </w:r>
      <w:r w:rsidRPr="000E0B0B">
        <w:rPr>
          <w:rStyle w:val="Strk"/>
          <w:rFonts w:ascii="PT Sans" w:hAnsi="PT Sans"/>
          <w:color w:val="212121"/>
          <w:bdr w:val="none" w:sz="0" w:space="0" w:color="auto" w:frame="1"/>
          <w:lang w:val="en-US"/>
        </w:rPr>
        <w:t>°</w:t>
      </w:r>
      <w:r w:rsidRPr="000E0B0B">
        <w:rPr>
          <w:rFonts w:ascii="PT Sans" w:hAnsi="PT Sans"/>
          <w:color w:val="212121"/>
          <w:lang w:val="en-US"/>
        </w:rPr>
        <w:t>C).</w:t>
      </w:r>
    </w:p>
    <w:p w14:paraId="2A569093" w14:textId="77777777" w:rsidR="00D0304C" w:rsidRPr="00D0304C" w:rsidRDefault="00D0304C" w:rsidP="00D0304C">
      <w:pPr>
        <w:pStyle w:val="NormalWeb"/>
        <w:shd w:val="clear" w:color="auto" w:fill="FFFFFF"/>
        <w:spacing w:before="0" w:beforeAutospacing="0" w:after="0" w:afterAutospacing="0" w:line="360" w:lineRule="atLeast"/>
        <w:textAlignment w:val="baseline"/>
        <w:rPr>
          <w:rFonts w:ascii="PT Sans" w:hAnsi="PT Sans"/>
          <w:color w:val="212121"/>
          <w:lang w:val="en-US"/>
        </w:rPr>
      </w:pPr>
      <w:bookmarkStart w:id="0" w:name="_GoBack"/>
      <w:bookmarkEnd w:id="0"/>
    </w:p>
    <w:p w14:paraId="44998D0D" w14:textId="77777777" w:rsidR="00321B1C" w:rsidRDefault="00321B1C" w:rsidP="00321B1C">
      <w:pPr>
        <w:keepNext/>
      </w:pPr>
      <w:r w:rsidRPr="00321B1C">
        <w:rPr>
          <w:i/>
        </w:rPr>
        <w:drawing>
          <wp:inline distT="0" distB="0" distL="0" distR="0" wp14:anchorId="570DC428" wp14:editId="40D29D62">
            <wp:extent cx="5731510" cy="4224020"/>
            <wp:effectExtent l="0" t="0" r="2540"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24020"/>
                    </a:xfrm>
                    <a:prstGeom prst="rect">
                      <a:avLst/>
                    </a:prstGeom>
                  </pic:spPr>
                </pic:pic>
              </a:graphicData>
            </a:graphic>
          </wp:inline>
        </w:drawing>
      </w:r>
    </w:p>
    <w:p w14:paraId="201B9F65" w14:textId="4DA25F72" w:rsidR="00321B1C" w:rsidRPr="00BA169A" w:rsidRDefault="00321B1C" w:rsidP="00321B1C">
      <w:pPr>
        <w:pStyle w:val="Billedtekst"/>
        <w:rPr>
          <w:i w:val="0"/>
          <w:lang w:val="en-US"/>
        </w:rPr>
      </w:pPr>
      <w:r w:rsidRPr="00BA169A">
        <w:rPr>
          <w:lang w:val="en-US"/>
        </w:rPr>
        <w:t xml:space="preserve">Figure </w:t>
      </w:r>
      <w:r>
        <w:fldChar w:fldCharType="begin"/>
      </w:r>
      <w:r w:rsidRPr="00BA169A">
        <w:rPr>
          <w:lang w:val="en-US"/>
        </w:rPr>
        <w:instrText xml:space="preserve"> SEQ Figure \* ARABIC </w:instrText>
      </w:r>
      <w:r>
        <w:fldChar w:fldCharType="separate"/>
      </w:r>
      <w:r w:rsidRPr="00BA169A">
        <w:rPr>
          <w:noProof/>
          <w:lang w:val="en-US"/>
        </w:rPr>
        <w:t>1</w:t>
      </w:r>
      <w:r>
        <w:fldChar w:fldCharType="end"/>
      </w:r>
      <w:r w:rsidRPr="00BA169A">
        <w:rPr>
          <w:lang w:val="en-US"/>
        </w:rPr>
        <w:t xml:space="preserve">: </w:t>
      </w:r>
      <w:hyperlink r:id="rId12" w:history="1">
        <w:r w:rsidR="00BA169A" w:rsidRPr="00BA169A">
          <w:rPr>
            <w:rStyle w:val="Hyperlink"/>
            <w:lang w:val="en-US"/>
          </w:rPr>
          <w:t>https://www.ametherm.com/blog/thermistors/select-optimal-temperature-sensor</w:t>
        </w:r>
      </w:hyperlink>
    </w:p>
    <w:p w14:paraId="11AA6109" w14:textId="2A66FF72" w:rsidR="738CC763" w:rsidRDefault="738CC763" w:rsidP="738CC763">
      <w:r>
        <w:t>LM75</w:t>
      </w:r>
    </w:p>
    <w:sectPr w:rsidR="738CC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93C51D"/>
    <w:rsid w:val="000E0B0B"/>
    <w:rsid w:val="00321B1C"/>
    <w:rsid w:val="003F05CE"/>
    <w:rsid w:val="007917E8"/>
    <w:rsid w:val="008F2241"/>
    <w:rsid w:val="00BA169A"/>
    <w:rsid w:val="00D0304C"/>
    <w:rsid w:val="3A93C51D"/>
    <w:rsid w:val="738CC7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C51D"/>
  <w15:chartTrackingRefBased/>
  <w15:docId w15:val="{45ED9F20-6975-4EDE-8166-3CB21A72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semiHidden/>
    <w:unhideWhenUsed/>
    <w:rsid w:val="003F05CE"/>
    <w:rPr>
      <w:color w:val="0000FF"/>
      <w:u w:val="single"/>
    </w:rPr>
  </w:style>
  <w:style w:type="paragraph" w:styleId="Markeringsbobletekst">
    <w:name w:val="Balloon Text"/>
    <w:basedOn w:val="Normal"/>
    <w:link w:val="MarkeringsbobletekstTegn"/>
    <w:uiPriority w:val="99"/>
    <w:semiHidden/>
    <w:unhideWhenUsed/>
    <w:rsid w:val="00321B1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321B1C"/>
    <w:rPr>
      <w:rFonts w:ascii="Segoe UI" w:hAnsi="Segoe UI" w:cs="Segoe UI"/>
      <w:sz w:val="18"/>
      <w:szCs w:val="18"/>
    </w:rPr>
  </w:style>
  <w:style w:type="paragraph" w:styleId="Billedtekst">
    <w:name w:val="caption"/>
    <w:basedOn w:val="Normal"/>
    <w:next w:val="Normal"/>
    <w:uiPriority w:val="35"/>
    <w:unhideWhenUsed/>
    <w:qFormat/>
    <w:rsid w:val="00321B1C"/>
    <w:pPr>
      <w:spacing w:after="200" w:line="240" w:lineRule="auto"/>
    </w:pPr>
    <w:rPr>
      <w:i/>
      <w:iCs/>
      <w:color w:val="44546A" w:themeColor="text2"/>
      <w:sz w:val="18"/>
      <w:szCs w:val="18"/>
    </w:rPr>
  </w:style>
  <w:style w:type="character" w:styleId="Strk">
    <w:name w:val="Strong"/>
    <w:basedOn w:val="Standardskrifttypeiafsnit"/>
    <w:uiPriority w:val="22"/>
    <w:qFormat/>
    <w:rsid w:val="000E0B0B"/>
    <w:rPr>
      <w:b/>
      <w:bCs/>
    </w:rPr>
  </w:style>
  <w:style w:type="paragraph" w:styleId="NormalWeb">
    <w:name w:val="Normal (Web)"/>
    <w:basedOn w:val="Normal"/>
    <w:uiPriority w:val="99"/>
    <w:unhideWhenUsed/>
    <w:rsid w:val="000E0B0B"/>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67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sistance_thermomete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metherm.com/thermistor/ntc-thermistors-glass-encapsulated" TargetMode="External"/><Relationship Id="rId12" Type="http://schemas.openxmlformats.org/officeDocument/2006/relationships/hyperlink" Target="https://www.ametherm.com/blog/thermistors/select-optimal-temperature-sens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etherm.com/thermistor/what-is-an-ntc-thermistor" TargetMode="External"/><Relationship Id="rId11" Type="http://schemas.openxmlformats.org/officeDocument/2006/relationships/image" Target="media/image1.png"/><Relationship Id="rId5" Type="http://schemas.openxmlformats.org/officeDocument/2006/relationships/hyperlink" Target="https://www.ametherm.com/thermistor/what-is-a-thermistor/" TargetMode="External"/><Relationship Id="rId10" Type="http://schemas.openxmlformats.org/officeDocument/2006/relationships/hyperlink" Target="https://www.ametherm.com/blog/thermistors/temperature-sensors-thermistors-vs-thermocouples" TargetMode="External"/><Relationship Id="rId4" Type="http://schemas.openxmlformats.org/officeDocument/2006/relationships/hyperlink" Target="https://www.ametherm.com/blog/thermistors/temperature-sensor-types" TargetMode="External"/><Relationship Id="rId9" Type="http://schemas.openxmlformats.org/officeDocument/2006/relationships/hyperlink" Target="https://en.wikipedia.org/wiki/Resistance_thermomet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588</Words>
  <Characters>3592</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Ladegård Jepsen</dc:creator>
  <cp:keywords/>
  <dc:description/>
  <cp:lastModifiedBy>Sune Bohl</cp:lastModifiedBy>
  <cp:revision>7</cp:revision>
  <dcterms:created xsi:type="dcterms:W3CDTF">2019-09-20T12:03:00Z</dcterms:created>
  <dcterms:modified xsi:type="dcterms:W3CDTF">2019-09-20T12:29:00Z</dcterms:modified>
</cp:coreProperties>
</file>