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42" w:rsidRPr="00022942" w:rsidRDefault="00022942" w:rsidP="00022942">
      <w:pPr>
        <w:shd w:val="clear" w:color="auto" w:fill="FFFFFF"/>
        <w:spacing w:before="225" w:after="285" w:line="420" w:lineRule="atLeast"/>
        <w:outlineLvl w:val="1"/>
        <w:rPr>
          <w:rFonts w:ascii="Arial" w:eastAsia="Times New Roman" w:hAnsi="Arial" w:cs="Arial"/>
          <w:color w:val="3E4646"/>
          <w:sz w:val="42"/>
          <w:szCs w:val="42"/>
          <w:lang w:eastAsia="ru-RU"/>
        </w:rPr>
      </w:pPr>
      <w:r w:rsidRPr="00022942">
        <w:rPr>
          <w:rFonts w:ascii="Arial" w:eastAsia="Times New Roman" w:hAnsi="Arial" w:cs="Arial"/>
          <w:color w:val="3E4646"/>
          <w:sz w:val="42"/>
          <w:szCs w:val="42"/>
          <w:lang w:eastAsia="ru-RU"/>
        </w:rPr>
        <w:t xml:space="preserve">Анимированное меню с HTML и </w:t>
      </w:r>
      <w:bookmarkStart w:id="0" w:name="_GoBack"/>
      <w:bookmarkEnd w:id="0"/>
      <w:r w:rsidRPr="00022942">
        <w:rPr>
          <w:rFonts w:ascii="Arial" w:eastAsia="Times New Roman" w:hAnsi="Arial" w:cs="Arial"/>
          <w:color w:val="3E4646"/>
          <w:sz w:val="42"/>
          <w:szCs w:val="42"/>
          <w:lang w:eastAsia="ru-RU"/>
        </w:rPr>
        <w:t>CSS3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В данном выпуске сделаем </w:t>
      </w:r>
      <w:r w:rsidRPr="00022942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горизонтальное меню с эффектом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при наведении. Подключим с шрифтовые иконки, задействуем режим наложения слоев при помощи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mix-blend-mode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 xml:space="preserve">: 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multiply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, используем </w:t>
      </w:r>
      <w:proofErr w:type="spellStart"/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псевдоклассы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: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hover</w:t>
      </w:r>
      <w:proofErr w:type="spellEnd"/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и познакомимся с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desplay:flax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все сделаем на чистом </w:t>
      </w:r>
      <w:r w:rsidRPr="00022942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CSS3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022942" w:rsidRPr="00022942" w:rsidRDefault="00022942" w:rsidP="00022942">
      <w:pPr>
        <w:shd w:val="clear" w:color="auto" w:fill="FFFFFF"/>
        <w:spacing w:before="525" w:after="375" w:line="300" w:lineRule="atLeast"/>
        <w:outlineLvl w:val="2"/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</w:pPr>
      <w:r w:rsidRPr="00022942"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  <w:t>Каркас меню в HTML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Скачивайте архив к себе на компьютер и разархивируйте. В нем находятся три папки, </w:t>
      </w:r>
      <w:proofErr w:type="spellStart"/>
      <w:r w:rsidRPr="00022942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css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где расположены файлы стилей, </w:t>
      </w:r>
      <w:proofErr w:type="spellStart"/>
      <w:r w:rsidRPr="00022942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fonts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папка с иконками, </w:t>
      </w:r>
      <w:proofErr w:type="spellStart"/>
      <w:r w:rsidRPr="00022942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img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в ней картинка на задний фон.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Перенесите все в свою среду разработки, в которой вы работаете. Я весь код буду писать в </w:t>
      </w:r>
      <w:proofErr w:type="spellStart"/>
      <w:r w:rsidRPr="00022942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phpstorm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Копирую все папки и файлы в него, открываю </w:t>
      </w:r>
      <w:r w:rsidRPr="00022942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index.html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и приступим к описанию каркаса меню.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noProof/>
          <w:color w:val="1C8484"/>
          <w:sz w:val="24"/>
          <w:szCs w:val="24"/>
          <w:lang w:eastAsia="ru-RU"/>
        </w:rPr>
        <w:drawing>
          <wp:inline distT="0" distB="0" distL="0" distR="0">
            <wp:extent cx="9523730" cy="3532505"/>
            <wp:effectExtent l="0" t="0" r="1270" b="0"/>
            <wp:docPr id="4" name="Рисунок 4" descr="Html каркас меню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каркас меню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Прописываем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body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тег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&lt;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header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&gt;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в нем пишем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div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 с </w:t>
      </w:r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классом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.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dws</w:t>
      </w:r>
      <w:proofErr w:type="gram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-menu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далее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ul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с классом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.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dws-ul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,затем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списки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li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с классом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.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dws-li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в количестве пяти штук. В списки вложим ссылку, затем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I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 с </w:t>
      </w:r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классом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.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fa</w:t>
      </w:r>
      <w:proofErr w:type="spellEnd"/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 и классом </w:t>
      </w:r>
      <w:proofErr w:type="spell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fa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- куда пропишем название иконок, далее атрибут </w:t>
      </w:r>
      <w:proofErr w:type="spell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aria-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hidden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=”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true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”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жмем применить.</w:t>
      </w:r>
    </w:p>
    <w:p w:rsidR="00022942" w:rsidRPr="00022942" w:rsidRDefault="00022942" w:rsidP="00022942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lastRenderedPageBreak/>
        <w:t>div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menu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&gt;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ul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ul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&gt;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*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val="en-US" w:eastAsia="ru-RU"/>
        </w:rPr>
        <w:t>5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&gt;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&gt;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fa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fa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-[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aria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hidden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true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]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Проставляем ссылкам решетку, прописываем название, а затем отбираем наши иконки и прописываем их название в разметку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index.html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u w:val="single"/>
          <w:lang w:eastAsia="ru-RU"/>
        </w:rPr>
        <w:t>Название иконок:</w:t>
      </w:r>
    </w:p>
    <w:p w:rsidR="00022942" w:rsidRPr="00022942" w:rsidRDefault="00022942" w:rsidP="00022942">
      <w:pPr>
        <w:numPr>
          <w:ilvl w:val="0"/>
          <w:numId w:val="2"/>
        </w:numPr>
        <w:shd w:val="clear" w:color="auto" w:fill="FFFFFF"/>
        <w:spacing w:before="100" w:beforeAutospacing="1" w:after="75" w:line="375" w:lineRule="atLeast"/>
        <w:rPr>
          <w:rFonts w:ascii="Arial" w:eastAsia="Times New Roman" w:hAnsi="Arial" w:cs="Arial"/>
          <w:color w:val="4A4A4A"/>
          <w:sz w:val="24"/>
          <w:szCs w:val="24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A4A4A"/>
          <w:sz w:val="24"/>
          <w:szCs w:val="24"/>
          <w:lang w:eastAsia="ru-RU"/>
        </w:rPr>
        <w:t>home</w:t>
      </w:r>
      <w:proofErr w:type="spellEnd"/>
    </w:p>
    <w:p w:rsidR="00022942" w:rsidRPr="00022942" w:rsidRDefault="00022942" w:rsidP="00022942">
      <w:pPr>
        <w:numPr>
          <w:ilvl w:val="0"/>
          <w:numId w:val="2"/>
        </w:numPr>
        <w:shd w:val="clear" w:color="auto" w:fill="FFFFFF"/>
        <w:spacing w:before="100" w:beforeAutospacing="1" w:after="75" w:line="375" w:lineRule="atLeast"/>
        <w:rPr>
          <w:rFonts w:ascii="Arial" w:eastAsia="Times New Roman" w:hAnsi="Arial" w:cs="Arial"/>
          <w:color w:val="4A4A4A"/>
          <w:sz w:val="24"/>
          <w:szCs w:val="24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A4A4A"/>
          <w:sz w:val="24"/>
          <w:szCs w:val="24"/>
          <w:lang w:eastAsia="ru-RU"/>
        </w:rPr>
        <w:t>shopping-cart</w:t>
      </w:r>
      <w:proofErr w:type="spellEnd"/>
    </w:p>
    <w:p w:rsidR="00022942" w:rsidRPr="00022942" w:rsidRDefault="00022942" w:rsidP="00022942">
      <w:pPr>
        <w:numPr>
          <w:ilvl w:val="0"/>
          <w:numId w:val="2"/>
        </w:numPr>
        <w:shd w:val="clear" w:color="auto" w:fill="FFFFFF"/>
        <w:spacing w:before="100" w:beforeAutospacing="1" w:after="75" w:line="375" w:lineRule="atLeast"/>
        <w:rPr>
          <w:rFonts w:ascii="Arial" w:eastAsia="Times New Roman" w:hAnsi="Arial" w:cs="Arial"/>
          <w:color w:val="4A4A4A"/>
          <w:sz w:val="24"/>
          <w:szCs w:val="24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A4A4A"/>
          <w:sz w:val="24"/>
          <w:szCs w:val="24"/>
          <w:lang w:eastAsia="ru-RU"/>
        </w:rPr>
        <w:t>server</w:t>
      </w:r>
      <w:proofErr w:type="spellEnd"/>
    </w:p>
    <w:p w:rsidR="00022942" w:rsidRPr="00022942" w:rsidRDefault="00022942" w:rsidP="00022942">
      <w:pPr>
        <w:numPr>
          <w:ilvl w:val="0"/>
          <w:numId w:val="2"/>
        </w:numPr>
        <w:shd w:val="clear" w:color="auto" w:fill="FFFFFF"/>
        <w:spacing w:before="100" w:beforeAutospacing="1" w:after="75" w:line="375" w:lineRule="atLeast"/>
        <w:rPr>
          <w:rFonts w:ascii="Arial" w:eastAsia="Times New Roman" w:hAnsi="Arial" w:cs="Arial"/>
          <w:color w:val="4A4A4A"/>
          <w:sz w:val="24"/>
          <w:szCs w:val="24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A4A4A"/>
          <w:sz w:val="24"/>
          <w:szCs w:val="24"/>
          <w:lang w:eastAsia="ru-RU"/>
        </w:rPr>
        <w:t>folder-open</w:t>
      </w:r>
      <w:proofErr w:type="spellEnd"/>
    </w:p>
    <w:p w:rsidR="00022942" w:rsidRPr="00022942" w:rsidRDefault="00022942" w:rsidP="00022942">
      <w:pPr>
        <w:numPr>
          <w:ilvl w:val="0"/>
          <w:numId w:val="2"/>
        </w:numPr>
        <w:shd w:val="clear" w:color="auto" w:fill="FFFFFF"/>
        <w:spacing w:before="100" w:beforeAutospacing="1" w:after="75" w:line="375" w:lineRule="atLeast"/>
        <w:rPr>
          <w:rFonts w:ascii="Arial" w:eastAsia="Times New Roman" w:hAnsi="Arial" w:cs="Arial"/>
          <w:color w:val="4A4A4A"/>
          <w:sz w:val="24"/>
          <w:szCs w:val="24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A4A4A"/>
          <w:sz w:val="24"/>
          <w:szCs w:val="24"/>
          <w:lang w:eastAsia="ru-RU"/>
        </w:rPr>
        <w:t>newspaper</w:t>
      </w:r>
      <w:proofErr w:type="spellEnd"/>
      <w:r w:rsidRPr="00022942">
        <w:rPr>
          <w:rFonts w:ascii="Arial" w:eastAsia="Times New Roman" w:hAnsi="Arial" w:cs="Arial"/>
          <w:color w:val="4A4A4A"/>
          <w:sz w:val="24"/>
          <w:szCs w:val="24"/>
          <w:lang w:eastAsia="ru-RU"/>
        </w:rPr>
        <w:t>-o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&lt;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header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&lt;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div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class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</w:t>
      </w:r>
      <w:proofErr w:type="spellStart"/>
      <w:r w:rsidRPr="0002294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dws-menu</w:t>
      </w:r>
      <w:proofErr w:type="spellEnd"/>
      <w:r w:rsidRPr="0002294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  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&lt;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ul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class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</w:t>
      </w:r>
      <w:proofErr w:type="spellStart"/>
      <w:r w:rsidRPr="0002294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dws-ul</w:t>
      </w:r>
      <w:proofErr w:type="spellEnd"/>
      <w:r w:rsidRPr="0002294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     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&lt;li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-li"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&gt;&lt;a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href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"#"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"fa fa-home"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aria-hidden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"true"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&gt;&lt;/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Главная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&lt;/a&gt;&lt;/li&gt;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     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&lt;li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-li"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&gt;&lt;a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href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"#"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"fa fa-shopping-cart"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aria-hidden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"true"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&gt;&lt;/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Магазин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&lt;/a&gt;&lt;/li&gt;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     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&lt;li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-li"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&gt;&lt;a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href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"#"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"fa fa-server"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aria-hidden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"true"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&gt;&lt;/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Услуги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&lt;/a&gt;&lt;/li&gt;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     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&lt;li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-li"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&gt;&lt;a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href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"#"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"fa fa-folder-open"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aria-hidden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"true"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&gt;&lt;/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Портфолио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&lt;/a&gt;&lt;/li&gt;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     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&lt;li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-li"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&gt;&lt;a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href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"#"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class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"fa fa-newspaper-o"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aria-hidden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"true"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&gt;&lt;/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i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&gt;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Новости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val="en-US" w:eastAsia="ru-RU"/>
        </w:rPr>
        <w:t>&lt;/a&gt;&lt;/li&gt;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  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&lt;/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ul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  </w:t>
      </w:r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&lt;/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div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&gt;</w:t>
      </w:r>
    </w:p>
    <w:p w:rsidR="00022942" w:rsidRPr="00022942" w:rsidRDefault="00022942" w:rsidP="00022942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&lt;/</w:t>
      </w:r>
      <w:proofErr w:type="spellStart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header</w:t>
      </w:r>
      <w:proofErr w:type="spellEnd"/>
      <w:r w:rsidRPr="0002294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&gt;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noProof/>
          <w:color w:val="1C8484"/>
          <w:sz w:val="24"/>
          <w:szCs w:val="24"/>
          <w:lang w:eastAsia="ru-RU"/>
        </w:rPr>
        <w:lastRenderedPageBreak/>
        <w:drawing>
          <wp:inline distT="0" distB="0" distL="0" distR="0">
            <wp:extent cx="9523730" cy="3665855"/>
            <wp:effectExtent l="0" t="0" r="1270" b="0"/>
            <wp:docPr id="3" name="Рисунок 3" descr="Вставляем иконки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ставляем иконки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42" w:rsidRPr="00022942" w:rsidRDefault="00022942" w:rsidP="00022942">
      <w:pPr>
        <w:shd w:val="clear" w:color="auto" w:fill="FFFFFF"/>
        <w:spacing w:before="525" w:after="375" w:line="300" w:lineRule="atLeast"/>
        <w:outlineLvl w:val="2"/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</w:pPr>
      <w:r w:rsidRPr="00022942"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  <w:t>Оформление CSS стилей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После того как сделали разметку, приступаем к оформлению стилей. Открываем </w:t>
      </w:r>
      <w:r w:rsidRPr="00022942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style.css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в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body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задаем задний фон и шрифт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Verdana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022942" w:rsidRPr="00022942" w:rsidRDefault="00022942" w:rsidP="0002294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spellStart"/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body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  <w:proofErr w:type="gramEnd"/>
    </w:p>
    <w:p w:rsidR="00022942" w:rsidRPr="00022942" w:rsidRDefault="00022942" w:rsidP="0002294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background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image</w:t>
      </w:r>
      <w:proofErr w:type="gram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url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"../</w:t>
      </w:r>
      <w:proofErr w:type="spellStart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img</w:t>
      </w:r>
      <w:proofErr w:type="spellEnd"/>
      <w:r w:rsidRPr="0002294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/escheresque_ste.png"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</w:p>
    <w:p w:rsidR="00022942" w:rsidRPr="00022942" w:rsidRDefault="00022942" w:rsidP="0002294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font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family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Verdana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Блоку с меню задаем фон, с верху делаем отступы в 100 пик</w:t>
      </w:r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и ширину на весь экран.</w:t>
      </w:r>
    </w:p>
    <w:p w:rsidR="00022942" w:rsidRPr="00022942" w:rsidRDefault="00022942" w:rsidP="00022942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gramStart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dws</w:t>
      </w:r>
      <w:proofErr w:type="gram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menu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</w:p>
    <w:p w:rsidR="00022942" w:rsidRPr="00022942" w:rsidRDefault="00022942" w:rsidP="00022942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background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color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white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margin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top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100px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width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100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%;</w:t>
      </w:r>
    </w:p>
    <w:p w:rsidR="00022942" w:rsidRPr="00022942" w:rsidRDefault="00022942" w:rsidP="00022942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В блоки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Ul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выстраиваем списки горизонтально с помощью </w:t>
      </w:r>
      <w:proofErr w:type="spellStart"/>
      <w:proofErr w:type="gram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desplay:flax</w:t>
      </w:r>
      <w:proofErr w:type="spellEnd"/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убираем отступы, и центруем наши элементы при помощи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justify-content:center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022942" w:rsidRPr="00022942" w:rsidRDefault="00022942" w:rsidP="0002294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lastRenderedPageBreak/>
        <w:t>ul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ul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  <w:proofErr w:type="gramEnd"/>
    </w:p>
    <w:p w:rsidR="00022942" w:rsidRPr="00022942" w:rsidRDefault="00022942" w:rsidP="0002294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display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flex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padding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justify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content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center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У списков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LI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убираем маркер и делаем отступ со всех сторон в 10 пик.</w:t>
      </w:r>
    </w:p>
    <w:p w:rsidR="00022942" w:rsidRPr="00022942" w:rsidRDefault="00022942" w:rsidP="00022942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</w:p>
    <w:p w:rsidR="00022942" w:rsidRPr="00022942" w:rsidRDefault="00022942" w:rsidP="00022942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list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style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none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padding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10px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У ссылок убираем подчеркивание, увеличим текст до 18 пик</w:t>
      </w:r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и сделаем его черным цветом.</w:t>
      </w:r>
    </w:p>
    <w:p w:rsidR="00022942" w:rsidRPr="00022942" w:rsidRDefault="00022942" w:rsidP="00022942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  <w:proofErr w:type="gramEnd"/>
    </w:p>
    <w:p w:rsidR="00022942" w:rsidRPr="00022942" w:rsidRDefault="00022942" w:rsidP="00022942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text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decoration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none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font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size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18px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color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#000;</w:t>
      </w:r>
    </w:p>
    <w:p w:rsidR="00022942" w:rsidRPr="00022942" w:rsidRDefault="00022942" w:rsidP="00022942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Иконку немного сдвинем правее при помощи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margin-right:10px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022942" w:rsidRPr="00022942" w:rsidRDefault="00022942" w:rsidP="00022942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a </w:t>
      </w:r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  <w:proofErr w:type="gramEnd"/>
    </w:p>
    <w:p w:rsidR="00022942" w:rsidRPr="00022942" w:rsidRDefault="00022942" w:rsidP="00022942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margin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right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10px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525" w:after="375" w:line="300" w:lineRule="atLeast"/>
        <w:outlineLvl w:val="2"/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</w:pPr>
      <w:r w:rsidRPr="00022942"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  <w:t>Анимация при наведении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После того как сделали основное оформление приступим к </w:t>
      </w:r>
      <w:proofErr w:type="spell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анимированию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при наведении.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Создадим дополнительные </w:t>
      </w:r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псевдо элементы</w:t>
      </w:r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которые будут при наведении подчеркивать название элемента.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Опишем левую часть, отбираем ссылки и присвоим им </w:t>
      </w:r>
      <w:proofErr w:type="spell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псевдоэлемент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li.dws-li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 xml:space="preserve"> </w:t>
      </w:r>
      <w:proofErr w:type="gram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a::</w:t>
      </w:r>
      <w:proofErr w:type="gram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before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пишем пустой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content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:’’;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, шириной в 20 пик. и высоту в 3 пик. 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lastRenderedPageBreak/>
        <w:t>достаточно. Зададим цвет и для того что бы блок у нас появился присвоим ссылкам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position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 xml:space="preserve">: 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relative</w:t>
      </w:r>
      <w:proofErr w:type="spellEnd"/>
      <w:proofErr w:type="gram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;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,</w:t>
      </w:r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и с позиционируем абсолютно ссылкам, спустим его в самый низ, прижмем к левому краю.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  <w:proofErr w:type="gramEnd"/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...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position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relative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 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before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...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position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absolute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top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100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%;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left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Дублируем этот блок и присваиваем ему </w:t>
      </w:r>
      <w:proofErr w:type="spellStart"/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псевдоэлемент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::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after</w:t>
      </w:r>
      <w:proofErr w:type="spellEnd"/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Меняем параметр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left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на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right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цвет выбираем другой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#ff2117</w:t>
      </w: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after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content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''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width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20px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height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3px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background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color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#ff2117;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position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absolute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top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100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%;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right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Затем делаем анимацию при наведении. Отбираем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li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и задаем им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background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чуть темнее.</w:t>
      </w:r>
    </w:p>
    <w:p w:rsidR="00022942" w:rsidRPr="00022942" w:rsidRDefault="00022942" w:rsidP="00022942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hover</w:t>
      </w:r>
      <w:proofErr w:type="spellEnd"/>
      <w:proofErr w:type="gram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</w:p>
    <w:p w:rsidR="00022942" w:rsidRPr="00022942" w:rsidRDefault="00022942" w:rsidP="00022942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background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color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#e5eae8;</w:t>
      </w:r>
    </w:p>
    <w:p w:rsidR="00022942" w:rsidRPr="00022942" w:rsidRDefault="00022942" w:rsidP="00022942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Далее анимируем полоски при наведении, что бы он двигались.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lastRenderedPageBreak/>
        <w:t xml:space="preserve">Для этого отбираем списки при наведении и добавляем к ним </w:t>
      </w:r>
      <w:proofErr w:type="spell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псевдоэлемент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с шириной в 50% и задаем трансформацию по оси Х с лева на право. Это предаст ей движение.</w:t>
      </w:r>
    </w:p>
    <w:p w:rsidR="00022942" w:rsidRPr="00022942" w:rsidRDefault="00022942" w:rsidP="00022942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hover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before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width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50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%;</w:t>
      </w:r>
    </w:p>
    <w:p w:rsidR="00022942" w:rsidRPr="00022942" w:rsidRDefault="00022942" w:rsidP="00022942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transform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translateX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</w:t>
      </w:r>
      <w:proofErr w:type="gramEnd"/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100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%);</w:t>
      </w:r>
    </w:p>
    <w:p w:rsidR="00022942" w:rsidRPr="00022942" w:rsidRDefault="00022942" w:rsidP="00022942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Тоже самое повторим для </w:t>
      </w:r>
      <w:proofErr w:type="spellStart"/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псевдоэлементом</w:t>
      </w:r>
      <w:proofErr w:type="spell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</w:t>
      </w:r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::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after</w:t>
      </w:r>
      <w:proofErr w:type="spellEnd"/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только теперь движение зададим с права на лево.</w:t>
      </w:r>
    </w:p>
    <w:p w:rsidR="00022942" w:rsidRPr="00022942" w:rsidRDefault="00022942" w:rsidP="00022942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hover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after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width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50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%;</w:t>
      </w:r>
    </w:p>
    <w:p w:rsidR="00022942" w:rsidRPr="00022942" w:rsidRDefault="00022942" w:rsidP="00022942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transform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translateX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</w:t>
      </w:r>
      <w:proofErr w:type="gram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100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%);</w:t>
      </w:r>
    </w:p>
    <w:p w:rsidR="00022942" w:rsidRPr="00022942" w:rsidRDefault="00022942" w:rsidP="00022942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Добавляем к ссылкам плавный переход и изменим режим наложения слоев при помощи 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mix-blend-mode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 xml:space="preserve">: </w:t>
      </w:r>
      <w:proofErr w:type="spellStart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multiply</w:t>
      </w:r>
      <w:proofErr w:type="spellEnd"/>
      <w:r w:rsidRPr="00022942">
        <w:rPr>
          <w:rFonts w:ascii="Arial" w:eastAsia="Times New Roman" w:hAnsi="Arial" w:cs="Arial"/>
          <w:color w:val="4A4949"/>
          <w:sz w:val="24"/>
          <w:szCs w:val="24"/>
          <w:bdr w:val="single" w:sz="6" w:space="1" w:color="DAD8D8" w:frame="1"/>
          <w:shd w:val="clear" w:color="auto" w:fill="F1EDEA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before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...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transition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5s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mix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blend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mode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multiply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after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...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transition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5s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mix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blend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mode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multiply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Получилось довольно </w:t>
      </w:r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не плохо</w:t>
      </w:r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давайте теперь ширину поставим в ноль и при наведении ссылке добавим красный цвет.</w:t>
      </w:r>
    </w:p>
    <w:p w:rsidR="00022942" w:rsidRPr="00022942" w:rsidRDefault="00022942" w:rsidP="00022942">
      <w:pPr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hover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color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#e62117;</w:t>
      </w:r>
    </w:p>
    <w:p w:rsidR="00022942" w:rsidRPr="00022942" w:rsidRDefault="00022942" w:rsidP="00022942">
      <w:pPr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lastRenderedPageBreak/>
        <w:t>Можно еще добавить отступы к ссылкам в пять пикселей и тогда высоту отступов делаем меньше в 90% будет в самый раз.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dws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li</w:t>
      </w:r>
      <w:proofErr w:type="spellEnd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gram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{</w:t>
      </w:r>
      <w:proofErr w:type="gramEnd"/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...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padding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5px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;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before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...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top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90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%;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val="en-US" w:eastAsia="ru-RU"/>
        </w:rPr>
      </w:pP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.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dws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li a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::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after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{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...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proofErr w:type="spellStart"/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top</w:t>
      </w:r>
      <w:proofErr w:type="spellEnd"/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:</w:t>
      </w:r>
      <w:r w:rsidRPr="0002294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022942">
        <w:rPr>
          <w:rFonts w:ascii="Arial" w:eastAsia="Times New Roman" w:hAnsi="Arial" w:cs="Arial"/>
          <w:color w:val="195F91"/>
          <w:sz w:val="21"/>
          <w:szCs w:val="21"/>
          <w:lang w:eastAsia="ru-RU"/>
        </w:rPr>
        <w:t>90</w:t>
      </w: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%;</w:t>
      </w:r>
    </w:p>
    <w:p w:rsidR="00022942" w:rsidRPr="00022942" w:rsidRDefault="00022942" w:rsidP="00022942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300" w:lineRule="atLeast"/>
        <w:ind w:left="150"/>
        <w:rPr>
          <w:rFonts w:ascii="Arial" w:eastAsia="Times New Roman" w:hAnsi="Arial" w:cs="Arial"/>
          <w:color w:val="BEBEC5"/>
          <w:sz w:val="21"/>
          <w:szCs w:val="21"/>
          <w:lang w:eastAsia="ru-RU"/>
        </w:rPr>
      </w:pPr>
      <w:r w:rsidRPr="0002294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}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В принципе, что хотел, я вам показал, получилось довольно симпатичное меню.</w:t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noProof/>
          <w:color w:val="F03032"/>
          <w:sz w:val="24"/>
          <w:szCs w:val="24"/>
          <w:lang w:eastAsia="ru-RU"/>
        </w:rPr>
        <w:drawing>
          <wp:inline distT="0" distB="0" distL="0" distR="0">
            <wp:extent cx="9523730" cy="3515360"/>
            <wp:effectExtent l="0" t="0" r="1270" b="8890"/>
            <wp:docPr id="2" name="Рисунок 2" descr="Flexbox - меню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exbox - меню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022942">
        <w:rPr>
          <w:rFonts w:ascii="Arial" w:eastAsia="Times New Roman" w:hAnsi="Arial" w:cs="Arial"/>
          <w:noProof/>
          <w:color w:val="1C8484"/>
          <w:sz w:val="24"/>
          <w:szCs w:val="24"/>
          <w:lang w:eastAsia="ru-RU"/>
        </w:rPr>
        <w:lastRenderedPageBreak/>
        <w:drawing>
          <wp:inline distT="0" distB="0" distL="0" distR="0">
            <wp:extent cx="7803515" cy="1352550"/>
            <wp:effectExtent l="0" t="0" r="6985" b="0"/>
            <wp:docPr id="1" name="Рисунок 1" descr="Горизонтальное меню на flexbox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ризонтальное меню на flexbox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51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42" w:rsidRPr="00022942" w:rsidRDefault="00022942" w:rsidP="00022942">
      <w:pPr>
        <w:shd w:val="clear" w:color="auto" w:fill="FFFFFF"/>
        <w:spacing w:before="300" w:after="225" w:line="375" w:lineRule="atLeast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proofErr w:type="gramStart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Всем</w:t>
      </w:r>
      <w:proofErr w:type="gramEnd"/>
      <w:r w:rsidRPr="00022942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кому понравилось видео поделись им в социальных сетях.</w:t>
      </w:r>
    </w:p>
    <w:p w:rsidR="00825AC7" w:rsidRDefault="00022942"/>
    <w:sectPr w:rsidR="00825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50BE"/>
    <w:multiLevelType w:val="multilevel"/>
    <w:tmpl w:val="9896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55291"/>
    <w:multiLevelType w:val="multilevel"/>
    <w:tmpl w:val="7E68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C12D5"/>
    <w:multiLevelType w:val="multilevel"/>
    <w:tmpl w:val="69E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F3A53"/>
    <w:multiLevelType w:val="multilevel"/>
    <w:tmpl w:val="A6B2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D75F4"/>
    <w:multiLevelType w:val="multilevel"/>
    <w:tmpl w:val="A292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A3B47"/>
    <w:multiLevelType w:val="multilevel"/>
    <w:tmpl w:val="8490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1355D"/>
    <w:multiLevelType w:val="multilevel"/>
    <w:tmpl w:val="0286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B6071"/>
    <w:multiLevelType w:val="multilevel"/>
    <w:tmpl w:val="4076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05D88"/>
    <w:multiLevelType w:val="multilevel"/>
    <w:tmpl w:val="EB16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525F9"/>
    <w:multiLevelType w:val="multilevel"/>
    <w:tmpl w:val="EED6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316D0"/>
    <w:multiLevelType w:val="multilevel"/>
    <w:tmpl w:val="C5E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A3C85"/>
    <w:multiLevelType w:val="multilevel"/>
    <w:tmpl w:val="16AE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50A73"/>
    <w:multiLevelType w:val="multilevel"/>
    <w:tmpl w:val="2320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C47962"/>
    <w:multiLevelType w:val="multilevel"/>
    <w:tmpl w:val="DF6C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A247C3"/>
    <w:multiLevelType w:val="multilevel"/>
    <w:tmpl w:val="8D1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7226A"/>
    <w:multiLevelType w:val="multilevel"/>
    <w:tmpl w:val="D8C2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9104B"/>
    <w:multiLevelType w:val="multilevel"/>
    <w:tmpl w:val="5B3A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13"/>
  </w:num>
  <w:num w:numId="6">
    <w:abstractNumId w:val="14"/>
  </w:num>
  <w:num w:numId="7">
    <w:abstractNumId w:val="16"/>
  </w:num>
  <w:num w:numId="8">
    <w:abstractNumId w:val="11"/>
  </w:num>
  <w:num w:numId="9">
    <w:abstractNumId w:val="9"/>
  </w:num>
  <w:num w:numId="10">
    <w:abstractNumId w:val="15"/>
  </w:num>
  <w:num w:numId="11">
    <w:abstractNumId w:val="12"/>
  </w:num>
  <w:num w:numId="12">
    <w:abstractNumId w:val="6"/>
  </w:num>
  <w:num w:numId="13">
    <w:abstractNumId w:val="1"/>
  </w:num>
  <w:num w:numId="14">
    <w:abstractNumId w:val="7"/>
  </w:num>
  <w:num w:numId="15">
    <w:abstractNumId w:val="8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42"/>
    <w:rsid w:val="00022942"/>
    <w:rsid w:val="004C0C91"/>
    <w:rsid w:val="00D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18F9B-C05E-4633-9759-5C4AEEC5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2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29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29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29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2942"/>
    <w:rPr>
      <w:b/>
      <w:bCs/>
    </w:rPr>
  </w:style>
  <w:style w:type="character" w:customStyle="1" w:styleId="code">
    <w:name w:val="code"/>
    <w:basedOn w:val="a0"/>
    <w:rsid w:val="00022942"/>
  </w:style>
  <w:style w:type="character" w:customStyle="1" w:styleId="lead-s">
    <w:name w:val="lead-s"/>
    <w:basedOn w:val="a0"/>
    <w:rsid w:val="00022942"/>
  </w:style>
  <w:style w:type="character" w:styleId="a5">
    <w:name w:val="Hyperlink"/>
    <w:basedOn w:val="a0"/>
    <w:uiPriority w:val="99"/>
    <w:semiHidden/>
    <w:unhideWhenUsed/>
    <w:rsid w:val="0002294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2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29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022942"/>
  </w:style>
  <w:style w:type="character" w:customStyle="1" w:styleId="pun">
    <w:name w:val="pun"/>
    <w:basedOn w:val="a0"/>
    <w:rsid w:val="00022942"/>
  </w:style>
  <w:style w:type="character" w:customStyle="1" w:styleId="lit">
    <w:name w:val="lit"/>
    <w:basedOn w:val="a0"/>
    <w:rsid w:val="00022942"/>
  </w:style>
  <w:style w:type="character" w:customStyle="1" w:styleId="kwd">
    <w:name w:val="kwd"/>
    <w:basedOn w:val="a0"/>
    <w:rsid w:val="00022942"/>
  </w:style>
  <w:style w:type="character" w:customStyle="1" w:styleId="tag">
    <w:name w:val="tag"/>
    <w:basedOn w:val="a0"/>
    <w:rsid w:val="00022942"/>
  </w:style>
  <w:style w:type="character" w:customStyle="1" w:styleId="atn">
    <w:name w:val="atn"/>
    <w:basedOn w:val="a0"/>
    <w:rsid w:val="00022942"/>
  </w:style>
  <w:style w:type="character" w:customStyle="1" w:styleId="atv">
    <w:name w:val="atv"/>
    <w:basedOn w:val="a0"/>
    <w:rsid w:val="00022942"/>
  </w:style>
  <w:style w:type="character" w:customStyle="1" w:styleId="str">
    <w:name w:val="str"/>
    <w:basedOn w:val="a0"/>
    <w:rsid w:val="00022942"/>
  </w:style>
  <w:style w:type="character" w:customStyle="1" w:styleId="typ">
    <w:name w:val="typ"/>
    <w:basedOn w:val="a0"/>
    <w:rsid w:val="00022942"/>
  </w:style>
  <w:style w:type="character" w:customStyle="1" w:styleId="com">
    <w:name w:val="com"/>
    <w:basedOn w:val="a0"/>
    <w:rsid w:val="00022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0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wstroy.ru/upload/medialibrary/bf1/bf1ece2bda855a10f04b2fbd0ee3d873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wstroy.ru/upload/medialibrary/dda/dda76af9fcee03e3025b88eef78cbd2b.jpg" TargetMode="External"/><Relationship Id="rId5" Type="http://schemas.openxmlformats.org/officeDocument/2006/relationships/hyperlink" Target="https://dwstroy.ru/upload/medialibrary/b3f/b3fed4fae160b9ce014c2b5cc06bfea8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wstroy.ru/upload/medialibrary/fa9/fa9bb19385f94ffed925fc2aba9a1c90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Кукшева Байрта Анатольевна</cp:lastModifiedBy>
  <cp:revision>1</cp:revision>
  <dcterms:created xsi:type="dcterms:W3CDTF">2021-03-22T11:03:00Z</dcterms:created>
  <dcterms:modified xsi:type="dcterms:W3CDTF">2021-03-22T11:04:00Z</dcterms:modified>
</cp:coreProperties>
</file>