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C1BD" w14:textId="1FF37339" w:rsidR="00EF711C" w:rsidRPr="00C3759C" w:rsidRDefault="00C3759C" w:rsidP="00C3759C">
      <w:pPr>
        <w:pStyle w:val="Heading1"/>
        <w:rPr>
          <w:color w:val="auto"/>
          <w:sz w:val="40"/>
          <w:szCs w:val="40"/>
        </w:rPr>
      </w:pPr>
      <w:r w:rsidRPr="00C3759C">
        <w:rPr>
          <w:color w:val="auto"/>
          <w:sz w:val="40"/>
          <w:szCs w:val="40"/>
        </w:rPr>
        <w:t xml:space="preserve">Sections adapted from Alexandru </w:t>
      </w:r>
      <w:proofErr w:type="spellStart"/>
      <w:r w:rsidRPr="00C3759C">
        <w:rPr>
          <w:color w:val="auto"/>
          <w:sz w:val="40"/>
          <w:szCs w:val="40"/>
        </w:rPr>
        <w:t>Chelu’s</w:t>
      </w:r>
      <w:proofErr w:type="spellEnd"/>
      <w:r w:rsidRPr="00C3759C">
        <w:rPr>
          <w:color w:val="auto"/>
          <w:sz w:val="40"/>
          <w:szCs w:val="40"/>
        </w:rPr>
        <w:t xml:space="preserve"> MSc </w:t>
      </w:r>
      <w:proofErr w:type="gramStart"/>
      <w:r w:rsidRPr="00C3759C">
        <w:rPr>
          <w:color w:val="auto"/>
          <w:sz w:val="40"/>
          <w:szCs w:val="40"/>
        </w:rPr>
        <w:t>thesis</w:t>
      </w:r>
      <w:proofErr w:type="gramEnd"/>
    </w:p>
    <w:p w14:paraId="275E7E75" w14:textId="151B23CF" w:rsidR="00C3759C" w:rsidRDefault="00C3759C" w:rsidP="00C3759C"/>
    <w:p w14:paraId="664BE027" w14:textId="40FFB330" w:rsidR="00C3759C" w:rsidRPr="00C3759C" w:rsidRDefault="00C3759C" w:rsidP="00C3759C">
      <w:pPr>
        <w:pStyle w:val="Default"/>
        <w:rPr>
          <w:rFonts w:asciiTheme="majorHAnsi" w:hAnsiTheme="majorHAnsi" w:cstheme="majorHAnsi"/>
          <w:b/>
          <w:bCs/>
          <w:sz w:val="26"/>
          <w:szCs w:val="26"/>
          <w:lang w:val="en-GB"/>
        </w:rPr>
      </w:pPr>
      <w:r w:rsidRPr="00C3759C">
        <w:rPr>
          <w:rFonts w:asciiTheme="majorHAnsi" w:hAnsiTheme="majorHAnsi" w:cstheme="majorHAnsi"/>
          <w:b/>
          <w:bCs/>
          <w:sz w:val="32"/>
          <w:szCs w:val="32"/>
          <w:lang w:val="en-GB"/>
        </w:rPr>
        <w:t>M</w:t>
      </w:r>
      <w:r w:rsidRPr="00C3759C">
        <w:rPr>
          <w:rFonts w:asciiTheme="majorHAnsi" w:hAnsiTheme="majorHAnsi" w:cstheme="majorHAnsi"/>
          <w:b/>
          <w:bCs/>
          <w:sz w:val="26"/>
          <w:szCs w:val="26"/>
          <w:lang w:val="en-GB"/>
        </w:rPr>
        <w:t>ANUAL PROCEDURE FOR CLINICAL</w:t>
      </w:r>
      <w:r w:rsidRPr="00C3759C">
        <w:rPr>
          <w:rFonts w:asciiTheme="majorHAnsi" w:hAnsiTheme="majorHAnsi" w:cstheme="majorHAnsi"/>
          <w:b/>
          <w:bCs/>
          <w:sz w:val="32"/>
          <w:szCs w:val="32"/>
          <w:lang w:val="en-GB"/>
        </w:rPr>
        <w:t>-</w:t>
      </w:r>
      <w:r w:rsidRPr="00C3759C">
        <w:rPr>
          <w:rFonts w:asciiTheme="majorHAnsi" w:hAnsiTheme="majorHAnsi" w:cstheme="majorHAnsi"/>
          <w:b/>
          <w:bCs/>
          <w:sz w:val="26"/>
          <w:szCs w:val="26"/>
          <w:lang w:val="en-GB"/>
        </w:rPr>
        <w:t xml:space="preserve">GRADE PRIMER DESIGN </w:t>
      </w:r>
    </w:p>
    <w:p w14:paraId="07E3317B" w14:textId="77777777" w:rsidR="00C3759C" w:rsidRDefault="00C3759C" w:rsidP="00C3759C">
      <w:pPr>
        <w:pStyle w:val="Default"/>
        <w:rPr>
          <w:rFonts w:ascii="Arial" w:hAnsi="Arial" w:cs="Arial"/>
          <w:sz w:val="23"/>
          <w:szCs w:val="23"/>
          <w:lang w:val="en-GB"/>
        </w:rPr>
      </w:pPr>
      <w:r w:rsidRPr="00C3759C">
        <w:rPr>
          <w:rFonts w:ascii="Arial" w:hAnsi="Arial" w:cs="Arial"/>
          <w:sz w:val="23"/>
          <w:szCs w:val="23"/>
          <w:lang w:val="en-GB"/>
        </w:rPr>
        <w:t xml:space="preserve">Primer pairs for exons within genes associated with Ehlers-Danlos syndrome were designed following the clinical protocol provided by the SDGS. The sequence of the gene of interest was downloaded from </w:t>
      </w:r>
      <w:r w:rsidRPr="00C3759C">
        <w:rPr>
          <w:rFonts w:ascii="Arial" w:hAnsi="Arial" w:cs="Arial"/>
          <w:color w:val="396230"/>
          <w:sz w:val="23"/>
          <w:szCs w:val="23"/>
          <w:lang w:val="en-GB"/>
        </w:rPr>
        <w:t xml:space="preserve">http://www.ensembl.org </w:t>
      </w:r>
      <w:r w:rsidRPr="00C3759C">
        <w:rPr>
          <w:rFonts w:ascii="Arial" w:hAnsi="Arial" w:cs="Arial"/>
          <w:sz w:val="23"/>
          <w:szCs w:val="23"/>
          <w:lang w:val="en-GB"/>
        </w:rPr>
        <w:t>as whole genomic sequence, using the latest transcript available. Primer3Plus (Figure 7A) (</w:t>
      </w:r>
      <w:r w:rsidRPr="00C3759C">
        <w:rPr>
          <w:rFonts w:ascii="Arial" w:hAnsi="Arial" w:cs="Arial"/>
          <w:color w:val="396230"/>
          <w:sz w:val="23"/>
          <w:szCs w:val="23"/>
          <w:lang w:val="en-GB"/>
        </w:rPr>
        <w:t>http://www.bioinformatics.nl/cgi-bin/primer3plus/primer3plus.cgi</w:t>
      </w:r>
      <w:r w:rsidRPr="00C3759C">
        <w:rPr>
          <w:rFonts w:ascii="Arial" w:hAnsi="Arial" w:cs="Arial"/>
          <w:sz w:val="23"/>
          <w:szCs w:val="23"/>
          <w:lang w:val="en-GB"/>
        </w:rPr>
        <w:t xml:space="preserve">) was used to generate primer pairs inside the flanking intronic regions of each exon. Primer pairs were validated using </w:t>
      </w:r>
      <w:proofErr w:type="spellStart"/>
      <w:r w:rsidRPr="00C3759C">
        <w:rPr>
          <w:rFonts w:ascii="Arial" w:hAnsi="Arial" w:cs="Arial"/>
          <w:sz w:val="23"/>
          <w:szCs w:val="23"/>
          <w:lang w:val="en-GB"/>
        </w:rPr>
        <w:t>SNPCheck</w:t>
      </w:r>
      <w:proofErr w:type="spellEnd"/>
      <w:r w:rsidRPr="00C3759C">
        <w:rPr>
          <w:rFonts w:ascii="Arial" w:hAnsi="Arial" w:cs="Arial"/>
          <w:sz w:val="23"/>
          <w:szCs w:val="23"/>
          <w:lang w:val="en-GB"/>
        </w:rPr>
        <w:t xml:space="preserve"> V3 (</w:t>
      </w:r>
      <w:r w:rsidRPr="00C3759C">
        <w:rPr>
          <w:rFonts w:ascii="Arial" w:hAnsi="Arial" w:cs="Arial"/>
          <w:color w:val="396230"/>
          <w:sz w:val="23"/>
          <w:szCs w:val="23"/>
          <w:lang w:val="en-GB"/>
        </w:rPr>
        <w:t>https://genetools.org/SNPCheck/snpcheck.htm</w:t>
      </w:r>
      <w:r w:rsidRPr="00C3759C">
        <w:rPr>
          <w:rFonts w:ascii="Arial" w:hAnsi="Arial" w:cs="Arial"/>
          <w:sz w:val="23"/>
          <w:szCs w:val="23"/>
          <w:lang w:val="en-GB"/>
        </w:rPr>
        <w:t xml:space="preserve">) to detect the presence of SNPs (Figure 7B). Clinical-grade primer pairs were selected if the amplicon size was below 500 bp and if SNPs were absent or filtered out. SNPs were replaced with an “N” in the original sequence and new primer pairs were generated and validated again. </w:t>
      </w:r>
    </w:p>
    <w:p w14:paraId="50B6AB50" w14:textId="77777777" w:rsidR="00C3759C" w:rsidRPr="00C3759C" w:rsidRDefault="00C3759C" w:rsidP="00C3759C">
      <w:pPr>
        <w:pStyle w:val="Default"/>
        <w:rPr>
          <w:sz w:val="23"/>
          <w:szCs w:val="23"/>
          <w:lang w:val="en-GB"/>
        </w:rPr>
      </w:pPr>
    </w:p>
    <w:p w14:paraId="31EDF215" w14:textId="49E028F6" w:rsidR="00C3759C" w:rsidRPr="00C3759C" w:rsidRDefault="00C3759C" w:rsidP="00C3759C">
      <w:pPr>
        <w:pStyle w:val="Default"/>
        <w:rPr>
          <w:rFonts w:asciiTheme="majorHAnsi" w:hAnsiTheme="majorHAnsi" w:cstheme="majorHAnsi"/>
          <w:b/>
          <w:bCs/>
          <w:sz w:val="26"/>
          <w:szCs w:val="26"/>
          <w:lang w:val="en-GB"/>
        </w:rPr>
      </w:pPr>
      <w:r w:rsidRPr="00C3759C">
        <w:rPr>
          <w:rFonts w:asciiTheme="majorHAnsi" w:hAnsiTheme="majorHAnsi" w:cstheme="majorHAnsi"/>
          <w:b/>
          <w:bCs/>
          <w:sz w:val="32"/>
          <w:szCs w:val="32"/>
          <w:lang w:val="en-GB"/>
        </w:rPr>
        <w:t>A</w:t>
      </w:r>
      <w:r w:rsidRPr="00C3759C">
        <w:rPr>
          <w:rFonts w:asciiTheme="majorHAnsi" w:hAnsiTheme="majorHAnsi" w:cstheme="majorHAnsi"/>
          <w:b/>
          <w:bCs/>
          <w:sz w:val="26"/>
          <w:szCs w:val="26"/>
          <w:lang w:val="en-GB"/>
        </w:rPr>
        <w:t xml:space="preserve">UTOMATIC CLINICAL PRIMER DESIGN USING </w:t>
      </w:r>
      <w:r w:rsidRPr="00C3759C">
        <w:rPr>
          <w:rFonts w:asciiTheme="majorHAnsi" w:hAnsiTheme="majorHAnsi" w:cstheme="majorHAnsi"/>
          <w:b/>
          <w:bCs/>
          <w:sz w:val="32"/>
          <w:szCs w:val="32"/>
          <w:lang w:val="en-GB"/>
        </w:rPr>
        <w:t>O</w:t>
      </w:r>
      <w:r w:rsidRPr="00C3759C">
        <w:rPr>
          <w:rFonts w:asciiTheme="majorHAnsi" w:hAnsiTheme="majorHAnsi" w:cstheme="majorHAnsi"/>
          <w:b/>
          <w:bCs/>
          <w:sz w:val="26"/>
          <w:szCs w:val="26"/>
          <w:lang w:val="en-GB"/>
        </w:rPr>
        <w:t>MNI</w:t>
      </w:r>
      <w:r w:rsidRPr="00C3759C">
        <w:rPr>
          <w:rFonts w:asciiTheme="majorHAnsi" w:hAnsiTheme="majorHAnsi" w:cstheme="majorHAnsi"/>
          <w:b/>
          <w:bCs/>
          <w:sz w:val="32"/>
          <w:szCs w:val="32"/>
          <w:lang w:val="en-GB"/>
        </w:rPr>
        <w:t>P</w:t>
      </w:r>
      <w:r w:rsidRPr="00C3759C">
        <w:rPr>
          <w:rFonts w:asciiTheme="majorHAnsi" w:hAnsiTheme="majorHAnsi" w:cstheme="majorHAnsi"/>
          <w:b/>
          <w:bCs/>
          <w:sz w:val="26"/>
          <w:szCs w:val="26"/>
          <w:lang w:val="en-GB"/>
        </w:rPr>
        <w:t xml:space="preserve">RIMER </w:t>
      </w:r>
    </w:p>
    <w:p w14:paraId="36D8AE4B" w14:textId="4E469C5B" w:rsidR="00C3759C" w:rsidRDefault="00C3759C" w:rsidP="00C3759C">
      <w:pPr>
        <w:rPr>
          <w:rFonts w:ascii="Arial" w:hAnsi="Arial" w:cs="Arial"/>
          <w:sz w:val="23"/>
          <w:szCs w:val="23"/>
        </w:rPr>
      </w:pPr>
      <w:proofErr w:type="spellStart"/>
      <w:r>
        <w:rPr>
          <w:rFonts w:ascii="Arial" w:hAnsi="Arial" w:cs="Arial"/>
          <w:sz w:val="23"/>
          <w:szCs w:val="23"/>
        </w:rPr>
        <w:t>OmniPrimer</w:t>
      </w:r>
      <w:proofErr w:type="spellEnd"/>
      <w:r>
        <w:rPr>
          <w:rFonts w:ascii="Arial" w:hAnsi="Arial" w:cs="Arial"/>
          <w:sz w:val="23"/>
          <w:szCs w:val="23"/>
        </w:rPr>
        <w:t xml:space="preserve"> was entirely developed in Python 3.8.2 to automatically perform each individual step of the clinical protocol described in </w:t>
      </w:r>
      <w:r>
        <w:rPr>
          <w:rFonts w:ascii="Arial" w:hAnsi="Arial" w:cs="Arial"/>
          <w:sz w:val="23"/>
          <w:szCs w:val="23"/>
        </w:rPr>
        <w:t xml:space="preserve">the previous </w:t>
      </w:r>
      <w:r>
        <w:rPr>
          <w:rFonts w:ascii="Arial" w:hAnsi="Arial" w:cs="Arial"/>
          <w:sz w:val="23"/>
          <w:szCs w:val="23"/>
        </w:rPr>
        <w:t xml:space="preserve">section. Selenium package 3.141.0 and built-in Python modules were used for the development of </w:t>
      </w:r>
      <w:proofErr w:type="spellStart"/>
      <w:r>
        <w:rPr>
          <w:rFonts w:ascii="Arial" w:hAnsi="Arial" w:cs="Arial"/>
          <w:sz w:val="23"/>
          <w:szCs w:val="23"/>
        </w:rPr>
        <w:t>OmniPrimer</w:t>
      </w:r>
      <w:proofErr w:type="spellEnd"/>
      <w:r>
        <w:rPr>
          <w:rFonts w:ascii="Arial" w:hAnsi="Arial" w:cs="Arial"/>
          <w:sz w:val="23"/>
          <w:szCs w:val="23"/>
        </w:rPr>
        <w:t xml:space="preserve">. To run successfully, </w:t>
      </w:r>
      <w:proofErr w:type="spellStart"/>
      <w:r>
        <w:rPr>
          <w:rFonts w:ascii="Arial" w:hAnsi="Arial" w:cs="Arial"/>
          <w:sz w:val="23"/>
          <w:szCs w:val="23"/>
        </w:rPr>
        <w:t>OmniPrimer</w:t>
      </w:r>
      <w:proofErr w:type="spellEnd"/>
      <w:r>
        <w:rPr>
          <w:rFonts w:ascii="Arial" w:hAnsi="Arial" w:cs="Arial"/>
          <w:sz w:val="23"/>
          <w:szCs w:val="23"/>
        </w:rPr>
        <w:t xml:space="preserve"> has four prerequisites: (I) the operator should provide the file containing the sequence of the gene of interest in a text file. This must be placed in the main folder of </w:t>
      </w:r>
      <w:proofErr w:type="spellStart"/>
      <w:r>
        <w:rPr>
          <w:rFonts w:ascii="Arial" w:hAnsi="Arial" w:cs="Arial"/>
          <w:sz w:val="23"/>
          <w:szCs w:val="23"/>
        </w:rPr>
        <w:t>OmniPrimer</w:t>
      </w:r>
      <w:proofErr w:type="spellEnd"/>
      <w:r>
        <w:rPr>
          <w:rFonts w:ascii="Arial" w:hAnsi="Arial" w:cs="Arial"/>
          <w:sz w:val="23"/>
          <w:szCs w:val="23"/>
        </w:rPr>
        <w:t xml:space="preserve">; (II) the operator should provide the name of the file; (III) the operator should provide the Uniform Resource Locator (URL) of the gene of interest from </w:t>
      </w:r>
      <w:r>
        <w:rPr>
          <w:rFonts w:ascii="Arial" w:hAnsi="Arial" w:cs="Arial"/>
          <w:color w:val="396230"/>
          <w:sz w:val="23"/>
          <w:szCs w:val="23"/>
        </w:rPr>
        <w:t>http://www.ensembl.org</w:t>
      </w:r>
      <w:r>
        <w:rPr>
          <w:rFonts w:ascii="Arial" w:hAnsi="Arial" w:cs="Arial"/>
          <w:sz w:val="23"/>
          <w:szCs w:val="23"/>
        </w:rPr>
        <w:t xml:space="preserve">; (IV) a web browser should be installed on the device, which must be connected to the internet. The documentation of each primer pair is automatically downloaded as </w:t>
      </w:r>
      <w:proofErr w:type="spellStart"/>
      <w:r>
        <w:rPr>
          <w:rFonts w:ascii="Arial" w:hAnsi="Arial" w:cs="Arial"/>
          <w:sz w:val="23"/>
          <w:szCs w:val="23"/>
        </w:rPr>
        <w:t>OmniPrimer</w:t>
      </w:r>
      <w:proofErr w:type="spellEnd"/>
      <w:r>
        <w:rPr>
          <w:rFonts w:ascii="Arial" w:hAnsi="Arial" w:cs="Arial"/>
          <w:sz w:val="23"/>
          <w:szCs w:val="23"/>
        </w:rPr>
        <w:t xml:space="preserve"> is running and can be accessed by the operator immediately.</w:t>
      </w:r>
    </w:p>
    <w:p w14:paraId="323B71F7" w14:textId="77777777" w:rsidR="00C3759C" w:rsidRDefault="00C3759C" w:rsidP="00C3759C">
      <w:pPr>
        <w:rPr>
          <w:rFonts w:ascii="Arial" w:hAnsi="Arial" w:cs="Arial"/>
          <w:sz w:val="23"/>
          <w:szCs w:val="23"/>
        </w:rPr>
      </w:pPr>
    </w:p>
    <w:p w14:paraId="7413FEE4" w14:textId="08D739C7" w:rsidR="00C3759C" w:rsidRPr="00C3759C" w:rsidRDefault="00C3759C" w:rsidP="00C3759C">
      <w:pPr>
        <w:pStyle w:val="Default"/>
        <w:rPr>
          <w:rFonts w:asciiTheme="majorHAnsi" w:hAnsiTheme="majorHAnsi" w:cstheme="majorHAnsi"/>
          <w:b/>
          <w:bCs/>
          <w:sz w:val="26"/>
          <w:szCs w:val="26"/>
          <w:lang w:val="en-GB"/>
        </w:rPr>
      </w:pPr>
      <w:r w:rsidRPr="00C3759C">
        <w:rPr>
          <w:rFonts w:asciiTheme="majorHAnsi" w:hAnsiTheme="majorHAnsi" w:cstheme="majorHAnsi"/>
          <w:b/>
          <w:bCs/>
          <w:sz w:val="32"/>
          <w:szCs w:val="32"/>
          <w:lang w:val="en-GB"/>
        </w:rPr>
        <w:t>M</w:t>
      </w:r>
      <w:r w:rsidRPr="00C3759C">
        <w:rPr>
          <w:rFonts w:asciiTheme="majorHAnsi" w:hAnsiTheme="majorHAnsi" w:cstheme="majorHAnsi"/>
          <w:b/>
          <w:bCs/>
          <w:sz w:val="26"/>
          <w:szCs w:val="26"/>
          <w:lang w:val="en-GB"/>
        </w:rPr>
        <w:t xml:space="preserve">ANUAL PRIMER DESIGN FOR INDIVIDUAL EXONS </w:t>
      </w:r>
    </w:p>
    <w:p w14:paraId="3E267839" w14:textId="73907B4D" w:rsidR="00C3759C" w:rsidRDefault="00C3759C" w:rsidP="00C3759C">
      <w:pPr>
        <w:pStyle w:val="Default"/>
        <w:rPr>
          <w:rFonts w:ascii="Arial" w:hAnsi="Arial" w:cs="Arial"/>
          <w:sz w:val="23"/>
          <w:szCs w:val="23"/>
          <w:lang w:val="en-GB"/>
        </w:rPr>
      </w:pPr>
      <w:r w:rsidRPr="00C3759C">
        <w:rPr>
          <w:rFonts w:ascii="Arial" w:hAnsi="Arial" w:cs="Arial"/>
          <w:sz w:val="23"/>
          <w:szCs w:val="23"/>
          <w:lang w:val="en-GB"/>
        </w:rPr>
        <w:t xml:space="preserve">Fibrillin1 is an important extracellular matrix glycoprotein encoded by the </w:t>
      </w:r>
      <w:r w:rsidRPr="00C3759C">
        <w:rPr>
          <w:rFonts w:ascii="Arial" w:hAnsi="Arial" w:cs="Arial"/>
          <w:i/>
          <w:iCs/>
          <w:sz w:val="23"/>
          <w:szCs w:val="23"/>
          <w:lang w:val="en-GB"/>
        </w:rPr>
        <w:t xml:space="preserve">FBN1 </w:t>
      </w:r>
      <w:r w:rsidRPr="00C3759C">
        <w:rPr>
          <w:rFonts w:ascii="Arial" w:hAnsi="Arial" w:cs="Arial"/>
          <w:sz w:val="23"/>
          <w:szCs w:val="23"/>
          <w:lang w:val="en-GB"/>
        </w:rPr>
        <w:t xml:space="preserve">gene, whose mutation has been associated with Ehlers-Danlos syndrome. During the digital work-placement in conjunction with the SDGS at the Sheffield’s Children hospital, a total of 86 different clinical-grade primer pairs were generated to amplify and sequence all exons within </w:t>
      </w:r>
      <w:r w:rsidRPr="00C3759C">
        <w:rPr>
          <w:rFonts w:ascii="Arial" w:hAnsi="Arial" w:cs="Arial"/>
          <w:i/>
          <w:iCs/>
          <w:sz w:val="23"/>
          <w:szCs w:val="23"/>
          <w:lang w:val="en-GB"/>
        </w:rPr>
        <w:t>FBN1</w:t>
      </w:r>
      <w:r w:rsidRPr="00C3759C">
        <w:rPr>
          <w:rFonts w:ascii="Arial" w:hAnsi="Arial" w:cs="Arial"/>
          <w:sz w:val="23"/>
          <w:szCs w:val="23"/>
          <w:lang w:val="en-GB"/>
        </w:rPr>
        <w:t xml:space="preserve">. 21 out of 86 primer pairs covered the last exon of the gene, which was split in 21 parts due to its excessive length (3067 bp). Due to the abundance of SNPs within the genomic sequence, </w:t>
      </w:r>
      <w:proofErr w:type="gramStart"/>
      <w:r w:rsidRPr="00C3759C">
        <w:rPr>
          <w:rFonts w:ascii="Arial" w:hAnsi="Arial" w:cs="Arial"/>
          <w:sz w:val="23"/>
          <w:szCs w:val="23"/>
          <w:lang w:val="en-GB"/>
        </w:rPr>
        <w:t>the majority of</w:t>
      </w:r>
      <w:proofErr w:type="gramEnd"/>
      <w:r w:rsidRPr="00C3759C">
        <w:rPr>
          <w:rFonts w:ascii="Arial" w:hAnsi="Arial" w:cs="Arial"/>
          <w:sz w:val="23"/>
          <w:szCs w:val="23"/>
          <w:lang w:val="en-GB"/>
        </w:rPr>
        <w:t xml:space="preserve"> primer pairs were selected after numerous attempts (Figure 1). The most conserved regions of the gene could be easily processed within one or two attempts, whereas the variable regions were more time-consuming with multiple attempts required. </w:t>
      </w:r>
      <w:r w:rsidRPr="00C3759C">
        <w:rPr>
          <w:rFonts w:ascii="Arial" w:hAnsi="Arial" w:cs="Arial"/>
          <w:sz w:val="23"/>
          <w:szCs w:val="23"/>
          <w:lang w:val="en-GB"/>
        </w:rPr>
        <w:t>Exons</w:t>
      </w:r>
      <w:r w:rsidRPr="00C3759C">
        <w:rPr>
          <w:rFonts w:ascii="Arial" w:hAnsi="Arial" w:cs="Arial"/>
          <w:sz w:val="23"/>
          <w:szCs w:val="23"/>
          <w:lang w:val="en-GB"/>
        </w:rPr>
        <w:t xml:space="preserve"> 16 and 53 were the most challenging exons to process, with 10 and 12 attempts respectively (Figure 1). All exons of </w:t>
      </w:r>
      <w:r w:rsidRPr="00C3759C">
        <w:rPr>
          <w:rFonts w:ascii="Arial" w:hAnsi="Arial" w:cs="Arial"/>
          <w:i/>
          <w:iCs/>
          <w:sz w:val="23"/>
          <w:szCs w:val="23"/>
          <w:lang w:val="en-GB"/>
        </w:rPr>
        <w:t xml:space="preserve">FBN1 </w:t>
      </w:r>
      <w:r w:rsidRPr="00C3759C">
        <w:rPr>
          <w:rFonts w:ascii="Arial" w:hAnsi="Arial" w:cs="Arial"/>
          <w:sz w:val="23"/>
          <w:szCs w:val="23"/>
          <w:lang w:val="en-GB"/>
        </w:rPr>
        <w:t xml:space="preserve">were processed after over 17h of work, with an average of 10 minutes per primer pair designed. The work carried out on </w:t>
      </w:r>
      <w:r w:rsidRPr="00C3759C">
        <w:rPr>
          <w:rFonts w:ascii="Arial" w:hAnsi="Arial" w:cs="Arial"/>
          <w:i/>
          <w:iCs/>
          <w:sz w:val="23"/>
          <w:szCs w:val="23"/>
          <w:lang w:val="en-GB"/>
        </w:rPr>
        <w:t xml:space="preserve">FNB1 </w:t>
      </w:r>
      <w:r w:rsidRPr="00C3759C">
        <w:rPr>
          <w:rFonts w:ascii="Arial" w:hAnsi="Arial" w:cs="Arial"/>
          <w:sz w:val="23"/>
          <w:szCs w:val="23"/>
          <w:lang w:val="en-GB"/>
        </w:rPr>
        <w:t xml:space="preserve">alone saved approximately 2 days of full-time work to clinicians, which translated into approximately £310 saved to the NHS. Moreover, about 4000 additional primer pairs were designed for 2071 different exons by 43 Human and Molecular Genetics MSc students, for a total of 1052 hours of work. Collectively, our joint efforts saved almost a month of work to clinicians and approximately £100,000 to the NHS. </w:t>
      </w:r>
    </w:p>
    <w:p w14:paraId="02C0E3C4" w14:textId="77777777" w:rsidR="00C3759C" w:rsidRDefault="00C3759C" w:rsidP="00C3759C">
      <w:pPr>
        <w:pStyle w:val="Default"/>
        <w:rPr>
          <w:rFonts w:ascii="Arial" w:hAnsi="Arial" w:cs="Arial"/>
          <w:sz w:val="23"/>
          <w:szCs w:val="23"/>
          <w:lang w:val="en-GB"/>
        </w:rPr>
      </w:pPr>
    </w:p>
    <w:p w14:paraId="254473F9" w14:textId="2607F59D" w:rsidR="00C3759C" w:rsidRDefault="00C3759C" w:rsidP="00C3759C">
      <w:pPr>
        <w:pStyle w:val="Default"/>
        <w:rPr>
          <w:sz w:val="23"/>
          <w:szCs w:val="23"/>
          <w:lang w:val="en-GB"/>
        </w:rPr>
      </w:pPr>
      <w:r w:rsidRPr="00C3759C">
        <w:rPr>
          <w:noProof/>
          <w:sz w:val="23"/>
          <w:szCs w:val="23"/>
          <w:lang w:val="en-GB"/>
        </w:rPr>
        <w:lastRenderedPageBreak/>
        <w:drawing>
          <wp:inline distT="0" distB="0" distL="0" distR="0" wp14:anchorId="1AECFEA4" wp14:editId="5D22BC79">
            <wp:extent cx="5667375" cy="4703604"/>
            <wp:effectExtent l="0" t="0" r="0" b="1905"/>
            <wp:docPr id="45171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1653" cy="4707154"/>
                    </a:xfrm>
                    <a:prstGeom prst="rect">
                      <a:avLst/>
                    </a:prstGeom>
                    <a:noFill/>
                    <a:ln>
                      <a:noFill/>
                    </a:ln>
                  </pic:spPr>
                </pic:pic>
              </a:graphicData>
            </a:graphic>
          </wp:inline>
        </w:drawing>
      </w:r>
    </w:p>
    <w:p w14:paraId="183BC939" w14:textId="2417A508" w:rsidR="00C3759C" w:rsidRPr="003B0191" w:rsidRDefault="00C3759C" w:rsidP="00C3759C">
      <w:pPr>
        <w:pStyle w:val="Default"/>
        <w:rPr>
          <w:rFonts w:asciiTheme="minorHAnsi" w:hAnsiTheme="minorHAnsi" w:cstheme="minorHAnsi"/>
          <w:sz w:val="23"/>
          <w:szCs w:val="23"/>
        </w:rPr>
      </w:pPr>
      <w:r w:rsidRPr="003B0191">
        <w:rPr>
          <w:rFonts w:asciiTheme="minorHAnsi" w:hAnsiTheme="minorHAnsi" w:cstheme="minorHAnsi"/>
          <w:b/>
          <w:bCs/>
          <w:sz w:val="23"/>
          <w:szCs w:val="23"/>
          <w:lang w:val="en-GB"/>
        </w:rPr>
        <w:t xml:space="preserve">Figure 1. </w:t>
      </w:r>
      <w:r w:rsidRPr="003B0191">
        <w:rPr>
          <w:rFonts w:asciiTheme="minorHAnsi" w:hAnsiTheme="minorHAnsi" w:cstheme="minorHAnsi"/>
          <w:b/>
          <w:bCs/>
          <w:i/>
          <w:iCs/>
          <w:sz w:val="23"/>
          <w:szCs w:val="23"/>
          <w:lang w:val="en-GB"/>
        </w:rPr>
        <w:t xml:space="preserve">FBN1 </w:t>
      </w:r>
      <w:r w:rsidRPr="003B0191">
        <w:rPr>
          <w:rFonts w:asciiTheme="minorHAnsi" w:hAnsiTheme="minorHAnsi" w:cstheme="minorHAnsi"/>
          <w:b/>
          <w:bCs/>
          <w:sz w:val="23"/>
          <w:szCs w:val="23"/>
          <w:lang w:val="en-GB"/>
        </w:rPr>
        <w:t xml:space="preserve">primer designing. </w:t>
      </w:r>
      <w:r w:rsidRPr="003B0191">
        <w:rPr>
          <w:rFonts w:asciiTheme="minorHAnsi" w:hAnsiTheme="minorHAnsi" w:cstheme="minorHAnsi"/>
          <w:sz w:val="23"/>
          <w:szCs w:val="23"/>
          <w:lang w:val="en-GB"/>
        </w:rPr>
        <w:t xml:space="preserve">The figure represents the attempts needed to design primer pairs for each exon in the </w:t>
      </w:r>
      <w:r w:rsidRPr="003B0191">
        <w:rPr>
          <w:rFonts w:asciiTheme="minorHAnsi" w:hAnsiTheme="minorHAnsi" w:cstheme="minorHAnsi"/>
          <w:i/>
          <w:iCs/>
          <w:sz w:val="23"/>
          <w:szCs w:val="23"/>
          <w:lang w:val="en-GB"/>
        </w:rPr>
        <w:t xml:space="preserve">FBN1 </w:t>
      </w:r>
      <w:r w:rsidRPr="003B0191">
        <w:rPr>
          <w:rFonts w:asciiTheme="minorHAnsi" w:hAnsiTheme="minorHAnsi" w:cstheme="minorHAnsi"/>
          <w:sz w:val="23"/>
          <w:szCs w:val="23"/>
          <w:lang w:val="en-GB"/>
        </w:rPr>
        <w:t xml:space="preserve">gene. Primers in the most conserved regions were designed after 1 or 2 attempts whereas several attempts were necessary for variable regions. </w:t>
      </w:r>
      <w:r w:rsidRPr="003B0191">
        <w:rPr>
          <w:rFonts w:asciiTheme="minorHAnsi" w:hAnsiTheme="minorHAnsi" w:cstheme="minorHAnsi"/>
          <w:sz w:val="23"/>
          <w:szCs w:val="23"/>
        </w:rPr>
        <w:t xml:space="preserve">Data was </w:t>
      </w:r>
      <w:proofErr w:type="spellStart"/>
      <w:r w:rsidRPr="003B0191">
        <w:rPr>
          <w:rFonts w:asciiTheme="minorHAnsi" w:hAnsiTheme="minorHAnsi" w:cstheme="minorHAnsi"/>
          <w:sz w:val="23"/>
          <w:szCs w:val="23"/>
        </w:rPr>
        <w:t>plotted</w:t>
      </w:r>
      <w:proofErr w:type="spellEnd"/>
      <w:r w:rsidRPr="003B0191">
        <w:rPr>
          <w:rFonts w:asciiTheme="minorHAnsi" w:hAnsiTheme="minorHAnsi" w:cstheme="minorHAnsi"/>
          <w:sz w:val="23"/>
          <w:szCs w:val="23"/>
        </w:rPr>
        <w:t xml:space="preserve"> with </w:t>
      </w:r>
      <w:proofErr w:type="spellStart"/>
      <w:r w:rsidRPr="003B0191">
        <w:rPr>
          <w:rFonts w:asciiTheme="minorHAnsi" w:hAnsiTheme="minorHAnsi" w:cstheme="minorHAnsi"/>
          <w:sz w:val="23"/>
          <w:szCs w:val="23"/>
        </w:rPr>
        <w:t>Origin</w:t>
      </w:r>
      <w:proofErr w:type="spellEnd"/>
      <w:r w:rsidRPr="003B0191">
        <w:rPr>
          <w:rFonts w:asciiTheme="minorHAnsi" w:hAnsiTheme="minorHAnsi" w:cstheme="minorHAnsi"/>
          <w:sz w:val="23"/>
          <w:szCs w:val="23"/>
        </w:rPr>
        <w:t xml:space="preserve"> 2020b v.9.7.5.184.</w:t>
      </w:r>
    </w:p>
    <w:p w14:paraId="50EE79D7" w14:textId="77777777" w:rsidR="00C3759C" w:rsidRPr="00C3759C" w:rsidRDefault="00C3759C" w:rsidP="00C3759C">
      <w:pPr>
        <w:pStyle w:val="Default"/>
        <w:rPr>
          <w:sz w:val="23"/>
          <w:szCs w:val="23"/>
          <w:lang w:val="en-GB"/>
        </w:rPr>
      </w:pPr>
    </w:p>
    <w:p w14:paraId="64DF053C" w14:textId="18B971C9" w:rsidR="00C3759C" w:rsidRPr="00C3759C" w:rsidRDefault="00C3759C" w:rsidP="00C3759C">
      <w:pPr>
        <w:pStyle w:val="Default"/>
        <w:rPr>
          <w:rFonts w:asciiTheme="majorHAnsi" w:hAnsiTheme="majorHAnsi" w:cstheme="majorHAnsi"/>
          <w:b/>
          <w:bCs/>
          <w:sz w:val="26"/>
          <w:szCs w:val="26"/>
          <w:lang w:val="en-GB"/>
        </w:rPr>
      </w:pPr>
      <w:r>
        <w:rPr>
          <w:rFonts w:asciiTheme="majorHAnsi" w:hAnsiTheme="majorHAnsi" w:cstheme="majorHAnsi"/>
          <w:b/>
          <w:bCs/>
          <w:sz w:val="26"/>
          <w:szCs w:val="26"/>
          <w:lang w:val="en-GB"/>
        </w:rPr>
        <w:t>A</w:t>
      </w:r>
      <w:r w:rsidRPr="00C3759C">
        <w:rPr>
          <w:rFonts w:asciiTheme="majorHAnsi" w:hAnsiTheme="majorHAnsi" w:cstheme="majorHAnsi"/>
          <w:b/>
          <w:bCs/>
          <w:sz w:val="26"/>
          <w:szCs w:val="26"/>
          <w:lang w:val="en-GB"/>
        </w:rPr>
        <w:t xml:space="preserve">UTOMATIC PRIMER DESIGN FOR COMPLETE GENES </w:t>
      </w:r>
    </w:p>
    <w:p w14:paraId="03DF0375" w14:textId="54F697CF" w:rsidR="00C3759C" w:rsidRDefault="00C3759C" w:rsidP="00C3759C">
      <w:pPr>
        <w:rPr>
          <w:rFonts w:ascii="Arial" w:hAnsi="Arial" w:cs="Arial"/>
          <w:sz w:val="23"/>
          <w:szCs w:val="23"/>
        </w:rPr>
      </w:pPr>
      <w:r>
        <w:rPr>
          <w:rFonts w:ascii="Arial" w:hAnsi="Arial" w:cs="Arial"/>
          <w:sz w:val="23"/>
          <w:szCs w:val="23"/>
        </w:rPr>
        <w:t xml:space="preserve">Designing clinical-grade primer sets is currently done manually by clinicians and it requires an extensive time. The main factor that makes the protocol time-consuming is the numerous attempts to obtain primer sets within genomic regions that are highly repetitive and/or SNP-rich. This was evident during the work carried out on </w:t>
      </w:r>
      <w:r>
        <w:rPr>
          <w:rFonts w:ascii="Arial" w:hAnsi="Arial" w:cs="Arial"/>
          <w:i/>
          <w:iCs/>
          <w:sz w:val="23"/>
          <w:szCs w:val="23"/>
        </w:rPr>
        <w:t xml:space="preserve">FNB1 </w:t>
      </w:r>
      <w:r>
        <w:rPr>
          <w:rFonts w:ascii="Arial" w:hAnsi="Arial" w:cs="Arial"/>
          <w:sz w:val="23"/>
          <w:szCs w:val="23"/>
        </w:rPr>
        <w:t xml:space="preserve">(Figure 1). Due to the digital nature of the protocol, a novel bioinformatic tool called </w:t>
      </w:r>
      <w:proofErr w:type="spellStart"/>
      <w:r>
        <w:rPr>
          <w:rFonts w:ascii="Arial" w:hAnsi="Arial" w:cs="Arial"/>
          <w:sz w:val="23"/>
          <w:szCs w:val="23"/>
        </w:rPr>
        <w:t>OmniPrimer</w:t>
      </w:r>
      <w:proofErr w:type="spellEnd"/>
      <w:r>
        <w:rPr>
          <w:rFonts w:ascii="Arial" w:hAnsi="Arial" w:cs="Arial"/>
          <w:sz w:val="23"/>
          <w:szCs w:val="23"/>
        </w:rPr>
        <w:t xml:space="preserve"> was developed with the purpose to automate each step of the protocol. </w:t>
      </w:r>
      <w:proofErr w:type="spellStart"/>
      <w:r>
        <w:rPr>
          <w:rFonts w:ascii="Arial" w:hAnsi="Arial" w:cs="Arial"/>
          <w:sz w:val="23"/>
          <w:szCs w:val="23"/>
        </w:rPr>
        <w:t>OmniPrimer</w:t>
      </w:r>
      <w:proofErr w:type="spellEnd"/>
      <w:r>
        <w:rPr>
          <w:rFonts w:ascii="Arial" w:hAnsi="Arial" w:cs="Arial"/>
          <w:sz w:val="23"/>
          <w:szCs w:val="23"/>
        </w:rPr>
        <w:t xml:space="preserve"> is capable to generate clinical-grade primer sets following a cascade of instructions. A multi-step algorithm was designed to process the genomic sequence within the file provided. The algorithm performs the following actions: (I) full extraction of </w:t>
      </w:r>
      <w:proofErr w:type="spellStart"/>
      <w:r>
        <w:rPr>
          <w:rFonts w:ascii="Arial" w:hAnsi="Arial" w:cs="Arial"/>
          <w:sz w:val="23"/>
          <w:szCs w:val="23"/>
        </w:rPr>
        <w:t>exonic</w:t>
      </w:r>
      <w:proofErr w:type="spellEnd"/>
      <w:r>
        <w:rPr>
          <w:rFonts w:ascii="Arial" w:hAnsi="Arial" w:cs="Arial"/>
          <w:sz w:val="23"/>
          <w:szCs w:val="23"/>
        </w:rPr>
        <w:t xml:space="preserve"> and intronic sequences; (II) splitting of exons bigger than 320 bp into the minimum number of parts equal in size; (III) 5’ and 3’ sequence flanking of each exon and exon part.</w:t>
      </w:r>
    </w:p>
    <w:p w14:paraId="46B1E0E2" w14:textId="4FB5CA49" w:rsidR="00C3759C" w:rsidRDefault="00C3759C" w:rsidP="00C3759C">
      <w:pPr>
        <w:autoSpaceDE w:val="0"/>
        <w:autoSpaceDN w:val="0"/>
        <w:adjustRightInd w:val="0"/>
        <w:spacing w:after="0" w:line="240" w:lineRule="auto"/>
        <w:rPr>
          <w:rFonts w:ascii="Arial" w:hAnsi="Arial" w:cs="Arial"/>
          <w:color w:val="000000"/>
          <w:kern w:val="0"/>
          <w:sz w:val="23"/>
          <w:szCs w:val="23"/>
        </w:rPr>
      </w:pPr>
      <w:r w:rsidRPr="00C3759C">
        <w:rPr>
          <w:rFonts w:ascii="Arial" w:hAnsi="Arial" w:cs="Arial"/>
          <w:color w:val="000000"/>
          <w:kern w:val="0"/>
          <w:sz w:val="23"/>
          <w:szCs w:val="23"/>
        </w:rPr>
        <w:t xml:space="preserve">A library of fully flanked exons is generated at the end of the algorithm. Each flanked </w:t>
      </w:r>
      <w:proofErr w:type="spellStart"/>
      <w:r w:rsidRPr="00C3759C">
        <w:rPr>
          <w:rFonts w:ascii="Arial" w:hAnsi="Arial" w:cs="Arial"/>
          <w:color w:val="000000"/>
          <w:kern w:val="0"/>
          <w:sz w:val="23"/>
          <w:szCs w:val="23"/>
        </w:rPr>
        <w:t>exonic</w:t>
      </w:r>
      <w:proofErr w:type="spellEnd"/>
      <w:r w:rsidRPr="00C3759C">
        <w:rPr>
          <w:rFonts w:ascii="Arial" w:hAnsi="Arial" w:cs="Arial"/>
          <w:color w:val="000000"/>
          <w:kern w:val="0"/>
          <w:sz w:val="23"/>
          <w:szCs w:val="23"/>
        </w:rPr>
        <w:t xml:space="preserve"> sequence is then automatically copied in Primer3Plus by </w:t>
      </w:r>
      <w:proofErr w:type="spellStart"/>
      <w:r w:rsidRPr="00C3759C">
        <w:rPr>
          <w:rFonts w:ascii="Arial" w:hAnsi="Arial" w:cs="Arial"/>
          <w:color w:val="000000"/>
          <w:kern w:val="0"/>
          <w:sz w:val="23"/>
          <w:szCs w:val="23"/>
        </w:rPr>
        <w:t>OmniPrimer</w:t>
      </w:r>
      <w:proofErr w:type="spellEnd"/>
      <w:r w:rsidRPr="00C3759C">
        <w:rPr>
          <w:rFonts w:ascii="Arial" w:hAnsi="Arial" w:cs="Arial"/>
          <w:color w:val="000000"/>
          <w:kern w:val="0"/>
          <w:sz w:val="23"/>
          <w:szCs w:val="23"/>
        </w:rPr>
        <w:t xml:space="preserve">, which prompts primer generation. Each newly generated primer pair is then copied and </w:t>
      </w:r>
      <w:proofErr w:type="spellStart"/>
      <w:r w:rsidRPr="00C3759C">
        <w:rPr>
          <w:rFonts w:ascii="Arial" w:hAnsi="Arial" w:cs="Arial"/>
          <w:color w:val="000000"/>
          <w:kern w:val="0"/>
          <w:sz w:val="23"/>
          <w:szCs w:val="23"/>
        </w:rPr>
        <w:t>analyzed</w:t>
      </w:r>
      <w:proofErr w:type="spellEnd"/>
      <w:r w:rsidRPr="00C3759C">
        <w:rPr>
          <w:rFonts w:ascii="Arial" w:hAnsi="Arial" w:cs="Arial"/>
          <w:color w:val="000000"/>
          <w:kern w:val="0"/>
          <w:sz w:val="23"/>
          <w:szCs w:val="23"/>
        </w:rPr>
        <w:t xml:space="preserve"> in </w:t>
      </w:r>
      <w:proofErr w:type="spellStart"/>
      <w:r w:rsidRPr="00C3759C">
        <w:rPr>
          <w:rFonts w:ascii="Arial" w:hAnsi="Arial" w:cs="Arial"/>
          <w:color w:val="000000"/>
          <w:kern w:val="0"/>
          <w:sz w:val="23"/>
          <w:szCs w:val="23"/>
        </w:rPr>
        <w:t>SNPCheck</w:t>
      </w:r>
      <w:proofErr w:type="spellEnd"/>
      <w:r w:rsidRPr="00C3759C">
        <w:rPr>
          <w:rFonts w:ascii="Arial" w:hAnsi="Arial" w:cs="Arial"/>
          <w:color w:val="000000"/>
          <w:kern w:val="0"/>
          <w:sz w:val="23"/>
          <w:szCs w:val="23"/>
        </w:rPr>
        <w:t xml:space="preserve"> for SNP detection. If a primer pair does not contain SNPs and the amplicon is smaller or equal to 500 bp, then the files associated with that primer pair are downloaded by </w:t>
      </w:r>
      <w:proofErr w:type="spellStart"/>
      <w:r w:rsidRPr="00C3759C">
        <w:rPr>
          <w:rFonts w:ascii="Arial" w:hAnsi="Arial" w:cs="Arial"/>
          <w:color w:val="000000"/>
          <w:kern w:val="0"/>
          <w:sz w:val="23"/>
          <w:szCs w:val="23"/>
        </w:rPr>
        <w:t>OmniPrimer</w:t>
      </w:r>
      <w:proofErr w:type="spellEnd"/>
      <w:r w:rsidRPr="00C3759C">
        <w:rPr>
          <w:rFonts w:ascii="Arial" w:hAnsi="Arial" w:cs="Arial"/>
          <w:color w:val="000000"/>
          <w:kern w:val="0"/>
          <w:sz w:val="23"/>
          <w:szCs w:val="23"/>
        </w:rPr>
        <w:t>. Alternatively, if SNPs are found they are automatically replaced by “</w:t>
      </w:r>
      <w:proofErr w:type="gramStart"/>
      <w:r w:rsidRPr="00C3759C">
        <w:rPr>
          <w:rFonts w:ascii="Arial" w:hAnsi="Arial" w:cs="Arial"/>
          <w:color w:val="000000"/>
          <w:kern w:val="0"/>
          <w:sz w:val="23"/>
          <w:szCs w:val="23"/>
        </w:rPr>
        <w:t>N”s</w:t>
      </w:r>
      <w:proofErr w:type="gramEnd"/>
      <w:r w:rsidRPr="00C3759C">
        <w:rPr>
          <w:rFonts w:ascii="Arial" w:hAnsi="Arial" w:cs="Arial"/>
          <w:color w:val="000000"/>
          <w:kern w:val="0"/>
          <w:sz w:val="23"/>
          <w:szCs w:val="23"/>
        </w:rPr>
        <w:t xml:space="preserve"> and a new attempt is performed by the program. By looping into the exon library, a primer pair is generated for </w:t>
      </w:r>
      <w:r w:rsidRPr="00C3759C">
        <w:rPr>
          <w:rFonts w:ascii="Arial" w:hAnsi="Arial" w:cs="Arial"/>
          <w:color w:val="000000"/>
          <w:kern w:val="0"/>
          <w:sz w:val="23"/>
          <w:szCs w:val="23"/>
        </w:rPr>
        <w:lastRenderedPageBreak/>
        <w:t xml:space="preserve">every exon found, until no exons are left. </w:t>
      </w:r>
      <w:proofErr w:type="spellStart"/>
      <w:r w:rsidRPr="00C3759C">
        <w:rPr>
          <w:rFonts w:ascii="Arial" w:hAnsi="Arial" w:cs="Arial"/>
          <w:color w:val="000000"/>
          <w:kern w:val="0"/>
          <w:sz w:val="23"/>
          <w:szCs w:val="23"/>
        </w:rPr>
        <w:t>OmniPrimer</w:t>
      </w:r>
      <w:proofErr w:type="spellEnd"/>
      <w:r w:rsidRPr="00C3759C">
        <w:rPr>
          <w:rFonts w:ascii="Arial" w:hAnsi="Arial" w:cs="Arial"/>
          <w:color w:val="000000"/>
          <w:kern w:val="0"/>
          <w:sz w:val="23"/>
          <w:szCs w:val="23"/>
        </w:rPr>
        <w:t xml:space="preserve"> was initially tested on </w:t>
      </w:r>
      <w:r w:rsidRPr="00C3759C">
        <w:rPr>
          <w:rFonts w:ascii="Arial" w:hAnsi="Arial" w:cs="Arial"/>
          <w:i/>
          <w:iCs/>
          <w:color w:val="000000"/>
          <w:kern w:val="0"/>
          <w:sz w:val="23"/>
          <w:szCs w:val="23"/>
        </w:rPr>
        <w:t xml:space="preserve">FBN1 </w:t>
      </w:r>
      <w:r w:rsidRPr="00C3759C">
        <w:rPr>
          <w:rFonts w:ascii="Arial" w:hAnsi="Arial" w:cs="Arial"/>
          <w:color w:val="000000"/>
          <w:kern w:val="0"/>
          <w:sz w:val="23"/>
          <w:szCs w:val="23"/>
        </w:rPr>
        <w:t xml:space="preserve">to prove that its results are identical to those of a human being. Each primer pair generated by </w:t>
      </w:r>
      <w:proofErr w:type="spellStart"/>
      <w:r w:rsidRPr="00C3759C">
        <w:rPr>
          <w:rFonts w:ascii="Arial" w:hAnsi="Arial" w:cs="Arial"/>
          <w:color w:val="000000"/>
          <w:kern w:val="0"/>
          <w:sz w:val="23"/>
          <w:szCs w:val="23"/>
        </w:rPr>
        <w:t>OmniPrimer</w:t>
      </w:r>
      <w:proofErr w:type="spellEnd"/>
      <w:r w:rsidRPr="00C3759C">
        <w:rPr>
          <w:rFonts w:ascii="Arial" w:hAnsi="Arial" w:cs="Arial"/>
          <w:color w:val="000000"/>
          <w:kern w:val="0"/>
          <w:sz w:val="23"/>
          <w:szCs w:val="23"/>
        </w:rPr>
        <w:t xml:space="preserve"> was compared to the corresponding one designed manually, hence using then as controls. 85 out of 86 primer pairs generated by </w:t>
      </w:r>
      <w:proofErr w:type="spellStart"/>
      <w:r w:rsidRPr="00C3759C">
        <w:rPr>
          <w:rFonts w:ascii="Arial" w:hAnsi="Arial" w:cs="Arial"/>
          <w:color w:val="000000"/>
          <w:kern w:val="0"/>
          <w:sz w:val="23"/>
          <w:szCs w:val="23"/>
        </w:rPr>
        <w:t>OmniPrimer</w:t>
      </w:r>
      <w:proofErr w:type="spellEnd"/>
      <w:r w:rsidRPr="00C3759C">
        <w:rPr>
          <w:rFonts w:ascii="Arial" w:hAnsi="Arial" w:cs="Arial"/>
          <w:color w:val="000000"/>
          <w:kern w:val="0"/>
          <w:sz w:val="23"/>
          <w:szCs w:val="23"/>
        </w:rPr>
        <w:t xml:space="preserve"> were identical to the controls, showing a total accuracy of 98.8% (Figure </w:t>
      </w:r>
      <w:r>
        <w:rPr>
          <w:rFonts w:ascii="Arial" w:hAnsi="Arial" w:cs="Arial"/>
          <w:color w:val="000000"/>
          <w:kern w:val="0"/>
          <w:sz w:val="23"/>
          <w:szCs w:val="23"/>
        </w:rPr>
        <w:t>2</w:t>
      </w:r>
      <w:r w:rsidRPr="00C3759C">
        <w:rPr>
          <w:rFonts w:ascii="Arial" w:hAnsi="Arial" w:cs="Arial"/>
          <w:color w:val="000000"/>
          <w:kern w:val="0"/>
          <w:sz w:val="23"/>
          <w:szCs w:val="23"/>
        </w:rPr>
        <w:t xml:space="preserve">A). In the single occurrence where the results were different, </w:t>
      </w:r>
      <w:proofErr w:type="spellStart"/>
      <w:r w:rsidRPr="00C3759C">
        <w:rPr>
          <w:rFonts w:ascii="Arial" w:hAnsi="Arial" w:cs="Arial"/>
          <w:color w:val="000000"/>
          <w:kern w:val="0"/>
          <w:sz w:val="23"/>
          <w:szCs w:val="23"/>
        </w:rPr>
        <w:t>OmniPrimer</w:t>
      </w:r>
      <w:proofErr w:type="spellEnd"/>
      <w:r w:rsidRPr="00C3759C">
        <w:rPr>
          <w:rFonts w:ascii="Arial" w:hAnsi="Arial" w:cs="Arial"/>
          <w:color w:val="000000"/>
          <w:kern w:val="0"/>
          <w:sz w:val="23"/>
          <w:szCs w:val="23"/>
        </w:rPr>
        <w:t xml:space="preserve"> generated a primer pair with no SNPs, whereas the control contained 1 filtered out SNP (Figure </w:t>
      </w:r>
      <w:r>
        <w:rPr>
          <w:rFonts w:ascii="Arial" w:hAnsi="Arial" w:cs="Arial"/>
          <w:color w:val="000000"/>
          <w:kern w:val="0"/>
          <w:sz w:val="23"/>
          <w:szCs w:val="23"/>
        </w:rPr>
        <w:t>2</w:t>
      </w:r>
      <w:r w:rsidRPr="00C3759C">
        <w:rPr>
          <w:rFonts w:ascii="Arial" w:hAnsi="Arial" w:cs="Arial"/>
          <w:color w:val="000000"/>
          <w:kern w:val="0"/>
          <w:sz w:val="23"/>
          <w:szCs w:val="23"/>
        </w:rPr>
        <w:t xml:space="preserve">B, C). Thus, </w:t>
      </w:r>
      <w:proofErr w:type="spellStart"/>
      <w:r w:rsidRPr="00C3759C">
        <w:rPr>
          <w:rFonts w:ascii="Arial" w:hAnsi="Arial" w:cs="Arial"/>
          <w:color w:val="000000"/>
          <w:kern w:val="0"/>
          <w:sz w:val="23"/>
          <w:szCs w:val="23"/>
        </w:rPr>
        <w:t>OmniPrimer</w:t>
      </w:r>
      <w:proofErr w:type="spellEnd"/>
      <w:r w:rsidRPr="00C3759C">
        <w:rPr>
          <w:rFonts w:ascii="Arial" w:hAnsi="Arial" w:cs="Arial"/>
          <w:color w:val="000000"/>
          <w:kern w:val="0"/>
          <w:sz w:val="23"/>
          <w:szCs w:val="23"/>
        </w:rPr>
        <w:t xml:space="preserve"> designed a primer pair qualitatively superior to a human being. </w:t>
      </w:r>
    </w:p>
    <w:p w14:paraId="7E30D031" w14:textId="77777777" w:rsidR="003B0191" w:rsidRPr="00C3759C" w:rsidRDefault="003B0191" w:rsidP="00C3759C">
      <w:pPr>
        <w:autoSpaceDE w:val="0"/>
        <w:autoSpaceDN w:val="0"/>
        <w:adjustRightInd w:val="0"/>
        <w:spacing w:after="0" w:line="240" w:lineRule="auto"/>
        <w:rPr>
          <w:rFonts w:ascii="Arial" w:hAnsi="Arial" w:cs="Arial"/>
          <w:color w:val="000000"/>
          <w:kern w:val="0"/>
          <w:sz w:val="23"/>
          <w:szCs w:val="23"/>
        </w:rPr>
      </w:pPr>
    </w:p>
    <w:p w14:paraId="76C5CD4B" w14:textId="77777777" w:rsidR="003B0191" w:rsidRDefault="003B0191" w:rsidP="00C3759C">
      <w:r w:rsidRPr="003B0191">
        <w:rPr>
          <w:rFonts w:cstheme="minorHAnsi"/>
          <w:noProof/>
        </w:rPr>
        <mc:AlternateContent>
          <mc:Choice Requires="wps">
            <w:drawing>
              <wp:anchor distT="45720" distB="45720" distL="114300" distR="114300" simplePos="0" relativeHeight="251663360" behindDoc="0" locked="0" layoutInCell="1" allowOverlap="1" wp14:anchorId="7EAF0BB7" wp14:editId="34930863">
                <wp:simplePos x="0" y="0"/>
                <wp:positionH relativeFrom="margin">
                  <wp:align>left</wp:align>
                </wp:positionH>
                <wp:positionV relativeFrom="paragraph">
                  <wp:posOffset>3229862</wp:posOffset>
                </wp:positionV>
                <wp:extent cx="335915" cy="335915"/>
                <wp:effectExtent l="0" t="0" r="0" b="0"/>
                <wp:wrapNone/>
                <wp:docPr id="518593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335915"/>
                        </a:xfrm>
                        <a:prstGeom prst="rect">
                          <a:avLst/>
                        </a:prstGeom>
                        <a:noFill/>
                        <a:ln w="9525">
                          <a:noFill/>
                          <a:miter lim="800000"/>
                          <a:headEnd/>
                          <a:tailEnd/>
                        </a:ln>
                      </wps:spPr>
                      <wps:txbx>
                        <w:txbxContent>
                          <w:p w14:paraId="4B4107A8" w14:textId="598E0E09" w:rsidR="003B0191" w:rsidRPr="003B0191" w:rsidRDefault="003B0191" w:rsidP="003B0191">
                            <w:pPr>
                              <w:rPr>
                                <w:b/>
                                <w:bCs/>
                                <w:sz w:val="28"/>
                                <w:szCs w:val="28"/>
                                <w:lang w:val="it-IT"/>
                              </w:rPr>
                            </w:pPr>
                            <w:r>
                              <w:rPr>
                                <w:b/>
                                <w:bCs/>
                                <w:sz w:val="28"/>
                                <w:szCs w:val="28"/>
                                <w:lang w:val="it-IT"/>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AF0BB7" id="_x0000_t202" coordsize="21600,21600" o:spt="202" path="m,l,21600r21600,l21600,xe">
                <v:stroke joinstyle="miter"/>
                <v:path gradientshapeok="t" o:connecttype="rect"/>
              </v:shapetype>
              <v:shape id="Text Box 2" o:spid="_x0000_s1026" type="#_x0000_t202" style="position:absolute;margin-left:0;margin-top:254.3pt;width:26.45pt;height:26.4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" filled="f" stroked="f">
                <v:textbox>
                  <w:txbxContent>
                    <w:p w14:paraId="4B4107A8" w14:textId="598E0E09" w:rsidR="003B0191" w:rsidRPr="003B0191" w:rsidRDefault="003B0191" w:rsidP="003B0191">
                      <w:pPr>
                        <w:rPr>
                          <w:b/>
                          <w:bCs/>
                          <w:sz w:val="28"/>
                          <w:szCs w:val="28"/>
                          <w:lang w:val="it-IT"/>
                        </w:rPr>
                      </w:pPr>
                      <w:r>
                        <w:rPr>
                          <w:b/>
                          <w:bCs/>
                          <w:sz w:val="28"/>
                          <w:szCs w:val="28"/>
                          <w:lang w:val="it-IT"/>
                        </w:rPr>
                        <w:t>C</w:t>
                      </w:r>
                    </w:p>
                  </w:txbxContent>
                </v:textbox>
                <w10:wrap anchorx="margin"/>
              </v:shape>
            </w:pict>
          </mc:Fallback>
        </mc:AlternateContent>
      </w:r>
      <w:r w:rsidRPr="003B0191">
        <w:rPr>
          <w:rFonts w:cstheme="minorHAnsi"/>
          <w:noProof/>
        </w:rPr>
        <mc:AlternateContent>
          <mc:Choice Requires="wps">
            <w:drawing>
              <wp:anchor distT="45720" distB="45720" distL="114300" distR="114300" simplePos="0" relativeHeight="251661312" behindDoc="0" locked="0" layoutInCell="1" allowOverlap="1" wp14:anchorId="32FBBB63" wp14:editId="487E34B0">
                <wp:simplePos x="0" y="0"/>
                <wp:positionH relativeFrom="margin">
                  <wp:align>left</wp:align>
                </wp:positionH>
                <wp:positionV relativeFrom="paragraph">
                  <wp:posOffset>1614853</wp:posOffset>
                </wp:positionV>
                <wp:extent cx="335915" cy="335915"/>
                <wp:effectExtent l="0" t="0" r="0" b="0"/>
                <wp:wrapNone/>
                <wp:docPr id="2032030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335915"/>
                        </a:xfrm>
                        <a:prstGeom prst="rect">
                          <a:avLst/>
                        </a:prstGeom>
                        <a:noFill/>
                        <a:ln w="9525">
                          <a:noFill/>
                          <a:miter lim="800000"/>
                          <a:headEnd/>
                          <a:tailEnd/>
                        </a:ln>
                      </wps:spPr>
                      <wps:txbx>
                        <w:txbxContent>
                          <w:p w14:paraId="6AF63100" w14:textId="2C8981EB" w:rsidR="003B0191" w:rsidRPr="003B0191" w:rsidRDefault="003B0191" w:rsidP="003B0191">
                            <w:pPr>
                              <w:rPr>
                                <w:b/>
                                <w:bCs/>
                                <w:sz w:val="28"/>
                                <w:szCs w:val="28"/>
                                <w:lang w:val="it-IT"/>
                              </w:rPr>
                            </w:pPr>
                            <w:r>
                              <w:rPr>
                                <w:b/>
                                <w:bCs/>
                                <w:sz w:val="28"/>
                                <w:szCs w:val="28"/>
                                <w:lang w:val="it-IT"/>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BBB63" id="_x0000_s1027" type="#_x0000_t202" style="position:absolute;margin-left:0;margin-top:127.15pt;width:26.45pt;height:2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" filled="f" stroked="f">
                <v:textbox>
                  <w:txbxContent>
                    <w:p w14:paraId="6AF63100" w14:textId="2C8981EB" w:rsidR="003B0191" w:rsidRPr="003B0191" w:rsidRDefault="003B0191" w:rsidP="003B0191">
                      <w:pPr>
                        <w:rPr>
                          <w:b/>
                          <w:bCs/>
                          <w:sz w:val="28"/>
                          <w:szCs w:val="28"/>
                          <w:lang w:val="it-IT"/>
                        </w:rPr>
                      </w:pPr>
                      <w:r>
                        <w:rPr>
                          <w:b/>
                          <w:bCs/>
                          <w:sz w:val="28"/>
                          <w:szCs w:val="28"/>
                          <w:lang w:val="it-IT"/>
                        </w:rPr>
                        <w:t>B</w:t>
                      </w:r>
                    </w:p>
                  </w:txbxContent>
                </v:textbox>
                <w10:wrap anchorx="margin"/>
              </v:shape>
            </w:pict>
          </mc:Fallback>
        </mc:AlternateContent>
      </w:r>
      <w:r w:rsidRPr="003B0191">
        <w:rPr>
          <w:rFonts w:cstheme="minorHAnsi"/>
          <w:noProof/>
        </w:rPr>
        <mc:AlternateContent>
          <mc:Choice Requires="wps">
            <w:drawing>
              <wp:anchor distT="45720" distB="45720" distL="114300" distR="114300" simplePos="0" relativeHeight="251659264" behindDoc="0" locked="0" layoutInCell="1" allowOverlap="1" wp14:anchorId="4678D528" wp14:editId="712692FC">
                <wp:simplePos x="0" y="0"/>
                <wp:positionH relativeFrom="margin">
                  <wp:align>left</wp:align>
                </wp:positionH>
                <wp:positionV relativeFrom="paragraph">
                  <wp:posOffset>11837</wp:posOffset>
                </wp:positionV>
                <wp:extent cx="335915" cy="3359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335915"/>
                        </a:xfrm>
                        <a:prstGeom prst="rect">
                          <a:avLst/>
                        </a:prstGeom>
                        <a:noFill/>
                        <a:ln w="9525">
                          <a:noFill/>
                          <a:miter lim="800000"/>
                          <a:headEnd/>
                          <a:tailEnd/>
                        </a:ln>
                      </wps:spPr>
                      <wps:txbx>
                        <w:txbxContent>
                          <w:p w14:paraId="5B35CA1B" w14:textId="49148936" w:rsidR="003B0191" w:rsidRPr="003B0191" w:rsidRDefault="003B0191">
                            <w:pPr>
                              <w:rPr>
                                <w:b/>
                                <w:bCs/>
                                <w:sz w:val="28"/>
                                <w:szCs w:val="28"/>
                              </w:rPr>
                            </w:pPr>
                            <w:r w:rsidRPr="003B0191">
                              <w:rPr>
                                <w:b/>
                                <w:bCs/>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8D528" id="_x0000_s1028" type="#_x0000_t202" style="position:absolute;margin-left:0;margin-top:.95pt;width:26.45pt;height:26.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" filled="f" stroked="f">
                <v:textbox>
                  <w:txbxContent>
                    <w:p w14:paraId="5B35CA1B" w14:textId="49148936" w:rsidR="003B0191" w:rsidRPr="003B0191" w:rsidRDefault="003B0191">
                      <w:pPr>
                        <w:rPr>
                          <w:b/>
                          <w:bCs/>
                          <w:sz w:val="28"/>
                          <w:szCs w:val="28"/>
                        </w:rPr>
                      </w:pPr>
                      <w:r w:rsidRPr="003B0191">
                        <w:rPr>
                          <w:b/>
                          <w:bCs/>
                          <w:sz w:val="28"/>
                          <w:szCs w:val="28"/>
                        </w:rPr>
                        <w:t>A</w:t>
                      </w:r>
                    </w:p>
                  </w:txbxContent>
                </v:textbox>
                <w10:wrap anchorx="margin"/>
              </v:shape>
            </w:pict>
          </mc:Fallback>
        </mc:AlternateContent>
      </w:r>
      <w:r w:rsidRPr="003B0191">
        <w:rPr>
          <w:noProof/>
        </w:rPr>
        <w:drawing>
          <wp:inline distT="0" distB="0" distL="0" distR="0" wp14:anchorId="59A51BD9" wp14:editId="60D42CA6">
            <wp:extent cx="6120130" cy="1939925"/>
            <wp:effectExtent l="0" t="0" r="0" b="3175"/>
            <wp:docPr id="1602417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1939925"/>
                    </a:xfrm>
                    <a:prstGeom prst="rect">
                      <a:avLst/>
                    </a:prstGeom>
                    <a:noFill/>
                    <a:ln>
                      <a:noFill/>
                    </a:ln>
                  </pic:spPr>
                </pic:pic>
              </a:graphicData>
            </a:graphic>
          </wp:inline>
        </w:drawing>
      </w:r>
      <w:r w:rsidRPr="003B0191">
        <w:t xml:space="preserve"> </w:t>
      </w:r>
      <w:r w:rsidRPr="003B0191">
        <w:rPr>
          <w:noProof/>
        </w:rPr>
        <w:drawing>
          <wp:inline distT="0" distB="0" distL="0" distR="0" wp14:anchorId="4ADBC772" wp14:editId="16530430">
            <wp:extent cx="6120130" cy="1209040"/>
            <wp:effectExtent l="0" t="0" r="0" b="0"/>
            <wp:docPr id="1787881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1209040"/>
                    </a:xfrm>
                    <a:prstGeom prst="rect">
                      <a:avLst/>
                    </a:prstGeom>
                    <a:noFill/>
                    <a:ln>
                      <a:noFill/>
                    </a:ln>
                  </pic:spPr>
                </pic:pic>
              </a:graphicData>
            </a:graphic>
          </wp:inline>
        </w:drawing>
      </w:r>
      <w:r w:rsidRPr="003B0191">
        <w:t xml:space="preserve"> </w:t>
      </w:r>
    </w:p>
    <w:p w14:paraId="47CC7518" w14:textId="77777777" w:rsidR="003B0191" w:rsidRDefault="003B0191" w:rsidP="00C3759C"/>
    <w:p w14:paraId="672353A5" w14:textId="1D61B0E8" w:rsidR="003B0191" w:rsidRDefault="003B0191" w:rsidP="00C3759C">
      <w:r w:rsidRPr="003B0191">
        <w:rPr>
          <w:noProof/>
        </w:rPr>
        <w:drawing>
          <wp:inline distT="0" distB="0" distL="0" distR="0" wp14:anchorId="02714436" wp14:editId="088F79A9">
            <wp:extent cx="6120130" cy="1156335"/>
            <wp:effectExtent l="0" t="0" r="0" b="5715"/>
            <wp:docPr id="147479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156335"/>
                    </a:xfrm>
                    <a:prstGeom prst="rect">
                      <a:avLst/>
                    </a:prstGeom>
                    <a:noFill/>
                    <a:ln>
                      <a:noFill/>
                    </a:ln>
                  </pic:spPr>
                </pic:pic>
              </a:graphicData>
            </a:graphic>
          </wp:inline>
        </w:drawing>
      </w:r>
    </w:p>
    <w:p w14:paraId="08C66CB9" w14:textId="1962D889" w:rsidR="003B0191" w:rsidRDefault="003B0191" w:rsidP="00C3759C">
      <w:pPr>
        <w:rPr>
          <w:rFonts w:cstheme="minorHAnsi"/>
          <w:sz w:val="23"/>
          <w:szCs w:val="23"/>
        </w:rPr>
      </w:pPr>
      <w:r w:rsidRPr="003B0191">
        <w:rPr>
          <w:rFonts w:cstheme="minorHAnsi"/>
          <w:b/>
          <w:bCs/>
          <w:sz w:val="23"/>
          <w:szCs w:val="23"/>
        </w:rPr>
        <w:t xml:space="preserve">Figure </w:t>
      </w:r>
      <w:r w:rsidRPr="003B0191">
        <w:rPr>
          <w:rFonts w:cstheme="minorHAnsi"/>
          <w:b/>
          <w:bCs/>
          <w:sz w:val="23"/>
          <w:szCs w:val="23"/>
        </w:rPr>
        <w:t>2</w:t>
      </w:r>
      <w:r w:rsidRPr="003B0191">
        <w:rPr>
          <w:rFonts w:cstheme="minorHAnsi"/>
          <w:b/>
          <w:bCs/>
          <w:sz w:val="23"/>
          <w:szCs w:val="23"/>
        </w:rPr>
        <w:t xml:space="preserve">. </w:t>
      </w:r>
      <w:proofErr w:type="spellStart"/>
      <w:r w:rsidRPr="003B0191">
        <w:rPr>
          <w:rFonts w:cstheme="minorHAnsi"/>
          <w:b/>
          <w:bCs/>
          <w:sz w:val="23"/>
          <w:szCs w:val="23"/>
        </w:rPr>
        <w:t>OmniPrimer</w:t>
      </w:r>
      <w:proofErr w:type="spellEnd"/>
      <w:r w:rsidRPr="003B0191">
        <w:rPr>
          <w:rFonts w:cstheme="minorHAnsi"/>
          <w:b/>
          <w:bCs/>
          <w:sz w:val="23"/>
          <w:szCs w:val="23"/>
        </w:rPr>
        <w:t xml:space="preserve"> validation on </w:t>
      </w:r>
      <w:r w:rsidRPr="003B0191">
        <w:rPr>
          <w:rFonts w:cstheme="minorHAnsi"/>
          <w:b/>
          <w:bCs/>
          <w:i/>
          <w:iCs/>
          <w:sz w:val="23"/>
          <w:szCs w:val="23"/>
        </w:rPr>
        <w:t>FBN1</w:t>
      </w:r>
      <w:r w:rsidRPr="003B0191">
        <w:rPr>
          <w:rFonts w:cstheme="minorHAnsi"/>
          <w:b/>
          <w:bCs/>
          <w:sz w:val="23"/>
          <w:szCs w:val="23"/>
        </w:rPr>
        <w:t xml:space="preserve">. </w:t>
      </w:r>
      <w:proofErr w:type="spellStart"/>
      <w:r w:rsidRPr="003B0191">
        <w:rPr>
          <w:rFonts w:cstheme="minorHAnsi"/>
          <w:sz w:val="23"/>
          <w:szCs w:val="23"/>
        </w:rPr>
        <w:t>OmniPrimer</w:t>
      </w:r>
      <w:proofErr w:type="spellEnd"/>
      <w:r w:rsidRPr="003B0191">
        <w:rPr>
          <w:rFonts w:cstheme="minorHAnsi"/>
          <w:sz w:val="23"/>
          <w:szCs w:val="23"/>
        </w:rPr>
        <w:t xml:space="preserve"> was tested on </w:t>
      </w:r>
      <w:r w:rsidRPr="003B0191">
        <w:rPr>
          <w:rFonts w:cstheme="minorHAnsi"/>
          <w:i/>
          <w:iCs/>
          <w:sz w:val="23"/>
          <w:szCs w:val="23"/>
        </w:rPr>
        <w:t xml:space="preserve">FBN1 </w:t>
      </w:r>
      <w:r w:rsidRPr="003B0191">
        <w:rPr>
          <w:rFonts w:cstheme="minorHAnsi"/>
          <w:sz w:val="23"/>
          <w:szCs w:val="23"/>
        </w:rPr>
        <w:t xml:space="preserve">to prove that its results are reliable. </w:t>
      </w:r>
      <w:r w:rsidRPr="003B0191">
        <w:rPr>
          <w:rFonts w:cstheme="minorHAnsi"/>
          <w:b/>
          <w:bCs/>
          <w:sz w:val="23"/>
          <w:szCs w:val="23"/>
        </w:rPr>
        <w:t xml:space="preserve">(A) </w:t>
      </w:r>
      <w:r w:rsidRPr="003B0191">
        <w:rPr>
          <w:rFonts w:cstheme="minorHAnsi"/>
          <w:sz w:val="23"/>
          <w:szCs w:val="23"/>
        </w:rPr>
        <w:t xml:space="preserve">Comparison between primer pairs designed manually and automatically with </w:t>
      </w:r>
      <w:proofErr w:type="spellStart"/>
      <w:r w:rsidRPr="003B0191">
        <w:rPr>
          <w:rFonts w:cstheme="minorHAnsi"/>
          <w:sz w:val="23"/>
          <w:szCs w:val="23"/>
        </w:rPr>
        <w:t>OmniPrimer</w:t>
      </w:r>
      <w:proofErr w:type="spellEnd"/>
      <w:r w:rsidRPr="003B0191">
        <w:rPr>
          <w:rFonts w:cstheme="minorHAnsi"/>
          <w:sz w:val="23"/>
          <w:szCs w:val="23"/>
        </w:rPr>
        <w:t xml:space="preserve"> across 86 total cases. </w:t>
      </w:r>
      <w:r w:rsidRPr="003B0191">
        <w:rPr>
          <w:rFonts w:cstheme="minorHAnsi"/>
          <w:b/>
          <w:bCs/>
          <w:sz w:val="23"/>
          <w:szCs w:val="23"/>
        </w:rPr>
        <w:t xml:space="preserve">(B) </w:t>
      </w:r>
      <w:r w:rsidRPr="003B0191">
        <w:rPr>
          <w:rFonts w:cstheme="minorHAnsi"/>
          <w:sz w:val="23"/>
          <w:szCs w:val="23"/>
        </w:rPr>
        <w:t xml:space="preserve">Primer pairs designed manually for Exon 9 contained 1 filtered out SNP. </w:t>
      </w:r>
      <w:r w:rsidRPr="003B0191">
        <w:rPr>
          <w:rFonts w:cstheme="minorHAnsi"/>
          <w:b/>
          <w:bCs/>
          <w:sz w:val="23"/>
          <w:szCs w:val="23"/>
        </w:rPr>
        <w:t xml:space="preserve">(C) </w:t>
      </w:r>
      <w:r w:rsidRPr="003B0191">
        <w:rPr>
          <w:rFonts w:cstheme="minorHAnsi"/>
          <w:sz w:val="23"/>
          <w:szCs w:val="23"/>
        </w:rPr>
        <w:t xml:space="preserve">Primer pairs designed automatically for Exon 9 with </w:t>
      </w:r>
      <w:proofErr w:type="spellStart"/>
      <w:r w:rsidRPr="003B0191">
        <w:rPr>
          <w:rFonts w:cstheme="minorHAnsi"/>
          <w:sz w:val="23"/>
          <w:szCs w:val="23"/>
        </w:rPr>
        <w:t>OmniPrimer</w:t>
      </w:r>
      <w:proofErr w:type="spellEnd"/>
      <w:r w:rsidRPr="003B0191">
        <w:rPr>
          <w:rFonts w:cstheme="minorHAnsi"/>
          <w:sz w:val="23"/>
          <w:szCs w:val="23"/>
        </w:rPr>
        <w:t xml:space="preserve"> contained no SNPs. Data from figure A was plotted with Origin 2020b v.9.7.5.184.</w:t>
      </w:r>
    </w:p>
    <w:p w14:paraId="15C5A5CA" w14:textId="77777777" w:rsidR="003B0191" w:rsidRDefault="003B0191" w:rsidP="00C3759C">
      <w:pPr>
        <w:rPr>
          <w:rFonts w:cstheme="minorHAnsi"/>
          <w:sz w:val="23"/>
          <w:szCs w:val="23"/>
        </w:rPr>
      </w:pPr>
    </w:p>
    <w:p w14:paraId="5EA6AB93" w14:textId="55AFAFA0" w:rsidR="003B0191" w:rsidRPr="00C3759C" w:rsidRDefault="003B0191" w:rsidP="003B0191">
      <w:pPr>
        <w:autoSpaceDE w:val="0"/>
        <w:autoSpaceDN w:val="0"/>
        <w:adjustRightInd w:val="0"/>
        <w:spacing w:after="0" w:line="240" w:lineRule="auto"/>
        <w:rPr>
          <w:rFonts w:ascii="Arial" w:hAnsi="Arial" w:cs="Arial"/>
          <w:color w:val="000000"/>
          <w:kern w:val="0"/>
          <w:sz w:val="23"/>
          <w:szCs w:val="23"/>
        </w:rPr>
      </w:pPr>
      <w:r w:rsidRPr="00C3759C">
        <w:rPr>
          <w:rFonts w:ascii="Arial" w:hAnsi="Arial" w:cs="Arial"/>
          <w:color w:val="000000"/>
          <w:kern w:val="0"/>
          <w:sz w:val="23"/>
          <w:szCs w:val="23"/>
        </w:rPr>
        <w:t xml:space="preserve">To prove than </w:t>
      </w:r>
      <w:proofErr w:type="spellStart"/>
      <w:r w:rsidRPr="00C3759C">
        <w:rPr>
          <w:rFonts w:ascii="Arial" w:hAnsi="Arial" w:cs="Arial"/>
          <w:color w:val="000000"/>
          <w:kern w:val="0"/>
          <w:sz w:val="23"/>
          <w:szCs w:val="23"/>
        </w:rPr>
        <w:t>OmniPrimer</w:t>
      </w:r>
      <w:proofErr w:type="spellEnd"/>
      <w:r w:rsidRPr="00C3759C">
        <w:rPr>
          <w:rFonts w:ascii="Arial" w:hAnsi="Arial" w:cs="Arial"/>
          <w:color w:val="000000"/>
          <w:kern w:val="0"/>
          <w:sz w:val="23"/>
          <w:szCs w:val="23"/>
        </w:rPr>
        <w:t xml:space="preserve"> can process any gene and quantify the processing time, 10 different genes from 4 different inherited diseases were used as validation candidates (Figure </w:t>
      </w:r>
      <w:r>
        <w:rPr>
          <w:rFonts w:ascii="Arial" w:hAnsi="Arial" w:cs="Arial"/>
          <w:color w:val="000000"/>
          <w:kern w:val="0"/>
          <w:sz w:val="23"/>
          <w:szCs w:val="23"/>
        </w:rPr>
        <w:t>3</w:t>
      </w:r>
      <w:r w:rsidRPr="00C3759C">
        <w:rPr>
          <w:rFonts w:ascii="Arial" w:hAnsi="Arial" w:cs="Arial"/>
          <w:color w:val="000000"/>
          <w:kern w:val="0"/>
          <w:sz w:val="23"/>
          <w:szCs w:val="23"/>
        </w:rPr>
        <w:t xml:space="preserve">). Designing primers for a complete gene using the program was achievable in minutes, with the lowest time being 8 minutes for </w:t>
      </w:r>
      <w:r w:rsidRPr="00C3759C">
        <w:rPr>
          <w:rFonts w:ascii="Arial" w:hAnsi="Arial" w:cs="Arial"/>
          <w:i/>
          <w:iCs/>
          <w:color w:val="000000"/>
          <w:kern w:val="0"/>
          <w:sz w:val="23"/>
          <w:szCs w:val="23"/>
        </w:rPr>
        <w:t xml:space="preserve">ENG </w:t>
      </w:r>
      <w:r w:rsidRPr="00C3759C">
        <w:rPr>
          <w:rFonts w:ascii="Arial" w:hAnsi="Arial" w:cs="Arial"/>
          <w:color w:val="000000"/>
          <w:kern w:val="0"/>
          <w:sz w:val="23"/>
          <w:szCs w:val="23"/>
        </w:rPr>
        <w:t xml:space="preserve">(23 primer pairs) and the highest being 2h and 52 minutes for </w:t>
      </w:r>
      <w:r w:rsidRPr="00C3759C">
        <w:rPr>
          <w:rFonts w:ascii="Arial" w:hAnsi="Arial" w:cs="Arial"/>
          <w:i/>
          <w:iCs/>
          <w:color w:val="000000"/>
          <w:kern w:val="0"/>
          <w:sz w:val="23"/>
          <w:szCs w:val="23"/>
        </w:rPr>
        <w:t xml:space="preserve">SMAD2 </w:t>
      </w:r>
      <w:r w:rsidRPr="00C3759C">
        <w:rPr>
          <w:rFonts w:ascii="Arial" w:hAnsi="Arial" w:cs="Arial"/>
          <w:color w:val="000000"/>
          <w:kern w:val="0"/>
          <w:sz w:val="23"/>
          <w:szCs w:val="23"/>
        </w:rPr>
        <w:t xml:space="preserve">(229 primer pairs) (Figure </w:t>
      </w:r>
      <w:r>
        <w:rPr>
          <w:rFonts w:ascii="Arial" w:hAnsi="Arial" w:cs="Arial"/>
          <w:color w:val="000000"/>
          <w:kern w:val="0"/>
          <w:sz w:val="23"/>
          <w:szCs w:val="23"/>
        </w:rPr>
        <w:t>3</w:t>
      </w:r>
      <w:r w:rsidRPr="00C3759C">
        <w:rPr>
          <w:rFonts w:ascii="Arial" w:hAnsi="Arial" w:cs="Arial"/>
          <w:color w:val="000000"/>
          <w:kern w:val="0"/>
          <w:sz w:val="23"/>
          <w:szCs w:val="23"/>
        </w:rPr>
        <w:t xml:space="preserve">). </w:t>
      </w:r>
    </w:p>
    <w:p w14:paraId="3B10FC59" w14:textId="0D0C48C1" w:rsidR="003B0191" w:rsidRDefault="003B0191" w:rsidP="003B0191">
      <w:pPr>
        <w:rPr>
          <w:rFonts w:ascii="Arial" w:hAnsi="Arial" w:cs="Arial"/>
          <w:color w:val="000000"/>
          <w:kern w:val="0"/>
          <w:sz w:val="23"/>
          <w:szCs w:val="23"/>
        </w:rPr>
      </w:pPr>
      <w:r w:rsidRPr="00C3759C">
        <w:rPr>
          <w:rFonts w:ascii="Arial" w:hAnsi="Arial" w:cs="Arial"/>
          <w:color w:val="000000"/>
          <w:kern w:val="0"/>
          <w:sz w:val="23"/>
          <w:szCs w:val="23"/>
        </w:rPr>
        <w:t xml:space="preserve">Contrastingly, it was esteemed that several hours are required to accomplish the same task manually (Figure </w:t>
      </w:r>
      <w:r>
        <w:rPr>
          <w:rFonts w:ascii="Arial" w:hAnsi="Arial" w:cs="Arial"/>
          <w:color w:val="000000"/>
          <w:kern w:val="0"/>
          <w:sz w:val="23"/>
          <w:szCs w:val="23"/>
        </w:rPr>
        <w:t>3</w:t>
      </w:r>
      <w:r w:rsidRPr="00C3759C">
        <w:rPr>
          <w:rFonts w:ascii="Arial" w:hAnsi="Arial" w:cs="Arial"/>
          <w:color w:val="000000"/>
          <w:kern w:val="0"/>
          <w:sz w:val="23"/>
          <w:szCs w:val="23"/>
        </w:rPr>
        <w:t xml:space="preserve">). Remarkably, </w:t>
      </w:r>
      <w:proofErr w:type="spellStart"/>
      <w:r w:rsidRPr="00C3759C">
        <w:rPr>
          <w:rFonts w:ascii="Arial" w:hAnsi="Arial" w:cs="Arial"/>
          <w:color w:val="000000"/>
          <w:kern w:val="0"/>
          <w:sz w:val="23"/>
          <w:szCs w:val="23"/>
        </w:rPr>
        <w:t>OmniPrimer</w:t>
      </w:r>
      <w:proofErr w:type="spellEnd"/>
      <w:r w:rsidRPr="00C3759C">
        <w:rPr>
          <w:rFonts w:ascii="Arial" w:hAnsi="Arial" w:cs="Arial"/>
          <w:color w:val="000000"/>
          <w:kern w:val="0"/>
          <w:sz w:val="23"/>
          <w:szCs w:val="23"/>
        </w:rPr>
        <w:t xml:space="preserve"> demonstrated to be from 9 to 23 times faster to </w:t>
      </w:r>
      <w:r w:rsidRPr="00C3759C">
        <w:rPr>
          <w:rFonts w:ascii="Arial" w:hAnsi="Arial" w:cs="Arial"/>
          <w:color w:val="000000"/>
          <w:kern w:val="0"/>
          <w:sz w:val="23"/>
          <w:szCs w:val="23"/>
        </w:rPr>
        <w:lastRenderedPageBreak/>
        <w:t xml:space="preserve">design primer pairs compared to a human being. The program was not capable to design primer pairs neither for exon 12 in </w:t>
      </w:r>
      <w:r w:rsidRPr="00C3759C">
        <w:rPr>
          <w:rFonts w:ascii="Arial" w:hAnsi="Arial" w:cs="Arial"/>
          <w:i/>
          <w:iCs/>
          <w:color w:val="000000"/>
          <w:kern w:val="0"/>
          <w:sz w:val="23"/>
          <w:szCs w:val="23"/>
        </w:rPr>
        <w:t xml:space="preserve">PIEZO2 </w:t>
      </w:r>
      <w:r w:rsidRPr="00C3759C">
        <w:rPr>
          <w:rFonts w:ascii="Arial" w:hAnsi="Arial" w:cs="Arial"/>
          <w:color w:val="000000"/>
          <w:kern w:val="0"/>
          <w:sz w:val="23"/>
          <w:szCs w:val="23"/>
        </w:rPr>
        <w:t xml:space="preserve">nor for exon 1 and 3 parts of exon 11 in </w:t>
      </w:r>
      <w:r w:rsidRPr="00C3759C">
        <w:rPr>
          <w:rFonts w:ascii="Arial" w:hAnsi="Arial" w:cs="Arial"/>
          <w:i/>
          <w:iCs/>
          <w:color w:val="000000"/>
          <w:kern w:val="0"/>
          <w:sz w:val="23"/>
          <w:szCs w:val="23"/>
        </w:rPr>
        <w:t>SMAD2</w:t>
      </w:r>
      <w:r w:rsidRPr="00C3759C">
        <w:rPr>
          <w:rFonts w:ascii="Arial" w:hAnsi="Arial" w:cs="Arial"/>
          <w:color w:val="000000"/>
          <w:kern w:val="0"/>
          <w:sz w:val="23"/>
          <w:szCs w:val="23"/>
        </w:rPr>
        <w:t xml:space="preserve">. Therefore, unlike the other genes, the total coverage of </w:t>
      </w:r>
      <w:r w:rsidRPr="00C3759C">
        <w:rPr>
          <w:rFonts w:ascii="Arial" w:hAnsi="Arial" w:cs="Arial"/>
          <w:i/>
          <w:iCs/>
          <w:color w:val="000000"/>
          <w:kern w:val="0"/>
          <w:sz w:val="23"/>
          <w:szCs w:val="23"/>
        </w:rPr>
        <w:t xml:space="preserve">PIEZO2 </w:t>
      </w:r>
      <w:r w:rsidRPr="00C3759C">
        <w:rPr>
          <w:rFonts w:ascii="Arial" w:hAnsi="Arial" w:cs="Arial"/>
          <w:color w:val="000000"/>
          <w:kern w:val="0"/>
          <w:sz w:val="23"/>
          <w:szCs w:val="23"/>
        </w:rPr>
        <w:t xml:space="preserve">and </w:t>
      </w:r>
      <w:r w:rsidRPr="00C3759C">
        <w:rPr>
          <w:rFonts w:ascii="Arial" w:hAnsi="Arial" w:cs="Arial"/>
          <w:i/>
          <w:iCs/>
          <w:color w:val="000000"/>
          <w:kern w:val="0"/>
          <w:sz w:val="23"/>
          <w:szCs w:val="23"/>
        </w:rPr>
        <w:t xml:space="preserve">SMAD2 </w:t>
      </w:r>
      <w:r w:rsidRPr="00C3759C">
        <w:rPr>
          <w:rFonts w:ascii="Arial" w:hAnsi="Arial" w:cs="Arial"/>
          <w:color w:val="000000"/>
          <w:kern w:val="0"/>
          <w:sz w:val="23"/>
          <w:szCs w:val="23"/>
        </w:rPr>
        <w:t xml:space="preserve">was 98.5% and 98.3% respectively, which remains extremely high. Taken together, </w:t>
      </w:r>
      <w:proofErr w:type="spellStart"/>
      <w:r w:rsidRPr="00C3759C">
        <w:rPr>
          <w:rFonts w:ascii="Arial" w:hAnsi="Arial" w:cs="Arial"/>
          <w:color w:val="000000"/>
          <w:kern w:val="0"/>
          <w:sz w:val="23"/>
          <w:szCs w:val="23"/>
        </w:rPr>
        <w:t>OmniPrimer</w:t>
      </w:r>
      <w:proofErr w:type="spellEnd"/>
      <w:r w:rsidRPr="00C3759C">
        <w:rPr>
          <w:rFonts w:ascii="Arial" w:hAnsi="Arial" w:cs="Arial"/>
          <w:color w:val="000000"/>
          <w:kern w:val="0"/>
          <w:sz w:val="23"/>
          <w:szCs w:val="23"/>
        </w:rPr>
        <w:t xml:space="preserve"> proved to be an accurate, </w:t>
      </w:r>
      <w:proofErr w:type="gramStart"/>
      <w:r w:rsidRPr="00C3759C">
        <w:rPr>
          <w:rFonts w:ascii="Arial" w:hAnsi="Arial" w:cs="Arial"/>
          <w:color w:val="000000"/>
          <w:kern w:val="0"/>
          <w:sz w:val="23"/>
          <w:szCs w:val="23"/>
        </w:rPr>
        <w:t>robust</w:t>
      </w:r>
      <w:proofErr w:type="gramEnd"/>
      <w:r w:rsidRPr="00C3759C">
        <w:rPr>
          <w:rFonts w:ascii="Arial" w:hAnsi="Arial" w:cs="Arial"/>
          <w:color w:val="000000"/>
          <w:kern w:val="0"/>
          <w:sz w:val="23"/>
          <w:szCs w:val="23"/>
        </w:rPr>
        <w:t xml:space="preserve"> and time-saving solution to design primer in an automated manner.</w:t>
      </w:r>
    </w:p>
    <w:p w14:paraId="301DF7FE" w14:textId="77777777" w:rsidR="003B0191" w:rsidRDefault="003B0191" w:rsidP="003B0191">
      <w:pPr>
        <w:rPr>
          <w:rFonts w:ascii="Arial" w:hAnsi="Arial" w:cs="Arial"/>
          <w:color w:val="000000"/>
          <w:kern w:val="0"/>
          <w:sz w:val="23"/>
          <w:szCs w:val="23"/>
        </w:rPr>
      </w:pPr>
    </w:p>
    <w:p w14:paraId="6DFF7B2B" w14:textId="2D113E52" w:rsidR="003B0191" w:rsidRPr="003B0191" w:rsidRDefault="003B0191" w:rsidP="003B0191">
      <w:pPr>
        <w:rPr>
          <w:rFonts w:cstheme="minorHAnsi"/>
        </w:rPr>
      </w:pPr>
      <w:r w:rsidRPr="003B0191">
        <w:rPr>
          <w:rFonts w:cstheme="minorHAnsi"/>
          <w:noProof/>
        </w:rPr>
        <w:drawing>
          <wp:inline distT="0" distB="0" distL="0" distR="0" wp14:anchorId="5550FEB2" wp14:editId="09CF8C65">
            <wp:extent cx="6120130" cy="4030980"/>
            <wp:effectExtent l="0" t="0" r="0" b="7620"/>
            <wp:docPr id="615195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030980"/>
                    </a:xfrm>
                    <a:prstGeom prst="rect">
                      <a:avLst/>
                    </a:prstGeom>
                    <a:noFill/>
                    <a:ln>
                      <a:noFill/>
                    </a:ln>
                  </pic:spPr>
                </pic:pic>
              </a:graphicData>
            </a:graphic>
          </wp:inline>
        </w:drawing>
      </w:r>
    </w:p>
    <w:p w14:paraId="77DD71F2" w14:textId="24B8FB8E" w:rsidR="003B0191" w:rsidRPr="003B0191" w:rsidRDefault="003B0191" w:rsidP="003B0191">
      <w:pPr>
        <w:rPr>
          <w:rFonts w:cstheme="minorHAnsi"/>
        </w:rPr>
      </w:pPr>
      <w:r>
        <w:rPr>
          <w:b/>
          <w:bCs/>
          <w:sz w:val="23"/>
          <w:szCs w:val="23"/>
        </w:rPr>
        <w:t xml:space="preserve">Figure </w:t>
      </w:r>
      <w:r>
        <w:rPr>
          <w:b/>
          <w:bCs/>
          <w:sz w:val="23"/>
          <w:szCs w:val="23"/>
        </w:rPr>
        <w:t>3</w:t>
      </w:r>
      <w:r>
        <w:rPr>
          <w:b/>
          <w:bCs/>
          <w:sz w:val="23"/>
          <w:szCs w:val="23"/>
        </w:rPr>
        <w:t xml:space="preserve">. Quantification of time elapsed for complete gene coverage. </w:t>
      </w:r>
      <w:r>
        <w:rPr>
          <w:sz w:val="23"/>
          <w:szCs w:val="23"/>
        </w:rPr>
        <w:t xml:space="preserve">Primer pairs were designed for 10 full genes by </w:t>
      </w:r>
      <w:proofErr w:type="spellStart"/>
      <w:r>
        <w:rPr>
          <w:sz w:val="23"/>
          <w:szCs w:val="23"/>
        </w:rPr>
        <w:t>OmniPrimer</w:t>
      </w:r>
      <w:proofErr w:type="spellEnd"/>
      <w:r>
        <w:rPr>
          <w:sz w:val="23"/>
          <w:szCs w:val="23"/>
        </w:rPr>
        <w:t>. Full gene coverage can be achieved on average in 50 minutes by the program. The manual completion time was esteemed assuming that 10 minutes are required for every primer pair designed. Data was plotted with Origin 2020b v.9.7.5.184.</w:t>
      </w:r>
    </w:p>
    <w:sectPr w:rsidR="003B0191" w:rsidRPr="003B01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9C"/>
    <w:rsid w:val="003B0191"/>
    <w:rsid w:val="00C3759C"/>
    <w:rsid w:val="00EF71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BA5D"/>
  <w15:chartTrackingRefBased/>
  <w15:docId w15:val="{9719D50B-46BB-404D-8464-23A5FD27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375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9C"/>
    <w:rPr>
      <w:rFonts w:asciiTheme="majorHAnsi" w:eastAsiaTheme="majorEastAsia" w:hAnsiTheme="majorHAnsi" w:cstheme="majorBidi"/>
      <w:color w:val="2F5496" w:themeColor="accent1" w:themeShade="BF"/>
      <w:sz w:val="32"/>
      <w:szCs w:val="32"/>
      <w:lang w:val="en-GB"/>
    </w:rPr>
  </w:style>
  <w:style w:type="paragraph" w:customStyle="1" w:styleId="Default">
    <w:name w:val="Default"/>
    <w:rsid w:val="00C3759C"/>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Chelu</dc:creator>
  <cp:keywords/>
  <dc:description/>
  <cp:lastModifiedBy>Alex Chelu</cp:lastModifiedBy>
  <cp:revision>1</cp:revision>
  <dcterms:created xsi:type="dcterms:W3CDTF">2024-02-27T12:34:00Z</dcterms:created>
  <dcterms:modified xsi:type="dcterms:W3CDTF">2024-02-27T12:51:00Z</dcterms:modified>
</cp:coreProperties>
</file>