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BFF72" w14:textId="16ACDA7F" w:rsidR="009C28B3" w:rsidRPr="009C28B3" w:rsidRDefault="009C28B3" w:rsidP="00E61E38">
      <w:pPr>
        <w:rPr>
          <w:rFonts w:asciiTheme="minorHAnsi" w:hAnsiTheme="minorHAnsi"/>
          <w:b/>
          <w:bCs w:val="0"/>
        </w:rPr>
      </w:pPr>
      <w:r>
        <w:rPr>
          <w:rFonts w:asciiTheme="minorHAnsi" w:hAnsiTheme="minorHAnsi"/>
          <w:b/>
          <w:bCs w:val="0"/>
        </w:rPr>
        <w:t>Overview</w:t>
      </w:r>
    </w:p>
    <w:p w14:paraId="20CEB2F9" w14:textId="4C437FD5" w:rsidR="0001117A" w:rsidRDefault="00BD6FF1" w:rsidP="00E61E38">
      <w:pPr>
        <w:rPr>
          <w:rFonts w:asciiTheme="minorHAnsi" w:hAnsiTheme="minorHAnsi"/>
        </w:rPr>
      </w:pPr>
      <w:r>
        <w:rPr>
          <w:rFonts w:asciiTheme="minorHAnsi" w:hAnsiTheme="minorHAnsi"/>
        </w:rPr>
        <w:t>Almost every issue that can be encountered</w:t>
      </w:r>
      <w:r w:rsidR="0001117A">
        <w:rPr>
          <w:rFonts w:asciiTheme="minorHAnsi" w:hAnsiTheme="minorHAnsi"/>
        </w:rPr>
        <w:t xml:space="preserve"> when using AOViz</w:t>
      </w:r>
      <w:r>
        <w:rPr>
          <w:rFonts w:asciiTheme="minorHAnsi" w:hAnsiTheme="minorHAnsi"/>
        </w:rPr>
        <w:t xml:space="preserve"> will be related to initial data formatting.</w:t>
      </w:r>
      <w:r w:rsidR="008A28D1">
        <w:rPr>
          <w:rFonts w:asciiTheme="minorHAnsi" w:hAnsiTheme="minorHAnsi"/>
        </w:rPr>
        <w:t xml:space="preserve"> I have compiled</w:t>
      </w:r>
      <w:r w:rsidR="0001117A">
        <w:rPr>
          <w:rFonts w:asciiTheme="minorHAnsi" w:hAnsiTheme="minorHAnsi"/>
        </w:rPr>
        <w:t xml:space="preserve"> a list of common formatting errors that cause most issues:</w:t>
      </w:r>
    </w:p>
    <w:p w14:paraId="7F3B1370" w14:textId="0D995E7F" w:rsidR="00E61E38" w:rsidRPr="009C28B3" w:rsidRDefault="00E61E38" w:rsidP="00E61E38">
      <w:pPr>
        <w:rPr>
          <w:rFonts w:asciiTheme="minorHAnsi" w:hAnsiTheme="minorHAnsi"/>
          <w:b/>
          <w:bCs w:val="0"/>
        </w:rPr>
      </w:pPr>
      <w:r w:rsidRPr="009C28B3">
        <w:rPr>
          <w:rFonts w:asciiTheme="minorHAnsi" w:hAnsiTheme="minorHAnsi"/>
          <w:b/>
          <w:bCs w:val="0"/>
        </w:rPr>
        <w:t>Column names:</w:t>
      </w:r>
    </w:p>
    <w:p w14:paraId="7ADBDC7C" w14:textId="39B6D514" w:rsidR="00E61E38" w:rsidRDefault="00E61E38" w:rsidP="00E61E38">
      <w:pPr>
        <w:ind w:left="720"/>
        <w:rPr>
          <w:rFonts w:asciiTheme="minorHAnsi" w:hAnsiTheme="minorHAnsi"/>
        </w:rPr>
      </w:pPr>
      <w:r>
        <w:rPr>
          <w:rFonts w:asciiTheme="minorHAnsi" w:hAnsiTheme="minorHAnsi"/>
        </w:rPr>
        <w:t>AOViz requires specific column names to function properly and to allow all visualizations to be generated from just two files. The column names are spelling and case-sensitive:</w:t>
      </w:r>
    </w:p>
    <w:p w14:paraId="0249BECD" w14:textId="3623865D" w:rsidR="00E61E38" w:rsidRDefault="00E61E38" w:rsidP="00E61E38">
      <w:pPr>
        <w:pStyle w:val="ListParagraph"/>
        <w:numPr>
          <w:ilvl w:val="0"/>
          <w:numId w:val="5"/>
        </w:numPr>
        <w:rPr>
          <w:rFonts w:asciiTheme="minorHAnsi" w:hAnsiTheme="minorHAnsi"/>
        </w:rPr>
      </w:pPr>
      <w:r>
        <w:rPr>
          <w:rFonts w:asciiTheme="minorHAnsi" w:hAnsiTheme="minorHAnsi"/>
        </w:rPr>
        <w:t>Feature.ID</w:t>
      </w:r>
    </w:p>
    <w:p w14:paraId="235A08DE" w14:textId="6F396938" w:rsidR="00E61E38" w:rsidRDefault="00E61E38" w:rsidP="00E61E38">
      <w:pPr>
        <w:pStyle w:val="ListParagraph"/>
        <w:numPr>
          <w:ilvl w:val="0"/>
          <w:numId w:val="5"/>
        </w:numPr>
        <w:rPr>
          <w:rFonts w:asciiTheme="minorHAnsi" w:hAnsiTheme="minorHAnsi"/>
        </w:rPr>
      </w:pPr>
      <w:r>
        <w:rPr>
          <w:rFonts w:asciiTheme="minorHAnsi" w:hAnsiTheme="minorHAnsi"/>
        </w:rPr>
        <w:t>Consensus.Lineage</w:t>
      </w:r>
    </w:p>
    <w:p w14:paraId="277DC97A" w14:textId="1F5A8CA6" w:rsidR="00E61E38" w:rsidRDefault="00E61E38" w:rsidP="00E61E38">
      <w:pPr>
        <w:pStyle w:val="ListParagraph"/>
        <w:numPr>
          <w:ilvl w:val="0"/>
          <w:numId w:val="5"/>
        </w:numPr>
        <w:rPr>
          <w:rFonts w:asciiTheme="minorHAnsi" w:hAnsiTheme="minorHAnsi"/>
        </w:rPr>
      </w:pPr>
      <w:r>
        <w:rPr>
          <w:rFonts w:asciiTheme="minorHAnsi" w:hAnsiTheme="minorHAnsi"/>
        </w:rPr>
        <w:t>ReprSequence</w:t>
      </w:r>
    </w:p>
    <w:p w14:paraId="772E1C4A" w14:textId="5391ACBF" w:rsidR="00E61E38" w:rsidRDefault="00E61E38" w:rsidP="00E61E38">
      <w:pPr>
        <w:pStyle w:val="ListParagraph"/>
        <w:numPr>
          <w:ilvl w:val="0"/>
          <w:numId w:val="5"/>
        </w:numPr>
        <w:rPr>
          <w:rFonts w:asciiTheme="minorHAnsi" w:hAnsiTheme="minorHAnsi"/>
        </w:rPr>
      </w:pPr>
      <w:r>
        <w:rPr>
          <w:rFonts w:asciiTheme="minorHAnsi" w:hAnsiTheme="minorHAnsi"/>
        </w:rPr>
        <w:t>SampleName</w:t>
      </w:r>
    </w:p>
    <w:p w14:paraId="40C49891" w14:textId="45AC6BB3" w:rsidR="006D43B6" w:rsidRDefault="00541FC4" w:rsidP="00C039E9">
      <w:pPr>
        <w:ind w:left="720"/>
        <w:rPr>
          <w:rFonts w:asciiTheme="minorHAnsi" w:hAnsiTheme="minorHAnsi"/>
        </w:rPr>
      </w:pPr>
      <w:r>
        <w:rPr>
          <w:rFonts w:asciiTheme="minorHAnsi" w:hAnsiTheme="minorHAnsi"/>
        </w:rPr>
        <w:t xml:space="preserve">AOViz generates several data columns during data processing, and so the following column names are </w:t>
      </w:r>
      <w:r>
        <w:rPr>
          <w:rFonts w:asciiTheme="minorHAnsi" w:hAnsiTheme="minorHAnsi"/>
          <w:i/>
          <w:iCs/>
        </w:rPr>
        <w:t>blacklisted</w:t>
      </w:r>
      <w:r>
        <w:rPr>
          <w:rFonts w:asciiTheme="minorHAnsi" w:hAnsiTheme="minorHAnsi"/>
          <w:b/>
          <w:bCs w:val="0"/>
          <w:i/>
          <w:iCs/>
        </w:rPr>
        <w:t xml:space="preserve"> </w:t>
      </w:r>
      <w:r>
        <w:rPr>
          <w:rFonts w:asciiTheme="minorHAnsi" w:hAnsiTheme="minorHAnsi"/>
        </w:rPr>
        <w:t xml:space="preserve">and should not be included in your metadata </w:t>
      </w:r>
      <w:r w:rsidR="00C039E9">
        <w:rPr>
          <w:rFonts w:asciiTheme="minorHAnsi" w:hAnsiTheme="minorHAnsi"/>
        </w:rPr>
        <w:t>table</w:t>
      </w:r>
      <w:r w:rsidR="00705728">
        <w:rPr>
          <w:rFonts w:asciiTheme="minorHAnsi" w:hAnsiTheme="minorHAnsi"/>
        </w:rPr>
        <w:t>, in any form</w:t>
      </w:r>
      <w:r w:rsidR="00C039E9">
        <w:rPr>
          <w:rFonts w:asciiTheme="minorHAnsi" w:hAnsiTheme="minorHAnsi"/>
        </w:rPr>
        <w:t>:</w:t>
      </w:r>
    </w:p>
    <w:p w14:paraId="3A6BDC16" w14:textId="6F4EF9BB" w:rsidR="00C039E9" w:rsidRDefault="00C039E9" w:rsidP="00C039E9">
      <w:pPr>
        <w:pStyle w:val="ListParagraph"/>
        <w:numPr>
          <w:ilvl w:val="0"/>
          <w:numId w:val="5"/>
        </w:numPr>
        <w:rPr>
          <w:rFonts w:asciiTheme="minorHAnsi" w:hAnsiTheme="minorHAnsi"/>
        </w:rPr>
      </w:pPr>
      <w:r>
        <w:rPr>
          <w:rFonts w:asciiTheme="minorHAnsi" w:hAnsiTheme="minorHAnsi"/>
        </w:rPr>
        <w:t>rowID</w:t>
      </w:r>
    </w:p>
    <w:p w14:paraId="03EF4D01" w14:textId="29F3FCC7" w:rsidR="00462C1E" w:rsidRDefault="00462C1E" w:rsidP="00C039E9">
      <w:pPr>
        <w:pStyle w:val="ListParagraph"/>
        <w:numPr>
          <w:ilvl w:val="0"/>
          <w:numId w:val="5"/>
        </w:numPr>
        <w:rPr>
          <w:rFonts w:asciiTheme="minorHAnsi" w:hAnsiTheme="minorHAnsi"/>
        </w:rPr>
      </w:pPr>
      <w:r>
        <w:rPr>
          <w:rFonts w:asciiTheme="minorHAnsi" w:hAnsiTheme="minorHAnsi"/>
        </w:rPr>
        <w:t>Order</w:t>
      </w:r>
    </w:p>
    <w:p w14:paraId="5F9B5CDD" w14:textId="7FF75F1B" w:rsidR="00462C1E" w:rsidRDefault="00462C1E" w:rsidP="00C039E9">
      <w:pPr>
        <w:pStyle w:val="ListParagraph"/>
        <w:numPr>
          <w:ilvl w:val="0"/>
          <w:numId w:val="5"/>
        </w:numPr>
        <w:rPr>
          <w:rFonts w:asciiTheme="minorHAnsi" w:hAnsiTheme="minorHAnsi"/>
        </w:rPr>
      </w:pPr>
      <w:r>
        <w:rPr>
          <w:rFonts w:asciiTheme="minorHAnsi" w:hAnsiTheme="minorHAnsi"/>
        </w:rPr>
        <w:t>Taxonomy</w:t>
      </w:r>
    </w:p>
    <w:p w14:paraId="56A9B351" w14:textId="1308FCD7" w:rsidR="00462C1E" w:rsidRDefault="00462C1E" w:rsidP="00462C1E">
      <w:pPr>
        <w:pStyle w:val="ListParagraph"/>
        <w:numPr>
          <w:ilvl w:val="0"/>
          <w:numId w:val="5"/>
        </w:numPr>
        <w:rPr>
          <w:rFonts w:asciiTheme="minorHAnsi" w:hAnsiTheme="minorHAnsi"/>
        </w:rPr>
      </w:pPr>
      <w:r>
        <w:rPr>
          <w:rFonts w:asciiTheme="minorHAnsi" w:hAnsiTheme="minorHAnsi"/>
        </w:rPr>
        <w:t>TaxaName</w:t>
      </w:r>
    </w:p>
    <w:p w14:paraId="266C92ED" w14:textId="57892D4B" w:rsidR="00F84BB1" w:rsidRPr="00462C1E" w:rsidRDefault="00F84BB1" w:rsidP="00462C1E">
      <w:pPr>
        <w:pStyle w:val="ListParagraph"/>
        <w:numPr>
          <w:ilvl w:val="0"/>
          <w:numId w:val="5"/>
        </w:numPr>
        <w:rPr>
          <w:rFonts w:asciiTheme="minorHAnsi" w:hAnsiTheme="minorHAnsi"/>
        </w:rPr>
      </w:pPr>
      <w:r>
        <w:rPr>
          <w:rFonts w:asciiTheme="minorHAnsi" w:hAnsiTheme="minorHAnsi"/>
        </w:rPr>
        <w:t>Input or input</w:t>
      </w:r>
    </w:p>
    <w:p w14:paraId="07BF22F2" w14:textId="27D4B94F" w:rsidR="00204A0E" w:rsidRPr="009C28B3" w:rsidRDefault="00204A0E" w:rsidP="00204A0E">
      <w:pPr>
        <w:rPr>
          <w:rFonts w:asciiTheme="minorHAnsi" w:hAnsiTheme="minorHAnsi"/>
          <w:b/>
          <w:bCs w:val="0"/>
        </w:rPr>
      </w:pPr>
      <w:r w:rsidRPr="009C28B3">
        <w:rPr>
          <w:rFonts w:asciiTheme="minorHAnsi" w:hAnsiTheme="minorHAnsi"/>
          <w:b/>
          <w:bCs w:val="0"/>
        </w:rPr>
        <w:t>Sample</w:t>
      </w:r>
      <w:r w:rsidR="002A40A7">
        <w:rPr>
          <w:rFonts w:asciiTheme="minorHAnsi" w:hAnsiTheme="minorHAnsi"/>
          <w:b/>
          <w:bCs w:val="0"/>
        </w:rPr>
        <w:t xml:space="preserve"> column</w:t>
      </w:r>
      <w:r w:rsidRPr="009C28B3">
        <w:rPr>
          <w:rFonts w:asciiTheme="minorHAnsi" w:hAnsiTheme="minorHAnsi"/>
          <w:b/>
          <w:bCs w:val="0"/>
        </w:rPr>
        <w:t xml:space="preserve"> names:</w:t>
      </w:r>
    </w:p>
    <w:p w14:paraId="57F3A85B" w14:textId="363E6401" w:rsidR="00204A0E" w:rsidRDefault="00204A0E" w:rsidP="00204A0E">
      <w:pPr>
        <w:ind w:left="720"/>
        <w:rPr>
          <w:rFonts w:asciiTheme="minorHAnsi" w:hAnsiTheme="minorHAnsi"/>
        </w:rPr>
      </w:pPr>
      <w:r>
        <w:rPr>
          <w:rFonts w:asciiTheme="minorHAnsi" w:hAnsiTheme="minorHAnsi"/>
        </w:rPr>
        <w:t>These column names are less sensitive to issues because they are expected to be</w:t>
      </w:r>
      <w:r w:rsidR="00DC13E4">
        <w:rPr>
          <w:rFonts w:asciiTheme="minorHAnsi" w:hAnsiTheme="minorHAnsi"/>
        </w:rPr>
        <w:t xml:space="preserve"> varied</w:t>
      </w:r>
      <w:r>
        <w:rPr>
          <w:rFonts w:asciiTheme="minorHAnsi" w:hAnsiTheme="minorHAnsi"/>
        </w:rPr>
        <w:t xml:space="preserve">. However, </w:t>
      </w:r>
      <w:r w:rsidR="00DC13E4">
        <w:rPr>
          <w:rFonts w:asciiTheme="minorHAnsi" w:hAnsiTheme="minorHAnsi"/>
        </w:rPr>
        <w:t>the R environment is sensitive to specific characters, and so all special (and</w:t>
      </w:r>
      <w:r w:rsidR="00DE5316">
        <w:rPr>
          <w:rFonts w:asciiTheme="minorHAnsi" w:hAnsiTheme="minorHAnsi"/>
        </w:rPr>
        <w:t xml:space="preserve"> some</w:t>
      </w:r>
      <w:r w:rsidR="00DC13E4">
        <w:rPr>
          <w:rFonts w:asciiTheme="minorHAnsi" w:hAnsiTheme="minorHAnsi"/>
        </w:rPr>
        <w:t xml:space="preserve"> non-special) characters should be avoided</w:t>
      </w:r>
      <w:r w:rsidR="0041768C">
        <w:rPr>
          <w:rFonts w:asciiTheme="minorHAnsi" w:hAnsiTheme="minorHAnsi"/>
        </w:rPr>
        <w:t>:</w:t>
      </w:r>
    </w:p>
    <w:p w14:paraId="1BC14D0E" w14:textId="15C7949C" w:rsidR="0041768C" w:rsidRDefault="0041768C" w:rsidP="0041768C">
      <w:pPr>
        <w:pStyle w:val="ListParagraph"/>
        <w:numPr>
          <w:ilvl w:val="0"/>
          <w:numId w:val="5"/>
        </w:numPr>
        <w:rPr>
          <w:rFonts w:asciiTheme="minorHAnsi" w:hAnsiTheme="minorHAnsi"/>
        </w:rPr>
      </w:pPr>
      <w:r>
        <w:rPr>
          <w:rFonts w:asciiTheme="minorHAnsi" w:hAnsiTheme="minorHAnsi"/>
        </w:rPr>
        <w:t>Avoid “.” and “</w:t>
      </w:r>
      <w:r w:rsidR="00FA45B8">
        <w:rPr>
          <w:rFonts w:asciiTheme="minorHAnsi" w:hAnsiTheme="minorHAnsi"/>
        </w:rPr>
        <w:t>-“ as</w:t>
      </w:r>
      <w:r>
        <w:rPr>
          <w:rFonts w:asciiTheme="minorHAnsi" w:hAnsiTheme="minorHAnsi"/>
        </w:rPr>
        <w:t xml:space="preserve"> separators and do not use spaces</w:t>
      </w:r>
      <w:r w:rsidR="0005648D">
        <w:rPr>
          <w:rFonts w:asciiTheme="minorHAnsi" w:hAnsiTheme="minorHAnsi"/>
        </w:rPr>
        <w:t xml:space="preserve"> </w:t>
      </w:r>
      <w:r>
        <w:rPr>
          <w:rFonts w:asciiTheme="minorHAnsi" w:hAnsiTheme="minorHAnsi"/>
        </w:rPr>
        <w:t>because they</w:t>
      </w:r>
      <w:r w:rsidR="0005648D">
        <w:rPr>
          <w:rFonts w:asciiTheme="minorHAnsi" w:hAnsiTheme="minorHAnsi"/>
        </w:rPr>
        <w:t xml:space="preserve"> both</w:t>
      </w:r>
      <w:r>
        <w:rPr>
          <w:rFonts w:asciiTheme="minorHAnsi" w:hAnsiTheme="minorHAnsi"/>
        </w:rPr>
        <w:t xml:space="preserve"> get modified to periods</w:t>
      </w:r>
      <w:r w:rsidR="0005648D">
        <w:rPr>
          <w:rFonts w:asciiTheme="minorHAnsi" w:hAnsiTheme="minorHAnsi"/>
        </w:rPr>
        <w:t xml:space="preserve"> when imported into R</w:t>
      </w:r>
      <w:r>
        <w:rPr>
          <w:rFonts w:asciiTheme="minorHAnsi" w:hAnsiTheme="minorHAnsi"/>
        </w:rPr>
        <w:t>. Instead, use underscores (“_”)</w:t>
      </w:r>
      <w:r w:rsidR="007B2329">
        <w:rPr>
          <w:rFonts w:asciiTheme="minorHAnsi" w:hAnsiTheme="minorHAnsi"/>
        </w:rPr>
        <w:t>.</w:t>
      </w:r>
    </w:p>
    <w:p w14:paraId="03FB09CD" w14:textId="4FCCCA99" w:rsidR="00FB18B9" w:rsidRDefault="007B2329" w:rsidP="0041768C">
      <w:pPr>
        <w:pStyle w:val="ListParagraph"/>
        <w:numPr>
          <w:ilvl w:val="0"/>
          <w:numId w:val="5"/>
        </w:numPr>
        <w:rPr>
          <w:rFonts w:asciiTheme="minorHAnsi" w:hAnsiTheme="minorHAnsi"/>
        </w:rPr>
      </w:pPr>
      <w:r>
        <w:rPr>
          <w:rFonts w:asciiTheme="minorHAnsi" w:hAnsiTheme="minorHAnsi"/>
        </w:rPr>
        <w:t>Do not include forward or back slashes (“/” or “\”) (e.g., g/L). Instead, use g_L or gL</w:t>
      </w:r>
      <w:r w:rsidR="0005648D">
        <w:rPr>
          <w:rFonts w:asciiTheme="minorHAnsi" w:hAnsiTheme="minorHAnsi"/>
        </w:rPr>
        <w:t>.</w:t>
      </w:r>
    </w:p>
    <w:p w14:paraId="53A19C47" w14:textId="05A72A7F" w:rsidR="0005648D" w:rsidRDefault="00806F4D" w:rsidP="0041768C">
      <w:pPr>
        <w:pStyle w:val="ListParagraph"/>
        <w:numPr>
          <w:ilvl w:val="0"/>
          <w:numId w:val="5"/>
        </w:numPr>
        <w:rPr>
          <w:rFonts w:asciiTheme="minorHAnsi" w:hAnsiTheme="minorHAnsi"/>
        </w:rPr>
      </w:pPr>
      <w:r>
        <w:rPr>
          <w:rFonts w:asciiTheme="minorHAnsi" w:hAnsiTheme="minorHAnsi"/>
        </w:rPr>
        <w:t>Do not include brackets or parentheses.</w:t>
      </w:r>
    </w:p>
    <w:p w14:paraId="5B648511" w14:textId="51CF731A" w:rsidR="00806F4D" w:rsidRDefault="00806F4D" w:rsidP="0041768C">
      <w:pPr>
        <w:pStyle w:val="ListParagraph"/>
        <w:numPr>
          <w:ilvl w:val="0"/>
          <w:numId w:val="5"/>
        </w:numPr>
        <w:rPr>
          <w:rFonts w:asciiTheme="minorHAnsi" w:hAnsiTheme="minorHAnsi"/>
        </w:rPr>
      </w:pPr>
      <w:r>
        <w:rPr>
          <w:rFonts w:asciiTheme="minorHAnsi" w:hAnsiTheme="minorHAnsi"/>
        </w:rPr>
        <w:t>In general, avoid special characters (e.g., !, @, $, #...)</w:t>
      </w:r>
    </w:p>
    <w:p w14:paraId="4FBBEB2F" w14:textId="69A198F7" w:rsidR="00B656D0" w:rsidRPr="009C28B3" w:rsidRDefault="00B656D0" w:rsidP="00B656D0">
      <w:pPr>
        <w:rPr>
          <w:rFonts w:asciiTheme="minorHAnsi" w:hAnsiTheme="minorHAnsi"/>
          <w:b/>
          <w:bCs w:val="0"/>
        </w:rPr>
      </w:pPr>
      <w:r w:rsidRPr="009C28B3">
        <w:rPr>
          <w:rFonts w:asciiTheme="minorHAnsi" w:hAnsiTheme="minorHAnsi"/>
          <w:b/>
          <w:bCs w:val="0"/>
        </w:rPr>
        <w:t xml:space="preserve">Collapsed data: </w:t>
      </w:r>
    </w:p>
    <w:p w14:paraId="249F1DDA" w14:textId="3EDF98AD" w:rsidR="00BD6A95" w:rsidRDefault="000A1D25" w:rsidP="003E4D24">
      <w:pPr>
        <w:ind w:left="720"/>
        <w:rPr>
          <w:rFonts w:asciiTheme="minorHAnsi" w:hAnsiTheme="minorHAnsi"/>
        </w:rPr>
      </w:pPr>
      <w:r>
        <w:rPr>
          <w:rFonts w:asciiTheme="minorHAnsi" w:hAnsiTheme="minorHAnsi"/>
        </w:rPr>
        <w:t xml:space="preserve">AOViz will accept collapsed data that most commonly comes in the form of taxa-collapsed </w:t>
      </w:r>
      <w:r w:rsidR="00020BF4">
        <w:rPr>
          <w:rFonts w:asciiTheme="minorHAnsi" w:hAnsiTheme="minorHAnsi"/>
        </w:rPr>
        <w:t>tables from QIIME2 or DADA2. However, it will accept any data that follows the collapsed table formatting, which is to say a “Feature.ID” column containing some kind of unique identifier and sample columns with associated numeric count data</w:t>
      </w:r>
      <w:r w:rsidR="003E4D24">
        <w:rPr>
          <w:rFonts w:asciiTheme="minorHAnsi" w:hAnsiTheme="minorHAnsi"/>
        </w:rPr>
        <w:t xml:space="preserve"> (e.g., functional tables like FAPROTAX).</w:t>
      </w:r>
      <w:r w:rsidR="00F32B40">
        <w:rPr>
          <w:rFonts w:asciiTheme="minorHAnsi" w:hAnsiTheme="minorHAnsi"/>
        </w:rPr>
        <w:t xml:space="preserve"> </w:t>
      </w:r>
      <w:r w:rsidR="00F32B40">
        <w:rPr>
          <w:rFonts w:asciiTheme="minorHAnsi" w:hAnsiTheme="minorHAnsi"/>
          <w:b/>
          <w:bCs w:val="0"/>
        </w:rPr>
        <w:t>NOTE:</w:t>
      </w:r>
      <w:r w:rsidR="00F32B40">
        <w:rPr>
          <w:rFonts w:asciiTheme="minorHAnsi" w:hAnsiTheme="minorHAnsi"/>
        </w:rPr>
        <w:t xml:space="preserve"> AOViz was not </w:t>
      </w:r>
      <w:r w:rsidR="00F32B40">
        <w:rPr>
          <w:rFonts w:asciiTheme="minorHAnsi" w:hAnsiTheme="minorHAnsi"/>
        </w:rPr>
        <w:lastRenderedPageBreak/>
        <w:t xml:space="preserve">initially designed to process anything but ASV tables, so your mileage may vary. </w:t>
      </w:r>
      <w:r w:rsidR="00021275">
        <w:rPr>
          <w:rFonts w:asciiTheme="minorHAnsi" w:hAnsiTheme="minorHAnsi"/>
        </w:rPr>
        <w:t>That said, it is capable of processing any correctly formatted count data:</w:t>
      </w:r>
    </w:p>
    <w:p w14:paraId="61ED1BD2" w14:textId="55E65072" w:rsidR="004F141F" w:rsidRDefault="00D6348E" w:rsidP="00D6348E">
      <w:pPr>
        <w:pStyle w:val="ListParagraph"/>
        <w:numPr>
          <w:ilvl w:val="0"/>
          <w:numId w:val="5"/>
        </w:numPr>
        <w:rPr>
          <w:rFonts w:asciiTheme="minorHAnsi" w:hAnsiTheme="minorHAnsi"/>
        </w:rPr>
      </w:pPr>
      <w:r>
        <w:rPr>
          <w:rFonts w:asciiTheme="minorHAnsi" w:hAnsiTheme="minorHAnsi"/>
        </w:rPr>
        <w:t>Collapsed tables only require a “Feature.ID”</w:t>
      </w:r>
      <w:r w:rsidR="008F05AE">
        <w:rPr>
          <w:rFonts w:asciiTheme="minorHAnsi" w:hAnsiTheme="minorHAnsi"/>
        </w:rPr>
        <w:t xml:space="preserve"> column and sample columns</w:t>
      </w:r>
      <w:r w:rsidR="004F141F">
        <w:rPr>
          <w:rFonts w:asciiTheme="minorHAnsi" w:hAnsiTheme="minorHAnsi"/>
        </w:rPr>
        <w:t xml:space="preserve"> (no Consensus.Lineage or ReprSequence columns).</w:t>
      </w:r>
    </w:p>
    <w:p w14:paraId="38E4C310" w14:textId="186891EE" w:rsidR="00361BB9" w:rsidRPr="008554E7" w:rsidRDefault="004F141F" w:rsidP="00361BB9">
      <w:pPr>
        <w:pStyle w:val="ListParagraph"/>
        <w:numPr>
          <w:ilvl w:val="0"/>
          <w:numId w:val="5"/>
        </w:numPr>
        <w:rPr>
          <w:rFonts w:asciiTheme="minorHAnsi" w:hAnsiTheme="minorHAnsi"/>
        </w:rPr>
      </w:pPr>
      <w:r>
        <w:rPr>
          <w:rFonts w:asciiTheme="minorHAnsi" w:hAnsiTheme="minorHAnsi"/>
        </w:rPr>
        <w:t xml:space="preserve">For non-ASV data, the Feature.ID column </w:t>
      </w:r>
      <w:r w:rsidR="00AB0F3F">
        <w:rPr>
          <w:rFonts w:asciiTheme="minorHAnsi" w:hAnsiTheme="minorHAnsi"/>
        </w:rPr>
        <w:t>will accept</w:t>
      </w:r>
      <w:r w:rsidR="00F64875">
        <w:rPr>
          <w:rFonts w:asciiTheme="minorHAnsi" w:hAnsiTheme="minorHAnsi"/>
        </w:rPr>
        <w:t xml:space="preserve"> any type of text</w:t>
      </w:r>
      <w:r w:rsidR="00AB0F3F">
        <w:rPr>
          <w:rFonts w:asciiTheme="minorHAnsi" w:hAnsiTheme="minorHAnsi"/>
        </w:rPr>
        <w:t>, although special characters should be avoided</w:t>
      </w:r>
      <w:r w:rsidR="00F64875">
        <w:rPr>
          <w:rFonts w:asciiTheme="minorHAnsi" w:hAnsiTheme="minorHAnsi"/>
        </w:rPr>
        <w:t>,</w:t>
      </w:r>
      <w:r w:rsidR="00AB0F3F">
        <w:rPr>
          <w:rFonts w:asciiTheme="minorHAnsi" w:hAnsiTheme="minorHAnsi"/>
        </w:rPr>
        <w:t xml:space="preserve"> and </w:t>
      </w:r>
      <w:r w:rsidR="00F64875">
        <w:rPr>
          <w:rFonts w:asciiTheme="minorHAnsi" w:hAnsiTheme="minorHAnsi"/>
        </w:rPr>
        <w:t xml:space="preserve">final figure labels might </w:t>
      </w:r>
      <w:r w:rsidR="00AB0F3F">
        <w:rPr>
          <w:rFonts w:asciiTheme="minorHAnsi" w:hAnsiTheme="minorHAnsi"/>
        </w:rPr>
        <w:t xml:space="preserve">not work as intended. </w:t>
      </w:r>
    </w:p>
    <w:p w14:paraId="7496F647" w14:textId="7A1978CF" w:rsidR="009D6BD8" w:rsidRPr="009C28B3" w:rsidRDefault="009D6BD8" w:rsidP="009D6BD8">
      <w:pPr>
        <w:rPr>
          <w:rFonts w:asciiTheme="minorHAnsi" w:hAnsiTheme="minorHAnsi"/>
          <w:b/>
          <w:bCs w:val="0"/>
        </w:rPr>
      </w:pPr>
      <w:r w:rsidRPr="009C28B3">
        <w:rPr>
          <w:rFonts w:asciiTheme="minorHAnsi" w:hAnsiTheme="minorHAnsi"/>
          <w:b/>
          <w:bCs w:val="0"/>
        </w:rPr>
        <w:t>Metadata files:</w:t>
      </w:r>
    </w:p>
    <w:p w14:paraId="60D4751D" w14:textId="3E3015AC" w:rsidR="007E4D92" w:rsidRDefault="009D6BD8" w:rsidP="007E4D92">
      <w:pPr>
        <w:ind w:left="720"/>
        <w:rPr>
          <w:rFonts w:asciiTheme="minorHAnsi" w:hAnsiTheme="minorHAnsi"/>
        </w:rPr>
      </w:pPr>
      <w:r>
        <w:rPr>
          <w:rFonts w:asciiTheme="minorHAnsi" w:hAnsiTheme="minorHAnsi"/>
        </w:rPr>
        <w:t xml:space="preserve">Metadata formatting is critical to AOViz. Only a single column is required, the “SampleName” column, and it </w:t>
      </w:r>
      <w:r>
        <w:rPr>
          <w:rFonts w:asciiTheme="minorHAnsi" w:hAnsiTheme="minorHAnsi"/>
          <w:i/>
          <w:iCs/>
        </w:rPr>
        <w:t>must</w:t>
      </w:r>
      <w:r w:rsidR="00BF13C9">
        <w:rPr>
          <w:rFonts w:asciiTheme="minorHAnsi" w:hAnsiTheme="minorHAnsi"/>
          <w:i/>
          <w:iCs/>
        </w:rPr>
        <w:t xml:space="preserve"> </w:t>
      </w:r>
      <w:r w:rsidR="00BF13C9">
        <w:rPr>
          <w:rFonts w:asciiTheme="minorHAnsi" w:hAnsiTheme="minorHAnsi"/>
        </w:rPr>
        <w:t>be</w:t>
      </w:r>
      <w:r w:rsidR="00CD22F6">
        <w:rPr>
          <w:rFonts w:asciiTheme="minorHAnsi" w:hAnsiTheme="minorHAnsi"/>
        </w:rPr>
        <w:t xml:space="preserve"> named appropriately and contain sample names that exactly match the column names in your ASV table.</w:t>
      </w:r>
      <w:r w:rsidR="00F854F5">
        <w:rPr>
          <w:rFonts w:asciiTheme="minorHAnsi" w:hAnsiTheme="minorHAnsi"/>
        </w:rPr>
        <w:t xml:space="preserve"> Any samples absent from </w:t>
      </w:r>
      <w:r w:rsidR="007C05D3">
        <w:rPr>
          <w:rFonts w:asciiTheme="minorHAnsi" w:hAnsiTheme="minorHAnsi"/>
        </w:rPr>
        <w:t xml:space="preserve">the </w:t>
      </w:r>
      <w:r w:rsidR="00F854F5">
        <w:rPr>
          <w:rFonts w:asciiTheme="minorHAnsi" w:hAnsiTheme="minorHAnsi"/>
        </w:rPr>
        <w:t>metadata file will be removed from the ASV table, and vice versa</w:t>
      </w:r>
      <w:r w:rsidR="00243E86">
        <w:rPr>
          <w:rFonts w:asciiTheme="minorHAnsi" w:hAnsiTheme="minorHAnsi"/>
        </w:rPr>
        <w:t>, and will not be represented in any analyses or figures.</w:t>
      </w:r>
      <w:r w:rsidR="00FD61F9">
        <w:rPr>
          <w:rFonts w:asciiTheme="minorHAnsi" w:hAnsiTheme="minorHAnsi"/>
        </w:rPr>
        <w:t xml:space="preserve"> Otherwise, there are no restrictions on the number of additional columns nor the type of data, so long as it is text or numeric</w:t>
      </w:r>
      <w:r w:rsidR="00F56FE7">
        <w:rPr>
          <w:rFonts w:asciiTheme="minorHAnsi" w:hAnsiTheme="minorHAnsi"/>
        </w:rPr>
        <w:t xml:space="preserve"> and avoids the special characters</w:t>
      </w:r>
      <w:r w:rsidR="007E4D92">
        <w:rPr>
          <w:rFonts w:asciiTheme="minorHAnsi" w:hAnsiTheme="minorHAnsi"/>
        </w:rPr>
        <w:t xml:space="preserve"> and blacklisted names</w:t>
      </w:r>
      <w:r w:rsidR="00F56FE7">
        <w:rPr>
          <w:rFonts w:asciiTheme="minorHAnsi" w:hAnsiTheme="minorHAnsi"/>
        </w:rPr>
        <w:t xml:space="preserve"> mentioned previously.</w:t>
      </w:r>
    </w:p>
    <w:p w14:paraId="4BE41A55" w14:textId="4D84AF8D" w:rsidR="005C7FCC" w:rsidRDefault="005C7FCC" w:rsidP="005C7FCC">
      <w:pPr>
        <w:rPr>
          <w:rFonts w:asciiTheme="minorHAnsi" w:hAnsiTheme="minorHAnsi"/>
          <w:b/>
          <w:bCs w:val="0"/>
        </w:rPr>
      </w:pPr>
      <w:r>
        <w:rPr>
          <w:rFonts w:asciiTheme="minorHAnsi" w:hAnsiTheme="minorHAnsi"/>
          <w:b/>
          <w:bCs w:val="0"/>
        </w:rPr>
        <w:t>Rooted-tree (UniFrac):</w:t>
      </w:r>
    </w:p>
    <w:p w14:paraId="6F9C4BAC" w14:textId="2FF43F28" w:rsidR="0001117A" w:rsidRDefault="00F62A13" w:rsidP="00E31390">
      <w:pPr>
        <w:ind w:left="720"/>
        <w:rPr>
          <w:rFonts w:asciiTheme="minorHAnsi" w:hAnsiTheme="minorHAnsi"/>
        </w:rPr>
      </w:pPr>
      <w:r>
        <w:rPr>
          <w:rFonts w:asciiTheme="minorHAnsi" w:hAnsiTheme="minorHAnsi"/>
        </w:rPr>
        <w:t xml:space="preserve">A rooted phylogenetic tree is required to generate UniFrac analyses, presented in Newick format. It does not matter how or where this tree is generated from (e.g., QIIME2, IQtree). However, the taxon names </w:t>
      </w:r>
      <w:r>
        <w:rPr>
          <w:rFonts w:asciiTheme="minorHAnsi" w:hAnsiTheme="minorHAnsi"/>
          <w:i/>
          <w:iCs/>
        </w:rPr>
        <w:t>must</w:t>
      </w:r>
      <w:r>
        <w:rPr>
          <w:rFonts w:asciiTheme="minorHAnsi" w:hAnsiTheme="minorHAnsi"/>
        </w:rPr>
        <w:t xml:space="preserve"> be the ASV ids from your original ASV table</w:t>
      </w:r>
      <w:r w:rsidR="000936AE">
        <w:rPr>
          <w:rFonts w:asciiTheme="minorHAnsi" w:hAnsiTheme="minorHAnsi"/>
        </w:rPr>
        <w:t xml:space="preserve"> and </w:t>
      </w:r>
      <w:r w:rsidR="000936AE">
        <w:rPr>
          <w:rFonts w:asciiTheme="minorHAnsi" w:hAnsiTheme="minorHAnsi"/>
          <w:i/>
          <w:iCs/>
        </w:rPr>
        <w:t>all</w:t>
      </w:r>
      <w:r>
        <w:rPr>
          <w:rFonts w:asciiTheme="minorHAnsi" w:hAnsiTheme="minorHAnsi"/>
        </w:rPr>
        <w:t xml:space="preserve"> ASV</w:t>
      </w:r>
      <w:r w:rsidR="000936AE">
        <w:rPr>
          <w:rFonts w:asciiTheme="minorHAnsi" w:hAnsiTheme="minorHAnsi"/>
        </w:rPr>
        <w:t>s</w:t>
      </w:r>
      <w:r>
        <w:rPr>
          <w:rFonts w:asciiTheme="minorHAnsi" w:hAnsiTheme="minorHAnsi"/>
        </w:rPr>
        <w:t xml:space="preserve"> </w:t>
      </w:r>
      <w:r>
        <w:rPr>
          <w:rFonts w:asciiTheme="minorHAnsi" w:hAnsiTheme="minorHAnsi"/>
          <w:i/>
          <w:iCs/>
        </w:rPr>
        <w:t>must</w:t>
      </w:r>
      <w:r>
        <w:rPr>
          <w:rFonts w:asciiTheme="minorHAnsi" w:hAnsiTheme="minorHAnsi"/>
        </w:rPr>
        <w:t xml:space="preserve"> be presented in the tree, otherwise UniFrac computations are not possible. </w:t>
      </w:r>
      <w:r w:rsidR="00F62589">
        <w:rPr>
          <w:rFonts w:asciiTheme="minorHAnsi" w:hAnsiTheme="minorHAnsi"/>
        </w:rPr>
        <w:t xml:space="preserve">However, not all ASVs in the tree must be included in the ASV table. Practically, this means that any rarefying or filtering of your ASV table that removes </w:t>
      </w:r>
      <w:r w:rsidR="00280FBE">
        <w:rPr>
          <w:rFonts w:asciiTheme="minorHAnsi" w:hAnsiTheme="minorHAnsi"/>
        </w:rPr>
        <w:t>ASVs</w:t>
      </w:r>
      <w:r w:rsidR="00F62589">
        <w:rPr>
          <w:rFonts w:asciiTheme="minorHAnsi" w:hAnsiTheme="minorHAnsi"/>
        </w:rPr>
        <w:t xml:space="preserve"> will still allow UniFrac metrics to be calculated. </w:t>
      </w:r>
      <w:r w:rsidR="00A0680A">
        <w:rPr>
          <w:rFonts w:asciiTheme="minorHAnsi" w:hAnsiTheme="minorHAnsi"/>
        </w:rPr>
        <w:t>I</w:t>
      </w:r>
      <w:r w:rsidR="001B7F80">
        <w:rPr>
          <w:rFonts w:asciiTheme="minorHAnsi" w:hAnsiTheme="minorHAnsi"/>
        </w:rPr>
        <w:t>f you’re encountering issues</w:t>
      </w:r>
      <w:r w:rsidR="00A0680A">
        <w:rPr>
          <w:rFonts w:asciiTheme="minorHAnsi" w:hAnsiTheme="minorHAnsi"/>
        </w:rPr>
        <w:t xml:space="preserve"> with the UniFrac triplot</w:t>
      </w:r>
      <w:r w:rsidR="001B7F80">
        <w:rPr>
          <w:rFonts w:asciiTheme="minorHAnsi" w:hAnsiTheme="minorHAnsi"/>
        </w:rPr>
        <w:t xml:space="preserve">, it is likely a tree-specific issue. </w:t>
      </w:r>
    </w:p>
    <w:p w14:paraId="31DCC37D" w14:textId="77777777" w:rsidR="0001117A" w:rsidRDefault="0001117A">
      <w:pPr>
        <w:rPr>
          <w:rFonts w:asciiTheme="minorHAnsi" w:hAnsiTheme="minorHAnsi"/>
        </w:rPr>
      </w:pPr>
    </w:p>
    <w:p w14:paraId="628C0579" w14:textId="77777777" w:rsidR="001A75B5" w:rsidRDefault="001A75B5">
      <w:pPr>
        <w:rPr>
          <w:rFonts w:asciiTheme="minorHAnsi" w:hAnsiTheme="minorHAnsi"/>
        </w:rPr>
      </w:pPr>
    </w:p>
    <w:p w14:paraId="098EBCF1" w14:textId="77777777" w:rsidR="001A75B5" w:rsidRDefault="001A75B5">
      <w:pPr>
        <w:rPr>
          <w:rFonts w:asciiTheme="minorHAnsi" w:hAnsiTheme="minorHAnsi"/>
        </w:rPr>
      </w:pPr>
    </w:p>
    <w:p w14:paraId="5E85800B" w14:textId="77777777" w:rsidR="001A75B5" w:rsidRDefault="001A75B5">
      <w:pPr>
        <w:rPr>
          <w:rFonts w:asciiTheme="minorHAnsi" w:hAnsiTheme="minorHAnsi"/>
        </w:rPr>
      </w:pPr>
    </w:p>
    <w:p w14:paraId="60231DCE" w14:textId="77777777" w:rsidR="001A75B5" w:rsidRDefault="001A75B5">
      <w:pPr>
        <w:rPr>
          <w:rFonts w:asciiTheme="minorHAnsi" w:hAnsiTheme="minorHAnsi"/>
        </w:rPr>
      </w:pPr>
    </w:p>
    <w:p w14:paraId="03CECA74" w14:textId="77777777" w:rsidR="001A75B5" w:rsidRDefault="001A75B5">
      <w:pPr>
        <w:rPr>
          <w:rFonts w:asciiTheme="minorHAnsi" w:hAnsiTheme="minorHAnsi"/>
        </w:rPr>
      </w:pPr>
    </w:p>
    <w:p w14:paraId="499506BE" w14:textId="77777777" w:rsidR="001A75B5" w:rsidRDefault="001A75B5">
      <w:pPr>
        <w:rPr>
          <w:rFonts w:asciiTheme="minorHAnsi" w:hAnsiTheme="minorHAnsi"/>
        </w:rPr>
      </w:pPr>
    </w:p>
    <w:p w14:paraId="63C34DD0" w14:textId="77777777" w:rsidR="001A75B5" w:rsidRPr="00BD6FF1" w:rsidRDefault="001A75B5">
      <w:pPr>
        <w:rPr>
          <w:rFonts w:asciiTheme="minorHAnsi" w:hAnsiTheme="minorHAnsi"/>
        </w:rPr>
      </w:pPr>
    </w:p>
    <w:p w14:paraId="564A2681" w14:textId="354FA56E" w:rsidR="006B5A6A" w:rsidRDefault="00AD4BB3">
      <w:pPr>
        <w:rPr>
          <w:rFonts w:asciiTheme="minorHAnsi" w:hAnsiTheme="minorHAnsi"/>
          <w:b/>
          <w:bCs w:val="0"/>
        </w:rPr>
      </w:pPr>
      <w:r>
        <w:rPr>
          <w:rFonts w:asciiTheme="minorHAnsi" w:hAnsiTheme="minorHAnsi"/>
          <w:b/>
          <w:bCs w:val="0"/>
        </w:rPr>
        <w:lastRenderedPageBreak/>
        <w:t>Q: The screen goes grey and says “disconnected” when I load my data!</w:t>
      </w:r>
    </w:p>
    <w:p w14:paraId="2460D28F" w14:textId="0D7D0091" w:rsidR="006D2AE0" w:rsidRDefault="00AD4BB3">
      <w:pPr>
        <w:rPr>
          <w:rFonts w:asciiTheme="minorHAnsi" w:hAnsiTheme="minorHAnsi"/>
        </w:rPr>
      </w:pPr>
      <w:r>
        <w:rPr>
          <w:rFonts w:asciiTheme="minorHAnsi" w:hAnsiTheme="minorHAnsi"/>
          <w:b/>
          <w:bCs w:val="0"/>
        </w:rPr>
        <w:t>A</w:t>
      </w:r>
      <w:r>
        <w:rPr>
          <w:rFonts w:asciiTheme="minorHAnsi" w:hAnsiTheme="minorHAnsi"/>
        </w:rPr>
        <w:t xml:space="preserve">: AOViz requires specific data formatting so that each visualization can be generated from two standard files: your ASV table and metadata table. These tables </w:t>
      </w:r>
      <w:r>
        <w:rPr>
          <w:rFonts w:asciiTheme="minorHAnsi" w:hAnsiTheme="minorHAnsi"/>
          <w:i/>
          <w:iCs/>
        </w:rPr>
        <w:t>must</w:t>
      </w:r>
      <w:r>
        <w:rPr>
          <w:rFonts w:asciiTheme="minorHAnsi" w:hAnsiTheme="minorHAnsi"/>
        </w:rPr>
        <w:t xml:space="preserve"> contain specific case-sensitive column names, and sample names should not contain special characters. If you encounter a greyed screen and “disconnected” message, AOViz has likely encountered an issue related to formatting issues. </w:t>
      </w:r>
      <w:r w:rsidR="006D2AE0">
        <w:rPr>
          <w:rFonts w:asciiTheme="minorHAnsi" w:hAnsiTheme="minorHAnsi"/>
        </w:rPr>
        <w:t>Verify that you’ve followed the correct formatting, and pay special attention to the following:</w:t>
      </w:r>
    </w:p>
    <w:p w14:paraId="7541067D" w14:textId="671D8D65" w:rsidR="006D2AE0" w:rsidRDefault="006D2AE0" w:rsidP="006D2AE0">
      <w:pPr>
        <w:pStyle w:val="ListParagraph"/>
        <w:numPr>
          <w:ilvl w:val="0"/>
          <w:numId w:val="1"/>
        </w:numPr>
        <w:rPr>
          <w:rFonts w:asciiTheme="minorHAnsi" w:hAnsiTheme="minorHAnsi"/>
        </w:rPr>
      </w:pPr>
      <w:r>
        <w:rPr>
          <w:rFonts w:asciiTheme="minorHAnsi" w:hAnsiTheme="minorHAnsi"/>
        </w:rPr>
        <w:t xml:space="preserve">If using a collapsed table, make sure you’ve selected the “is my data collapsed?” button on the “Data upload” tab. </w:t>
      </w:r>
    </w:p>
    <w:p w14:paraId="0EBBB63E" w14:textId="7F47B3FB" w:rsidR="006D2AE0" w:rsidRPr="00E31390" w:rsidRDefault="006D2AE0" w:rsidP="006D2AE0">
      <w:pPr>
        <w:pStyle w:val="ListParagraph"/>
        <w:numPr>
          <w:ilvl w:val="0"/>
          <w:numId w:val="1"/>
        </w:numPr>
        <w:rPr>
          <w:rFonts w:asciiTheme="minorHAnsi" w:hAnsiTheme="minorHAnsi"/>
        </w:rPr>
      </w:pPr>
      <w:r w:rsidRPr="00E31390">
        <w:rPr>
          <w:rFonts w:asciiTheme="minorHAnsi" w:hAnsiTheme="minorHAnsi"/>
        </w:rPr>
        <w:t>Check the spelling and casing of your critical columns</w:t>
      </w:r>
      <w:r w:rsidR="00EE7822">
        <w:rPr>
          <w:rFonts w:asciiTheme="minorHAnsi" w:hAnsiTheme="minorHAnsi"/>
        </w:rPr>
        <w:t>.</w:t>
      </w:r>
    </w:p>
    <w:sectPr w:rsidR="006D2AE0" w:rsidRPr="00E313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4027B"/>
    <w:multiLevelType w:val="hybridMultilevel"/>
    <w:tmpl w:val="6C266D9C"/>
    <w:lvl w:ilvl="0" w:tplc="1A9296D2">
      <w:start w:val="1"/>
      <w:numFmt w:val="bullet"/>
      <w:lvlText w:val="-"/>
      <w:lvlJc w:val="left"/>
      <w:pPr>
        <w:ind w:left="720" w:hanging="360"/>
      </w:pPr>
      <w:rPr>
        <w:rFonts w:ascii="Aptos" w:eastAsiaTheme="minorHAnsi" w:hAnsi="Apto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286E0B"/>
    <w:multiLevelType w:val="hybridMultilevel"/>
    <w:tmpl w:val="8F02BDB8"/>
    <w:lvl w:ilvl="0" w:tplc="1EFC1FA0">
      <w:start w:val="1"/>
      <w:numFmt w:val="bullet"/>
      <w:lvlText w:val="-"/>
      <w:lvlJc w:val="left"/>
      <w:pPr>
        <w:ind w:left="1080" w:hanging="360"/>
      </w:pPr>
      <w:rPr>
        <w:rFonts w:ascii="Aptos" w:eastAsiaTheme="minorHAnsi" w:hAnsi="Aptos"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B2B56ED"/>
    <w:multiLevelType w:val="hybridMultilevel"/>
    <w:tmpl w:val="D19246F4"/>
    <w:lvl w:ilvl="0" w:tplc="BBAA22A0">
      <w:start w:val="1"/>
      <w:numFmt w:val="bullet"/>
      <w:lvlText w:val="-"/>
      <w:lvlJc w:val="left"/>
      <w:pPr>
        <w:ind w:left="1080" w:hanging="360"/>
      </w:pPr>
      <w:rPr>
        <w:rFonts w:ascii="Aptos" w:eastAsiaTheme="minorHAnsi" w:hAnsi="Aptos"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C070930"/>
    <w:multiLevelType w:val="hybridMultilevel"/>
    <w:tmpl w:val="E250B48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8195D61"/>
    <w:multiLevelType w:val="hybridMultilevel"/>
    <w:tmpl w:val="FDC07058"/>
    <w:lvl w:ilvl="0" w:tplc="FA0E99DC">
      <w:start w:val="1"/>
      <w:numFmt w:val="bullet"/>
      <w:lvlText w:val="-"/>
      <w:lvlJc w:val="left"/>
      <w:pPr>
        <w:ind w:left="1080" w:hanging="360"/>
      </w:pPr>
      <w:rPr>
        <w:rFonts w:ascii="Aptos" w:eastAsiaTheme="minorHAnsi" w:hAnsi="Aptos" w:cs="Aria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81936739">
    <w:abstractNumId w:val="3"/>
  </w:num>
  <w:num w:numId="2" w16cid:durableId="1771312696">
    <w:abstractNumId w:val="0"/>
  </w:num>
  <w:num w:numId="3" w16cid:durableId="1037005433">
    <w:abstractNumId w:val="2"/>
  </w:num>
  <w:num w:numId="4" w16cid:durableId="1887525987">
    <w:abstractNumId w:val="1"/>
  </w:num>
  <w:num w:numId="5" w16cid:durableId="2771071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A6A"/>
    <w:rsid w:val="0001117A"/>
    <w:rsid w:val="00020BF4"/>
    <w:rsid w:val="00021275"/>
    <w:rsid w:val="0005648D"/>
    <w:rsid w:val="0009213E"/>
    <w:rsid w:val="000936AE"/>
    <w:rsid w:val="000A1D25"/>
    <w:rsid w:val="001A75B5"/>
    <w:rsid w:val="001B7F80"/>
    <w:rsid w:val="001C20A7"/>
    <w:rsid w:val="00204A0E"/>
    <w:rsid w:val="00243E86"/>
    <w:rsid w:val="00280FBE"/>
    <w:rsid w:val="0029280C"/>
    <w:rsid w:val="002A40A7"/>
    <w:rsid w:val="00361BB9"/>
    <w:rsid w:val="003E4D24"/>
    <w:rsid w:val="0041768C"/>
    <w:rsid w:val="00462C1E"/>
    <w:rsid w:val="004C057E"/>
    <w:rsid w:val="004F141F"/>
    <w:rsid w:val="005033B3"/>
    <w:rsid w:val="00541FC4"/>
    <w:rsid w:val="005C7FCC"/>
    <w:rsid w:val="006128C9"/>
    <w:rsid w:val="00626D23"/>
    <w:rsid w:val="00666C37"/>
    <w:rsid w:val="006B5A6A"/>
    <w:rsid w:val="006D2AE0"/>
    <w:rsid w:val="006D43B6"/>
    <w:rsid w:val="00705728"/>
    <w:rsid w:val="007B2329"/>
    <w:rsid w:val="007C05D3"/>
    <w:rsid w:val="007E4D92"/>
    <w:rsid w:val="007E77B4"/>
    <w:rsid w:val="00806F4D"/>
    <w:rsid w:val="008554E7"/>
    <w:rsid w:val="008A28D1"/>
    <w:rsid w:val="008A7737"/>
    <w:rsid w:val="008F05AE"/>
    <w:rsid w:val="009052D7"/>
    <w:rsid w:val="009C28B3"/>
    <w:rsid w:val="009D6BD8"/>
    <w:rsid w:val="00A0680A"/>
    <w:rsid w:val="00A15B75"/>
    <w:rsid w:val="00AB0F3F"/>
    <w:rsid w:val="00AC121B"/>
    <w:rsid w:val="00AD4BB3"/>
    <w:rsid w:val="00B656D0"/>
    <w:rsid w:val="00BD6A95"/>
    <w:rsid w:val="00BD6FF1"/>
    <w:rsid w:val="00BF13C9"/>
    <w:rsid w:val="00C039E9"/>
    <w:rsid w:val="00C636AD"/>
    <w:rsid w:val="00CD22F6"/>
    <w:rsid w:val="00D6348E"/>
    <w:rsid w:val="00DC13E4"/>
    <w:rsid w:val="00DE5316"/>
    <w:rsid w:val="00E2046A"/>
    <w:rsid w:val="00E31390"/>
    <w:rsid w:val="00E61E38"/>
    <w:rsid w:val="00EE7822"/>
    <w:rsid w:val="00F32B40"/>
    <w:rsid w:val="00F56FE7"/>
    <w:rsid w:val="00F62589"/>
    <w:rsid w:val="00F62A13"/>
    <w:rsid w:val="00F64875"/>
    <w:rsid w:val="00F84BB1"/>
    <w:rsid w:val="00F854F5"/>
    <w:rsid w:val="00FA45B8"/>
    <w:rsid w:val="00FB18B9"/>
    <w:rsid w:val="00FC4D0B"/>
    <w:rsid w:val="00FD61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C2823"/>
  <w15:chartTrackingRefBased/>
  <w15:docId w15:val="{6F739506-E82D-48F8-9F99-9F9C673C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bCs/>
        <w:kern w:val="2"/>
        <w:sz w:val="24"/>
        <w:szCs w:val="24"/>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A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A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A6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A6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5A6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5A6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5A6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5A6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5A6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A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A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A6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A6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B5A6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5A6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5A6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5A6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5A6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B5A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A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A6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A6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5A6A"/>
    <w:pPr>
      <w:spacing w:before="160"/>
      <w:jc w:val="center"/>
    </w:pPr>
    <w:rPr>
      <w:i/>
      <w:iCs/>
      <w:color w:val="404040" w:themeColor="text1" w:themeTint="BF"/>
    </w:rPr>
  </w:style>
  <w:style w:type="character" w:customStyle="1" w:styleId="QuoteChar">
    <w:name w:val="Quote Char"/>
    <w:basedOn w:val="DefaultParagraphFont"/>
    <w:link w:val="Quote"/>
    <w:uiPriority w:val="29"/>
    <w:rsid w:val="006B5A6A"/>
    <w:rPr>
      <w:i/>
      <w:iCs/>
      <w:color w:val="404040" w:themeColor="text1" w:themeTint="BF"/>
    </w:rPr>
  </w:style>
  <w:style w:type="paragraph" w:styleId="ListParagraph">
    <w:name w:val="List Paragraph"/>
    <w:basedOn w:val="Normal"/>
    <w:uiPriority w:val="34"/>
    <w:qFormat/>
    <w:rsid w:val="006B5A6A"/>
    <w:pPr>
      <w:ind w:left="720"/>
      <w:contextualSpacing/>
    </w:pPr>
  </w:style>
  <w:style w:type="character" w:styleId="IntenseEmphasis">
    <w:name w:val="Intense Emphasis"/>
    <w:basedOn w:val="DefaultParagraphFont"/>
    <w:uiPriority w:val="21"/>
    <w:qFormat/>
    <w:rsid w:val="006B5A6A"/>
    <w:rPr>
      <w:i/>
      <w:iCs/>
      <w:color w:val="0F4761" w:themeColor="accent1" w:themeShade="BF"/>
    </w:rPr>
  </w:style>
  <w:style w:type="paragraph" w:styleId="IntenseQuote">
    <w:name w:val="Intense Quote"/>
    <w:basedOn w:val="Normal"/>
    <w:next w:val="Normal"/>
    <w:link w:val="IntenseQuoteChar"/>
    <w:uiPriority w:val="30"/>
    <w:qFormat/>
    <w:rsid w:val="006B5A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A6A"/>
    <w:rPr>
      <w:i/>
      <w:iCs/>
      <w:color w:val="0F4761" w:themeColor="accent1" w:themeShade="BF"/>
    </w:rPr>
  </w:style>
  <w:style w:type="character" w:styleId="IntenseReference">
    <w:name w:val="Intense Reference"/>
    <w:basedOn w:val="DefaultParagraphFont"/>
    <w:uiPriority w:val="32"/>
    <w:qFormat/>
    <w:rsid w:val="006B5A6A"/>
    <w:rPr>
      <w:b/>
      <w:bCs w:val="0"/>
      <w:smallCaps/>
      <w:color w:val="0F4761" w:themeColor="accent1" w:themeShade="BF"/>
      <w:spacing w:val="5"/>
    </w:rPr>
  </w:style>
  <w:style w:type="character" w:styleId="Strong">
    <w:name w:val="Strong"/>
    <w:basedOn w:val="DefaultParagraphFont"/>
    <w:uiPriority w:val="22"/>
    <w:qFormat/>
    <w:rsid w:val="006D2AE0"/>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Umbach</dc:creator>
  <cp:keywords/>
  <dc:description/>
  <cp:lastModifiedBy>Alex Umbach</cp:lastModifiedBy>
  <cp:revision>71</cp:revision>
  <dcterms:created xsi:type="dcterms:W3CDTF">2024-04-14T14:43:00Z</dcterms:created>
  <dcterms:modified xsi:type="dcterms:W3CDTF">2024-04-14T15:54:00Z</dcterms:modified>
</cp:coreProperties>
</file>