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>Ministеrul Еducаțiеi, Culturii și Cеrcеtării аl Rеpublicii Mоldоvа</w:t>
      </w:r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 xml:space="preserve">Univеrsitаtеа Tеhnică а Mоldоvеi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>Fаcultаtеа Cаlculаtоаrе, Infоrmаtică şi Micrоеlеctrоnică</w:t>
      </w:r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“Планируй и отдыхай”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>): Голуб Вениамин; Фадин Александр; Глоба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том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>или провести время изучая новые места( кафе, курсы, проффеси и т.д).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провести  свободное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r w:rsidR="00976B35">
        <w:rPr>
          <w:rFonts w:ascii="Times New Roman" w:hAnsi="Times New Roman"/>
          <w:sz w:val="28"/>
          <w:szCs w:val="28"/>
        </w:rPr>
        <w:t xml:space="preserve">отсутвие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Проблемы из-за отсутвия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Отсутвия интереса к культурным ценостям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Музеи, Тятры, Памятники и т.д</w:t>
      </w:r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Склоность к подверждению риском к негативным привычкам, вследствие отсуствия специальных оброзовательных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Нерелизация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Отсуствие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>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так же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Google Maps и Point Map,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Интересую-щиеся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Развитие 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структуры.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Нацио-нальные туристи-ческие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ностью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>Развитие местного туристи-ческог</w:t>
            </w:r>
            <w:r w:rsidRPr="006403DE">
              <w:rPr>
                <w:rFonts w:ascii="Times New Roman" w:hAnsi="Times New Roman" w:cs="Times New Roman"/>
              </w:rPr>
              <w:t xml:space="preserve">о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малая заинтересован-ность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r w:rsidRPr="0014535E">
              <w:rPr>
                <w:rFonts w:ascii="Times New Roman" w:hAnsi="Times New Roman" w:cs="Times New Roman"/>
              </w:rPr>
              <w:t>ными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r w:rsidRPr="0014535E">
              <w:rPr>
                <w:rFonts w:ascii="Times New Roman" w:hAnsi="Times New Roman" w:cs="Times New Roman"/>
              </w:rPr>
              <w:t>ных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Отсутвие интереса к культурным ценостям</w:t>
            </w:r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Склоность к подверждению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Нерелизация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Отсуствие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Определение За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т.д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 мотивированность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Прокрастинация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финансирование противоковидных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A401FF" w:rsidRPr="00AE06A7" w:rsidRDefault="00A401FF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A401FF" w:rsidRPr="00AE06A7" w:rsidRDefault="00A401F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A401FF" w:rsidRPr="00AE06A7" w:rsidRDefault="00A401FF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 молодежи в использовании платформ</w:t>
                              </w:r>
                            </w:p>
                            <w:p w14:paraId="1C08754B" w14:textId="74535F38" w:rsidR="00A401FF" w:rsidRPr="00D81E17" w:rsidRDefault="00A401F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A401FF" w:rsidRPr="00230724" w:rsidRDefault="00A401FF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A401FF" w:rsidRPr="008906ED" w:rsidRDefault="00A401FF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A401FF" w:rsidRPr="00AE06A7" w:rsidRDefault="00A401FF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утствие платформ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A401FF" w:rsidRPr="00460DCA" w:rsidRDefault="00A401FF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A401FF" w:rsidRPr="00AE06A7" w:rsidRDefault="00A401FF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A401FF" w:rsidRPr="00D81E17" w:rsidRDefault="00A401F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A401FF" w:rsidRPr="00AE06A7" w:rsidRDefault="00A401FF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A401FF" w:rsidRPr="00457E7C" w:rsidRDefault="00A401F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A401FF" w:rsidRPr="00457E7C" w:rsidRDefault="00A401F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A401FF" w:rsidRDefault="00A401F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A401FF" w:rsidRPr="00D22A8F" w:rsidRDefault="00A401F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A401FF" w:rsidRPr="00457E7C" w:rsidRDefault="00A401F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A401FF" w:rsidRPr="00D22A8F" w:rsidRDefault="00A401F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A401FF" w:rsidRPr="00AE06A7" w:rsidRDefault="00A401FF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A401FF" w:rsidRPr="00AE06A7" w:rsidRDefault="00A401F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A401FF" w:rsidRPr="00AE06A7" w:rsidRDefault="00A401FF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 молодежи в использовании платформ</w:t>
                        </w:r>
                      </w:p>
                      <w:p w14:paraId="1C08754B" w14:textId="74535F38" w:rsidR="00A401FF" w:rsidRPr="00D81E17" w:rsidRDefault="00A401F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A401FF" w:rsidRPr="00230724" w:rsidRDefault="00A401FF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A401FF" w:rsidRPr="008906ED" w:rsidRDefault="00A401FF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A401FF" w:rsidRPr="00AE06A7" w:rsidRDefault="00A401FF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>утствие платформ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A401FF" w:rsidRPr="00460DCA" w:rsidRDefault="00A401FF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A401FF" w:rsidRPr="00AE06A7" w:rsidRDefault="00A401FF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A401FF" w:rsidRPr="00D81E17" w:rsidRDefault="00A401F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A401FF" w:rsidRPr="00AE06A7" w:rsidRDefault="00A401FF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A401FF" w:rsidRPr="00457E7C" w:rsidRDefault="00A401F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A401FF" w:rsidRPr="00457E7C" w:rsidRDefault="00A401F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A401FF" w:rsidRDefault="00A401F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A401FF" w:rsidRPr="00D22A8F" w:rsidRDefault="00A401F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A401FF" w:rsidRPr="00457E7C" w:rsidRDefault="00A401F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A401FF" w:rsidRPr="00D22A8F" w:rsidRDefault="00A401F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A401FF" w:rsidRPr="00AE06A7" w:rsidRDefault="00A401FF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A401FF" w:rsidRPr="00AE06A7" w:rsidRDefault="00A401F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A401FF" w:rsidRPr="00AE06A7" w:rsidRDefault="00A401FF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A401FF" w:rsidRPr="00D81E17" w:rsidRDefault="00A401F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A401FF" w:rsidRPr="00230724" w:rsidRDefault="00A401FF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A401FF" w:rsidRPr="008906ED" w:rsidRDefault="00A401FF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A401FF" w:rsidRPr="00AE06A7" w:rsidRDefault="00A401FF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A401FF" w:rsidRPr="00460DCA" w:rsidRDefault="00A401FF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A401FF" w:rsidRPr="00AE06A7" w:rsidRDefault="00A401FF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A401FF" w:rsidRPr="00D81E17" w:rsidRDefault="00A401F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A401FF" w:rsidRPr="00AE06A7" w:rsidRDefault="00A401F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A401FF" w:rsidRPr="00457E7C" w:rsidRDefault="00A401F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A401FF" w:rsidRPr="00457E7C" w:rsidRDefault="00A401F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A401FF" w:rsidRDefault="00A401F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A401FF" w:rsidRPr="00D22A8F" w:rsidRDefault="00A401F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A401FF" w:rsidRPr="00457E7C" w:rsidRDefault="00A401F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A401FF" w:rsidRPr="00D22A8F" w:rsidRDefault="00A401F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A401FF" w:rsidRPr="00AE06A7" w:rsidRDefault="00A401FF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A401FF" w:rsidRPr="00AE06A7" w:rsidRDefault="00A401F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A401FF" w:rsidRPr="00AE06A7" w:rsidRDefault="00A401FF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A401FF" w:rsidRPr="00D81E17" w:rsidRDefault="00A401F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A401FF" w:rsidRPr="00230724" w:rsidRDefault="00A401FF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A401FF" w:rsidRPr="008906ED" w:rsidRDefault="00A401FF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A401FF" w:rsidRPr="00AE06A7" w:rsidRDefault="00A401FF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A401FF" w:rsidRPr="00460DCA" w:rsidRDefault="00A401FF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A401FF" w:rsidRPr="00AE06A7" w:rsidRDefault="00A401FF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A401FF" w:rsidRPr="00D81E17" w:rsidRDefault="00A401F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A401FF" w:rsidRPr="00AE06A7" w:rsidRDefault="00A401F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A401FF" w:rsidRPr="00457E7C" w:rsidRDefault="00A401F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A401FF" w:rsidRPr="00457E7C" w:rsidRDefault="00A401F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A401FF" w:rsidRDefault="00A401F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A401FF" w:rsidRPr="00D22A8F" w:rsidRDefault="00A401F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A401FF" w:rsidRPr="00457E7C" w:rsidRDefault="00A401F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A401FF" w:rsidRPr="00D22A8F" w:rsidRDefault="00A401F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5A4EB1C" w14:textId="42D50491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lastRenderedPageBreak/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Глоба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BE10006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A38B159" w:rsidR="00460DCA" w:rsidRDefault="002D6398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552DAE25">
                <wp:simplePos x="0" y="0"/>
                <wp:positionH relativeFrom="margin">
                  <wp:posOffset>-248285</wp:posOffset>
                </wp:positionH>
                <wp:positionV relativeFrom="paragraph">
                  <wp:posOffset>281940</wp:posOffset>
                </wp:positionV>
                <wp:extent cx="5288915" cy="5495925"/>
                <wp:effectExtent l="0" t="0" r="26035" b="28575"/>
                <wp:wrapThrough wrapText="bothSides">
                  <wp:wrapPolygon edited="0">
                    <wp:start x="4512" y="0"/>
                    <wp:lineTo x="700" y="1048"/>
                    <wp:lineTo x="700" y="4342"/>
                    <wp:lineTo x="4046" y="4792"/>
                    <wp:lineTo x="0" y="4941"/>
                    <wp:lineTo x="0" y="9359"/>
                    <wp:lineTo x="3190" y="9583"/>
                    <wp:lineTo x="3112" y="14150"/>
                    <wp:lineTo x="11903" y="14375"/>
                    <wp:lineTo x="4979" y="14899"/>
                    <wp:lineTo x="3112" y="15124"/>
                    <wp:lineTo x="3112" y="15573"/>
                    <wp:lineTo x="856" y="16322"/>
                    <wp:lineTo x="856" y="21563"/>
                    <wp:lineTo x="9492" y="21637"/>
                    <wp:lineTo x="17894" y="21637"/>
                    <wp:lineTo x="18050" y="16322"/>
                    <wp:lineTo x="12448" y="15573"/>
                    <wp:lineTo x="12604" y="14375"/>
                    <wp:lineTo x="21629" y="14150"/>
                    <wp:lineTo x="21629" y="11680"/>
                    <wp:lineTo x="12448" y="10781"/>
                    <wp:lineTo x="14082" y="10781"/>
                    <wp:lineTo x="17116" y="10033"/>
                    <wp:lineTo x="16960" y="5316"/>
                    <wp:lineTo x="16649" y="4792"/>
                    <wp:lineTo x="16649" y="2396"/>
                    <wp:lineTo x="19606" y="2396"/>
                    <wp:lineTo x="20150" y="2246"/>
                    <wp:lineTo x="19995" y="0"/>
                    <wp:lineTo x="4512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8915" cy="5495925"/>
                          <a:chOff x="179" y="-574"/>
                          <a:chExt cx="6645" cy="662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17F6D" w14:textId="4436A423" w:rsidR="00A401FF" w:rsidRPr="002D6398" w:rsidRDefault="00A401FF" w:rsidP="002D639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1 Заключение партнёрс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кого Договора между Компаниями/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Партнерами оказывающие услуги по профелю нашего Проекта</w:t>
                              </w:r>
                            </w:p>
                            <w:p w14:paraId="7B9E8F62" w14:textId="77777777" w:rsidR="00A401FF" w:rsidRPr="002D6398" w:rsidRDefault="00A401F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2D6398"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A401FF" w:rsidRPr="00230724" w:rsidRDefault="00A401FF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A401FF" w:rsidRPr="008906ED" w:rsidRDefault="00A401FF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A401FF" w:rsidRPr="00AE06A7" w:rsidRDefault="00A401FF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A401FF" w:rsidRPr="00460DCA" w:rsidRDefault="00A401FF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492" cy="160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81628" w14:textId="5FC10A95" w:rsidR="00A401FF" w:rsidRPr="002D6398" w:rsidRDefault="00A401FF" w:rsidP="002D639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2 Подписание Акта Приема-Передачи Design-а IT Плат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формы для достижения Целей и Объ</w:t>
                              </w:r>
                              <w:r w:rsidRPr="002D6398">
                                <w:rPr>
                                  <w:sz w:val="28"/>
                                  <w:szCs w:val="28"/>
                                </w:rPr>
                                <w:t>ективов Проекта совместно с Партнерами</w:t>
                              </w:r>
                            </w:p>
                            <w:p w14:paraId="1DC01E3C" w14:textId="77777777" w:rsidR="00A401FF" w:rsidRPr="002D6398" w:rsidRDefault="00A401F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582"/>
                            <a:ext cx="0" cy="44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9" y="975"/>
                            <a:ext cx="2460" cy="128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1DC50056" w:rsidR="00A401FF" w:rsidRPr="002D6398" w:rsidRDefault="00A401FF" w:rsidP="002D639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bCs/>
                                  <w:sz w:val="22"/>
                                  <w:szCs w:val="28"/>
                                  <w:lang w:eastAsia="en-US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Cs/>
                                  <w:sz w:val="22"/>
                                  <w:szCs w:val="28"/>
                                  <w:lang w:val="en-US" w:eastAsia="en-US"/>
                                </w:rPr>
                                <w:t>R</w:t>
                              </w:r>
                              <w:r w:rsidRPr="00916936">
                                <w:rPr>
                                  <w:rFonts w:asciiTheme="minorHAnsi" w:eastAsiaTheme="minorHAnsi" w:hAnsiTheme="minorHAnsi" w:cstheme="minorBidi"/>
                                  <w:bCs/>
                                  <w:sz w:val="22"/>
                                  <w:szCs w:val="28"/>
                                  <w:lang w:eastAsia="en-US"/>
                                </w:rPr>
                                <w:t xml:space="preserve">4 </w:t>
                              </w:r>
                              <w:r w:rsidRPr="002D6398">
                                <w:rPr>
                                  <w:rFonts w:asciiTheme="minorHAnsi" w:eastAsiaTheme="minorHAnsi" w:hAnsiTheme="minorHAnsi" w:cstheme="minorBidi"/>
                                  <w:bCs/>
                                  <w:sz w:val="22"/>
                                  <w:szCs w:val="28"/>
                                  <w:lang w:eastAsia="en-US"/>
                                </w:rPr>
                                <w:t>Показатели социальной и экономической активности молодежи разных возрастных групп имеют тенденцию к улучшению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92" y="-244"/>
                            <a:ext cx="2261" cy="113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5F67D" w14:textId="27D38E1B" w:rsidR="00A401FF" w:rsidRPr="002D6398" w:rsidRDefault="00A401FF" w:rsidP="002D639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val="en-US" w:eastAsia="ru-RU"/>
                                </w:rPr>
                                <w:t>R</w:t>
                              </w:r>
                              <w:r w:rsidRPr="00916936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 xml:space="preserve">2 </w:t>
                              </w:r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>Design IT Плат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>формы для достижения целей и Объективов проекта  совместно с па</w:t>
                              </w:r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Cs w:val="28"/>
                                  <w:lang w:eastAsia="ru-RU"/>
                                </w:rPr>
                                <w:t>ртнерами создан</w:t>
                              </w:r>
                            </w:p>
                            <w:p w14:paraId="4005358A" w14:textId="33726E36" w:rsidR="00A401FF" w:rsidRPr="002D6398" w:rsidRDefault="00A401F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016" y="1055"/>
                            <a:ext cx="2345" cy="145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90C98" w14:textId="3F09AAAF" w:rsidR="00A401FF" w:rsidRPr="002D6398" w:rsidRDefault="00A401FF" w:rsidP="002D639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val="en-US" w:eastAsia="ru-RU"/>
                                </w:rPr>
                                <w:t>R</w:t>
                              </w:r>
                              <w:r w:rsidRPr="00916936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 xml:space="preserve">3 </w:t>
                              </w:r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IT Плат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формы для достижения целей и Объективов п</w:t>
                              </w:r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роекта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 xml:space="preserve"> совместно с п</w:t>
                              </w:r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артнерами создана, принята к э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к</w:t>
                              </w:r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szCs w:val="28"/>
                                  <w:lang w:eastAsia="ru-RU"/>
                                </w:rPr>
                                <w:t>сплуатации и сопровождению</w:t>
                              </w:r>
                            </w:p>
                            <w:p w14:paraId="171D9015" w14:textId="2F58D62F" w:rsidR="00A401FF" w:rsidRPr="002D6398" w:rsidRDefault="00A401F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0" y="-244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F2C71" w14:textId="3CC8AFE4" w:rsidR="00A401FF" w:rsidRPr="002D6398" w:rsidRDefault="00A401FF" w:rsidP="002D639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8"/>
                                  <w:lang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8"/>
                                  <w:lang w:val="en-US" w:eastAsia="ru-RU"/>
                                </w:rPr>
                                <w:t>R</w:t>
                              </w:r>
                              <w:r w:rsidRPr="00916936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8"/>
                                  <w:lang w:eastAsia="ru-RU"/>
                                </w:rPr>
                                <w:t xml:space="preserve">1 </w:t>
                              </w:r>
                              <w:r w:rsidRPr="002D6398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8"/>
                                  <w:lang w:eastAsia="ru-RU"/>
                                </w:rPr>
                                <w:t xml:space="preserve">Партнеры Проекта определены и отношения с ними легализованы. </w:t>
                              </w:r>
                            </w:p>
                            <w:p w14:paraId="642D2668" w14:textId="1AF9B420" w:rsidR="00A401FF" w:rsidRPr="002D6398" w:rsidRDefault="00A401F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66" style="position:absolute;margin-left:-19.55pt;margin-top:22.2pt;width:416.45pt;height:432.75pt;z-index:-251630592;mso-position-horizontal-relative:margin;mso-width-relative:margin;mso-height-relative:margin" coordorigin="179,-574" coordsize="6645,6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">
                <v:rect id="Rectangle 48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38217F6D" w14:textId="4436A423" w:rsidR="00A401FF" w:rsidRPr="002D6398" w:rsidRDefault="00A401FF" w:rsidP="002D639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>1 Заключение партнёрс</w:t>
                        </w:r>
                        <w:r>
                          <w:rPr>
                            <w:sz w:val="28"/>
                            <w:szCs w:val="28"/>
                          </w:rPr>
                          <w:t>кого Договора между Компаниями/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>Партнерами оказывающие услуги по профелю нашего Проекта</w:t>
                        </w:r>
                      </w:p>
                      <w:p w14:paraId="7B9E8F62" w14:textId="77777777" w:rsidR="00A401FF" w:rsidRPr="002D6398" w:rsidRDefault="00A401F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2D6398"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A401FF" w:rsidRPr="00230724" w:rsidRDefault="00A401FF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A401FF" w:rsidRPr="008906ED" w:rsidRDefault="00A401FF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A401FF" w:rsidRPr="00AE06A7" w:rsidRDefault="00A401FF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A401FF" w:rsidRPr="00460DCA" w:rsidRDefault="00A401FF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75" style="position:absolute;left:3144;top:4440;width:2492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E381628" w14:textId="5FC10A95" w:rsidR="00A401FF" w:rsidRPr="002D6398" w:rsidRDefault="00A401FF" w:rsidP="002D6398">
                        <w:pPr>
                          <w:rPr>
                            <w:sz w:val="28"/>
                            <w:szCs w:val="28"/>
                          </w:rPr>
                        </w:pPr>
                        <w:r w:rsidRPr="002D6398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2D6398"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>2 Подписание Акта Приема-Передачи Design-а IT Плат</w:t>
                        </w:r>
                        <w:r>
                          <w:rPr>
                            <w:sz w:val="28"/>
                            <w:szCs w:val="28"/>
                          </w:rPr>
                          <w:t>формы для достижения Целей и Объ</w:t>
                        </w:r>
                        <w:r w:rsidRPr="002D6398">
                          <w:rPr>
                            <w:sz w:val="28"/>
                            <w:szCs w:val="28"/>
                          </w:rPr>
                          <w:t>ективов Проекта совместно с Партнерами</w:t>
                        </w:r>
                      </w:p>
                      <w:p w14:paraId="1DC01E3C" w14:textId="77777777" w:rsidR="00A401FF" w:rsidRPr="002D6398" w:rsidRDefault="00A401F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582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77" style="position:absolute;left:179;top:975;width:2460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1DC50056" w:rsidR="00A401FF" w:rsidRPr="002D6398" w:rsidRDefault="00A401FF" w:rsidP="002D639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HAnsi" w:hAnsiTheme="minorHAnsi" w:cstheme="minorBidi"/>
                            <w:bCs/>
                            <w:sz w:val="22"/>
                            <w:szCs w:val="28"/>
                            <w:lang w:eastAsia="en-US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bCs/>
                            <w:sz w:val="22"/>
                            <w:szCs w:val="28"/>
                            <w:lang w:val="en-US" w:eastAsia="en-US"/>
                          </w:rPr>
                          <w:t>R</w:t>
                        </w:r>
                        <w:r w:rsidRPr="00916936">
                          <w:rPr>
                            <w:rFonts w:asciiTheme="minorHAnsi" w:eastAsiaTheme="minorHAnsi" w:hAnsiTheme="minorHAnsi" w:cstheme="minorBidi"/>
                            <w:bCs/>
                            <w:sz w:val="22"/>
                            <w:szCs w:val="28"/>
                            <w:lang w:eastAsia="en-US"/>
                          </w:rPr>
                          <w:t xml:space="preserve">4 </w:t>
                        </w:r>
                        <w:r w:rsidRPr="002D6398">
                          <w:rPr>
                            <w:rFonts w:asciiTheme="minorHAnsi" w:eastAsiaTheme="minorHAnsi" w:hAnsiTheme="minorHAnsi" w:cstheme="minorBidi"/>
                            <w:bCs/>
                            <w:sz w:val="22"/>
                            <w:szCs w:val="28"/>
                            <w:lang w:eastAsia="en-US"/>
                          </w:rPr>
                          <w:t>Показатели социальной и экономической активности молодежи разных возрастных групп имеют тенденцию к улучшению</w:t>
                        </w:r>
                      </w:p>
                    </w:txbxContent>
                  </v:textbox>
                </v:rect>
                <v:rect id="Rectangle 3" o:spid="_x0000_s1078" style="position:absolute;left:2992;top:-244;width:2261;height: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7415F67D" w14:textId="27D38E1B" w:rsidR="00A401FF" w:rsidRPr="002D6398" w:rsidRDefault="00A401FF" w:rsidP="002D639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val="en-US" w:eastAsia="ru-RU"/>
                          </w:rPr>
                          <w:t>R</w:t>
                        </w:r>
                        <w:r w:rsidRPr="00916936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 xml:space="preserve">2 </w:t>
                        </w:r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>Design IT Плат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>формы для достижения целей и Объективов проекта  совместно с па</w:t>
                        </w:r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Cs w:val="28"/>
                            <w:lang w:eastAsia="ru-RU"/>
                          </w:rPr>
                          <w:t>ртнерами создан</w:t>
                        </w:r>
                      </w:p>
                      <w:p w14:paraId="4005358A" w14:textId="33726E36" w:rsidR="00A401FF" w:rsidRPr="002D6398" w:rsidRDefault="00A401F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3" o:spid="_x0000_s1079" style="position:absolute;left:3016;top:1055;width:234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5D790C98" w14:textId="3F09AAAF" w:rsidR="00A401FF" w:rsidRPr="002D6398" w:rsidRDefault="00A401FF" w:rsidP="002D639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val="en-US" w:eastAsia="ru-RU"/>
                          </w:rPr>
                          <w:t>R</w:t>
                        </w:r>
                        <w:r w:rsidRPr="00916936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 xml:space="preserve">3 </w:t>
                        </w:r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IT Плат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формы для достижения целей и Объективов п</w:t>
                        </w:r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роекта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 xml:space="preserve"> совместно с п</w:t>
                        </w:r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артнерами создана, принята к э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к</w:t>
                        </w:r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szCs w:val="28"/>
                            <w:lang w:eastAsia="ru-RU"/>
                          </w:rPr>
                          <w:t>сплуатации и сопровождению</w:t>
                        </w:r>
                      </w:p>
                      <w:p w14:paraId="171D9015" w14:textId="2F58D62F" w:rsidR="00A401FF" w:rsidRPr="002D6398" w:rsidRDefault="00A401F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3" o:spid="_x0000_s1080" style="position:absolute;left:450;top:-244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4A5F2C71" w14:textId="3CC8AFE4" w:rsidR="00A401FF" w:rsidRPr="002D6398" w:rsidRDefault="00A401FF" w:rsidP="002D639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8"/>
                            <w:lang w:val="en-US" w:eastAsia="ru-RU"/>
                          </w:rPr>
                          <w:t>R</w:t>
                        </w:r>
                        <w:r w:rsidRPr="00916936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8"/>
                            <w:lang w:eastAsia="ru-RU"/>
                          </w:rPr>
                          <w:t xml:space="preserve">1 </w:t>
                        </w:r>
                        <w:r w:rsidRPr="002D6398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8"/>
                            <w:lang w:eastAsia="ru-RU"/>
                          </w:rPr>
                          <w:t xml:space="preserve">Партнеры Проекта определены и отношения с ними легализованы. </w:t>
                        </w:r>
                      </w:p>
                      <w:p w14:paraId="642D2668" w14:textId="1AF9B420" w:rsidR="00A401FF" w:rsidRPr="002D6398" w:rsidRDefault="00A401F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</w:rPr>
                        </w:pP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5BABB36" w:rsidR="00460DCA" w:rsidRDefault="00460DCA" w:rsidP="00460DCA">
      <w:pPr>
        <w:tabs>
          <w:tab w:val="left" w:pos="1260"/>
        </w:tabs>
      </w:pPr>
    </w:p>
    <w:p w14:paraId="24C508D6" w14:textId="752B2C76" w:rsidR="00460DCA" w:rsidRDefault="00460DCA" w:rsidP="00460DCA">
      <w:pPr>
        <w:tabs>
          <w:tab w:val="left" w:pos="1260"/>
        </w:tabs>
      </w:pPr>
    </w:p>
    <w:p w14:paraId="6DAAC995" w14:textId="555CB0A7" w:rsidR="00460DCA" w:rsidRDefault="00460DCA" w:rsidP="00460DCA">
      <w:pPr>
        <w:tabs>
          <w:tab w:val="left" w:pos="1260"/>
        </w:tabs>
      </w:pPr>
    </w:p>
    <w:p w14:paraId="2BEBE525" w14:textId="7E591491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078014D1" w:rsidR="00CA3DA7" w:rsidRDefault="00CA3DA7" w:rsidP="00460DCA">
      <w:pPr>
        <w:tabs>
          <w:tab w:val="left" w:pos="1260"/>
        </w:tabs>
      </w:pPr>
    </w:p>
    <w:p w14:paraId="1E958082" w14:textId="383F9C26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79936BD" w:rsidR="00CA3DA7" w:rsidRDefault="002D6398" w:rsidP="00460DCA">
      <w:pPr>
        <w:tabs>
          <w:tab w:val="left" w:pos="12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4A2BEB" wp14:editId="5DA11865">
                <wp:simplePos x="0" y="0"/>
                <wp:positionH relativeFrom="margin">
                  <wp:posOffset>-19685</wp:posOffset>
                </wp:positionH>
                <wp:positionV relativeFrom="paragraph">
                  <wp:posOffset>196849</wp:posOffset>
                </wp:positionV>
                <wp:extent cx="2114550" cy="15335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53352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8E8CB" w14:textId="50A5FCD9" w:rsidR="00A401FF" w:rsidRPr="002D6398" w:rsidRDefault="00A401FF" w:rsidP="002D6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6398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 xml:space="preserve">3 Разработке программного продукта IT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Платформы группой программистов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услуги по профи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>лю нашего Проекта</w:t>
                            </w:r>
                          </w:p>
                          <w:p w14:paraId="79A7C182" w14:textId="77777777" w:rsidR="00A401FF" w:rsidRPr="002D6398" w:rsidRDefault="00A401FF" w:rsidP="002D6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D6398"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A2BEB" id="Rectangle 5" o:spid="_x0000_s1081" style="position:absolute;margin-left:-1.55pt;margin-top:15.5pt;width:166.5pt;height:1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" fillcolor="#ccecff">
                <v:textbox>
                  <w:txbxContent>
                    <w:p w14:paraId="7F18E8CB" w14:textId="50A5FCD9" w:rsidR="00A401FF" w:rsidRPr="002D6398" w:rsidRDefault="00A401FF" w:rsidP="002D6398">
                      <w:pPr>
                        <w:rPr>
                          <w:sz w:val="28"/>
                          <w:szCs w:val="28"/>
                        </w:rPr>
                      </w:pPr>
                      <w:r w:rsidRPr="002D6398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2D6398">
                        <w:rPr>
                          <w:sz w:val="28"/>
                          <w:szCs w:val="28"/>
                        </w:rPr>
                        <w:t xml:space="preserve">3 Разработке программного продукта IT </w:t>
                      </w:r>
                      <w:r>
                        <w:rPr>
                          <w:sz w:val="28"/>
                          <w:szCs w:val="28"/>
                        </w:rPr>
                        <w:t>Платформы группой программистов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услуги по профи</w:t>
                      </w:r>
                      <w:r w:rsidRPr="002D6398">
                        <w:rPr>
                          <w:sz w:val="28"/>
                          <w:szCs w:val="28"/>
                        </w:rPr>
                        <w:t>лю нашего Проекта</w:t>
                      </w:r>
                    </w:p>
                    <w:p w14:paraId="79A7C182" w14:textId="77777777" w:rsidR="00A401FF" w:rsidRPr="002D6398" w:rsidRDefault="00A401FF" w:rsidP="002D6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D6398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C2071" w14:textId="5B8DBD04" w:rsidR="00CA3DA7" w:rsidRDefault="002D6398" w:rsidP="00460DCA">
      <w:pPr>
        <w:tabs>
          <w:tab w:val="left" w:pos="12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366C5" wp14:editId="6AA57476">
                <wp:simplePos x="0" y="0"/>
                <wp:positionH relativeFrom="page">
                  <wp:posOffset>2752725</wp:posOffset>
                </wp:positionH>
                <wp:positionV relativeFrom="paragraph">
                  <wp:posOffset>6350</wp:posOffset>
                </wp:positionV>
                <wp:extent cx="2695575" cy="1485900"/>
                <wp:effectExtent l="0" t="0" r="28575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4859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B54B" w14:textId="05F8750E" w:rsidR="00A401FF" w:rsidRPr="002D6398" w:rsidRDefault="00A401FF" w:rsidP="002D6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>4 Создан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ие сводной группы специалистов п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>роекта, пар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тнеров и независимых экспертов </w:t>
                            </w:r>
                            <w:r w:rsidRPr="002D6398">
                              <w:rPr>
                                <w:sz w:val="28"/>
                                <w:szCs w:val="28"/>
                              </w:rPr>
                              <w:t>по анализу показателей социальной и экономической активности молодежи</w:t>
                            </w:r>
                          </w:p>
                          <w:p w14:paraId="0A588720" w14:textId="63817F2F" w:rsidR="00A401FF" w:rsidRPr="002D6398" w:rsidRDefault="00A401FF" w:rsidP="002D6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6398">
                              <w:rPr>
                                <w:sz w:val="28"/>
                                <w:szCs w:val="28"/>
                              </w:rPr>
                              <w:t>услуги по профелю нашего Проекта</w:t>
                            </w:r>
                          </w:p>
                          <w:p w14:paraId="014494E5" w14:textId="77777777" w:rsidR="00A401FF" w:rsidRPr="002D6398" w:rsidRDefault="00A401FF" w:rsidP="002D6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D6398"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66C5" id="Rectangle 16" o:spid="_x0000_s1082" style="position:absolute;margin-left:216.75pt;margin-top:.5pt;width:212.25pt;height:117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" fillcolor="#ccecff">
                <v:textbox>
                  <w:txbxContent>
                    <w:p w14:paraId="6696B54B" w14:textId="05F8750E" w:rsidR="00A401FF" w:rsidRPr="002D6398" w:rsidRDefault="00A401FF" w:rsidP="002D63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2D6398">
                        <w:rPr>
                          <w:sz w:val="28"/>
                          <w:szCs w:val="28"/>
                        </w:rPr>
                        <w:t>4 Создан</w:t>
                      </w:r>
                      <w:r>
                        <w:rPr>
                          <w:sz w:val="28"/>
                          <w:szCs w:val="28"/>
                        </w:rPr>
                        <w:t>ие сводной группы специалистов п</w:t>
                      </w:r>
                      <w:r w:rsidRPr="002D6398">
                        <w:rPr>
                          <w:sz w:val="28"/>
                          <w:szCs w:val="28"/>
                        </w:rPr>
                        <w:t>роекта, пар</w:t>
                      </w:r>
                      <w:r>
                        <w:rPr>
                          <w:sz w:val="28"/>
                          <w:szCs w:val="28"/>
                        </w:rPr>
                        <w:t xml:space="preserve">тнеров и независимых экспертов </w:t>
                      </w:r>
                      <w:r w:rsidRPr="002D6398">
                        <w:rPr>
                          <w:sz w:val="28"/>
                          <w:szCs w:val="28"/>
                        </w:rPr>
                        <w:t>по анализу показателей социальной и экономической активности молодежи</w:t>
                      </w:r>
                    </w:p>
                    <w:p w14:paraId="0A588720" w14:textId="63817F2F" w:rsidR="00A401FF" w:rsidRPr="002D6398" w:rsidRDefault="00A401FF" w:rsidP="002D6398">
                      <w:pPr>
                        <w:rPr>
                          <w:sz w:val="28"/>
                          <w:szCs w:val="28"/>
                        </w:rPr>
                      </w:pPr>
                      <w:r w:rsidRPr="002D6398">
                        <w:rPr>
                          <w:sz w:val="28"/>
                          <w:szCs w:val="28"/>
                        </w:rPr>
                        <w:t>услуги по профелю нашего Проекта</w:t>
                      </w:r>
                    </w:p>
                    <w:p w14:paraId="014494E5" w14:textId="77777777" w:rsidR="00A401FF" w:rsidRPr="002D6398" w:rsidRDefault="00A401FF" w:rsidP="002D6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D6398"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94109D1" w14:textId="2F54DB9B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493"/>
        <w:gridCol w:w="3609"/>
        <w:gridCol w:w="2919"/>
        <w:gridCol w:w="2996"/>
        <w:gridCol w:w="3142"/>
      </w:tblGrid>
      <w:tr w:rsidR="008E32B6" w:rsidRPr="007575A0" w14:paraId="3DB1E842" w14:textId="77777777" w:rsidTr="003442AF">
        <w:trPr>
          <w:trHeight w:val="1519"/>
        </w:trPr>
        <w:tc>
          <w:tcPr>
            <w:tcW w:w="2493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609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19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996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42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8E32B6" w:rsidRPr="007575A0" w14:paraId="6DEC049F" w14:textId="77777777" w:rsidTr="003442AF">
        <w:trPr>
          <w:trHeight w:val="1618"/>
        </w:trPr>
        <w:tc>
          <w:tcPr>
            <w:tcW w:w="2493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609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1E94EC0D" w14:textId="62BBA6D7" w:rsidR="0081167F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  <w:p w14:paraId="53FC773F" w14:textId="77777777" w:rsidR="002F5374" w:rsidRDefault="002F537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2040527" w14:textId="72696832" w:rsidR="002F5374" w:rsidRPr="007575A0" w:rsidRDefault="002F5374" w:rsidP="002F537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996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42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496E8A84" w14:textId="77777777" w:rsidTr="003442AF">
        <w:trPr>
          <w:trHeight w:val="1240"/>
        </w:trPr>
        <w:tc>
          <w:tcPr>
            <w:tcW w:w="2493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609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2EA90793" w14:textId="77777777" w:rsidR="009E210C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0C172077" w14:textId="08DA02C5" w:rsidR="00CA3DA7" w:rsidRPr="007575A0" w:rsidRDefault="00575630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996" w:type="dxa"/>
            <w:shd w:val="clear" w:color="auto" w:fill="FFFF00"/>
          </w:tcPr>
          <w:p w14:paraId="338A6F6D" w14:textId="25945B3C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477CD58D" w14:textId="77777777" w:rsidR="009E210C" w:rsidRDefault="009E210C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42" w:type="dxa"/>
            <w:shd w:val="clear" w:color="auto" w:fill="FFFF00"/>
          </w:tcPr>
          <w:p w14:paraId="6529D043" w14:textId="798F486A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Гипотеза:</w:t>
            </w:r>
          </w:p>
          <w:p w14:paraId="1027886A" w14:textId="4756646D" w:rsidR="009E210C" w:rsidRDefault="008273F4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Инструмент, обеспечивающий сплочение людей различных и схожих интересов в обществе.</w:t>
            </w:r>
          </w:p>
          <w:p w14:paraId="57A8F777" w14:textId="77777777" w:rsidR="009E210C" w:rsidRPr="003E5528" w:rsidRDefault="009E210C" w:rsidP="009E210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082A6979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5E1D073E" w14:textId="1B196A60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-Риск появления других, более крупных игроков.</w:t>
            </w:r>
          </w:p>
          <w:p w14:paraId="3912AAC9" w14:textId="1C2EA68E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B85EA4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346E0B" w14:textId="734CD239" w:rsidR="00E04CEA" w:rsidRPr="007575A0" w:rsidRDefault="00E04CEA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2313E2" w:rsidRPr="007575A0" w14:paraId="524DD7AE" w14:textId="77777777" w:rsidTr="002313E2">
        <w:trPr>
          <w:trHeight w:val="4260"/>
        </w:trPr>
        <w:tc>
          <w:tcPr>
            <w:tcW w:w="2493" w:type="dxa"/>
            <w:vMerge w:val="restart"/>
            <w:shd w:val="clear" w:color="auto" w:fill="4472C4" w:themeFill="accent1"/>
          </w:tcPr>
          <w:p w14:paraId="30C4C0CC" w14:textId="48FF3820" w:rsidR="002313E2" w:rsidRPr="007575A0" w:rsidRDefault="002313E2" w:rsidP="002313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Результаты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681F0DA6" w14:textId="77777777" w:rsidR="002313E2" w:rsidRPr="00567640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6C27EE">
              <w:rPr>
                <w:b/>
                <w:color w:val="000000" w:themeColor="text1"/>
                <w:kern w:val="24"/>
                <w:sz w:val="28"/>
              </w:rPr>
              <w:t>Партнеры Проекта определены и отношения с ними легализованы.</w:t>
            </w:r>
          </w:p>
          <w:p w14:paraId="0A5B9923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770E828B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2B2FC7F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78D3A21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6FFBBAFC" w14:textId="0D95A9B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419C8089" w14:textId="2BFBE44F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79726AAF" w14:textId="3573C06C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4A9CB06" w14:textId="7451823C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75FE2B2F" w14:textId="01D36C36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6EAFD34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2038314B" w:rsidR="002313E2" w:rsidRPr="00567640" w:rsidRDefault="002313E2" w:rsidP="002313E2">
            <w:pPr>
              <w:pStyle w:val="NormalWeb"/>
              <w:spacing w:before="0" w:after="0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30BD2668" w14:textId="1A8055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13. Количественные характеристики, </w:t>
            </w:r>
          </w:p>
          <w:p w14:paraId="637721F8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-Получения </w:t>
            </w:r>
            <w:r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2A9615DC" w14:textId="76FE2651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F10DBAD" w14:textId="14C84535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213AF0F" w14:textId="282FC41E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B837B6E" w14:textId="0E22FE36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7F0986" w14:textId="33EDA0CC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E3E947E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5539AA3" w14:textId="0763729B" w:rsidR="002313E2" w:rsidRPr="00E36F76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36117E7A" w14:textId="57A971D1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14. Источники</w:t>
            </w:r>
          </w:p>
          <w:p w14:paraId="582DD414" w14:textId="32CB9FCA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Сравнения суммы </w:t>
            </w:r>
            <w:r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 средним показателем дохода, средним уровнем </w:t>
            </w:r>
            <w:r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ия подобных проектов</w:t>
            </w:r>
          </w:p>
          <w:p w14:paraId="63601E74" w14:textId="73B77708" w:rsidR="002313E2" w:rsidRPr="00C40C10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2E5C9C18" w14:textId="2EF00596" w:rsidR="00C40C10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7.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</w:p>
          <w:p w14:paraId="49130E54" w14:textId="76536D9A" w:rsid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79A0A713" w14:textId="221E5AFB" w:rsidR="00C40C10" w:rsidRDefault="00C40C10" w:rsidP="002313E2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- Налаживание коллаборационных отношений с влиятельными и сильными партнёрами.</w:t>
            </w:r>
          </w:p>
          <w:p w14:paraId="01952189" w14:textId="0157C96A" w:rsidR="00C40C10" w:rsidRPr="00C40C10" w:rsidRDefault="00C40C10" w:rsidP="002313E2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 w:rsidRPr="00C40C10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Риски</w:t>
            </w: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:</w:t>
            </w:r>
          </w:p>
          <w:p w14:paraId="13330F4D" w14:textId="67C5E7DB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Завышенные требования от партнеров, тем самым не выгодные условия для нас.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6AC0A10B" w14:textId="6D09DD64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 - Конфликты во время разработки.</w:t>
            </w:r>
          </w:p>
          <w:p w14:paraId="2E7F4216" w14:textId="77777777" w:rsidR="00C40C10" w:rsidRPr="00C40C10" w:rsidRDefault="00C40C10" w:rsidP="002313E2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140976EC" w14:textId="6F9BF032" w:rsidR="002313E2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C5AA111" w14:textId="77777777" w:rsid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F335427" w14:textId="7F303C99" w:rsidR="002313E2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271C06FF" w:rsidR="002313E2" w:rsidRPr="00DE550D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2313E2" w:rsidRPr="007575A0" w14:paraId="178DBD00" w14:textId="77777777" w:rsidTr="002313E2">
        <w:trPr>
          <w:trHeight w:val="4392"/>
        </w:trPr>
        <w:tc>
          <w:tcPr>
            <w:tcW w:w="2493" w:type="dxa"/>
            <w:vMerge/>
            <w:shd w:val="clear" w:color="auto" w:fill="4472C4" w:themeFill="accent1"/>
          </w:tcPr>
          <w:p w14:paraId="792FC9BC" w14:textId="77777777" w:rsidR="002313E2" w:rsidRDefault="002313E2" w:rsidP="002313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62C42970" w14:textId="6B8469FE" w:rsidR="002313E2" w:rsidRPr="00567640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b/>
                <w:bCs/>
                <w:color w:val="FF0000"/>
                <w:kern w:val="24"/>
                <w:sz w:val="28"/>
                <w:szCs w:val="28"/>
                <w:lang w:val="en-US"/>
              </w:rPr>
              <w:t>R</w:t>
            </w:r>
            <w:r w:rsidRPr="53820373">
              <w:rPr>
                <w:b/>
                <w:bCs/>
                <w:color w:val="FF0000"/>
                <w:kern w:val="24"/>
                <w:sz w:val="28"/>
                <w:szCs w:val="28"/>
              </w:rPr>
              <w:t>2</w:t>
            </w:r>
            <w:r w:rsidRPr="53820373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Design IT Платформы для</w:t>
            </w:r>
            <w:r w:rsidR="00C40C10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достижения Целей и Объективов проекта</w:t>
            </w:r>
            <w:r w:rsidRPr="53820373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совместно с Партнерами создан</w:t>
            </w:r>
          </w:p>
          <w:p w14:paraId="1A76A979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55503D21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02460158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52AE4517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029D5F13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6A550C9A" w14:textId="77777777" w:rsidR="002313E2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5BD172B2" w14:textId="77777777" w:rsidR="002313E2" w:rsidRPr="00567640" w:rsidRDefault="002313E2" w:rsidP="002313E2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</w:p>
          <w:p w14:paraId="395B2D27" w14:textId="0D2A0616" w:rsidR="002313E2" w:rsidRDefault="002313E2" w:rsidP="002313E2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  <w:r w:rsidRPr="53820373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919" w:type="dxa"/>
            <w:shd w:val="clear" w:color="auto" w:fill="FFFF00"/>
          </w:tcPr>
          <w:p w14:paraId="7D51945D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3DB5C0E0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-Качественно организована структура сайта</w:t>
            </w:r>
            <w:r w:rsidRPr="000A66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;</w:t>
            </w:r>
          </w:p>
          <w:p w14:paraId="00B52C6B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175AC95" w14:textId="77777777" w:rsidR="002313E2" w:rsidRPr="000A660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0A66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Достаточное количество разнообразных мест.</w:t>
            </w:r>
          </w:p>
          <w:p w14:paraId="5A6AB44F" w14:textId="77777777" w:rsidR="002313E2" w:rsidRDefault="002313E2" w:rsidP="002313E2">
            <w:r>
              <w:br/>
            </w:r>
          </w:p>
          <w:p w14:paraId="4A941A62" w14:textId="77777777" w:rsidR="002313E2" w:rsidRDefault="002313E2" w:rsidP="002313E2"/>
          <w:p w14:paraId="79E014BF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4C73D3EB" w14:textId="77777777" w:rsidR="002313E2" w:rsidRPr="000A6602" w:rsidRDefault="002313E2" w:rsidP="002313E2">
            <w:pPr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12.-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FF0000"/>
                <w:kern w:val="24"/>
                <w:sz w:val="28"/>
              </w:rPr>
              <w:t xml:space="preserve"> -</w:t>
            </w:r>
            <w:r>
              <w:rPr>
                <w:b/>
                <w:color w:val="000000" w:themeColor="text1"/>
                <w:kern w:val="24"/>
                <w:sz w:val="28"/>
              </w:rPr>
              <w:t>Оценка партнеров</w:t>
            </w:r>
            <w:r w:rsidRPr="000A6602">
              <w:rPr>
                <w:b/>
                <w:color w:val="000000" w:themeColor="text1"/>
                <w:kern w:val="24"/>
                <w:sz w:val="28"/>
              </w:rPr>
              <w:t>;</w:t>
            </w:r>
          </w:p>
          <w:p w14:paraId="1295B01F" w14:textId="77777777" w:rsidR="002313E2" w:rsidRPr="000A660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3924F42" w14:textId="77777777" w:rsidR="002313E2" w:rsidRPr="00032E67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A660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</w:t>
            </w: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случайными людьми (15 человек)</w:t>
            </w:r>
          </w:p>
          <w:p w14:paraId="6EF76114" w14:textId="77777777" w:rsidR="002313E2" w:rsidRPr="00032E67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3542EC2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6F9290EE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64CEED19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2488CC97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77FE3EE3" w14:textId="77777777" w:rsidR="00C40C10" w:rsidRDefault="002313E2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</w:p>
          <w:p w14:paraId="42EC485C" w14:textId="0410A808" w:rsid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55EDA250" w14:textId="6A553202" w:rsidR="00C40C10" w:rsidRDefault="00C40C10" w:rsidP="002313E2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-Разработка ТЗ и комфортного дизайна для пользовательского удобства</w:t>
            </w:r>
          </w:p>
          <w:p w14:paraId="2699F3F2" w14:textId="257AF9A9" w:rsidR="00C40C10" w:rsidRPr="00C40C10" w:rsidRDefault="00C40C10" w:rsidP="002313E2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C40C10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Риски:</w:t>
            </w:r>
          </w:p>
          <w:p w14:paraId="78C6B776" w14:textId="6FBF7516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Конфликты во время разработки.</w:t>
            </w:r>
          </w:p>
          <w:p w14:paraId="7A792412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469D0A3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-Некачественная работа дизайнеров или программистов.</w:t>
            </w:r>
          </w:p>
          <w:p w14:paraId="37BC51F8" w14:textId="1A620209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EA15EBA" w14:textId="77777777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FBBD1ED" w14:textId="74CC9C26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88F45BA" w14:textId="5B72EE60" w:rsidR="005B5AE9" w:rsidRDefault="005B5AE9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32FB1BD" w14:textId="37C289D6" w:rsidR="005B5AE9" w:rsidRDefault="005B5AE9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D2E98FB" w14:textId="3FAF9E8A" w:rsidR="005B5AE9" w:rsidRDefault="005B5AE9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F1D713B" w14:textId="2D9FCA88" w:rsidR="002313E2" w:rsidRPr="00BB61C4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</w:p>
        </w:tc>
      </w:tr>
      <w:tr w:rsidR="002313E2" w:rsidRPr="007575A0" w14:paraId="2BE8C339" w14:textId="77777777" w:rsidTr="003442AF">
        <w:trPr>
          <w:trHeight w:val="4906"/>
        </w:trPr>
        <w:tc>
          <w:tcPr>
            <w:tcW w:w="2493" w:type="dxa"/>
            <w:vMerge/>
            <w:shd w:val="clear" w:color="auto" w:fill="4472C4" w:themeFill="accent1"/>
          </w:tcPr>
          <w:p w14:paraId="64CD2A04" w14:textId="77777777" w:rsidR="002313E2" w:rsidRDefault="002313E2" w:rsidP="002313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3ADD3051" w14:textId="77777777" w:rsidR="002313E2" w:rsidRPr="00567640" w:rsidRDefault="002313E2" w:rsidP="002313E2">
            <w:pPr>
              <w:spacing w:line="330" w:lineRule="exac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R3 </w:t>
            </w:r>
            <w:r w:rsidRPr="538203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 Платформа для достижения Целей и Объективов Проекта совместно с Партнерами создана, принята к эксплуатации и сопровождению</w:t>
            </w:r>
          </w:p>
          <w:p w14:paraId="2DD1B96A" w14:textId="529360D3" w:rsidR="002313E2" w:rsidRDefault="002313E2" w:rsidP="002313E2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  <w:r>
              <w:br/>
            </w:r>
          </w:p>
        </w:tc>
        <w:tc>
          <w:tcPr>
            <w:tcW w:w="2919" w:type="dxa"/>
            <w:shd w:val="clear" w:color="auto" w:fill="FFFF00"/>
          </w:tcPr>
          <w:p w14:paraId="0C753845" w14:textId="77777777" w:rsidR="002313E2" w:rsidRPr="000A660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  <w:r w:rsidRPr="53820373">
              <w:rPr>
                <w:b/>
                <w:bCs/>
                <w:color w:val="FF0000"/>
                <w:sz w:val="28"/>
                <w:szCs w:val="28"/>
                <w:lang w:val="en-US"/>
              </w:rPr>
              <w:t>R</w:t>
            </w:r>
            <w:r w:rsidRPr="000A6602">
              <w:rPr>
                <w:b/>
                <w:bCs/>
                <w:color w:val="FF0000"/>
                <w:sz w:val="28"/>
                <w:szCs w:val="28"/>
              </w:rPr>
              <w:t>3:</w:t>
            </w:r>
          </w:p>
          <w:p w14:paraId="07FC5D73" w14:textId="77777777" w:rsidR="002313E2" w:rsidRPr="000A6602" w:rsidRDefault="002313E2" w:rsidP="002313E2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0A6602">
              <w:rPr>
                <w:b/>
                <w:bCs/>
                <w:sz w:val="28"/>
                <w:szCs w:val="28"/>
              </w:rPr>
              <w:t>-Разработанный сайт находится на сервере, доступен для индексации поисковыми машинами;</w:t>
            </w:r>
          </w:p>
          <w:p w14:paraId="7799C8F6" w14:textId="77777777" w:rsidR="002313E2" w:rsidRPr="000A6602" w:rsidRDefault="002313E2" w:rsidP="002313E2">
            <w:pPr>
              <w:rPr>
                <w:b/>
                <w:bCs/>
                <w:sz w:val="28"/>
                <w:szCs w:val="28"/>
              </w:rPr>
            </w:pPr>
          </w:p>
          <w:p w14:paraId="61C2E8CE" w14:textId="61BF6A72" w:rsid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0A6602">
              <w:rPr>
                <w:b/>
                <w:bCs/>
                <w:sz w:val="28"/>
                <w:szCs w:val="28"/>
              </w:rPr>
              <w:t>-Платформа имеет определённое количество посещений пользователями за определённый срок;</w:t>
            </w:r>
          </w:p>
        </w:tc>
        <w:tc>
          <w:tcPr>
            <w:tcW w:w="2996" w:type="dxa"/>
            <w:shd w:val="clear" w:color="auto" w:fill="FFFF00"/>
          </w:tcPr>
          <w:p w14:paraId="7AC86A5F" w14:textId="77777777" w:rsidR="002313E2" w:rsidRPr="002313E2" w:rsidRDefault="002313E2" w:rsidP="002313E2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53820373">
              <w:rPr>
                <w:b/>
                <w:bCs/>
                <w:color w:val="FF0000"/>
                <w:sz w:val="28"/>
                <w:szCs w:val="28"/>
                <w:lang w:val="en-US"/>
              </w:rPr>
              <w:t>R3:</w:t>
            </w:r>
          </w:p>
          <w:p w14:paraId="0D6A03C0" w14:textId="75A5C65B" w:rsidR="002313E2" w:rsidRPr="002313E2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 w:rsidRPr="53820373">
              <w:rPr>
                <w:b/>
                <w:bCs/>
                <w:sz w:val="28"/>
                <w:szCs w:val="28"/>
                <w:lang w:val="en-US"/>
              </w:rPr>
              <w:t>-Любой сервис по анализу сайтов, Google My Business, Google Analytics</w:t>
            </w:r>
          </w:p>
        </w:tc>
        <w:tc>
          <w:tcPr>
            <w:tcW w:w="3142" w:type="dxa"/>
            <w:shd w:val="clear" w:color="auto" w:fill="FFFF00"/>
          </w:tcPr>
          <w:p w14:paraId="4ED23846" w14:textId="3CF4D009" w:rsidR="005B5AE9" w:rsidRDefault="005B5AE9" w:rsidP="002313E2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B5AE9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R</w:t>
            </w:r>
            <w:r w:rsidRPr="00C40C1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3:</w:t>
            </w:r>
          </w:p>
          <w:p w14:paraId="16DDCF06" w14:textId="73502D4B" w:rsidR="006B176E" w:rsidRDefault="006B176E" w:rsidP="002313E2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Гипотезы:</w:t>
            </w:r>
          </w:p>
          <w:p w14:paraId="65E69BD7" w14:textId="353231AA" w:rsidR="006B176E" w:rsidRDefault="006B176E" w:rsidP="00231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-Создание самого функционирующего продукта для пользовательского использования.</w:t>
            </w:r>
          </w:p>
          <w:p w14:paraId="61A81C19" w14:textId="525A7DEB" w:rsidR="006B176E" w:rsidRPr="006B176E" w:rsidRDefault="006B176E" w:rsidP="00231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76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Риски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B7AE767" w14:textId="318149AC" w:rsidR="002313E2" w:rsidRPr="00DE550D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-Некачественное SEO;</w:t>
            </w:r>
          </w:p>
          <w:p w14:paraId="250C25B9" w14:textId="77777777" w:rsidR="002313E2" w:rsidRPr="00DE550D" w:rsidRDefault="002313E2" w:rsidP="002313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-Слишком малый поток пользователей и слишком слабое продвижение;</w:t>
            </w:r>
          </w:p>
          <w:p w14:paraId="371E9938" w14:textId="77777777" w:rsidR="002313E2" w:rsidRPr="00BB61C4" w:rsidRDefault="002313E2" w:rsidP="002313E2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</w:p>
        </w:tc>
      </w:tr>
      <w:tr w:rsidR="008E32B6" w:rsidRPr="007575A0" w14:paraId="34D700C5" w14:textId="77777777" w:rsidTr="003442AF">
        <w:trPr>
          <w:trHeight w:val="4392"/>
        </w:trPr>
        <w:tc>
          <w:tcPr>
            <w:tcW w:w="2493" w:type="dxa"/>
            <w:vMerge/>
            <w:shd w:val="clear" w:color="auto" w:fill="4472C4" w:themeFill="accent1"/>
          </w:tcPr>
          <w:p w14:paraId="452B8B53" w14:textId="77777777" w:rsidR="00620F67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7A8DCB96" w14:textId="18CA4E72" w:rsidR="002313E2" w:rsidRPr="002313E2" w:rsidRDefault="00DB521C" w:rsidP="002313E2">
            <w:pPr>
              <w:pStyle w:val="NormalWeb"/>
              <w:spacing w:before="0" w:after="0"/>
              <w:rPr>
                <w:b/>
                <w:bCs/>
                <w:color w:val="FF0000"/>
                <w:sz w:val="28"/>
                <w:szCs w:val="28"/>
              </w:rPr>
            </w:pPr>
            <w:r w:rsidRPr="002313E2">
              <w:rPr>
                <w:b/>
                <w:bCs/>
                <w:color w:val="FF0000"/>
                <w:sz w:val="28"/>
                <w:szCs w:val="28"/>
                <w:lang w:val="en-US"/>
              </w:rPr>
              <w:t>R</w:t>
            </w:r>
            <w:r w:rsidRPr="002313E2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  <w:p w14:paraId="5E19C33D" w14:textId="451966E9" w:rsidR="00DB521C" w:rsidRPr="002313E2" w:rsidRDefault="00DB521C" w:rsidP="002313E2">
            <w:pPr>
              <w:pStyle w:val="NormalWeb"/>
              <w:spacing w:before="0" w:after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313E2">
              <w:rPr>
                <w:b/>
                <w:bCs/>
                <w:color w:val="000000" w:themeColor="text1"/>
                <w:sz w:val="28"/>
                <w:szCs w:val="28"/>
              </w:rPr>
              <w:t xml:space="preserve">Показатели социальной и экономической активности молодежи разных возрастных групп имеют тенденцию к улучшению </w:t>
            </w:r>
          </w:p>
          <w:p w14:paraId="784E4270" w14:textId="3ACF5D7E" w:rsidR="00DB521C" w:rsidRPr="00DB521C" w:rsidRDefault="00DB521C" w:rsidP="00DB521C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328CB6DC" w14:textId="4B75842B" w:rsidR="00DB521C" w:rsidRDefault="00DB521C" w:rsidP="00620F67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6962267E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</w:p>
          <w:p w14:paraId="39E9F971" w14:textId="71CD9954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B5AE9">
              <w:rPr>
                <w:b/>
                <w:color w:val="FF0000"/>
                <w:kern w:val="24"/>
                <w:sz w:val="28"/>
              </w:rPr>
              <w:t>4</w:t>
            </w:r>
          </w:p>
          <w:p w14:paraId="25523148" w14:textId="487F314F" w:rsidR="00620F67" w:rsidRDefault="006B176E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Выполнение всех условий взаимодействия с молодежью и наличие рычагов влияния.</w:t>
            </w:r>
          </w:p>
          <w:p w14:paraId="5D395366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B414B64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B4FE93E" w14:textId="12F62548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996" w:type="dxa"/>
            <w:shd w:val="clear" w:color="auto" w:fill="FFFF00"/>
          </w:tcPr>
          <w:p w14:paraId="607FAD03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12.</w:t>
            </w:r>
          </w:p>
          <w:p w14:paraId="3104B81B" w14:textId="7C30BCEC" w:rsidR="006E5641" w:rsidRDefault="00620F67" w:rsidP="00620F67">
            <w:pPr>
              <w:rPr>
                <w:b/>
                <w:color w:val="FF0000"/>
                <w:kern w:val="24"/>
                <w:sz w:val="28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B5AE9">
              <w:rPr>
                <w:b/>
                <w:color w:val="FF0000"/>
                <w:kern w:val="24"/>
                <w:sz w:val="28"/>
              </w:rPr>
              <w:t>4</w:t>
            </w:r>
          </w:p>
          <w:p w14:paraId="23B3C8C4" w14:textId="68461FD3" w:rsidR="00620F67" w:rsidRDefault="006B176E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Статистика о преступлениях, эмиграции или употребления наркотических веществ с момента запуска платформы.</w:t>
            </w:r>
          </w:p>
        </w:tc>
        <w:tc>
          <w:tcPr>
            <w:tcW w:w="3142" w:type="dxa"/>
            <w:shd w:val="clear" w:color="auto" w:fill="FFFF00"/>
          </w:tcPr>
          <w:p w14:paraId="13CE8284" w14:textId="5A91009E" w:rsidR="00620F67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07D1A104" w14:textId="7B7ACE9C" w:rsid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2</w:t>
            </w:r>
          </w:p>
          <w:p w14:paraId="31552CE9" w14:textId="7D4ADCED" w:rsidR="008273F4" w:rsidRPr="006B176E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4"/>
              </w:rPr>
            </w:pPr>
            <w:r w:rsidRPr="006B176E">
              <w:rPr>
                <w:rFonts w:ascii="Times New Roman" w:hAnsi="Times New Roman" w:cs="Times New Roman"/>
                <w:b/>
                <w:kern w:val="24"/>
                <w:sz w:val="24"/>
              </w:rPr>
              <w:t>- Решение многолетней проблемы подростковой преступности.</w:t>
            </w:r>
          </w:p>
          <w:p w14:paraId="3C0A6A9B" w14:textId="64C40ABF" w:rsidR="008273F4" w:rsidRPr="006B176E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4"/>
              </w:rPr>
            </w:pPr>
            <w:r w:rsidRPr="006B176E">
              <w:rPr>
                <w:rFonts w:ascii="Times New Roman" w:hAnsi="Times New Roman" w:cs="Times New Roman"/>
                <w:b/>
                <w:kern w:val="24"/>
                <w:sz w:val="24"/>
              </w:rPr>
              <w:t>- Снижение морального давления на общественную безопасность в неблагоприятных районах и вечерами.</w:t>
            </w:r>
          </w:p>
          <w:p w14:paraId="204D6348" w14:textId="39ED4591" w:rsidR="0029763B" w:rsidRPr="006B176E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4"/>
              </w:rPr>
            </w:pPr>
          </w:p>
          <w:p w14:paraId="48FB6520" w14:textId="0AAAE1D3" w:rsidR="006E5641" w:rsidRPr="006B176E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4"/>
              </w:rPr>
            </w:pPr>
            <w:r w:rsidRPr="006B176E">
              <w:rPr>
                <w:rFonts w:ascii="Times New Roman" w:hAnsi="Times New Roman" w:cs="Times New Roman"/>
                <w:b/>
                <w:color w:val="FF0000"/>
                <w:kern w:val="24"/>
                <w:sz w:val="24"/>
              </w:rPr>
              <w:t>Риски:</w:t>
            </w:r>
          </w:p>
          <w:p w14:paraId="49679A8F" w14:textId="77777777" w:rsidR="00620F67" w:rsidRDefault="0029763B" w:rsidP="00620F67">
            <w:pPr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-</w:t>
            </w:r>
            <w:r w:rsidR="00620F67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Угроза со стороны криминальных группировок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  <w:p w14:paraId="4329C77E" w14:textId="712F6C48" w:rsidR="0029763B" w:rsidRPr="0029763B" w:rsidRDefault="0029763B" w:rsidP="00620F67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Обратно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пропорциональный результат.</w:t>
            </w:r>
          </w:p>
        </w:tc>
      </w:tr>
      <w:tr w:rsidR="00250444" w:rsidRPr="007575A0" w14:paraId="1183A810" w14:textId="77777777" w:rsidTr="003442AF">
        <w:trPr>
          <w:trHeight w:val="2652"/>
        </w:trPr>
        <w:tc>
          <w:tcPr>
            <w:tcW w:w="2493" w:type="dxa"/>
            <w:shd w:val="clear" w:color="auto" w:fill="4472C4" w:themeFill="accent1"/>
          </w:tcPr>
          <w:p w14:paraId="0F58110B" w14:textId="4ECC2410" w:rsidR="00250444" w:rsidRPr="007575A0" w:rsidRDefault="00250444" w:rsidP="002504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  <w:r w:rsidR="00D466C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-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48EFED3D" w14:textId="1ADDC672" w:rsidR="00250444" w:rsidRPr="000A6602" w:rsidRDefault="00250444" w:rsidP="00250444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="005C62AC" w:rsidRPr="005C62AC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Подготовка презентационного выступления для демонстрации по</w:t>
            </w:r>
            <w:r w:rsidR="005C62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тенциальным партнёрам </w:t>
            </w:r>
            <w:r w:rsidR="0054682C">
              <w:rPr>
                <w:rFonts w:ascii="Times New Roman" w:hAnsi="Times New Roman" w:cs="Times New Roman"/>
                <w:b/>
                <w:sz w:val="28"/>
                <w:szCs w:val="28"/>
              </w:rPr>
              <w:t>ц</w:t>
            </w:r>
            <w:r w:rsidR="005C62AC">
              <w:rPr>
                <w:rFonts w:ascii="Times New Roman" w:hAnsi="Times New Roman" w:cs="Times New Roman"/>
                <w:b/>
                <w:sz w:val="28"/>
                <w:szCs w:val="28"/>
              </w:rPr>
              <w:t>ел</w:t>
            </w:r>
            <w:r w:rsidR="0054682C">
              <w:rPr>
                <w:rFonts w:ascii="Times New Roman" w:hAnsi="Times New Roman" w:cs="Times New Roman"/>
                <w:b/>
                <w:sz w:val="28"/>
                <w:szCs w:val="28"/>
              </w:rPr>
              <w:t>ей и о</w:t>
            </w:r>
            <w:r w:rsidR="005C62AC">
              <w:rPr>
                <w:rFonts w:ascii="Times New Roman" w:hAnsi="Times New Roman" w:cs="Times New Roman"/>
                <w:b/>
                <w:sz w:val="28"/>
                <w:szCs w:val="28"/>
              </w:rPr>
              <w:t>бъ</w:t>
            </w:r>
            <w:r w:rsidR="0054682C">
              <w:rPr>
                <w:rFonts w:ascii="Times New Roman" w:hAnsi="Times New Roman" w:cs="Times New Roman"/>
                <w:b/>
                <w:sz w:val="28"/>
                <w:szCs w:val="28"/>
              </w:rPr>
              <w:t>ективов п</w:t>
            </w:r>
            <w:r w:rsidR="005C62AC" w:rsidRPr="005C62AC">
              <w:rPr>
                <w:rFonts w:ascii="Times New Roman" w:hAnsi="Times New Roman" w:cs="Times New Roman"/>
                <w:b/>
                <w:sz w:val="28"/>
                <w:szCs w:val="28"/>
              </w:rPr>
              <w:t>роекта</w:t>
            </w:r>
          </w:p>
          <w:p w14:paraId="376D0BE9" w14:textId="77777777" w:rsidR="00250444" w:rsidRPr="00567640" w:rsidRDefault="00250444" w:rsidP="00250444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6EBFCF" w14:textId="77777777" w:rsidR="00250444" w:rsidRPr="00567640" w:rsidRDefault="00250444" w:rsidP="00250444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А2 </w:t>
            </w:r>
            <w:r w:rsidRPr="538203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Design IT Платформы для достижения целей и объективов проекта компанией, подобранной под составленное ТЗ</w:t>
            </w:r>
          </w:p>
          <w:p w14:paraId="4CC1640E" w14:textId="77777777" w:rsidR="00250444" w:rsidRPr="007575A0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A352863" w14:textId="216203F7" w:rsidR="00250444" w:rsidRDefault="00250444" w:rsidP="002504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A3 </w:t>
            </w:r>
            <w:r w:rsid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Создание </w:t>
            </w:r>
            <w:r w:rsidR="005C62AC" w:rsidRP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группы програм</w:t>
            </w:r>
            <w:r w:rsid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="005C62AC" w:rsidRPr="005C62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истов по разработке программного продукта IT Платформы</w:t>
            </w:r>
          </w:p>
          <w:p w14:paraId="01FAE4B2" w14:textId="6DAE3DC0" w:rsidR="00250444" w:rsidRDefault="00250444" w:rsidP="002504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AC8162" w14:textId="77777777" w:rsidR="00250444" w:rsidRDefault="00250444" w:rsidP="0025044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5044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А4</w:t>
            </w:r>
          </w:p>
          <w:p w14:paraId="0FE2F4BC" w14:textId="70BAD4F3" w:rsidR="005C62AC" w:rsidRPr="005C62AC" w:rsidRDefault="005C62AC" w:rsidP="005C62A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Периодическая п</w:t>
            </w:r>
            <w:r w:rsidRPr="005C62A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убликация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Аналитических результатов на IT Платформе</w:t>
            </w:r>
            <w:r w:rsidRPr="005C62A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и в открытой печати</w:t>
            </w:r>
          </w:p>
          <w:p w14:paraId="33AC2430" w14:textId="5083E9C8" w:rsidR="005C62AC" w:rsidRPr="007575A0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4FAB72F5" w14:textId="6EC2B613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CFDAEF" w14:textId="77777777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778098" w14:textId="12536322" w:rsidR="00250444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Материал для презентации</w:t>
            </w:r>
          </w:p>
          <w:p w14:paraId="240EC2AE" w14:textId="46B06028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765BD3D" w14:textId="1519BDC8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792556F" w14:textId="63E44A81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80B2622" w14:textId="77777777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6F7B0AE" w14:textId="24EA0CDB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-Договор с компанией - реализатором</w:t>
            </w:r>
          </w:p>
          <w:p w14:paraId="4673B7E8" w14:textId="77777777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3AC0503" w14:textId="434B9A85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-Большой бюджет</w:t>
            </w:r>
          </w:p>
          <w:p w14:paraId="4D43F645" w14:textId="60632615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DC244A" w14:textId="3E55F812" w:rsidR="005C62AC" w:rsidRDefault="005C62A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31AA761" w14:textId="77777777" w:rsidR="0054682C" w:rsidRPr="005C62AC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18CEF4E" w14:textId="19CF0D57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-Команда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специалистов</w:t>
            </w:r>
            <w:r w:rsidR="005C62A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(3)</w:t>
            </w:r>
          </w:p>
          <w:p w14:paraId="06C563FF" w14:textId="77777777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6E9A9A6" w14:textId="77777777" w:rsidR="00250444" w:rsidRDefault="00250444" w:rsidP="00250444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5EFD912B" w14:textId="7876F32A" w:rsidR="005C62AC" w:rsidRDefault="005C62AC" w:rsidP="00250444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065B7D69" w14:textId="77777777" w:rsidR="00FE7F23" w:rsidRDefault="00FE7F23" w:rsidP="00250444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0D823BF6" w14:textId="6B2D279F" w:rsidR="005C62AC" w:rsidRDefault="005C62AC" w:rsidP="005C62A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зконаправленны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специалисты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(2)</w:t>
            </w:r>
          </w:p>
          <w:p w14:paraId="2CB76840" w14:textId="77777777" w:rsidR="005C62AC" w:rsidRDefault="0054682C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-Доступ к </w:t>
            </w:r>
            <w:r w:rsidRP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статистике и данным</w:t>
            </w:r>
          </w:p>
          <w:p w14:paraId="61366B0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210C4D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BB73F2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30F613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7BD97A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E9BFFD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5D0E43A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828612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7CB0846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0BF5A6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A0B46C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6CBA6DF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339BEDA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414D66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F753506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0EA6086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6C9FE99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DE98B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D7C907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69BC63E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56C9D9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9749FC4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5FCD617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11DA51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055D05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6F2C63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FC99FC0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220AAFF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9B8CE9D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1A9E2FC" w14:textId="77777777" w:rsidR="00D466C1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F51097" w14:textId="01DB35C1" w:rsidR="00D466C1" w:rsidRPr="0054682C" w:rsidRDefault="00D466C1" w:rsidP="0054682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3D0AB7EE" w14:textId="77777777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10.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219472D2" w14:textId="77777777" w:rsidR="00250444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А1 – Стоимость:</w:t>
            </w:r>
          </w:p>
          <w:p w14:paraId="2F0D23D4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2020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262456D5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5B23E28C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0AB70568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2A571384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69947349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7F17AA88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А2 – Стоимость:</w:t>
            </w:r>
          </w:p>
          <w:p w14:paraId="1C246B0D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2240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01B59586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2E35F645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67357E92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0A459F27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2BF7552A" w14:textId="77777777" w:rsidR="00622A4A" w:rsidRDefault="00622A4A" w:rsidP="00622A4A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4A8AF65D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А3 – Стоимость:</w:t>
            </w:r>
          </w:p>
          <w:p w14:paraId="501A19E9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7F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11700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1460EE77" w14:textId="77777777" w:rsidR="00622A4A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91781" w14:textId="77777777" w:rsidR="00622A4A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2F7AC9F" w14:textId="77777777" w:rsidR="00622A4A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2A613CD" w14:textId="77777777" w:rsidR="00622A4A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8525041" w14:textId="77777777" w:rsidR="00622A4A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А4 – Стоимость:</w:t>
            </w:r>
          </w:p>
          <w:p w14:paraId="58DD8A9B" w14:textId="77777777" w:rsidR="00622A4A" w:rsidRPr="00FE7F23" w:rsidRDefault="00622A4A" w:rsidP="00622A4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11200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EURO</w:t>
            </w:r>
          </w:p>
          <w:p w14:paraId="2CB32C5A" w14:textId="51B4BF82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E23CB8D" w14:textId="77777777" w:rsid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2D65492" w14:textId="40CD529F" w:rsidR="00FE7F23" w:rsidRPr="00FE7F23" w:rsidRDefault="00FE7F23" w:rsidP="002504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FE7F23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Всего:</w:t>
            </w:r>
          </w:p>
          <w:p w14:paraId="6D8A51CF" w14:textId="1F0A4CDD" w:rsidR="00FE7F23" w:rsidRPr="00FE7F23" w:rsidRDefault="00FE7F23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u w:val="single"/>
              </w:rPr>
            </w:pPr>
            <w:r w:rsidRPr="00FE7F2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27160 EURO</w:t>
            </w:r>
          </w:p>
        </w:tc>
        <w:tc>
          <w:tcPr>
            <w:tcW w:w="3142" w:type="dxa"/>
            <w:shd w:val="clear" w:color="auto" w:fill="FFFF00"/>
          </w:tcPr>
          <w:p w14:paraId="1B067DD2" w14:textId="126ACD9D" w:rsidR="00250444" w:rsidRPr="006C73C1" w:rsidRDefault="0054682C" w:rsidP="0054682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6. </w:t>
            </w:r>
            <w:r w:rsidR="00250444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</w:t>
            </w:r>
          </w:p>
          <w:p w14:paraId="0D5F988A" w14:textId="0CDC1BA1" w:rsidR="0054682C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-Презентация даст выраженное понимание идеи и перспектив.</w:t>
            </w:r>
          </w:p>
          <w:p w14:paraId="731CB22C" w14:textId="77777777" w:rsidR="00D466C1" w:rsidRDefault="00D466C1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249DBDF" w14:textId="2EEC3527" w:rsidR="0054682C" w:rsidRDefault="0054682C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-Использование платформы для информирования и вовлечения молодежи в проведение отдыха совместно со </w:t>
            </w:r>
            <w:r w:rsidR="00D466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гос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структурами, </w:t>
            </w:r>
            <w:r w:rsidR="00D466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уменьшающих уровень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</w:t>
            </w:r>
            <w:r w:rsidR="00D466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еступности среди молодежи(МВД)</w:t>
            </w:r>
          </w:p>
          <w:p w14:paraId="36BFD3B0" w14:textId="08904C50" w:rsidR="00D466C1" w:rsidRDefault="00D466C1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2CC4C04" w14:textId="23150989" w:rsidR="00D466C1" w:rsidRDefault="00D466C1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-Организованная работа групп специалистов над разными задачами для экономии средств и ресурсов.</w:t>
            </w:r>
          </w:p>
          <w:p w14:paraId="34802418" w14:textId="77777777" w:rsidR="00D466C1" w:rsidRDefault="00D466C1" w:rsidP="002504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  <w:p w14:paraId="034E62FB" w14:textId="791BA46F" w:rsidR="0054682C" w:rsidRPr="0054682C" w:rsidRDefault="0054682C" w:rsidP="0025044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54682C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45188EBD" w14:textId="04E678F4" w:rsidR="00250444" w:rsidRPr="006C73C1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6C73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Слишком долгое время 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рассмотрения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проекта</w:t>
            </w:r>
            <w:r w:rsidR="0054682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и незаинтересованность большинства</w:t>
            </w:r>
            <w:r w:rsidRPr="006C73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2A5A2B1A" w14:textId="68270DDD" w:rsidR="00250444" w:rsidRDefault="00250444" w:rsidP="0025044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-Заинтересованность Международного 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внутреннего картеля в распространении наркотических веществ.</w:t>
            </w:r>
          </w:p>
          <w:p w14:paraId="470272A1" w14:textId="77777777" w:rsidR="00D466C1" w:rsidRPr="0054682C" w:rsidRDefault="00D466C1" w:rsidP="00D466C1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344232B8" w14:textId="0460B9E5" w:rsidR="00250444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-Неудовлетворяющая работа Design-специалистов;</w:t>
            </w:r>
          </w:p>
          <w:p w14:paraId="0DC83699" w14:textId="77777777" w:rsidR="00D466C1" w:rsidRPr="007575A0" w:rsidRDefault="00D466C1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D402F11" w14:textId="134AB273" w:rsidR="00250444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-Низкий уровень реализации программного продукта;</w:t>
            </w:r>
          </w:p>
          <w:p w14:paraId="33AC9056" w14:textId="77777777" w:rsidR="00D466C1" w:rsidRPr="007575A0" w:rsidRDefault="00D466C1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E717433" w14:textId="780E9810" w:rsidR="00FE7F23" w:rsidRPr="00FE7F23" w:rsidRDefault="00250444" w:rsidP="002504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-Затянутые сроки на реализ</w:t>
            </w:r>
            <w:r w:rsidRPr="00FE7F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ацию </w:t>
            </w:r>
            <w:r w:rsidRPr="5382037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проекта;</w:t>
            </w:r>
          </w:p>
        </w:tc>
      </w:tr>
      <w:tr w:rsidR="00A73122" w:rsidRPr="007575A0" w14:paraId="6EA0EDA7" w14:textId="77777777" w:rsidTr="003442AF">
        <w:trPr>
          <w:trHeight w:val="2194"/>
        </w:trPr>
        <w:tc>
          <w:tcPr>
            <w:tcW w:w="12017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56CEA1C9" w14:textId="2832B324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034BBC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26205B93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Заинтересованность местных публичных властей(примэрия)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Мин. Внутр.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B307C85" w:rsidR="00C25BFE" w:rsidRDefault="00034BBC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 Благоприятное правовое поле</w:t>
            </w:r>
          </w:p>
          <w:p w14:paraId="244E65B7" w14:textId="0E25E41E" w:rsidR="00A73122" w:rsidRPr="00BB61C4" w:rsidRDefault="00034BBC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Подтверждение необходимости реализации проекта, посредством опроса на 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EC737FF" w:rsidR="00CA3DA7" w:rsidRDefault="00CA3DA7" w:rsidP="00460DCA">
      <w:pPr>
        <w:tabs>
          <w:tab w:val="left" w:pos="1260"/>
        </w:tabs>
      </w:pPr>
    </w:p>
    <w:p w14:paraId="14E4FC8E" w14:textId="2FB97F32" w:rsidR="00D23AB7" w:rsidRDefault="00D23AB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p w14:paraId="1FAB6FA5" w14:textId="0B0D51B5" w:rsidR="00CA3DA7" w:rsidRDefault="00CA3DA7" w:rsidP="00460DCA">
      <w:pPr>
        <w:tabs>
          <w:tab w:val="left" w:pos="1260"/>
        </w:tabs>
      </w:pPr>
    </w:p>
    <w:p w14:paraId="19044B9F" w14:textId="72CE5158" w:rsidR="0073390C" w:rsidRDefault="0073390C" w:rsidP="00460DCA">
      <w:pPr>
        <w:tabs>
          <w:tab w:val="left" w:pos="1260"/>
        </w:tabs>
      </w:pPr>
    </w:p>
    <w:p w14:paraId="7013947A" w14:textId="3A3401BC" w:rsidR="00FE7F23" w:rsidRDefault="00FE7F23" w:rsidP="00460DCA">
      <w:pPr>
        <w:tabs>
          <w:tab w:val="left" w:pos="1260"/>
        </w:tabs>
      </w:pPr>
    </w:p>
    <w:p w14:paraId="7833550C" w14:textId="64529FB3" w:rsidR="00FE7F23" w:rsidRDefault="00FE7F23" w:rsidP="00460DCA">
      <w:pPr>
        <w:tabs>
          <w:tab w:val="left" w:pos="1260"/>
        </w:tabs>
      </w:pPr>
    </w:p>
    <w:p w14:paraId="50C5770F" w14:textId="77777777" w:rsidR="00FE7F23" w:rsidRDefault="00FE7F23" w:rsidP="00460DCA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XSpec="center" w:tblpY="258"/>
        <w:tblW w:w="1124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D466C1" w:rsidRPr="006B3CB7" w14:paraId="49B717D7" w14:textId="77777777" w:rsidTr="00D466C1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30C630B" w14:textId="77777777" w:rsidR="00D466C1" w:rsidRPr="0073390C" w:rsidRDefault="00D466C1" w:rsidP="00D466C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D4080E0" w14:textId="77777777" w:rsidR="00D466C1" w:rsidRDefault="00D466C1" w:rsidP="00D466C1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  <w:p w14:paraId="3E9CF016" w14:textId="77777777" w:rsidR="00D466C1" w:rsidRPr="0073390C" w:rsidRDefault="00D466C1" w:rsidP="00D466C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Внешних растрат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5B34640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99AB8F3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FB628DA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A4A2696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D466C1" w:rsidRPr="0073390C" w14:paraId="247BA839" w14:textId="77777777" w:rsidTr="00D466C1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01A7AA9" w14:textId="77777777" w:rsidR="00D466C1" w:rsidRPr="0073390C" w:rsidRDefault="00D466C1" w:rsidP="00D466C1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59EB" w14:textId="77777777" w:rsidR="00D466C1" w:rsidRPr="0073390C" w:rsidRDefault="00D466C1" w:rsidP="00D466C1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Уборка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72DF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C16F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92CB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CEB" w14:textId="77777777" w:rsidR="00D466C1" w:rsidRPr="0073390C" w:rsidRDefault="00D466C1" w:rsidP="00D466C1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</w:tr>
      <w:tr w:rsidR="00D466C1" w:rsidRPr="0073390C" w14:paraId="0E7B0EA7" w14:textId="77777777" w:rsidTr="00D466C1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F14822" w14:textId="77777777" w:rsidR="00D466C1" w:rsidRPr="0073390C" w:rsidRDefault="00D466C1" w:rsidP="00D46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762" w14:textId="77777777" w:rsidR="00D466C1" w:rsidRPr="0073390C" w:rsidRDefault="00D466C1" w:rsidP="00D466C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Услуги юриста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1BF0" w14:textId="77777777" w:rsidR="00D466C1" w:rsidRPr="0073390C" w:rsidRDefault="00D466C1" w:rsidP="00D466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4A3577CA" w14:textId="77777777" w:rsidR="00D466C1" w:rsidRPr="0073390C" w:rsidRDefault="00D466C1" w:rsidP="00D466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63AB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3E15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96D9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</w:tr>
      <w:tr w:rsidR="00D466C1" w:rsidRPr="0073390C" w14:paraId="5FD633BF" w14:textId="77777777" w:rsidTr="00D466C1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EDCE0C" w14:textId="77777777" w:rsidR="00D466C1" w:rsidRPr="0073390C" w:rsidRDefault="00D466C1" w:rsidP="00D466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70BC" w14:textId="77777777" w:rsidR="00D466C1" w:rsidRPr="0073390C" w:rsidRDefault="00D466C1" w:rsidP="00D466C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Непредвиденные растраты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B5FD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6EA5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9193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8D57" w14:textId="77777777" w:rsidR="00D466C1" w:rsidRPr="0073390C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</w:tr>
      <w:tr w:rsidR="00D466C1" w:rsidRPr="0073390C" w14:paraId="2630033F" w14:textId="77777777" w:rsidTr="00D466C1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78C0ADE" w14:textId="77777777" w:rsidR="00D466C1" w:rsidRPr="0073390C" w:rsidRDefault="00D466C1" w:rsidP="00D466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B062" w14:textId="77777777" w:rsidR="00D466C1" w:rsidRPr="006B3C01" w:rsidRDefault="00D466C1" w:rsidP="00D466C1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48E3" w14:textId="77777777" w:rsidR="00D466C1" w:rsidRPr="006B3C01" w:rsidRDefault="00D466C1" w:rsidP="00D466C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08390988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4A73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DF6B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C3D7" w14:textId="77777777" w:rsidR="00D466C1" w:rsidRPr="006B3C01" w:rsidRDefault="00D466C1" w:rsidP="00D466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2240</w:t>
            </w:r>
          </w:p>
        </w:tc>
      </w:tr>
    </w:tbl>
    <w:p w14:paraId="7F7AE789" w14:textId="2911705A" w:rsidR="0073390C" w:rsidRDefault="0073390C" w:rsidP="00460DCA">
      <w:pPr>
        <w:tabs>
          <w:tab w:val="left" w:pos="1260"/>
        </w:tabs>
      </w:pPr>
    </w:p>
    <w:p w14:paraId="1D0FF0A8" w14:textId="07902D35" w:rsidR="0073390C" w:rsidRDefault="0073390C" w:rsidP="00460DCA">
      <w:pPr>
        <w:tabs>
          <w:tab w:val="left" w:pos="1260"/>
        </w:tabs>
      </w:pPr>
    </w:p>
    <w:p w14:paraId="41230B5E" w14:textId="7877E911" w:rsidR="0073390C" w:rsidRDefault="0073390C" w:rsidP="00460DCA">
      <w:pPr>
        <w:tabs>
          <w:tab w:val="left" w:pos="1260"/>
        </w:tabs>
      </w:pPr>
    </w:p>
    <w:p w14:paraId="2B351BCD" w14:textId="2F784D3B" w:rsidR="0073390C" w:rsidRDefault="0073390C" w:rsidP="00460DCA">
      <w:pPr>
        <w:tabs>
          <w:tab w:val="left" w:pos="1260"/>
        </w:tabs>
      </w:pPr>
    </w:p>
    <w:p w14:paraId="3537AE65" w14:textId="342A29FD" w:rsidR="0073390C" w:rsidRDefault="0073390C" w:rsidP="00460DCA">
      <w:pPr>
        <w:tabs>
          <w:tab w:val="left" w:pos="1260"/>
        </w:tabs>
      </w:pPr>
    </w:p>
    <w:p w14:paraId="5099ABD2" w14:textId="32617A1F" w:rsidR="0073390C" w:rsidRDefault="0073390C" w:rsidP="00460DCA">
      <w:pPr>
        <w:tabs>
          <w:tab w:val="left" w:pos="1260"/>
        </w:tabs>
      </w:pPr>
    </w:p>
    <w:p w14:paraId="6096C124" w14:textId="127C5FAB" w:rsidR="0073390C" w:rsidRDefault="0073390C" w:rsidP="00460DCA">
      <w:pPr>
        <w:tabs>
          <w:tab w:val="left" w:pos="1260"/>
        </w:tabs>
      </w:pPr>
    </w:p>
    <w:p w14:paraId="486ED194" w14:textId="77777777" w:rsidR="0073390C" w:rsidRDefault="0073390C" w:rsidP="00460DCA">
      <w:pPr>
        <w:tabs>
          <w:tab w:val="left" w:pos="1260"/>
        </w:tabs>
      </w:pPr>
    </w:p>
    <w:p w14:paraId="7DDF3D7A" w14:textId="31382177" w:rsidR="008D6284" w:rsidRDefault="008D6284" w:rsidP="00460DCA">
      <w:pPr>
        <w:tabs>
          <w:tab w:val="left" w:pos="1260"/>
        </w:tabs>
      </w:pPr>
    </w:p>
    <w:p w14:paraId="51689E48" w14:textId="77777777" w:rsidR="006B3C01" w:rsidRDefault="006B3C01" w:rsidP="00460DCA">
      <w:pPr>
        <w:tabs>
          <w:tab w:val="left" w:pos="1260"/>
        </w:tabs>
      </w:pPr>
    </w:p>
    <w:tbl>
      <w:tblPr>
        <w:tblStyle w:val="TableGrid"/>
        <w:tblW w:w="11245" w:type="dxa"/>
        <w:tblInd w:w="165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8D6284" w:rsidRPr="006B3CB7" w14:paraId="7C99CEAA" w14:textId="77777777" w:rsidTr="001B0CE5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592BFD2" w14:textId="77777777" w:rsidR="008D6284" w:rsidRPr="0073390C" w:rsidRDefault="008D6284" w:rsidP="00DB52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EBB729D" w14:textId="77777777" w:rsidR="008D6284" w:rsidRDefault="008D6284" w:rsidP="00DB521C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  <w:p w14:paraId="59D5BDBE" w14:textId="0770E6D6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Технических растрат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DD15C9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799B235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E569490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A8E3526" w14:textId="77777777" w:rsidR="008D6284" w:rsidRPr="0073390C" w:rsidRDefault="008D6284" w:rsidP="00DB521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8D6284" w:rsidRPr="0073390C" w14:paraId="7B4261C5" w14:textId="77777777" w:rsidTr="001B0CE5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39A441F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368C" w14:textId="76DB2661" w:rsidR="008D6284" w:rsidRPr="0073390C" w:rsidRDefault="008D6284" w:rsidP="00DB521C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Компьютеры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782B" w14:textId="69E20211" w:rsidR="008D6284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E542" w14:textId="1443DEA2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F46F" w14:textId="5FDB65C1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FE7" w14:textId="12E1BE93" w:rsidR="008D6284" w:rsidRPr="0073390C" w:rsidRDefault="006E73A8" w:rsidP="00DB521C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3500</w:t>
            </w:r>
          </w:p>
        </w:tc>
      </w:tr>
      <w:tr w:rsidR="008D6284" w:rsidRPr="0073390C" w14:paraId="4D4123E9" w14:textId="77777777" w:rsidTr="001B0CE5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CADACE4" w14:textId="77777777" w:rsidR="008D6284" w:rsidRPr="0073390C" w:rsidRDefault="008D6284" w:rsidP="00DB52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7713" w14:textId="098F2791" w:rsidR="008D6284" w:rsidRPr="0073390C" w:rsidRDefault="008D6284" w:rsidP="00DB521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Аренда офиса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259" w14:textId="77777777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3555E048" w14:textId="77777777" w:rsidR="008D6284" w:rsidRPr="0073390C" w:rsidRDefault="008D6284" w:rsidP="00DB521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FCBA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BDA" w14:textId="27F9F4C8" w:rsidR="008D6284" w:rsidRPr="0073390C" w:rsidRDefault="006E73A8" w:rsidP="006E73A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D3B1" w14:textId="34A08C3C" w:rsidR="008D6284" w:rsidRPr="0073390C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4800</w:t>
            </w:r>
          </w:p>
        </w:tc>
      </w:tr>
      <w:tr w:rsidR="008D6284" w:rsidRPr="0073390C" w14:paraId="2EFD41D5" w14:textId="77777777" w:rsidTr="001B0CE5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0B9016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9227" w14:textId="53DD92DB" w:rsidR="008D6284" w:rsidRPr="0073390C" w:rsidRDefault="008D6284" w:rsidP="00DB521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Мышь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CD2B" w14:textId="3A31CC04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ACC9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5D68" w14:textId="6C7BB6EF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3613" w14:textId="2B38E2F2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8D6284" w:rsidRPr="0073390C" w14:paraId="57BF537F" w14:textId="77777777" w:rsidTr="001B0CE5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D3546E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7CF" w14:textId="08E80638" w:rsidR="008D6284" w:rsidRPr="0073390C" w:rsidRDefault="006E73A8" w:rsidP="00DB521C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Лицензированное ПО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6F7" w14:textId="77777777" w:rsidR="008D6284" w:rsidRPr="0073390C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177" w14:textId="19E2130E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1A64" w14:textId="4E3C845A" w:rsidR="008D6284" w:rsidRPr="0073390C" w:rsidRDefault="006E73A8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55F5" w14:textId="7E224245" w:rsidR="008D6284" w:rsidRPr="0073390C" w:rsidRDefault="001B0CE5" w:rsidP="006E73A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3300</w:t>
            </w:r>
          </w:p>
        </w:tc>
      </w:tr>
      <w:tr w:rsidR="008D6284" w:rsidRPr="0073390C" w14:paraId="4A5C0334" w14:textId="77777777" w:rsidTr="001B0CE5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84D370" w14:textId="77777777" w:rsidR="008D6284" w:rsidRPr="0073390C" w:rsidRDefault="008D6284" w:rsidP="00DB52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2D48" w14:textId="77777777" w:rsidR="008D6284" w:rsidRPr="006B3C01" w:rsidRDefault="008D6284" w:rsidP="00DB521C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E278" w14:textId="77777777" w:rsidR="008D6284" w:rsidRPr="006B3C01" w:rsidRDefault="008D6284" w:rsidP="00DB521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2B8E0217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06CC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7CCD" w14:textId="77777777" w:rsidR="008D6284" w:rsidRPr="006B3C01" w:rsidRDefault="008D6284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342" w14:textId="4B9B3F27" w:rsidR="008D6284" w:rsidRPr="006B3C01" w:rsidRDefault="001B0CE5" w:rsidP="00DB52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11700</w:t>
            </w:r>
          </w:p>
        </w:tc>
      </w:tr>
    </w:tbl>
    <w:p w14:paraId="40FC9952" w14:textId="46E00B30" w:rsidR="008D6284" w:rsidRDefault="008D6284" w:rsidP="00460DCA">
      <w:pPr>
        <w:tabs>
          <w:tab w:val="left" w:pos="1260"/>
        </w:tabs>
      </w:pPr>
    </w:p>
    <w:p w14:paraId="1C1A10A6" w14:textId="33F2D38A" w:rsidR="006E73A8" w:rsidRDefault="006E73A8" w:rsidP="00460DCA">
      <w:pPr>
        <w:tabs>
          <w:tab w:val="left" w:pos="1260"/>
        </w:tabs>
      </w:pPr>
    </w:p>
    <w:p w14:paraId="05AA26E2" w14:textId="6BA26618" w:rsidR="00FE7F23" w:rsidRDefault="00FE7F23" w:rsidP="00460DCA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XSpec="center" w:tblpY="930"/>
        <w:tblW w:w="1124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FE7F23" w:rsidRPr="006B3CB7" w14:paraId="29E02F09" w14:textId="77777777" w:rsidTr="00FE7F23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AEBD7B4" w14:textId="77777777" w:rsidR="00FE7F23" w:rsidRDefault="00FE7F23" w:rsidP="00FE7F2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№</w:t>
            </w:r>
          </w:p>
          <w:p w14:paraId="04BEE7F1" w14:textId="77777777" w:rsidR="00FE7F23" w:rsidRPr="0073390C" w:rsidRDefault="00FE7F23" w:rsidP="00FE7F2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AD4A9F8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B896962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19CA9B9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227DEE0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E9DE17D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FE7F23" w:rsidRPr="0073390C" w14:paraId="1A89D335" w14:textId="77777777" w:rsidTr="00FE7F23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8792FB5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F882" w14:textId="77777777" w:rsidR="00FE7F23" w:rsidRPr="0073390C" w:rsidRDefault="00FE7F23" w:rsidP="00FE7F23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 w:rsidRPr="0073390C">
              <w:rPr>
                <w:color w:val="000000" w:themeColor="text1"/>
                <w:kern w:val="24"/>
                <w:sz w:val="28"/>
                <w:szCs w:val="28"/>
              </w:rPr>
              <w:t>Электричество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78D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DA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03F9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1BAF" w14:textId="77777777" w:rsidR="00FE7F23" w:rsidRPr="0073390C" w:rsidRDefault="00FE7F23" w:rsidP="00FE7F23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FE7F23" w:rsidRPr="0073390C" w14:paraId="1F41CA06" w14:textId="77777777" w:rsidTr="00FE7F23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478486F" w14:textId="77777777" w:rsidR="00FE7F23" w:rsidRPr="0073390C" w:rsidRDefault="00FE7F23" w:rsidP="00FE7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9C4D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Интернет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DE83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75B40554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5B22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E551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3695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FE7F23" w:rsidRPr="0073390C" w14:paraId="4CAFE0C0" w14:textId="77777777" w:rsidTr="00FE7F23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9EFFE21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096F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Мобильная связь с сотрудниками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D22C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BC93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1E08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EF73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250</w:t>
            </w:r>
          </w:p>
        </w:tc>
      </w:tr>
      <w:tr w:rsidR="00FE7F23" w:rsidRPr="0073390C" w14:paraId="40BBF750" w14:textId="77777777" w:rsidTr="00FE7F23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24DF4A7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868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Вода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5166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73F1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E61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4F88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FE7F23" w:rsidRPr="0073390C" w14:paraId="2E161F53" w14:textId="77777777" w:rsidTr="00FE7F23">
        <w:trPr>
          <w:trHeight w:val="72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60B88EA" w14:textId="77777777" w:rsidR="00FE7F23" w:rsidRPr="0073390C" w:rsidRDefault="00FE7F23" w:rsidP="00FE7F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2C1D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ru-RU"/>
              </w:rPr>
              <w:t>Газ</w:t>
            </w:r>
          </w:p>
          <w:p w14:paraId="4CF9035D" w14:textId="77777777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F4C9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6901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4F16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E56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330</w:t>
            </w:r>
          </w:p>
        </w:tc>
      </w:tr>
      <w:tr w:rsidR="00FE7F23" w:rsidRPr="0073390C" w14:paraId="2F13DC8D" w14:textId="77777777" w:rsidTr="00FE7F23">
        <w:trPr>
          <w:trHeight w:val="661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BC8ABF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81D3" w14:textId="1CA2BE3C" w:rsidR="00FE7F23" w:rsidRPr="0073390C" w:rsidRDefault="00FE7F23" w:rsidP="00FE7F23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Чай\Кофе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\Еда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5D95" w14:textId="77777777" w:rsidR="00FE7F23" w:rsidRPr="0073390C" w:rsidRDefault="00FE7F23" w:rsidP="00FE7F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076B067B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5EFF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2CF5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A86A" w14:textId="77777777" w:rsidR="00FE7F23" w:rsidRPr="0073390C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360</w:t>
            </w:r>
          </w:p>
        </w:tc>
      </w:tr>
      <w:tr w:rsidR="00FE7F23" w:rsidRPr="0073390C" w14:paraId="6C91B2FC" w14:textId="77777777" w:rsidTr="00FE7F23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800D23C" w14:textId="77777777" w:rsidR="00FE7F23" w:rsidRPr="0073390C" w:rsidRDefault="00FE7F23" w:rsidP="00FE7F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0670" w14:textId="77777777" w:rsidR="00FE7F23" w:rsidRPr="006B3C01" w:rsidRDefault="00FE7F23" w:rsidP="00FE7F23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CAD5" w14:textId="77777777" w:rsidR="00FE7F23" w:rsidRPr="006B3C01" w:rsidRDefault="00FE7F23" w:rsidP="00FE7F2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7007268A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822E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F6E8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CDBD" w14:textId="77777777" w:rsidR="00FE7F23" w:rsidRPr="006B3C01" w:rsidRDefault="00FE7F23" w:rsidP="00FE7F2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2020</w:t>
            </w:r>
          </w:p>
        </w:tc>
      </w:tr>
    </w:tbl>
    <w:p w14:paraId="5033972F" w14:textId="663BD8A3" w:rsidR="00FE7F23" w:rsidRDefault="00FE7F23" w:rsidP="00460DCA">
      <w:pPr>
        <w:tabs>
          <w:tab w:val="left" w:pos="1260"/>
        </w:tabs>
      </w:pPr>
    </w:p>
    <w:p w14:paraId="20F2DB01" w14:textId="1FC87D86" w:rsidR="00FE7F23" w:rsidRDefault="00FE7F23" w:rsidP="00460DCA">
      <w:pPr>
        <w:tabs>
          <w:tab w:val="left" w:pos="1260"/>
        </w:tabs>
      </w:pPr>
    </w:p>
    <w:p w14:paraId="69842E15" w14:textId="4738208F" w:rsidR="00FE7F23" w:rsidRDefault="00FE7F23" w:rsidP="00460DCA">
      <w:pPr>
        <w:tabs>
          <w:tab w:val="left" w:pos="1260"/>
        </w:tabs>
      </w:pPr>
    </w:p>
    <w:p w14:paraId="4F45E684" w14:textId="47A92441" w:rsidR="001631C1" w:rsidRDefault="001631C1" w:rsidP="00460DCA">
      <w:pPr>
        <w:tabs>
          <w:tab w:val="left" w:pos="1260"/>
        </w:tabs>
      </w:pPr>
    </w:p>
    <w:p w14:paraId="3EE0A456" w14:textId="4B0D3F19" w:rsidR="001631C1" w:rsidRDefault="001631C1" w:rsidP="00460DCA">
      <w:pPr>
        <w:tabs>
          <w:tab w:val="left" w:pos="1260"/>
        </w:tabs>
      </w:pPr>
    </w:p>
    <w:p w14:paraId="563A8357" w14:textId="1DCD719B" w:rsidR="001631C1" w:rsidRDefault="001631C1" w:rsidP="00460DCA">
      <w:pPr>
        <w:tabs>
          <w:tab w:val="left" w:pos="1260"/>
        </w:tabs>
      </w:pPr>
    </w:p>
    <w:p w14:paraId="6D8C0858" w14:textId="30290B49" w:rsidR="001631C1" w:rsidRDefault="001631C1" w:rsidP="00460DCA">
      <w:pPr>
        <w:tabs>
          <w:tab w:val="left" w:pos="1260"/>
        </w:tabs>
      </w:pPr>
    </w:p>
    <w:p w14:paraId="31A2B7FA" w14:textId="4A78BE19" w:rsidR="001631C1" w:rsidRDefault="001631C1" w:rsidP="00460DCA">
      <w:pPr>
        <w:tabs>
          <w:tab w:val="left" w:pos="1260"/>
        </w:tabs>
      </w:pPr>
    </w:p>
    <w:p w14:paraId="15219B7A" w14:textId="45565B5B" w:rsidR="001631C1" w:rsidRDefault="001631C1" w:rsidP="00460DCA">
      <w:pPr>
        <w:tabs>
          <w:tab w:val="left" w:pos="1260"/>
        </w:tabs>
      </w:pPr>
    </w:p>
    <w:p w14:paraId="1CFB8934" w14:textId="78CB4CE1" w:rsidR="001631C1" w:rsidRDefault="001631C1" w:rsidP="00460DCA">
      <w:pPr>
        <w:tabs>
          <w:tab w:val="left" w:pos="1260"/>
        </w:tabs>
      </w:pPr>
    </w:p>
    <w:p w14:paraId="2A514E66" w14:textId="0C395FDF" w:rsidR="001631C1" w:rsidRDefault="001631C1" w:rsidP="00460DCA">
      <w:pPr>
        <w:tabs>
          <w:tab w:val="left" w:pos="1260"/>
        </w:tabs>
      </w:pPr>
    </w:p>
    <w:p w14:paraId="101FA610" w14:textId="29326232" w:rsidR="001631C1" w:rsidRDefault="001631C1" w:rsidP="00460DCA">
      <w:pPr>
        <w:tabs>
          <w:tab w:val="left" w:pos="1260"/>
        </w:tabs>
      </w:pPr>
    </w:p>
    <w:p w14:paraId="0CEDDC5A" w14:textId="1C2B276A" w:rsidR="001631C1" w:rsidRDefault="001631C1" w:rsidP="00460DCA">
      <w:pPr>
        <w:tabs>
          <w:tab w:val="left" w:pos="1260"/>
        </w:tabs>
      </w:pPr>
    </w:p>
    <w:p w14:paraId="3E93C242" w14:textId="45903305" w:rsidR="001631C1" w:rsidRDefault="001631C1" w:rsidP="00460DCA">
      <w:pPr>
        <w:tabs>
          <w:tab w:val="left" w:pos="1260"/>
        </w:tabs>
      </w:pPr>
    </w:p>
    <w:p w14:paraId="480226E0" w14:textId="159A33F9" w:rsidR="001631C1" w:rsidRDefault="001631C1" w:rsidP="00460DCA">
      <w:pPr>
        <w:tabs>
          <w:tab w:val="left" w:pos="1260"/>
        </w:tabs>
      </w:pPr>
    </w:p>
    <w:p w14:paraId="57C88DB4" w14:textId="43F11FB6" w:rsidR="001631C1" w:rsidRDefault="001631C1" w:rsidP="00460DCA">
      <w:pPr>
        <w:tabs>
          <w:tab w:val="left" w:pos="1260"/>
        </w:tabs>
      </w:pPr>
    </w:p>
    <w:p w14:paraId="145A637C" w14:textId="6AA741C5" w:rsidR="001631C1" w:rsidRDefault="001631C1" w:rsidP="00460DCA">
      <w:pPr>
        <w:tabs>
          <w:tab w:val="left" w:pos="1260"/>
        </w:tabs>
      </w:pPr>
    </w:p>
    <w:p w14:paraId="2D930579" w14:textId="7C45C3CD" w:rsidR="001631C1" w:rsidRDefault="001631C1" w:rsidP="00460DCA">
      <w:pPr>
        <w:tabs>
          <w:tab w:val="left" w:pos="1260"/>
        </w:tabs>
      </w:pPr>
    </w:p>
    <w:p w14:paraId="1B758F4E" w14:textId="08075252" w:rsidR="001631C1" w:rsidRDefault="001631C1" w:rsidP="00460DCA">
      <w:pPr>
        <w:tabs>
          <w:tab w:val="left" w:pos="1260"/>
        </w:tabs>
      </w:pPr>
    </w:p>
    <w:p w14:paraId="1BEDC2FF" w14:textId="0B5E74C0" w:rsidR="001631C1" w:rsidRDefault="001631C1" w:rsidP="00460DCA">
      <w:pPr>
        <w:tabs>
          <w:tab w:val="left" w:pos="1260"/>
        </w:tabs>
      </w:pPr>
    </w:p>
    <w:p w14:paraId="41B1A17F" w14:textId="568D645F" w:rsidR="001631C1" w:rsidRDefault="001631C1" w:rsidP="00460DCA">
      <w:pPr>
        <w:tabs>
          <w:tab w:val="left" w:pos="1260"/>
        </w:tabs>
      </w:pPr>
    </w:p>
    <w:p w14:paraId="0950652F" w14:textId="6C46794A" w:rsidR="001631C1" w:rsidRDefault="001631C1" w:rsidP="00460DCA">
      <w:pPr>
        <w:tabs>
          <w:tab w:val="left" w:pos="1260"/>
        </w:tabs>
      </w:pPr>
    </w:p>
    <w:p w14:paraId="66A7F515" w14:textId="5472015E" w:rsidR="001631C1" w:rsidRDefault="001631C1" w:rsidP="00460DCA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page" w:tblpX="3325" w:tblpY="1362"/>
        <w:tblW w:w="1124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1631C1" w:rsidRPr="006B3CB7" w14:paraId="64A7C0EE" w14:textId="77777777" w:rsidTr="001631C1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6439F4A" w14:textId="77777777" w:rsidR="001631C1" w:rsidRPr="0073390C" w:rsidRDefault="001631C1" w:rsidP="001631C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B42CCD3" w14:textId="77777777" w:rsidR="001631C1" w:rsidRPr="006E73A8" w:rsidRDefault="001631C1" w:rsidP="001631C1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Человеческие ресурсы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CB8868E" w14:textId="77777777" w:rsidR="001631C1" w:rsidRPr="0073390C" w:rsidRDefault="001631C1" w:rsidP="001631C1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E0ECF80" w14:textId="77777777" w:rsidR="001631C1" w:rsidRPr="0073390C" w:rsidRDefault="001631C1" w:rsidP="001631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93B3A25" w14:textId="77777777" w:rsidR="001631C1" w:rsidRPr="0073390C" w:rsidRDefault="001631C1" w:rsidP="001631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0324C59" w14:textId="77777777" w:rsidR="001631C1" w:rsidRPr="0073390C" w:rsidRDefault="001631C1" w:rsidP="001631C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1631C1" w:rsidRPr="0073390C" w14:paraId="0A862E8E" w14:textId="77777777" w:rsidTr="001631C1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2A1590F" w14:textId="77777777" w:rsidR="001631C1" w:rsidRPr="0073390C" w:rsidRDefault="001631C1" w:rsidP="001631C1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4BD2" w14:textId="77777777" w:rsidR="001631C1" w:rsidRPr="006E73A8" w:rsidRDefault="001631C1" w:rsidP="001631C1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en-US"/>
              </w:rPr>
              <w:t>Front</w:t>
            </w:r>
            <w:r w:rsidRPr="006E73A8">
              <w:rPr>
                <w:color w:val="000000" w:themeColor="text1"/>
                <w:kern w:val="24"/>
                <w:sz w:val="28"/>
                <w:szCs w:val="28"/>
              </w:rPr>
              <w:t>-</w:t>
            </w:r>
            <w:r>
              <w:rPr>
                <w:color w:val="000000" w:themeColor="text1"/>
                <w:kern w:val="24"/>
                <w:sz w:val="28"/>
                <w:szCs w:val="28"/>
                <w:lang w:val="en-US"/>
              </w:rPr>
              <w:t>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9A0B" w14:textId="77777777" w:rsidR="001631C1" w:rsidRPr="0073390C" w:rsidRDefault="001631C1" w:rsidP="001631C1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8146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15C6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215F" w14:textId="77777777" w:rsidR="001631C1" w:rsidRPr="0073390C" w:rsidRDefault="001631C1" w:rsidP="001631C1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2700</w:t>
            </w:r>
          </w:p>
        </w:tc>
      </w:tr>
      <w:tr w:rsidR="001631C1" w:rsidRPr="0073390C" w14:paraId="58B4B8B6" w14:textId="77777777" w:rsidTr="001631C1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8B4A66C" w14:textId="77777777" w:rsidR="001631C1" w:rsidRPr="0073390C" w:rsidRDefault="001631C1" w:rsidP="00163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56DA" w14:textId="77777777" w:rsidR="001631C1" w:rsidRPr="0073390C" w:rsidRDefault="001631C1" w:rsidP="001631C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E73A8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Back</w:t>
            </w:r>
            <w:r w:rsidRPr="006E73A8">
              <w:rPr>
                <w:color w:val="000000" w:themeColor="text1"/>
                <w:kern w:val="24"/>
                <w:sz w:val="28"/>
                <w:szCs w:val="28"/>
                <w:lang w:val="ru-RU"/>
              </w:rPr>
              <w:t>-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A5F7" w14:textId="77777777" w:rsidR="001631C1" w:rsidRPr="0073390C" w:rsidRDefault="001631C1" w:rsidP="001631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17E4B41F" w14:textId="77777777" w:rsidR="001631C1" w:rsidRPr="0073390C" w:rsidRDefault="001631C1" w:rsidP="001631C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65D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841A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BCE1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3000</w:t>
            </w:r>
          </w:p>
        </w:tc>
      </w:tr>
      <w:tr w:rsidR="001631C1" w:rsidRPr="0073390C" w14:paraId="2D0C701F" w14:textId="77777777" w:rsidTr="001631C1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81F0811" w14:textId="77777777" w:rsidR="001631C1" w:rsidRPr="0073390C" w:rsidRDefault="001631C1" w:rsidP="001631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47DF" w14:textId="77777777" w:rsidR="001631C1" w:rsidRPr="0073390C" w:rsidRDefault="001631C1" w:rsidP="001631C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Seo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0BBB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D6FA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310D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9FDB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1200</w:t>
            </w:r>
          </w:p>
        </w:tc>
      </w:tr>
      <w:tr w:rsidR="001631C1" w:rsidRPr="0073390C" w14:paraId="05FC12CA" w14:textId="77777777" w:rsidTr="001631C1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1362DC0" w14:textId="77777777" w:rsidR="001631C1" w:rsidRPr="0073390C" w:rsidRDefault="001631C1" w:rsidP="001631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0C72" w14:textId="77777777" w:rsidR="001631C1" w:rsidRPr="001B0CE5" w:rsidRDefault="001631C1" w:rsidP="001631C1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ru-RU"/>
              </w:rPr>
              <w:t>Анализа данных и аналитики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4841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D376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146F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B380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3600</w:t>
            </w:r>
          </w:p>
        </w:tc>
      </w:tr>
      <w:tr w:rsidR="001631C1" w:rsidRPr="0073390C" w14:paraId="37AA5B02" w14:textId="77777777" w:rsidTr="001631C1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698854" w14:textId="77777777" w:rsidR="001631C1" w:rsidRDefault="001631C1" w:rsidP="001631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DA28" w14:textId="77777777" w:rsidR="001631C1" w:rsidRPr="006B3C01" w:rsidRDefault="001631C1" w:rsidP="001631C1">
            <w:pPr>
              <w:pStyle w:val="NoSpacing"/>
              <w:rPr>
                <w:color w:val="000000" w:themeColor="text1"/>
                <w:kern w:val="24"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ru-RU"/>
              </w:rPr>
              <w:t>Тестирования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E9A1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88B3" w14:textId="77777777" w:rsidR="001631C1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123F" w14:textId="77777777" w:rsidR="001631C1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BED8" w14:textId="77777777" w:rsidR="001631C1" w:rsidRPr="0073390C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700</w:t>
            </w:r>
          </w:p>
        </w:tc>
      </w:tr>
      <w:tr w:rsidR="001631C1" w:rsidRPr="0073390C" w14:paraId="5840C299" w14:textId="77777777" w:rsidTr="001631C1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D721CFE" w14:textId="77777777" w:rsidR="001631C1" w:rsidRPr="0073390C" w:rsidRDefault="001631C1" w:rsidP="001631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F7C4" w14:textId="77777777" w:rsidR="001631C1" w:rsidRPr="006B3C01" w:rsidRDefault="001631C1" w:rsidP="001631C1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FC95" w14:textId="77777777" w:rsidR="001631C1" w:rsidRPr="006B3C01" w:rsidRDefault="001631C1" w:rsidP="001631C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5BFDCCEC" w14:textId="77777777" w:rsidR="001631C1" w:rsidRPr="006B3C01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700C" w14:textId="77777777" w:rsidR="001631C1" w:rsidRPr="006B3C01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4EED" w14:textId="77777777" w:rsidR="001631C1" w:rsidRPr="006B3C01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E0BF" w14:textId="77777777" w:rsidR="001631C1" w:rsidRPr="006B3C01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11200</w:t>
            </w:r>
          </w:p>
        </w:tc>
      </w:tr>
      <w:tr w:rsidR="001631C1" w:rsidRPr="0073390C" w14:paraId="74CCE662" w14:textId="77777777" w:rsidTr="001631C1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7763ECC" w14:textId="77777777" w:rsidR="001631C1" w:rsidRPr="0073390C" w:rsidRDefault="001631C1" w:rsidP="001631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026F" w14:textId="77777777" w:rsidR="001631C1" w:rsidRPr="006B3C01" w:rsidRDefault="001631C1" w:rsidP="001631C1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>Всего(</w:t>
            </w: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Total</w:t>
            </w: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C80" w14:textId="77777777" w:rsidR="001631C1" w:rsidRPr="006B3C01" w:rsidRDefault="001631C1" w:rsidP="001631C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EB9D" w14:textId="77777777" w:rsidR="001631C1" w:rsidRPr="006B3C01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B9F5" w14:textId="77777777" w:rsidR="001631C1" w:rsidRPr="006B3C01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B043" w14:textId="77777777" w:rsidR="001631C1" w:rsidRPr="006B3C01" w:rsidRDefault="001631C1" w:rsidP="001631C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27160</w:t>
            </w:r>
          </w:p>
        </w:tc>
      </w:tr>
    </w:tbl>
    <w:p w14:paraId="34AB4BB7" w14:textId="2A8479C8" w:rsidR="001631C1" w:rsidRDefault="001631C1" w:rsidP="00460DCA">
      <w:pPr>
        <w:tabs>
          <w:tab w:val="left" w:pos="1260"/>
        </w:tabs>
      </w:pPr>
    </w:p>
    <w:p w14:paraId="3740C061" w14:textId="73AF3AF4" w:rsidR="001631C1" w:rsidRDefault="001631C1" w:rsidP="00460DCA">
      <w:pPr>
        <w:tabs>
          <w:tab w:val="left" w:pos="1260"/>
        </w:tabs>
      </w:pPr>
    </w:p>
    <w:p w14:paraId="24759E80" w14:textId="4F4E51B7" w:rsidR="001631C1" w:rsidRDefault="001631C1" w:rsidP="00460DCA">
      <w:pPr>
        <w:tabs>
          <w:tab w:val="left" w:pos="1260"/>
        </w:tabs>
      </w:pPr>
    </w:p>
    <w:p w14:paraId="0AA1C2AF" w14:textId="7AB667F2" w:rsidR="001631C1" w:rsidRDefault="001631C1" w:rsidP="00460DCA">
      <w:pPr>
        <w:tabs>
          <w:tab w:val="left" w:pos="1260"/>
        </w:tabs>
      </w:pPr>
    </w:p>
    <w:p w14:paraId="42BEADD8" w14:textId="282005EC" w:rsidR="001631C1" w:rsidRDefault="001631C1" w:rsidP="00460DCA">
      <w:pPr>
        <w:tabs>
          <w:tab w:val="left" w:pos="1260"/>
        </w:tabs>
      </w:pPr>
    </w:p>
    <w:p w14:paraId="6F8FE907" w14:textId="7EEB9784" w:rsidR="001631C1" w:rsidRDefault="001631C1" w:rsidP="00460DCA">
      <w:pPr>
        <w:tabs>
          <w:tab w:val="left" w:pos="1260"/>
        </w:tabs>
      </w:pPr>
    </w:p>
    <w:p w14:paraId="2F20AB66" w14:textId="135C390E" w:rsidR="001631C1" w:rsidRDefault="001631C1" w:rsidP="00460DCA">
      <w:pPr>
        <w:tabs>
          <w:tab w:val="left" w:pos="1260"/>
        </w:tabs>
      </w:pPr>
    </w:p>
    <w:p w14:paraId="54058F1F" w14:textId="74508B93" w:rsidR="001631C1" w:rsidRDefault="001631C1" w:rsidP="00460DCA">
      <w:pPr>
        <w:tabs>
          <w:tab w:val="left" w:pos="1260"/>
        </w:tabs>
      </w:pPr>
    </w:p>
    <w:p w14:paraId="51077525" w14:textId="2625F844" w:rsidR="001631C1" w:rsidRDefault="001631C1" w:rsidP="00460DCA">
      <w:pPr>
        <w:tabs>
          <w:tab w:val="left" w:pos="1260"/>
        </w:tabs>
      </w:pPr>
    </w:p>
    <w:p w14:paraId="19B20ACB" w14:textId="5E54C92A" w:rsidR="001631C1" w:rsidRDefault="001631C1" w:rsidP="00460DCA">
      <w:pPr>
        <w:tabs>
          <w:tab w:val="left" w:pos="1260"/>
        </w:tabs>
      </w:pPr>
    </w:p>
    <w:p w14:paraId="75B62BAB" w14:textId="68B63009" w:rsidR="001631C1" w:rsidRDefault="001631C1" w:rsidP="00460DCA">
      <w:pPr>
        <w:tabs>
          <w:tab w:val="left" w:pos="1260"/>
        </w:tabs>
      </w:pPr>
    </w:p>
    <w:p w14:paraId="305DBF48" w14:textId="17800A38" w:rsidR="001631C1" w:rsidRDefault="001631C1" w:rsidP="00460DCA">
      <w:pPr>
        <w:tabs>
          <w:tab w:val="left" w:pos="1260"/>
        </w:tabs>
      </w:pPr>
    </w:p>
    <w:p w14:paraId="2614D0C0" w14:textId="07991764" w:rsidR="001631C1" w:rsidRDefault="001631C1" w:rsidP="00460DCA">
      <w:pPr>
        <w:tabs>
          <w:tab w:val="left" w:pos="1260"/>
        </w:tabs>
      </w:pPr>
    </w:p>
    <w:p w14:paraId="17230F4D" w14:textId="370ECAC0" w:rsidR="001631C1" w:rsidRDefault="001631C1" w:rsidP="00460DCA">
      <w:pPr>
        <w:tabs>
          <w:tab w:val="left" w:pos="1260"/>
        </w:tabs>
      </w:pPr>
    </w:p>
    <w:p w14:paraId="4D84F00E" w14:textId="7FFA2DC9" w:rsidR="001631C1" w:rsidRDefault="001631C1" w:rsidP="00460DCA">
      <w:pPr>
        <w:tabs>
          <w:tab w:val="left" w:pos="1260"/>
        </w:tabs>
      </w:pPr>
    </w:p>
    <w:p w14:paraId="3BBB7D05" w14:textId="22B7EC2E" w:rsidR="001631C1" w:rsidRDefault="001631C1" w:rsidP="00460DCA">
      <w:pPr>
        <w:tabs>
          <w:tab w:val="left" w:pos="1260"/>
        </w:tabs>
      </w:pPr>
    </w:p>
    <w:p w14:paraId="04EC5F81" w14:textId="7B189394" w:rsidR="001631C1" w:rsidRDefault="001631C1" w:rsidP="00460DCA">
      <w:pPr>
        <w:tabs>
          <w:tab w:val="left" w:pos="1260"/>
        </w:tabs>
      </w:pPr>
    </w:p>
    <w:p w14:paraId="78E28C0C" w14:textId="58C96E56" w:rsidR="001631C1" w:rsidRDefault="001631C1" w:rsidP="00460DCA">
      <w:pPr>
        <w:tabs>
          <w:tab w:val="left" w:pos="1260"/>
        </w:tabs>
      </w:pPr>
    </w:p>
    <w:p w14:paraId="429AB7BA" w14:textId="77777777" w:rsidR="00301D64" w:rsidRDefault="00301D64" w:rsidP="00460DCA">
      <w:pPr>
        <w:tabs>
          <w:tab w:val="left" w:pos="1260"/>
        </w:tabs>
      </w:pPr>
    </w:p>
    <w:p w14:paraId="420362AE" w14:textId="76196A7E" w:rsidR="001631C1" w:rsidRDefault="001631C1" w:rsidP="00460DCA">
      <w:pPr>
        <w:tabs>
          <w:tab w:val="left" w:pos="1260"/>
        </w:tabs>
      </w:pPr>
    </w:p>
    <w:p w14:paraId="481757CD" w14:textId="4290249F" w:rsidR="00301D64" w:rsidRDefault="00301D64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493"/>
        <w:gridCol w:w="3609"/>
        <w:gridCol w:w="2919"/>
        <w:gridCol w:w="2996"/>
        <w:gridCol w:w="3142"/>
      </w:tblGrid>
      <w:tr w:rsidR="00301D64" w:rsidRPr="00301D64" w14:paraId="48434D97" w14:textId="77777777" w:rsidTr="00A01886">
        <w:trPr>
          <w:trHeight w:val="1519"/>
        </w:trPr>
        <w:tc>
          <w:tcPr>
            <w:tcW w:w="2493" w:type="dxa"/>
            <w:shd w:val="clear" w:color="auto" w:fill="FFFFFF" w:themeFill="background1"/>
          </w:tcPr>
          <w:p w14:paraId="7144355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  <w:p w14:paraId="60C046A4" w14:textId="77777777" w:rsidR="00301D64" w:rsidRPr="00301D64" w:rsidRDefault="00301D64" w:rsidP="00A401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62E635" w14:textId="77777777" w:rsidR="00301D64" w:rsidRPr="00301D64" w:rsidRDefault="00301D64" w:rsidP="00A401FF">
            <w:pPr>
              <w:tabs>
                <w:tab w:val="left" w:pos="9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609" w:type="dxa"/>
            <w:shd w:val="clear" w:color="auto" w:fill="00B050"/>
          </w:tcPr>
          <w:p w14:paraId="2C2656EC" w14:textId="6BE48325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Гипотезы</w:t>
            </w:r>
          </w:p>
        </w:tc>
        <w:tc>
          <w:tcPr>
            <w:tcW w:w="2919" w:type="dxa"/>
            <w:shd w:val="clear" w:color="auto" w:fill="00B050"/>
          </w:tcPr>
          <w:p w14:paraId="55E1632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Логика и индикаторы проверки результатов</w:t>
            </w:r>
          </w:p>
        </w:tc>
        <w:tc>
          <w:tcPr>
            <w:tcW w:w="2996" w:type="dxa"/>
            <w:shd w:val="clear" w:color="auto" w:fill="00B050"/>
          </w:tcPr>
          <w:p w14:paraId="42A539E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Источники проверки</w:t>
            </w:r>
          </w:p>
        </w:tc>
        <w:tc>
          <w:tcPr>
            <w:tcW w:w="3142" w:type="dxa"/>
            <w:shd w:val="clear" w:color="auto" w:fill="00B050"/>
          </w:tcPr>
          <w:p w14:paraId="57AAA330" w14:textId="35845C42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01D64" w:rsidRPr="00301D64" w14:paraId="00DAC8C8" w14:textId="77777777" w:rsidTr="00A01886">
        <w:trPr>
          <w:trHeight w:val="1618"/>
        </w:trPr>
        <w:tc>
          <w:tcPr>
            <w:tcW w:w="2493" w:type="dxa"/>
            <w:shd w:val="clear" w:color="auto" w:fill="00B050"/>
          </w:tcPr>
          <w:p w14:paraId="59047BEF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Цели Программы</w:t>
            </w:r>
          </w:p>
        </w:tc>
        <w:tc>
          <w:tcPr>
            <w:tcW w:w="3609" w:type="dxa"/>
            <w:shd w:val="clear" w:color="auto" w:fill="BDD6EE" w:themeFill="accent5" w:themeFillTint="66"/>
          </w:tcPr>
          <w:p w14:paraId="1C13771D" w14:textId="52379088" w:rsidR="00301D64" w:rsidRPr="00301D64" w:rsidRDefault="00301D64" w:rsidP="00301D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1. </w:t>
            </w:r>
          </w:p>
          <w:p w14:paraId="125F4BF5" w14:textId="03D45AC7" w:rsidR="002F5374" w:rsidRDefault="002F5374" w:rsidP="002F537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 xml:space="preserve">- </w:t>
            </w:r>
            <w:r w:rsidRPr="002F53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>Молодежь требует инициативного вмешател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>ьства в их культурное развитие</w:t>
            </w:r>
          </w:p>
          <w:p w14:paraId="31CD4D9B" w14:textId="645A69BF" w:rsidR="00301D64" w:rsidRPr="00301D64" w:rsidRDefault="002F5374" w:rsidP="002F537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 xml:space="preserve">- Сплочение </w:t>
            </w:r>
            <w:r w:rsidRPr="002F53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>общества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32"/>
              </w:rPr>
              <w:t>.</w:t>
            </w:r>
          </w:p>
        </w:tc>
        <w:tc>
          <w:tcPr>
            <w:tcW w:w="2919" w:type="dxa"/>
            <w:shd w:val="clear" w:color="auto" w:fill="BDD6EE" w:themeFill="accent5" w:themeFillTint="66"/>
          </w:tcPr>
          <w:p w14:paraId="2C27046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17. -Улучшение качества внутренней миграции.</w:t>
            </w:r>
          </w:p>
          <w:p w14:paraId="6FDFEB9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996" w:type="dxa"/>
            <w:shd w:val="clear" w:color="auto" w:fill="BDD6EE" w:themeFill="accent5" w:themeFillTint="66"/>
          </w:tcPr>
          <w:p w14:paraId="7C5E888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18. -Внутренняя миграционная статистика</w:t>
            </w:r>
          </w:p>
          <w:p w14:paraId="51A7859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2BDE6A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-Статистика доходности развлекательных и культурных общественных местах.</w:t>
            </w:r>
          </w:p>
        </w:tc>
        <w:tc>
          <w:tcPr>
            <w:tcW w:w="3142" w:type="dxa"/>
            <w:shd w:val="clear" w:color="auto" w:fill="BDD6EE" w:themeFill="accent5" w:themeFillTint="66"/>
          </w:tcPr>
          <w:p w14:paraId="0E5C342F" w14:textId="77777777" w:rsidR="00301D64" w:rsidRDefault="00F373DE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 Отвержение молодежью наших идей</w:t>
            </w:r>
          </w:p>
          <w:p w14:paraId="6A455500" w14:textId="29A2FC61" w:rsidR="00F373DE" w:rsidRPr="00301D64" w:rsidRDefault="00F373DE" w:rsidP="00F373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 Отказ от культурного развития в пользу привычек</w:t>
            </w:r>
          </w:p>
        </w:tc>
      </w:tr>
      <w:tr w:rsidR="00301D64" w:rsidRPr="00301D64" w14:paraId="2E231D83" w14:textId="77777777" w:rsidTr="00A01886">
        <w:trPr>
          <w:trHeight w:val="1240"/>
        </w:trPr>
        <w:tc>
          <w:tcPr>
            <w:tcW w:w="2493" w:type="dxa"/>
            <w:shd w:val="clear" w:color="auto" w:fill="00B050"/>
          </w:tcPr>
          <w:p w14:paraId="645543B9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Цели Проекта</w:t>
            </w: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br/>
              <w:t>(</w:t>
            </w: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Obiective</w:t>
            </w: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609" w:type="dxa"/>
            <w:shd w:val="clear" w:color="auto" w:fill="BDD6EE" w:themeFill="accent5" w:themeFillTint="66"/>
          </w:tcPr>
          <w:p w14:paraId="35122AFB" w14:textId="2CF059FA" w:rsidR="00301D64" w:rsidRPr="00F1592B" w:rsidRDefault="00301D64" w:rsidP="00A401FF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2. </w:t>
            </w:r>
          </w:p>
          <w:p w14:paraId="3A61AFF4" w14:textId="1D8287E6" w:rsidR="002F5374" w:rsidRPr="00301D64" w:rsidRDefault="00A401FF" w:rsidP="002F537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401F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- </w:t>
            </w:r>
            <w:r w:rsidR="002F53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Создание и</w:t>
            </w:r>
            <w:r w:rsidR="002F5374"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нструмент</w:t>
            </w:r>
            <w:r w:rsidR="002F53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а, обеспечивающего</w:t>
            </w:r>
            <w:r w:rsidR="002F5374"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сплочение людей различных и схожих интересов в обществе.</w:t>
            </w:r>
          </w:p>
          <w:p w14:paraId="1507A013" w14:textId="431BD336" w:rsidR="00301D64" w:rsidRPr="00F1592B" w:rsidRDefault="00A401FF" w:rsidP="00A401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01F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="00F159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Создание социально востребованной </w:t>
            </w:r>
            <w:r w:rsidR="00F159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IT</w:t>
            </w:r>
            <w:r w:rsidR="00F1592B" w:rsidRPr="00F159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1592B">
              <w:rPr>
                <w:rFonts w:ascii="Times New Roman" w:hAnsi="Times New Roman" w:cs="Times New Roman"/>
                <w:b/>
                <w:sz w:val="20"/>
                <w:szCs w:val="20"/>
              </w:rPr>
              <w:t>платформы для публичных и личных целей.</w:t>
            </w:r>
          </w:p>
        </w:tc>
        <w:tc>
          <w:tcPr>
            <w:tcW w:w="2919" w:type="dxa"/>
            <w:shd w:val="clear" w:color="auto" w:fill="BDD6EE" w:themeFill="accent5" w:themeFillTint="66"/>
          </w:tcPr>
          <w:p w14:paraId="6094B7E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15. -Повышение числа посетителей мест культуры.</w:t>
            </w:r>
          </w:p>
          <w:p w14:paraId="446082F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  <w:t>-Повышение дохода у партнерских предприятий.</w:t>
            </w:r>
          </w:p>
        </w:tc>
        <w:tc>
          <w:tcPr>
            <w:tcW w:w="2996" w:type="dxa"/>
            <w:shd w:val="clear" w:color="auto" w:fill="BDD6EE" w:themeFill="accent5" w:themeFillTint="66"/>
          </w:tcPr>
          <w:p w14:paraId="458E353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16. -Отчеты по посещаемости культурных заведений.</w:t>
            </w:r>
          </w:p>
          <w:p w14:paraId="7B9BA0B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C719FB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 Отчеты по доходности партнерских предприятий.</w:t>
            </w:r>
          </w:p>
        </w:tc>
        <w:tc>
          <w:tcPr>
            <w:tcW w:w="3142" w:type="dxa"/>
            <w:shd w:val="clear" w:color="auto" w:fill="BDD6EE" w:themeFill="accent5" w:themeFillTint="66"/>
          </w:tcPr>
          <w:p w14:paraId="7688B069" w14:textId="7B09796E" w:rsidR="00301D64" w:rsidRPr="002F537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8. </w:t>
            </w:r>
          </w:p>
          <w:p w14:paraId="74E4927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-Непринятие обществом платформы</w:t>
            </w:r>
          </w:p>
          <w:p w14:paraId="7FD4F0C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-Риск появления других, более крупных игроков.</w:t>
            </w:r>
          </w:p>
          <w:p w14:paraId="27259F4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95CBF1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61C7E3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01D64" w:rsidRPr="00301D64" w14:paraId="0FEAE8F6" w14:textId="77777777" w:rsidTr="00A01886">
        <w:trPr>
          <w:trHeight w:val="4260"/>
        </w:trPr>
        <w:tc>
          <w:tcPr>
            <w:tcW w:w="2493" w:type="dxa"/>
            <w:vMerge w:val="restart"/>
            <w:shd w:val="clear" w:color="auto" w:fill="00B050"/>
          </w:tcPr>
          <w:p w14:paraId="142FE509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Результаты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C7257D3" w14:textId="1C3F9AE3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  <w:r w:rsidRPr="00301D64">
              <w:rPr>
                <w:b/>
                <w:color w:val="000000" w:themeColor="text1"/>
                <w:kern w:val="24"/>
                <w:sz w:val="20"/>
                <w:szCs w:val="20"/>
              </w:rPr>
              <w:t xml:space="preserve">3. </w:t>
            </w:r>
            <w:r w:rsidRPr="00301D64">
              <w:rPr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b/>
                <w:color w:val="FF0000"/>
                <w:kern w:val="24"/>
                <w:sz w:val="20"/>
                <w:szCs w:val="20"/>
              </w:rPr>
              <w:t>1</w:t>
            </w:r>
            <w:r w:rsidRPr="00301D64">
              <w:rPr>
                <w:b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51382ED9" w14:textId="77777777" w:rsidR="00647D24" w:rsidRPr="00301D64" w:rsidRDefault="00647D24" w:rsidP="00647D24">
            <w:pPr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>- Налаживание коллаборационных отношений с влиятельными и сильными партнёрами.</w:t>
            </w:r>
          </w:p>
          <w:p w14:paraId="2755FCCB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28CFAEE5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4275550B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2A4C5646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4D9675A6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202C4051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5CAC2330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52CED861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644FE950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  <w:p w14:paraId="68B6875D" w14:textId="77777777" w:rsidR="00301D64" w:rsidRPr="00301D64" w:rsidRDefault="00301D64" w:rsidP="00A401FF">
            <w:pPr>
              <w:pStyle w:val="NormalWeb"/>
              <w:spacing w:before="0" w:after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19" w:type="dxa"/>
            <w:shd w:val="clear" w:color="auto" w:fill="BDD6EE" w:themeFill="accent5" w:themeFillTint="66"/>
          </w:tcPr>
          <w:p w14:paraId="3D73EAC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13. Количественные характеристики, </w:t>
            </w:r>
          </w:p>
          <w:p w14:paraId="2303A98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 xml:space="preserve"> 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1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  <w:t xml:space="preserve">-Получения инвестирования. </w:t>
            </w:r>
          </w:p>
          <w:p w14:paraId="5E8B0E2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7AA1EB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46A4A8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CBAA97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002F9B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D33AF8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2E104F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96" w:type="dxa"/>
            <w:shd w:val="clear" w:color="auto" w:fill="BDD6EE" w:themeFill="accent5" w:themeFillTint="66"/>
          </w:tcPr>
          <w:p w14:paraId="2D8933E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14. Источники</w:t>
            </w:r>
          </w:p>
          <w:p w14:paraId="0399F90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 xml:space="preserve"> 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1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 xml:space="preserve"> Сравнения суммы 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инвестирования с средним показателем дохода, средним уровнем инвестирования подобных проектов</w:t>
            </w:r>
          </w:p>
          <w:p w14:paraId="44F2FA3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42" w:type="dxa"/>
            <w:shd w:val="clear" w:color="auto" w:fill="BDD6EE" w:themeFill="accent5" w:themeFillTint="66"/>
          </w:tcPr>
          <w:p w14:paraId="3875580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>7.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 xml:space="preserve"> </w:t>
            </w:r>
          </w:p>
          <w:p w14:paraId="1A468D15" w14:textId="736A0D0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– Завышенные требования от партнеров, тем самым не выгодные условия для нас.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</w:r>
          </w:p>
          <w:p w14:paraId="1F9F237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- Конфликты во время разработки.</w:t>
            </w:r>
          </w:p>
          <w:p w14:paraId="3720ED8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544387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</w:p>
          <w:p w14:paraId="2536A05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</w:p>
          <w:p w14:paraId="3BB2208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</w:p>
          <w:p w14:paraId="3B964BE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01D64" w:rsidRPr="00301D64" w14:paraId="35D2B872" w14:textId="77777777" w:rsidTr="00A01886">
        <w:trPr>
          <w:trHeight w:val="4392"/>
        </w:trPr>
        <w:tc>
          <w:tcPr>
            <w:tcW w:w="2493" w:type="dxa"/>
            <w:vMerge/>
            <w:shd w:val="clear" w:color="auto" w:fill="00B050"/>
          </w:tcPr>
          <w:p w14:paraId="41F7EB80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02A453E" w14:textId="4F25A8E4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b/>
                <w:bCs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b/>
                <w:bCs/>
                <w:color w:val="FF0000"/>
                <w:kern w:val="24"/>
                <w:sz w:val="20"/>
                <w:szCs w:val="20"/>
              </w:rPr>
              <w:t>2</w:t>
            </w:r>
            <w:r w:rsidRPr="00301D64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50AF3A4F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DA79313" w14:textId="4CAE9FC3" w:rsidR="00647D24" w:rsidRPr="00301D64" w:rsidRDefault="00647D24" w:rsidP="00647D24">
            <w:pPr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 xml:space="preserve">-Разработка ТЗ и комфортного дизайна </w:t>
            </w:r>
            <w:r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>станет структурированно верным сценарием для реализации проекта, обеспечивая пользовательское удобство.</w:t>
            </w:r>
          </w:p>
          <w:p w14:paraId="6D5CB9EB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95568AE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C9D9BDF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571B0D9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59A51F8" w14:textId="77777777" w:rsidR="00301D64" w:rsidRPr="00301D64" w:rsidRDefault="00301D64" w:rsidP="00A401FF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C476876" w14:textId="77777777" w:rsidR="00301D64" w:rsidRPr="00301D64" w:rsidRDefault="00301D64" w:rsidP="00A401FF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0"/>
                <w:szCs w:val="20"/>
              </w:rPr>
            </w:pPr>
            <w:r w:rsidRPr="00301D6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19" w:type="dxa"/>
            <w:shd w:val="clear" w:color="auto" w:fill="BDD6EE" w:themeFill="accent5" w:themeFillTint="66"/>
          </w:tcPr>
          <w:p w14:paraId="5A7F811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11. -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 xml:space="preserve"> 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2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14:paraId="6888EDF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-Качественно организована структура сайта;</w:t>
            </w:r>
          </w:p>
          <w:p w14:paraId="681DA13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3BF040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-Достаточное количество разнообразных мест.</w:t>
            </w:r>
          </w:p>
          <w:p w14:paraId="6209CE0A" w14:textId="77777777" w:rsidR="00301D64" w:rsidRPr="00301D64" w:rsidRDefault="00301D64" w:rsidP="00A401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2D324581" w14:textId="77777777" w:rsidR="00301D64" w:rsidRPr="00301D64" w:rsidRDefault="00301D64" w:rsidP="00A401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A1209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96" w:type="dxa"/>
            <w:shd w:val="clear" w:color="auto" w:fill="BDD6EE" w:themeFill="accent5" w:themeFillTint="66"/>
          </w:tcPr>
          <w:p w14:paraId="4C6CC3B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12.- 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2 -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>Оценка партнеров;</w:t>
            </w:r>
          </w:p>
          <w:p w14:paraId="039DCCA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7C0F5D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-Тестирование случайными людьми (15 человек)</w:t>
            </w:r>
          </w:p>
          <w:p w14:paraId="20A4046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4F49F8A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63D5D81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1DCFE2F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4B43EEA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42" w:type="dxa"/>
            <w:shd w:val="clear" w:color="auto" w:fill="BDD6EE" w:themeFill="accent5" w:themeFillTint="66"/>
          </w:tcPr>
          <w:p w14:paraId="0828833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 xml:space="preserve">2 </w:t>
            </w:r>
          </w:p>
          <w:p w14:paraId="44D0509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 xml:space="preserve">– 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Конфликты во время разработки.</w:t>
            </w:r>
          </w:p>
          <w:p w14:paraId="06B169E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F38BF1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-Некачественная работа дизайнеров или программистов.</w:t>
            </w:r>
          </w:p>
          <w:p w14:paraId="1F0714E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DBA4D1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F2D584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99FA63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CB8FF7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02E91B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598E69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</w:p>
        </w:tc>
      </w:tr>
      <w:tr w:rsidR="00301D64" w:rsidRPr="00301D64" w14:paraId="60648223" w14:textId="77777777" w:rsidTr="00A01886">
        <w:trPr>
          <w:trHeight w:val="4906"/>
        </w:trPr>
        <w:tc>
          <w:tcPr>
            <w:tcW w:w="2493" w:type="dxa"/>
            <w:vMerge/>
            <w:shd w:val="clear" w:color="auto" w:fill="00B050"/>
          </w:tcPr>
          <w:p w14:paraId="6FFAD0D7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ADE1744" w14:textId="444F9BBA" w:rsidR="00647D24" w:rsidRPr="00301D64" w:rsidRDefault="00301D64" w:rsidP="00647D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R3 </w:t>
            </w:r>
            <w:r w:rsidRPr="00301D6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47D24"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-Создание самого</w:t>
            </w:r>
            <w:r w:rsidR="00647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функционирующего продукта является главным критерием успешности продукта</w:t>
            </w:r>
            <w:r w:rsidR="00647D24"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7889EE10" w14:textId="72CD1608" w:rsidR="00301D64" w:rsidRPr="00301D64" w:rsidRDefault="00301D64" w:rsidP="00301D64">
            <w:pPr>
              <w:spacing w:line="330" w:lineRule="exact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919" w:type="dxa"/>
            <w:shd w:val="clear" w:color="auto" w:fill="BDD6EE" w:themeFill="accent5" w:themeFillTint="66"/>
          </w:tcPr>
          <w:p w14:paraId="5E7EC19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3:</w:t>
            </w:r>
          </w:p>
          <w:p w14:paraId="3FD4A4E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-Разработанный сайт находится на сервере, доступен для индексации поисковыми машинами;</w:t>
            </w:r>
          </w:p>
          <w:p w14:paraId="5BC7FC5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228E3E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-Платформа имеет определённое количество посещений пользователями за определённый срок;</w:t>
            </w:r>
          </w:p>
        </w:tc>
        <w:tc>
          <w:tcPr>
            <w:tcW w:w="2996" w:type="dxa"/>
            <w:shd w:val="clear" w:color="auto" w:fill="BDD6EE" w:themeFill="accent5" w:themeFillTint="66"/>
          </w:tcPr>
          <w:p w14:paraId="15BB311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R3:</w:t>
            </w:r>
          </w:p>
          <w:p w14:paraId="4958017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-Любой сервис по анализу сайтов, Google My Business, Google Analytics</w:t>
            </w:r>
          </w:p>
        </w:tc>
        <w:tc>
          <w:tcPr>
            <w:tcW w:w="3142" w:type="dxa"/>
            <w:shd w:val="clear" w:color="auto" w:fill="BDD6EE" w:themeFill="accent5" w:themeFillTint="66"/>
          </w:tcPr>
          <w:p w14:paraId="503D53E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3:</w:t>
            </w:r>
          </w:p>
          <w:p w14:paraId="41CD324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-Некачественное SEO;</w:t>
            </w:r>
          </w:p>
          <w:p w14:paraId="780DFCF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-Слишком малый поток пользователей и слишком слабое продвижение;</w:t>
            </w:r>
          </w:p>
          <w:p w14:paraId="4BADAA2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</w:p>
        </w:tc>
      </w:tr>
      <w:tr w:rsidR="00301D64" w:rsidRPr="00301D64" w14:paraId="56659F55" w14:textId="77777777" w:rsidTr="00A01886">
        <w:trPr>
          <w:trHeight w:val="4392"/>
        </w:trPr>
        <w:tc>
          <w:tcPr>
            <w:tcW w:w="2493" w:type="dxa"/>
            <w:vMerge/>
            <w:shd w:val="clear" w:color="auto" w:fill="00B050"/>
          </w:tcPr>
          <w:p w14:paraId="0AE163DE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3C0E563" w14:textId="77777777" w:rsidR="00301D64" w:rsidRPr="00301D64" w:rsidRDefault="00301D64" w:rsidP="00A401FF">
            <w:pPr>
              <w:pStyle w:val="NormalWeb"/>
              <w:spacing w:before="0" w:after="0"/>
              <w:rPr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b/>
                <w:bCs/>
                <w:color w:val="FF0000"/>
                <w:sz w:val="20"/>
                <w:szCs w:val="20"/>
                <w:lang w:val="en-US"/>
              </w:rPr>
              <w:t>R</w:t>
            </w:r>
            <w:r w:rsidRPr="00301D64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  <w:p w14:paraId="635054FE" w14:textId="77777777" w:rsidR="00647D24" w:rsidRPr="00301D64" w:rsidRDefault="00647D24" w:rsidP="00647D24">
            <w:pPr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>- Решение многолетней проблемы подростковой преступности.</w:t>
            </w:r>
          </w:p>
          <w:p w14:paraId="1BD98531" w14:textId="77777777" w:rsidR="00647D24" w:rsidRPr="00301D64" w:rsidRDefault="00647D24" w:rsidP="00647D24">
            <w:pPr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kern w:val="24"/>
                <w:sz w:val="20"/>
                <w:szCs w:val="20"/>
              </w:rPr>
              <w:t>- Снижение морального давления на общественную безопасность в неблагоприятных районах и вечерами.</w:t>
            </w:r>
          </w:p>
          <w:p w14:paraId="41F9273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0E622CDE" w14:textId="77777777" w:rsidR="00301D64" w:rsidRPr="00301D64" w:rsidRDefault="00301D64" w:rsidP="00A401FF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919" w:type="dxa"/>
            <w:shd w:val="clear" w:color="auto" w:fill="BDD6EE" w:themeFill="accent5" w:themeFillTint="66"/>
          </w:tcPr>
          <w:p w14:paraId="676009D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11. </w:t>
            </w:r>
          </w:p>
          <w:p w14:paraId="6A66DBC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4</w:t>
            </w:r>
          </w:p>
          <w:p w14:paraId="070ACE4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Выполнение всех условий взаимодействия с молодежью и наличие рычагов влияния.</w:t>
            </w:r>
          </w:p>
          <w:p w14:paraId="4498DB0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71775D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A10418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2996" w:type="dxa"/>
            <w:shd w:val="clear" w:color="auto" w:fill="BDD6EE" w:themeFill="accent5" w:themeFillTint="66"/>
          </w:tcPr>
          <w:p w14:paraId="7CAD8C2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12.</w:t>
            </w:r>
          </w:p>
          <w:p w14:paraId="28E6F7B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  <w:lang w:val="en-US"/>
              </w:rPr>
              <w:t>R</w:t>
            </w:r>
            <w:r w:rsidRPr="00301D64"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  <w:t>4</w:t>
            </w:r>
          </w:p>
          <w:p w14:paraId="3FBA9E1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Статистика о преступлениях, эмиграции или употребления наркотических веществ с момента запуска платформы.</w:t>
            </w:r>
          </w:p>
        </w:tc>
        <w:tc>
          <w:tcPr>
            <w:tcW w:w="3142" w:type="dxa"/>
            <w:shd w:val="clear" w:color="auto" w:fill="BDD6EE" w:themeFill="accent5" w:themeFillTint="66"/>
          </w:tcPr>
          <w:p w14:paraId="3F376FF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0"/>
                <w:szCs w:val="20"/>
              </w:rPr>
            </w:pPr>
          </w:p>
          <w:p w14:paraId="33A0D9D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 xml:space="preserve">-Угроза со стороны криминальных группировок </w:t>
            </w:r>
          </w:p>
          <w:p w14:paraId="3CD1C45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t>- Обратно  пропорциональный результат.</w:t>
            </w:r>
          </w:p>
        </w:tc>
      </w:tr>
      <w:tr w:rsidR="00301D64" w:rsidRPr="00301D64" w14:paraId="68ACA3DB" w14:textId="77777777" w:rsidTr="00A01886">
        <w:trPr>
          <w:trHeight w:val="2652"/>
        </w:trPr>
        <w:tc>
          <w:tcPr>
            <w:tcW w:w="2493" w:type="dxa"/>
            <w:shd w:val="clear" w:color="auto" w:fill="00B050"/>
          </w:tcPr>
          <w:p w14:paraId="139E7166" w14:textId="77777777" w:rsidR="00301D64" w:rsidRPr="00301D64" w:rsidRDefault="00301D64" w:rsidP="00A401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lastRenderedPageBreak/>
              <w:t>Действия-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EF0531E" w14:textId="77777777" w:rsidR="00105FD1" w:rsidRPr="00301D64" w:rsidRDefault="00301D64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 </w:t>
            </w:r>
            <w:r w:rsidR="00105FD1" w:rsidRPr="00301D6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А1 </w:t>
            </w:r>
          </w:p>
          <w:p w14:paraId="44B19DA2" w14:textId="77777777" w:rsidR="00105FD1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1)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Презентация даст выраженное понимание идеи и перспектив.</w:t>
            </w:r>
          </w:p>
          <w:p w14:paraId="6CF933BB" w14:textId="77777777" w:rsidR="00105FD1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Установка лучших вариантов партнерский отношений для будущего продвижения</w:t>
            </w:r>
            <w:r w:rsidRPr="00E622EA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2F426BA5" w14:textId="77777777" w:rsidR="00105FD1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Согласованный выбор партнеров</w:t>
            </w:r>
            <w:r w:rsidRPr="00E622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14:paraId="22286333" w14:textId="77777777" w:rsidR="00105FD1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Соглашения с партнерами о перспективах проекта </w:t>
            </w:r>
          </w:p>
          <w:p w14:paraId="02724F3B" w14:textId="77777777" w:rsidR="00105FD1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Легализация отношения, дабы заключить </w:t>
            </w:r>
            <w:r w:rsidRPr="00E622EA">
              <w:rPr>
                <w:rFonts w:ascii="Times New Roman" w:hAnsi="Times New Roman" w:cs="Times New Roman"/>
                <w:b/>
                <w:sz w:val="20"/>
                <w:szCs w:val="20"/>
              </w:rPr>
              <w:t>официальны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е отношения</w:t>
            </w:r>
          </w:p>
          <w:p w14:paraId="76564AA5" w14:textId="77777777" w:rsidR="00105FD1" w:rsidRPr="00301D64" w:rsidRDefault="00105FD1" w:rsidP="00105FD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А2 </w:t>
            </w:r>
          </w:p>
          <w:p w14:paraId="677A8F55" w14:textId="77777777" w:rsidR="00105FD1" w:rsidRDefault="00105FD1" w:rsidP="00105F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Соглашение об дизайне проекта с партнерами</w:t>
            </w:r>
          </w:p>
          <w:p w14:paraId="63D9964E" w14:textId="77777777" w:rsidR="00105FD1" w:rsidRDefault="00105FD1" w:rsidP="00105F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Выход на конкурс с ТЗ</w:t>
            </w:r>
          </w:p>
          <w:p w14:paraId="2D6813CA" w14:textId="77777777" w:rsidR="00105FD1" w:rsidRDefault="00105FD1" w:rsidP="00105F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3)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Установка соглашения с партнерами о создание проекта</w:t>
            </w:r>
          </w:p>
          <w:p w14:paraId="0CCC03FA" w14:textId="77777777" w:rsidR="00105FD1" w:rsidRDefault="00105FD1" w:rsidP="00105F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4)</w:t>
            </w:r>
            <w:r>
              <w:t xml:space="preserve"> </w:t>
            </w:r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Заключения Договора  выбранной Компаниией по реализации ТЗ</w:t>
            </w:r>
          </w:p>
          <w:p w14:paraId="09C14E43" w14:textId="77777777" w:rsidR="00105FD1" w:rsidRPr="00301D64" w:rsidRDefault="00105FD1" w:rsidP="00105F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5)</w:t>
            </w:r>
            <w:r>
              <w:t xml:space="preserve"> </w:t>
            </w:r>
            <w:r w:rsidRPr="00E622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Подписание Акта Приема-Передачи Design-а IT Платформы для достижения Целей и Обьективов Проекта совместно с Партнерами</w:t>
            </w:r>
          </w:p>
          <w:p w14:paraId="5C3E6E85" w14:textId="3C06762C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6222BAC8" w14:textId="02D77861" w:rsid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A3 </w:t>
            </w:r>
          </w:p>
          <w:p w14:paraId="62680373" w14:textId="2192CE94" w:rsidR="00647D24" w:rsidRPr="00105FD1" w:rsidRDefault="00647D24" w:rsidP="00647D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05FD1">
              <w:rPr>
                <w:rFonts w:ascii="Times New Roman" w:hAnsi="Times New Roman" w:cs="Times New Roman"/>
                <w:b/>
                <w:color w:val="000000"/>
              </w:rPr>
              <w:lastRenderedPageBreak/>
              <w:t>A3.1</w:t>
            </w:r>
            <w:r w:rsidRPr="00105FD1">
              <w:rPr>
                <w:rFonts w:ascii="Times New Roman" w:hAnsi="Times New Roman" w:cs="Times New Roman"/>
                <w:b/>
                <w:color w:val="000000"/>
              </w:rPr>
              <w:t xml:space="preserve"> – Коллаборация в обсуждении для учета всех замечаний и требований партнёров.</w:t>
            </w:r>
          </w:p>
          <w:p w14:paraId="180BCA6D" w14:textId="746A82C7" w:rsidR="00647D24" w:rsidRPr="00105FD1" w:rsidRDefault="00647D24" w:rsidP="00647D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05FD1">
              <w:rPr>
                <w:rFonts w:ascii="Times New Roman" w:hAnsi="Times New Roman" w:cs="Times New Roman"/>
                <w:b/>
                <w:color w:val="000000"/>
              </w:rPr>
              <w:t>3.2 – Поиск квалифицированных специалистов обеспечит быстрое и качественное выполнение работы.</w:t>
            </w:r>
          </w:p>
          <w:p w14:paraId="352814D0" w14:textId="62188B2D" w:rsidR="00647D24" w:rsidRPr="00105FD1" w:rsidRDefault="00647D24" w:rsidP="00647D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05FD1">
              <w:rPr>
                <w:rFonts w:ascii="Times New Roman" w:hAnsi="Times New Roman" w:cs="Times New Roman"/>
                <w:b/>
                <w:color w:val="000000"/>
              </w:rPr>
              <w:t xml:space="preserve">3.3 </w:t>
            </w:r>
            <w:r w:rsidR="004F0330" w:rsidRPr="00105FD1">
              <w:rPr>
                <w:rFonts w:ascii="Times New Roman" w:hAnsi="Times New Roman" w:cs="Times New Roman"/>
                <w:b/>
                <w:color w:val="000000"/>
              </w:rPr>
              <w:t>–</w:t>
            </w:r>
            <w:r w:rsidRPr="00105FD1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4F0330" w:rsidRPr="00105FD1">
              <w:rPr>
                <w:rFonts w:ascii="Times New Roman" w:hAnsi="Times New Roman" w:cs="Times New Roman"/>
                <w:b/>
                <w:color w:val="000000"/>
              </w:rPr>
              <w:t>Процесс разработки покажет явные и неявные проблемы и недочёты ТЗ</w:t>
            </w:r>
          </w:p>
          <w:p w14:paraId="62A01F34" w14:textId="46484BBB" w:rsidR="004F0330" w:rsidRPr="00105FD1" w:rsidRDefault="004F0330" w:rsidP="00647D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05FD1">
              <w:rPr>
                <w:rFonts w:ascii="Times New Roman" w:hAnsi="Times New Roman" w:cs="Times New Roman"/>
                <w:b/>
                <w:color w:val="000000"/>
              </w:rPr>
              <w:t>3.4 – Этап позволит избавиться от слабых сторон проекта и исправной работы в дальнейшем.</w:t>
            </w:r>
          </w:p>
          <w:p w14:paraId="5E8E176E" w14:textId="2427B133" w:rsidR="004F0330" w:rsidRPr="00105FD1" w:rsidRDefault="004F0330" w:rsidP="00647D2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05FD1">
              <w:rPr>
                <w:rFonts w:ascii="Times New Roman" w:hAnsi="Times New Roman" w:cs="Times New Roman"/>
                <w:b/>
                <w:color w:val="000000"/>
              </w:rPr>
              <w:t>3.5 – Финальное внедрение продукта для получения фидбека и любой информации от пользователей.</w:t>
            </w:r>
          </w:p>
          <w:p w14:paraId="1F31D0F8" w14:textId="77777777" w:rsidR="00647D24" w:rsidRPr="00301D64" w:rsidRDefault="00647D2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647C0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F6C533" w14:textId="21C5B2A4" w:rsid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А4</w:t>
            </w:r>
          </w:p>
          <w:p w14:paraId="38631180" w14:textId="728A1DEF" w:rsidR="004F0330" w:rsidRPr="004F0330" w:rsidRDefault="004F0330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4.1 – Набор специалистов в области аналитики поможет в исследованиях главных проблем молодежи.</w:t>
            </w:r>
          </w:p>
          <w:p w14:paraId="43A6B07E" w14:textId="77777777" w:rsidR="00301D64" w:rsidRDefault="00301D64" w:rsidP="00301D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C8E8AE6" w14:textId="77777777" w:rsidR="004F0330" w:rsidRDefault="004F0330" w:rsidP="00301D6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4.2 – Создание плана упросит и ускорит реализацию.</w:t>
            </w:r>
          </w:p>
          <w:p w14:paraId="19209F38" w14:textId="77777777" w:rsidR="004F0330" w:rsidRDefault="004F0330" w:rsidP="004F0330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4.3 – Анализ данных в этой сфере поможет в дальнейшей аналитике и в поиске лучших решений.</w:t>
            </w:r>
          </w:p>
          <w:p w14:paraId="7D7BA3EC" w14:textId="77777777" w:rsidR="004F0330" w:rsidRDefault="004F0330" w:rsidP="004F0330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4.4 – Предоставит результат проделанных работ и </w:t>
            </w:r>
            <w:r w:rsidR="00105FD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откроет полную картину динамики ситуации в изучаемой сфере.</w:t>
            </w:r>
          </w:p>
          <w:p w14:paraId="27EDC9C0" w14:textId="48069AD3" w:rsidR="00105FD1" w:rsidRPr="00301D64" w:rsidRDefault="00105FD1" w:rsidP="004F0330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4.5 – Важный процесс, чтобы уведомлять партнеров с последующим анализом и переосмыслением вектора движения.</w:t>
            </w:r>
          </w:p>
        </w:tc>
        <w:tc>
          <w:tcPr>
            <w:tcW w:w="2919" w:type="dxa"/>
            <w:shd w:val="clear" w:color="auto" w:fill="BDD6EE" w:themeFill="accent5" w:themeFillTint="66"/>
          </w:tcPr>
          <w:p w14:paraId="68619D6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9.(</w:t>
            </w:r>
            <w:r w:rsidRPr="00301D6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Средства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)</w:t>
            </w:r>
          </w:p>
          <w:p w14:paraId="03E012F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6438CE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strike/>
                <w:color w:val="000000" w:themeColor="text1"/>
                <w:sz w:val="20"/>
                <w:szCs w:val="20"/>
              </w:rPr>
              <w:t>-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Материал для презентации</w:t>
            </w:r>
          </w:p>
          <w:p w14:paraId="2882571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B53AB8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3E921C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1C1BC2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05C6E2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-Договор с компанией - реализатором</w:t>
            </w:r>
          </w:p>
          <w:p w14:paraId="54FB82C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FD5ACC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-Большой бюджет</w:t>
            </w:r>
          </w:p>
          <w:p w14:paraId="5351C12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26CE3B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668D3C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E921DA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-Команда 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IT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– специалистов (3)</w:t>
            </w:r>
          </w:p>
          <w:p w14:paraId="6688EA7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D97735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0"/>
                <w:szCs w:val="20"/>
              </w:rPr>
            </w:pPr>
          </w:p>
          <w:p w14:paraId="26303BC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0"/>
                <w:szCs w:val="20"/>
              </w:rPr>
            </w:pPr>
          </w:p>
          <w:p w14:paraId="2372081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0"/>
                <w:szCs w:val="20"/>
              </w:rPr>
            </w:pPr>
          </w:p>
          <w:p w14:paraId="68AD99D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-Узконаправленные 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IT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– специалисты (2)</w:t>
            </w:r>
          </w:p>
          <w:p w14:paraId="66F4E45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-Доступ к статистике и данным</w:t>
            </w:r>
          </w:p>
          <w:p w14:paraId="5BE8BFC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B1173B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791A93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A16A755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21E52B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058842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ED2E38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B6F793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E8A6EF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FD03C8B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2AF848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27BF55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87F5987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89A6AD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702331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A6EE9E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C0FEFA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A699E0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0DF5903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366C15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81362F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AC7B70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AC47A1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E8C2D8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2BA785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16A790BA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567F15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FA31C5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F82AE69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369E19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FFF2EF8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96" w:type="dxa"/>
            <w:shd w:val="clear" w:color="auto" w:fill="BDD6EE" w:themeFill="accent5" w:themeFillTint="66"/>
          </w:tcPr>
          <w:p w14:paraId="7BB9E23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10.</w:t>
            </w:r>
            <w:r w:rsidRPr="00301D6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Стоимость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(евро)</w:t>
            </w:r>
          </w:p>
          <w:p w14:paraId="252951FF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А1 – Стоимость:</w:t>
            </w:r>
          </w:p>
          <w:p w14:paraId="3D3B65A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 </w:t>
            </w: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</w:t>
            </w:r>
          </w:p>
          <w:p w14:paraId="2AB76C1F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59BB9A6E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0D205E82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2DD64DF6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11799AB4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0130B80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А2 – Стоимость:</w:t>
            </w:r>
          </w:p>
          <w:p w14:paraId="451150D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2240 </w:t>
            </w: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</w:t>
            </w:r>
          </w:p>
          <w:p w14:paraId="44582A71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05611589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7883CC22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733B2A5C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3FD50EEC" w14:textId="77777777" w:rsidR="00301D64" w:rsidRPr="00301D64" w:rsidRDefault="00301D64" w:rsidP="00A401FF">
            <w:pPr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14:paraId="6BAA452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А3 – Стоимость:</w:t>
            </w:r>
          </w:p>
          <w:p w14:paraId="7E2CE08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11700 </w:t>
            </w: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</w:t>
            </w:r>
          </w:p>
          <w:p w14:paraId="1AAFA8B1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5A54309" w14:textId="30FB1AC6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0097ED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754F93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А4 – Стоимость:</w:t>
            </w:r>
          </w:p>
          <w:p w14:paraId="51EA9D42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11200</w:t>
            </w: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01D6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</w:t>
            </w:r>
          </w:p>
          <w:p w14:paraId="309FCFBC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DF12234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6BA2CF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Всего:</w:t>
            </w:r>
          </w:p>
          <w:p w14:paraId="4F5BADD0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u w:val="single"/>
                <w:lang w:val="en-US"/>
              </w:rPr>
              <w:t>27160 EURO</w:t>
            </w:r>
          </w:p>
        </w:tc>
        <w:tc>
          <w:tcPr>
            <w:tcW w:w="3142" w:type="dxa"/>
            <w:shd w:val="clear" w:color="auto" w:fill="BDD6EE" w:themeFill="accent5" w:themeFillTint="66"/>
          </w:tcPr>
          <w:p w14:paraId="23E05909" w14:textId="60F63A2E" w:rsidR="00301D64" w:rsidRPr="00301D64" w:rsidRDefault="00301D64" w:rsidP="00A401FF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</w:t>
            </w:r>
            <w:r w:rsidR="00105FD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391A6BBB" w14:textId="7638E0A6" w:rsid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-Слишком долгое время рассмотрения проекта и незаинтересованность большинства.</w:t>
            </w:r>
          </w:p>
          <w:p w14:paraId="7F0F363D" w14:textId="77777777" w:rsidR="00105FD1" w:rsidRPr="00301D64" w:rsidRDefault="00105FD1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45A3C0DF" w14:textId="05A0BEC5" w:rsid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-Заинтересованность Международного и внутреннего картеля в распространении наркотических веществ.</w:t>
            </w:r>
          </w:p>
          <w:p w14:paraId="02C341BE" w14:textId="77777777" w:rsidR="00105FD1" w:rsidRPr="00F373DE" w:rsidRDefault="00105FD1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bookmarkStart w:id="3" w:name="_GoBack"/>
            <w:bookmarkEnd w:id="3"/>
          </w:p>
          <w:p w14:paraId="362AFFFB" w14:textId="17BDD604" w:rsidR="00301D64" w:rsidRDefault="00301D64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- Вовлечение молодежи в преступные организации. </w:t>
            </w:r>
          </w:p>
          <w:p w14:paraId="68C80F93" w14:textId="5E0A6D1E" w:rsidR="00105FD1" w:rsidRDefault="00105FD1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5108F542" w14:textId="77777777" w:rsidR="00105FD1" w:rsidRPr="00301D64" w:rsidRDefault="00105FD1" w:rsidP="00A401F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AAB1946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-Неудовлетворяющая работа Design-специалистов;</w:t>
            </w:r>
          </w:p>
          <w:p w14:paraId="00F56B26" w14:textId="5FB5CB41" w:rsid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5C435421" w14:textId="77777777" w:rsidR="00105FD1" w:rsidRPr="00301D64" w:rsidRDefault="00105FD1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621C46AD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-Низкий уровень реализации программного продукта;</w:t>
            </w:r>
          </w:p>
          <w:p w14:paraId="71D04BB0" w14:textId="1DFF55D3" w:rsid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678C3F57" w14:textId="0A66D595" w:rsidR="00105FD1" w:rsidRDefault="00105FD1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261C7AF7" w14:textId="77777777" w:rsidR="00105FD1" w:rsidRPr="00301D64" w:rsidRDefault="00105FD1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5EF4995E" w14:textId="77777777" w:rsidR="00301D64" w:rsidRPr="00301D64" w:rsidRDefault="00301D64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01D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-Затянутые сроки на реализацию проекта;</w:t>
            </w:r>
          </w:p>
        </w:tc>
      </w:tr>
    </w:tbl>
    <w:p w14:paraId="2ED9B6BD" w14:textId="77777777" w:rsidR="00301D64" w:rsidRDefault="00301D64" w:rsidP="00460DCA">
      <w:pPr>
        <w:tabs>
          <w:tab w:val="left" w:pos="1260"/>
        </w:tabs>
      </w:pPr>
    </w:p>
    <w:p w14:paraId="67D09973" w14:textId="0F1C6D1A" w:rsidR="001631C1" w:rsidRDefault="001631C1" w:rsidP="00460DCA">
      <w:pPr>
        <w:tabs>
          <w:tab w:val="left" w:pos="1260"/>
        </w:tabs>
      </w:pPr>
    </w:p>
    <w:p w14:paraId="13F21019" w14:textId="42D7EB25" w:rsidR="001631C1" w:rsidRDefault="001631C1" w:rsidP="00460DCA">
      <w:pPr>
        <w:tabs>
          <w:tab w:val="left" w:pos="1260"/>
        </w:tabs>
        <w:sectPr w:rsidR="001631C1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7DA276C" w:rsidR="00CA3DA7" w:rsidRDefault="00CA3DA7" w:rsidP="00460DCA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XSpec="center" w:tblpY="162"/>
        <w:tblW w:w="10525" w:type="dxa"/>
        <w:tblLayout w:type="fixed"/>
        <w:tblLook w:val="04A0" w:firstRow="1" w:lastRow="0" w:firstColumn="1" w:lastColumn="0" w:noHBand="0" w:noVBand="1"/>
      </w:tblPr>
      <w:tblGrid>
        <w:gridCol w:w="941"/>
        <w:gridCol w:w="7424"/>
        <w:gridCol w:w="2160"/>
      </w:tblGrid>
      <w:tr w:rsidR="0095763A" w:rsidRPr="00FA2E35" w14:paraId="57AD3EEA" w14:textId="77777777" w:rsidTr="00A401FF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6F416E3" w14:textId="77777777" w:rsidR="0095763A" w:rsidRPr="00FA2E35" w:rsidRDefault="0095763A" w:rsidP="00A401F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D1EFE06" w14:textId="77777777" w:rsidR="0095763A" w:rsidRPr="00FA2E35" w:rsidRDefault="0095763A" w:rsidP="00A401F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Действия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2A97109" w14:textId="77777777" w:rsidR="0095763A" w:rsidRDefault="0095763A" w:rsidP="00A401F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ru-RU"/>
              </w:rPr>
              <w:t>Стоимость</w:t>
            </w:r>
          </w:p>
          <w:p w14:paraId="6903F3CF" w14:textId="38BF923F" w:rsidR="00F9350F" w:rsidRPr="00FA2E35" w:rsidRDefault="00F9350F" w:rsidP="00A40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ru-RU"/>
              </w:rPr>
              <w:t>Всего(10150)</w:t>
            </w:r>
          </w:p>
        </w:tc>
      </w:tr>
      <w:tr w:rsidR="0095763A" w:rsidRPr="00FA2E35" w14:paraId="2DD5B15F" w14:textId="77777777" w:rsidTr="00A401FF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C53745F" w14:textId="77777777" w:rsidR="0095763A" w:rsidRPr="00FA2E35" w:rsidRDefault="0095763A" w:rsidP="00A401F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4206E" w14:textId="77777777" w:rsidR="0095763A" w:rsidRPr="00FA2E35" w:rsidRDefault="0095763A" w:rsidP="00A401FF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</w:rPr>
            </w:pPr>
            <w:r w:rsidRPr="00FA2E35">
              <w:rPr>
                <w:b/>
                <w:bCs/>
                <w:color w:val="FF0000"/>
              </w:rPr>
              <w:t xml:space="preserve">Партнеры Проекта определены и отношения с ними легализованы.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CD1D" w14:textId="5A79D63B" w:rsidR="0095763A" w:rsidRPr="00FA2E35" w:rsidRDefault="00105FD1" w:rsidP="00A401FF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  <w:t>950</w:t>
            </w:r>
          </w:p>
        </w:tc>
      </w:tr>
      <w:tr w:rsidR="00105FD1" w:rsidRPr="00FA2E35" w14:paraId="1468B08C" w14:textId="77777777" w:rsidTr="00A401FF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A024946" w14:textId="77777777" w:rsidR="00105FD1" w:rsidRPr="00FA2E35" w:rsidRDefault="00105FD1" w:rsidP="00105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F25F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Подготовка презентационного выступления для демонстрации потенциальным партнёрам Цели и Обьективов Проекта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7B6B" w14:textId="77777777" w:rsidR="00105FD1" w:rsidRPr="00B30F4F" w:rsidRDefault="00105FD1" w:rsidP="00105F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4E358A" w14:textId="137F9ADB" w:rsidR="00105FD1" w:rsidRPr="00FA2E35" w:rsidRDefault="00105FD1" w:rsidP="00105F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100</w:t>
            </w:r>
          </w:p>
        </w:tc>
      </w:tr>
      <w:tr w:rsidR="00105FD1" w:rsidRPr="00FA2E35" w14:paraId="758A4EB0" w14:textId="77777777" w:rsidTr="00A401FF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F49B44B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5506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Изучение и Анализ   компаний для сотрудничества по Проекту на Платформе Публично-Частного Партнерства.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8E5D" w14:textId="21647503" w:rsidR="00105FD1" w:rsidRPr="00FA2E35" w:rsidRDefault="00105FD1" w:rsidP="00105F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</w:tr>
      <w:tr w:rsidR="00105FD1" w:rsidRPr="00FA2E35" w14:paraId="2CC79EEE" w14:textId="77777777" w:rsidTr="00A401FF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5F9AC06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94635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Поиск потенциальных партнёров через социальные сети, поисковые запросы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4BE7" w14:textId="25E9C96F" w:rsidR="00105FD1" w:rsidRPr="00FA2E35" w:rsidRDefault="00105FD1" w:rsidP="00105F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</w:tr>
      <w:tr w:rsidR="00105FD1" w:rsidRPr="00FA2E35" w14:paraId="375D153E" w14:textId="77777777" w:rsidTr="00A401FF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128EB47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BBF7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Проведение круглых столов с представителями  Будущих Партнёров по поводу совместного сотруничества в Проекте.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BCE9" w14:textId="14E17CE5" w:rsidR="00105FD1" w:rsidRPr="00FA2E35" w:rsidRDefault="00105FD1" w:rsidP="00105F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200</w:t>
            </w:r>
          </w:p>
        </w:tc>
      </w:tr>
      <w:tr w:rsidR="00105FD1" w:rsidRPr="00FA2E35" w14:paraId="1F954C0C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904BE8C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BE3B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Совместная подготовка рабочих документов для заключения Договора о сотрудничестве с потенцисльными пратнерами на Платформе Публично-Частного Партнерства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214E" w14:textId="77777777" w:rsidR="00105FD1" w:rsidRPr="00B30F4F" w:rsidRDefault="00105FD1" w:rsidP="00105F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FC3BF8" w14:textId="59E76515" w:rsidR="00105FD1" w:rsidRPr="00FA2E35" w:rsidRDefault="00105FD1" w:rsidP="00105F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500</w:t>
            </w:r>
          </w:p>
        </w:tc>
      </w:tr>
      <w:tr w:rsidR="00105FD1" w:rsidRPr="00FA2E35" w14:paraId="57E0AC4F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D932F9E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9045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Заключение партнёрского Договора между  Компаниями.Партнерами оказывающие услуги по профелю нашего Проекта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9908" w14:textId="1D1DB5DD" w:rsidR="00105FD1" w:rsidRPr="00FA2E35" w:rsidRDefault="00105FD1" w:rsidP="00105F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</w:tr>
      <w:tr w:rsidR="00105FD1" w:rsidRPr="00FA2E35" w14:paraId="65C2D3A8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13F3BD2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E16C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>Design IT Платформы для достижения Целей и Обьективов Проекта  совместно с Партнерами создан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C8EC" w14:textId="116F7A08" w:rsidR="00105FD1" w:rsidRPr="00FA2E35" w:rsidRDefault="00105FD1" w:rsidP="00105F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145</w:t>
            </w:r>
          </w:p>
        </w:tc>
      </w:tr>
      <w:tr w:rsidR="00105FD1" w:rsidRPr="00FA2E35" w14:paraId="5CE829C0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E3ED0A2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6D9AD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для создания Design IT Платформы по достижению Целей и Обьективов Проекта  совместно с Партнерами </w:t>
            </w:r>
          </w:p>
          <w:p w14:paraId="2F69A162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F6C9" w14:textId="17D6B3F5" w:rsidR="00105FD1" w:rsidRPr="00FA2E35" w:rsidRDefault="00105FD1" w:rsidP="00105F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105FD1" w:rsidRPr="00FA2E35" w14:paraId="19D0C740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1969573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406F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Публикация ТЗ в открытых источниках и информации о конкурсе по реализации Проекта</w:t>
            </w:r>
          </w:p>
          <w:p w14:paraId="53E4AC21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449C" w14:textId="22C27B39" w:rsidR="00105FD1" w:rsidRPr="00FA2E35" w:rsidRDefault="00105FD1" w:rsidP="00105F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105FD1" w:rsidRPr="00FA2E35" w14:paraId="4FF06F32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978AD06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2CA06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конкурса и выбор Компании по реализации ТЗ</w:t>
            </w:r>
          </w:p>
          <w:p w14:paraId="0B5D11FD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C72B" w14:textId="19FDFC8C" w:rsidR="00105FD1" w:rsidRPr="00FA2E35" w:rsidRDefault="00105FD1" w:rsidP="00105F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105FD1" w:rsidRPr="00FA2E35" w14:paraId="1678F546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5E6C24E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90ED1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Заключения Договора  выбранной Компаниией по реализации ТЗ </w:t>
            </w:r>
          </w:p>
          <w:p w14:paraId="267A31A8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C9AE" w14:textId="3FCE3B3C" w:rsidR="00105FD1" w:rsidRPr="00FA2E35" w:rsidRDefault="00105FD1" w:rsidP="00105F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</w:tr>
      <w:tr w:rsidR="00105FD1" w:rsidRPr="00FA2E35" w14:paraId="7818D42A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96648D6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FB62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Подписание Акта Приема-Передачи Design-а IT Платформы для достижения Целей и Обьективов Проекта совместно с Партнерами</w:t>
            </w:r>
          </w:p>
          <w:p w14:paraId="6E2C9692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532E" w14:textId="65C3455C" w:rsidR="00105FD1" w:rsidRPr="00FA2E35" w:rsidRDefault="00105FD1" w:rsidP="00105F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0F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</w:tr>
      <w:tr w:rsidR="00105FD1" w:rsidRPr="00FA2E35" w14:paraId="00046CB2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B9041E5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EB1A" w14:textId="77777777" w:rsidR="00105FD1" w:rsidRPr="00FA2E35" w:rsidRDefault="00105FD1" w:rsidP="00105FD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Создание IT Платформы для достижения Целей и Обьективов Проекта  совместно с Партнерами создана, принята к эсплуатации и сопровождению</w:t>
            </w:r>
          </w:p>
          <w:p w14:paraId="7413F020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F7DB" w14:textId="358CAD35" w:rsidR="00105FD1" w:rsidRPr="00FA2E35" w:rsidRDefault="00105FD1" w:rsidP="00105F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5000</w:t>
            </w:r>
          </w:p>
        </w:tc>
      </w:tr>
      <w:tr w:rsidR="00105FD1" w:rsidRPr="00FA2E35" w14:paraId="0E66235A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CA9DDD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FFC7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Совместно с пратнерами, создание   согласованного  функционала будущей IT Платформы</w:t>
            </w:r>
          </w:p>
          <w:p w14:paraId="095F4A7D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650B" w14:textId="5F5A868E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05FD1" w:rsidRPr="00FA2E35" w14:paraId="4BA7B1DA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F66EAB0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6E94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Создание   группы програмистов по разработке программного продукта IT Платформы </w:t>
            </w:r>
          </w:p>
          <w:p w14:paraId="6B0CFB5B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B8DC" w14:textId="03B8E17B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05FD1" w:rsidRPr="00FA2E35" w14:paraId="5C1B4E94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B5EE19E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5A0C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Разработке программного продукта IT Платформы группой программистов</w:t>
            </w:r>
          </w:p>
          <w:p w14:paraId="2F452459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7B3" w14:textId="41FED645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105FD1" w:rsidRPr="00FA2E35" w14:paraId="519AF414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EA27895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A66C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Тестирование разработанного программного продукта IT Платформы на баги и ошибки.  Подготовка документации по использованию разработанного программного продукта. </w:t>
            </w:r>
          </w:p>
          <w:p w14:paraId="33156337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F09F" w14:textId="6B8444CD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105FD1" w:rsidRPr="00FA2E35" w14:paraId="34FA9C82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09287D2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53FC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Внедрение реализованного программного продукта IT Платформы</w:t>
            </w:r>
          </w:p>
          <w:p w14:paraId="26AFDC71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9220" w14:textId="4ED7BD3E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105FD1" w:rsidRPr="00FA2E35" w14:paraId="6F1DAAD7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D52FAA0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585F8" w14:textId="77777777" w:rsidR="00105FD1" w:rsidRPr="00FA2E35" w:rsidRDefault="00105FD1" w:rsidP="00105FD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Показатели социальной и экономической активности молодежи разных возрастных групп имеют тенденцию к улучшению </w:t>
            </w:r>
          </w:p>
          <w:p w14:paraId="28D15DA0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9780" w14:textId="43CEF612" w:rsidR="00105FD1" w:rsidRPr="00FA2E35" w:rsidRDefault="00105FD1" w:rsidP="00105F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4850</w:t>
            </w:r>
          </w:p>
        </w:tc>
      </w:tr>
      <w:tr w:rsidR="00105FD1" w:rsidRPr="00FA2E35" w14:paraId="05BCBF8C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02FF3CA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7CB4" w14:textId="03A73983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сводной Группы специалистов Проекта, пар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тнеров и независимых экспертов </w:t>
            </w: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анализу показателей социальной и экономической активности молодежи</w:t>
            </w:r>
          </w:p>
          <w:p w14:paraId="1CC4C395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BD4" w14:textId="29929C16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4450</w:t>
            </w:r>
          </w:p>
        </w:tc>
      </w:tr>
      <w:tr w:rsidR="00105FD1" w:rsidRPr="00FA2E35" w14:paraId="55E1719F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50D14EF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DBB5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рабочего Плана по анализу показателей социальной и экономической активности молодежи</w:t>
            </w:r>
          </w:p>
          <w:p w14:paraId="6D418226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CC04" w14:textId="0A0C6EAF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05FD1" w:rsidRPr="00FA2E35" w14:paraId="7633327C" w14:textId="77777777" w:rsidTr="0005493A">
        <w:trPr>
          <w:trHeight w:val="114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D0B522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A110" w14:textId="105CBBCD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 Плана по анализу показателей социальной и экономической активности молодежи 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основании данных IT Платформы, открытых источников </w:t>
            </w: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"Национального Бюро Статистики"</w:t>
            </w:r>
          </w:p>
          <w:p w14:paraId="404C8FC5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51CE" w14:textId="193064F0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105FD1" w:rsidRPr="00FA2E35" w14:paraId="4291E372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524B968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9616" w14:textId="19FE602F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Периодическая Публикация </w:t>
            </w: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Аналитических результатов на  IT Платформе  и в открытой печати</w:t>
            </w:r>
          </w:p>
          <w:p w14:paraId="782F9285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F1ED" w14:textId="709D1C55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4DE37" w14:textId="300CAFBF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5FD1" w:rsidRPr="00FA2E35" w14:paraId="6C6EFC70" w14:textId="77777777" w:rsidTr="00A401FF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1CF57CA" w14:textId="77777777" w:rsidR="00105FD1" w:rsidRPr="00FA2E35" w:rsidRDefault="00105FD1" w:rsidP="00105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D63F" w14:textId="77777777" w:rsidR="00105FD1" w:rsidRPr="00FA2E35" w:rsidRDefault="00105FD1" w:rsidP="00105F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2E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Периодическое информирование Партнеров и публичной общественности с результатами Группы анализа показателей социальной и экономической активности молодежи  </w:t>
            </w:r>
          </w:p>
          <w:p w14:paraId="3C92FE16" w14:textId="77777777" w:rsidR="00105FD1" w:rsidRPr="00FA2E35" w:rsidRDefault="00105FD1" w:rsidP="00105FD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6B9B" w14:textId="2862D4F6" w:rsidR="00105FD1" w:rsidRPr="00105FD1" w:rsidRDefault="00105FD1" w:rsidP="00105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F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C2A0030" w14:textId="74F7F161" w:rsidR="00D466C1" w:rsidRDefault="00D466C1" w:rsidP="00460DCA">
      <w:pPr>
        <w:tabs>
          <w:tab w:val="left" w:pos="1260"/>
        </w:tabs>
      </w:pPr>
    </w:p>
    <w:p w14:paraId="7649BF03" w14:textId="0631BC98" w:rsidR="00D466C1" w:rsidRDefault="00D466C1" w:rsidP="00460DCA">
      <w:pPr>
        <w:tabs>
          <w:tab w:val="left" w:pos="1260"/>
        </w:tabs>
      </w:pPr>
    </w:p>
    <w:p w14:paraId="3D1CD947" w14:textId="16C84C44" w:rsidR="00D466C1" w:rsidRDefault="00D466C1" w:rsidP="00460DCA">
      <w:pPr>
        <w:tabs>
          <w:tab w:val="left" w:pos="1260"/>
        </w:tabs>
      </w:pPr>
    </w:p>
    <w:p w14:paraId="1D228D85" w14:textId="519BDF5D" w:rsidR="00D466C1" w:rsidRDefault="00D466C1" w:rsidP="00460DCA">
      <w:pPr>
        <w:tabs>
          <w:tab w:val="left" w:pos="1260"/>
        </w:tabs>
      </w:pPr>
    </w:p>
    <w:p w14:paraId="63D4C787" w14:textId="74F77097" w:rsidR="00D466C1" w:rsidRDefault="00D466C1" w:rsidP="00460DCA">
      <w:pPr>
        <w:tabs>
          <w:tab w:val="left" w:pos="1260"/>
        </w:tabs>
      </w:pPr>
    </w:p>
    <w:p w14:paraId="53A735EF" w14:textId="7BCB3380" w:rsidR="00D466C1" w:rsidRDefault="00D466C1" w:rsidP="00460DCA">
      <w:pPr>
        <w:tabs>
          <w:tab w:val="left" w:pos="1260"/>
        </w:tabs>
      </w:pPr>
    </w:p>
    <w:p w14:paraId="3D83B627" w14:textId="00EFCB5E" w:rsidR="00F9350F" w:rsidRDefault="00F9350F" w:rsidP="00460DCA">
      <w:pPr>
        <w:tabs>
          <w:tab w:val="left" w:pos="1260"/>
        </w:tabs>
      </w:pPr>
    </w:p>
    <w:p w14:paraId="0A59766C" w14:textId="2520B33A" w:rsidR="00F9350F" w:rsidRDefault="00F9350F" w:rsidP="00460DCA">
      <w:pPr>
        <w:tabs>
          <w:tab w:val="left" w:pos="1260"/>
        </w:tabs>
      </w:pPr>
    </w:p>
    <w:p w14:paraId="72887A91" w14:textId="78D30199" w:rsidR="00F9350F" w:rsidRDefault="00F9350F" w:rsidP="00460DCA">
      <w:pPr>
        <w:tabs>
          <w:tab w:val="left" w:pos="1260"/>
        </w:tabs>
      </w:pPr>
    </w:p>
    <w:p w14:paraId="51F148FC" w14:textId="3089D5DF" w:rsidR="00F9350F" w:rsidRDefault="00F9350F" w:rsidP="00460DCA">
      <w:pPr>
        <w:tabs>
          <w:tab w:val="left" w:pos="1260"/>
        </w:tabs>
      </w:pPr>
    </w:p>
    <w:p w14:paraId="32DE9C30" w14:textId="211A9E8D" w:rsidR="00F9350F" w:rsidRDefault="00F9350F" w:rsidP="00460DCA">
      <w:pPr>
        <w:tabs>
          <w:tab w:val="left" w:pos="1260"/>
        </w:tabs>
      </w:pPr>
    </w:p>
    <w:p w14:paraId="15415B25" w14:textId="77777777" w:rsidR="00F9350F" w:rsidRDefault="00F9350F" w:rsidP="00460DCA">
      <w:pPr>
        <w:tabs>
          <w:tab w:val="left" w:pos="12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5"/>
        <w:gridCol w:w="3515"/>
        <w:gridCol w:w="3516"/>
      </w:tblGrid>
      <w:tr w:rsidR="00F9350F" w14:paraId="72C3FCDC" w14:textId="77777777" w:rsidTr="001021EB">
        <w:tc>
          <w:tcPr>
            <w:tcW w:w="3515" w:type="dxa"/>
            <w:shd w:val="clear" w:color="auto" w:fill="70AD47" w:themeFill="accent6"/>
          </w:tcPr>
          <w:p w14:paraId="51C567BD" w14:textId="77777777" w:rsidR="00F9350F" w:rsidRPr="009F16D8" w:rsidRDefault="00F9350F" w:rsidP="001021EB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6D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Результаты </w:t>
            </w:r>
            <w:r w:rsidRPr="009F16D8">
              <w:rPr>
                <w:rFonts w:ascii="Times New Roman" w:hAnsi="Times New Roman" w:cs="Times New Roman"/>
                <w:sz w:val="28"/>
                <w:szCs w:val="28"/>
              </w:rPr>
              <w:t>(количественные)</w:t>
            </w:r>
          </w:p>
        </w:tc>
        <w:tc>
          <w:tcPr>
            <w:tcW w:w="3515" w:type="dxa"/>
            <w:shd w:val="clear" w:color="auto" w:fill="70AD47" w:themeFill="accent6"/>
          </w:tcPr>
          <w:p w14:paraId="1D299E05" w14:textId="77777777" w:rsidR="00F9350F" w:rsidRPr="009F16D8" w:rsidRDefault="00F9350F" w:rsidP="001021EB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16D8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  <w:tc>
          <w:tcPr>
            <w:tcW w:w="3516" w:type="dxa"/>
            <w:shd w:val="clear" w:color="auto" w:fill="70AD47" w:themeFill="accent6"/>
          </w:tcPr>
          <w:p w14:paraId="609FEFEB" w14:textId="77777777" w:rsidR="00F9350F" w:rsidRPr="009F16D8" w:rsidRDefault="00F9350F" w:rsidP="001021EB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6D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(качественные)</w:t>
            </w:r>
          </w:p>
        </w:tc>
      </w:tr>
      <w:tr w:rsidR="00F9350F" w:rsidRPr="005C0286" w14:paraId="3C6BB2B6" w14:textId="77777777" w:rsidTr="001021EB">
        <w:tc>
          <w:tcPr>
            <w:tcW w:w="3515" w:type="dxa"/>
          </w:tcPr>
          <w:p w14:paraId="63C872BD" w14:textId="77777777" w:rsidR="00F9350F" w:rsidRPr="005C6119" w:rsidRDefault="00F9350F" w:rsidP="001021EB">
            <w:pPr>
              <w:tabs>
                <w:tab w:val="left" w:pos="1260"/>
              </w:tabs>
              <w:rPr>
                <w:b/>
              </w:rPr>
            </w:pPr>
            <w:r w:rsidRPr="001650A9">
              <w:rPr>
                <w:b/>
                <w:lang w:val="en-US"/>
              </w:rPr>
              <w:t>R</w:t>
            </w:r>
            <w:r w:rsidRPr="005C6119">
              <w:rPr>
                <w:b/>
              </w:rPr>
              <w:t xml:space="preserve">1. </w:t>
            </w:r>
            <w:r w:rsidRPr="006D2E0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Партнеры Проекта определены и отношения с ними легализованы.</w:t>
            </w:r>
          </w:p>
        </w:tc>
        <w:tc>
          <w:tcPr>
            <w:tcW w:w="3515" w:type="dxa"/>
          </w:tcPr>
          <w:p w14:paraId="1BE6AF61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A1.1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Подготовка презентационного выступления для демонстрации потенциальным партнёрам Цели и Обьективов Проекта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BE2D33B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A1.2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Изучение и Анализ   компаний для сотрудничества по Проекту на Платформе Публично-Частного Партнерства.</w:t>
            </w:r>
          </w:p>
          <w:p w14:paraId="47CE8B13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A1.3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Поиск потенциальных партнёров через социальные сети, поисковые запросы  </w:t>
            </w:r>
          </w:p>
          <w:p w14:paraId="59BA2F7E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A1.4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Проведение круглых столов с представителями  Будущих Партнёров по поводу совместного сотруничества в Проекте.</w:t>
            </w:r>
          </w:p>
          <w:p w14:paraId="56BCDB93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A1.5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Совместная подготовка рабочих документов для заключения Договора о сотрудничестве с потенцисльными пратнерами на Платформе Публично-Частного Партнерства </w:t>
            </w:r>
          </w:p>
          <w:p w14:paraId="26407856" w14:textId="77777777" w:rsidR="00F9350F" w:rsidRDefault="00F9350F" w:rsidP="001021EB">
            <w:pPr>
              <w:tabs>
                <w:tab w:val="left" w:pos="1260"/>
              </w:tabs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A1.6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Заключение партнёрского Договора между  Компаниями.Партне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рами оказывающие услуги по профи</w:t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лю нашего Проекта</w:t>
            </w:r>
          </w:p>
        </w:tc>
        <w:tc>
          <w:tcPr>
            <w:tcW w:w="3516" w:type="dxa"/>
          </w:tcPr>
          <w:p w14:paraId="12553E3B" w14:textId="77777777" w:rsidR="00F9350F" w:rsidRPr="001E2CD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составлены несколько черновых вариантов презентаций и отобран лучший. На каждый из вариантов будет потрачено по 20</w:t>
            </w:r>
            <w:r w:rsidRPr="002E584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среди них отобран лучший. Для каждого потенциального партнёра будет назначена встреча для обсуждений и заключений партнёрских договоров на благоприятных территориях с растратами до 850$</w:t>
            </w:r>
          </w:p>
          <w:p w14:paraId="6B411FBE" w14:textId="77777777" w:rsidR="00F9350F" w:rsidRPr="00EC53F9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50F" w:rsidRPr="005C0286" w14:paraId="34B11494" w14:textId="77777777" w:rsidTr="001021EB">
        <w:tc>
          <w:tcPr>
            <w:tcW w:w="3515" w:type="dxa"/>
          </w:tcPr>
          <w:p w14:paraId="0AB3BF2C" w14:textId="77777777" w:rsidR="00F9350F" w:rsidRPr="005C6119" w:rsidRDefault="00F9350F" w:rsidP="001021EB">
            <w:pPr>
              <w:tabs>
                <w:tab w:val="left" w:pos="1260"/>
              </w:tabs>
              <w:rPr>
                <w:b/>
              </w:rPr>
            </w:pPr>
            <w:r w:rsidRPr="005C6119">
              <w:rPr>
                <w:b/>
                <w:lang w:val="en-US"/>
              </w:rPr>
              <w:t>R</w:t>
            </w:r>
            <w:r w:rsidRPr="005C6119">
              <w:rPr>
                <w:b/>
              </w:rPr>
              <w:t>2.</w:t>
            </w:r>
            <w:r w:rsidRPr="00FA2E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Design IT Платформы для достижения Целей и Обьективов Проекта  совместно с Партнерами создан</w:t>
            </w:r>
          </w:p>
        </w:tc>
        <w:tc>
          <w:tcPr>
            <w:tcW w:w="3515" w:type="dxa"/>
          </w:tcPr>
          <w:p w14:paraId="2CB9A04D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A2.1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Технического Задания для создания Design IT Платформы по достижению Целей и Обьективов Проекта  совместно с Партнерами </w:t>
            </w:r>
          </w:p>
          <w:p w14:paraId="68476EFB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A2.2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Публикация ТЗ в открытых источниках и информации о конкурсе по реализации Проекта</w:t>
            </w:r>
          </w:p>
          <w:p w14:paraId="17797831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A2.3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Проведение конкурса и выбор Компании по реализации ТЗ</w:t>
            </w:r>
          </w:p>
          <w:p w14:paraId="2A049D95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A2.4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Заключения Договора  выбранной Компаниией по реализации ТЗ </w:t>
            </w:r>
          </w:p>
          <w:p w14:paraId="0E1E364C" w14:textId="77777777" w:rsidR="00F9350F" w:rsidRPr="00E87A04" w:rsidRDefault="00F9350F" w:rsidP="001021EB">
            <w:pPr>
              <w:tabs>
                <w:tab w:val="left" w:pos="1260"/>
              </w:tabs>
              <w:rPr>
                <w:b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A2.5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Подписание Акта Приема-Передачи Design-а IT </w:t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Платформы для достижения Целей и Обьективов Проекта совместно с Партнерами</w:t>
            </w:r>
          </w:p>
        </w:tc>
        <w:tc>
          <w:tcPr>
            <w:tcW w:w="3516" w:type="dxa"/>
          </w:tcPr>
          <w:p w14:paraId="3815BAEE" w14:textId="77777777" w:rsidR="00F9350F" w:rsidRPr="005C0286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Будут составлены точные пункты ТЗ для </w:t>
            </w:r>
          </w:p>
        </w:tc>
      </w:tr>
      <w:tr w:rsidR="00F9350F" w:rsidRPr="005C0286" w14:paraId="2C6FE18B" w14:textId="77777777" w:rsidTr="001021EB">
        <w:tc>
          <w:tcPr>
            <w:tcW w:w="3515" w:type="dxa"/>
          </w:tcPr>
          <w:p w14:paraId="086F3C9F" w14:textId="77777777" w:rsidR="00F9350F" w:rsidRPr="00FA2E35" w:rsidRDefault="00F9350F" w:rsidP="001021E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C6119">
              <w:rPr>
                <w:b/>
                <w:lang w:val="en-US"/>
              </w:rPr>
              <w:lastRenderedPageBreak/>
              <w:t>R</w:t>
            </w:r>
            <w:r w:rsidRPr="005C6119">
              <w:rPr>
                <w:b/>
              </w:rPr>
              <w:t>3.</w:t>
            </w: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Создание IT Платформы для достиже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ния Целей и Обьективов Проекта, </w:t>
            </w: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совместно с Партнерами создана, принята к э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к</w:t>
            </w: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сплуатации и сопровождению</w:t>
            </w:r>
          </w:p>
          <w:p w14:paraId="2E7564D9" w14:textId="77777777" w:rsidR="00F9350F" w:rsidRPr="005C6119" w:rsidRDefault="00F9350F" w:rsidP="001021EB">
            <w:pPr>
              <w:tabs>
                <w:tab w:val="left" w:pos="1260"/>
              </w:tabs>
            </w:pPr>
          </w:p>
        </w:tc>
        <w:tc>
          <w:tcPr>
            <w:tcW w:w="3515" w:type="dxa"/>
          </w:tcPr>
          <w:p w14:paraId="68AA9E70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A3.1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Совместно с пратнерами, создание   согласованного  функционала будущей IT Платформы</w:t>
            </w:r>
          </w:p>
          <w:p w14:paraId="748D2512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A3.2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  группы програмистов по разработке программного продукта IT Платформы </w:t>
            </w:r>
          </w:p>
          <w:p w14:paraId="65D42371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A3.3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Разработке программного продукта IT Платформы группой программистов</w:t>
            </w:r>
          </w:p>
          <w:p w14:paraId="1660824A" w14:textId="77777777" w:rsidR="00F9350F" w:rsidRPr="00417F03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A3.4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Тестирование разработанного программного продукта IT Платформы на баги и ошибки.  Подготовка документации по использованию разработанного программного продукта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14:paraId="0F731B5D" w14:textId="77777777" w:rsidR="00F9350F" w:rsidRDefault="00F9350F" w:rsidP="001021EB">
            <w:pPr>
              <w:tabs>
                <w:tab w:val="left" w:pos="1260"/>
              </w:tabs>
            </w:pP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>A3.5</w:t>
            </w:r>
            <w:r w:rsidRPr="00417F0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17F03">
              <w:rPr>
                <w:rFonts w:ascii="Times New Roman" w:hAnsi="Times New Roman" w:cs="Times New Roman"/>
                <w:sz w:val="24"/>
                <w:szCs w:val="24"/>
              </w:rPr>
              <w:t>Внедрение реализованного программного продукта IT Платформы</w:t>
            </w:r>
          </w:p>
        </w:tc>
        <w:tc>
          <w:tcPr>
            <w:tcW w:w="3516" w:type="dxa"/>
          </w:tcPr>
          <w:p w14:paraId="4DED8764" w14:textId="77777777" w:rsidR="00F9350F" w:rsidRPr="005C0286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50F" w:rsidRPr="005C0286" w14:paraId="21D4CD0D" w14:textId="77777777" w:rsidTr="001021EB">
        <w:tc>
          <w:tcPr>
            <w:tcW w:w="3515" w:type="dxa"/>
          </w:tcPr>
          <w:p w14:paraId="5B2C5FA5" w14:textId="77777777" w:rsidR="00F9350F" w:rsidRPr="00FA2E35" w:rsidRDefault="00F9350F" w:rsidP="001021E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D2E08">
              <w:rPr>
                <w:b/>
                <w:lang w:val="en-US"/>
              </w:rPr>
              <w:t>R</w:t>
            </w:r>
            <w:r w:rsidRPr="006D2E08">
              <w:rPr>
                <w:b/>
              </w:rPr>
              <w:t>4.</w:t>
            </w:r>
            <w:r w:rsidRPr="00FA2E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Показатели социальной и экономической активности молодежи разных возрастных групп имеют тенденцию к улучшению </w:t>
            </w:r>
          </w:p>
          <w:p w14:paraId="505E2817" w14:textId="77777777" w:rsidR="00F9350F" w:rsidRPr="006D2E08" w:rsidRDefault="00F9350F" w:rsidP="001021EB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3515" w:type="dxa"/>
          </w:tcPr>
          <w:p w14:paraId="4734CA74" w14:textId="77777777" w:rsidR="00F9350F" w:rsidRPr="00D277C4" w:rsidRDefault="00F9350F" w:rsidP="0010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>A4.1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>Создание сводной Группы специалистов Проекта, партнеров и независимых экспертов  по анализу показателей социальной и экономической активности молодежи</w:t>
            </w:r>
          </w:p>
          <w:p w14:paraId="4F47A4A6" w14:textId="77777777" w:rsidR="00F9350F" w:rsidRPr="00D277C4" w:rsidRDefault="00F9350F" w:rsidP="0010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>A4.2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>Разработка рабочего Плана по анализу показателей социальной и экономической активности молодежи</w:t>
            </w:r>
          </w:p>
          <w:p w14:paraId="0A844C59" w14:textId="77777777" w:rsidR="00F9350F" w:rsidRPr="00D277C4" w:rsidRDefault="00F9350F" w:rsidP="0010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>A4.3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>Реализация Плана по анализу показателей социальной и экономической активности молодежи на основании данных IT Платформы,  открытых источников  "Национального Бюро Статистики"</w:t>
            </w:r>
          </w:p>
          <w:p w14:paraId="1071B638" w14:textId="77777777" w:rsidR="00F9350F" w:rsidRPr="00D277C4" w:rsidRDefault="00F9350F" w:rsidP="0010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>A4.4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>Периодическая Публикация  Аналитических результатов на  IT Платформе  и в открытой печати</w:t>
            </w:r>
          </w:p>
          <w:p w14:paraId="75684B8C" w14:textId="77777777" w:rsidR="00F9350F" w:rsidRDefault="00F9350F" w:rsidP="001021EB">
            <w:pPr>
              <w:tabs>
                <w:tab w:val="left" w:pos="1260"/>
              </w:tabs>
            </w:pP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>A4.5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t xml:space="preserve">Периодическое информирование Партнеров и публичной общественности с резудьтатами Группы анализа </w:t>
            </w:r>
            <w:r w:rsidRPr="00D277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показателей социальной и экономической активности молодежи</w:t>
            </w:r>
            <w:r w:rsidRPr="00D277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516" w:type="dxa"/>
          </w:tcPr>
          <w:p w14:paraId="3D272575" w14:textId="77777777" w:rsidR="00F9350F" w:rsidRPr="005C0286" w:rsidRDefault="00F9350F" w:rsidP="001021EB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61D215" w14:textId="77777777" w:rsidR="00F9350F" w:rsidRDefault="00F9350F" w:rsidP="00460DCA">
      <w:pPr>
        <w:tabs>
          <w:tab w:val="left" w:pos="1260"/>
        </w:tabs>
      </w:pPr>
    </w:p>
    <w:p w14:paraId="60AD681A" w14:textId="777F8961" w:rsidR="00D466C1" w:rsidRDefault="00D466C1" w:rsidP="00460DCA">
      <w:pPr>
        <w:tabs>
          <w:tab w:val="left" w:pos="1260"/>
        </w:tabs>
      </w:pPr>
    </w:p>
    <w:p w14:paraId="72C64991" w14:textId="3C013F47" w:rsidR="00D466C1" w:rsidRDefault="00D466C1" w:rsidP="00460DCA">
      <w:pPr>
        <w:tabs>
          <w:tab w:val="left" w:pos="1260"/>
        </w:tabs>
      </w:pPr>
    </w:p>
    <w:p w14:paraId="16E56D86" w14:textId="7AA76247" w:rsidR="00D466C1" w:rsidRDefault="00D466C1" w:rsidP="00460DCA">
      <w:pPr>
        <w:tabs>
          <w:tab w:val="left" w:pos="1260"/>
        </w:tabs>
      </w:pPr>
    </w:p>
    <w:p w14:paraId="02722B44" w14:textId="70F291B6" w:rsidR="00D466C1" w:rsidRDefault="00D466C1" w:rsidP="00460DCA">
      <w:pPr>
        <w:tabs>
          <w:tab w:val="left" w:pos="1260"/>
        </w:tabs>
      </w:pPr>
    </w:p>
    <w:p w14:paraId="24CCF44C" w14:textId="65C4D7DB" w:rsidR="00D466C1" w:rsidRDefault="00D466C1" w:rsidP="00460DCA">
      <w:pPr>
        <w:tabs>
          <w:tab w:val="left" w:pos="1260"/>
        </w:tabs>
      </w:pPr>
    </w:p>
    <w:p w14:paraId="4B99DB01" w14:textId="68738529" w:rsidR="00D466C1" w:rsidRDefault="00D466C1" w:rsidP="00460DCA">
      <w:pPr>
        <w:tabs>
          <w:tab w:val="left" w:pos="1260"/>
        </w:tabs>
      </w:pPr>
    </w:p>
    <w:p w14:paraId="26ADCA09" w14:textId="573DBAEC" w:rsidR="00D466C1" w:rsidRPr="00460DCA" w:rsidRDefault="00D466C1" w:rsidP="00460DCA">
      <w:pPr>
        <w:tabs>
          <w:tab w:val="left" w:pos="1260"/>
        </w:tabs>
      </w:pPr>
    </w:p>
    <w:sectPr w:rsidR="00D466C1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34BBC"/>
    <w:rsid w:val="00042522"/>
    <w:rsid w:val="0005493A"/>
    <w:rsid w:val="0006514F"/>
    <w:rsid w:val="00076FE9"/>
    <w:rsid w:val="000F0475"/>
    <w:rsid w:val="000F736A"/>
    <w:rsid w:val="00100D2B"/>
    <w:rsid w:val="00105AE6"/>
    <w:rsid w:val="00105FD1"/>
    <w:rsid w:val="00106D5D"/>
    <w:rsid w:val="00157B32"/>
    <w:rsid w:val="001631C1"/>
    <w:rsid w:val="00166337"/>
    <w:rsid w:val="001664C8"/>
    <w:rsid w:val="001B0CE5"/>
    <w:rsid w:val="001B0FD3"/>
    <w:rsid w:val="001C5BE2"/>
    <w:rsid w:val="001D4D6E"/>
    <w:rsid w:val="001E3F7E"/>
    <w:rsid w:val="001F3B92"/>
    <w:rsid w:val="00206BA1"/>
    <w:rsid w:val="00230724"/>
    <w:rsid w:val="002313E2"/>
    <w:rsid w:val="00250444"/>
    <w:rsid w:val="002563FD"/>
    <w:rsid w:val="0029763B"/>
    <w:rsid w:val="002A3A70"/>
    <w:rsid w:val="002D6398"/>
    <w:rsid w:val="002F5374"/>
    <w:rsid w:val="00301D64"/>
    <w:rsid w:val="003324DC"/>
    <w:rsid w:val="003442AF"/>
    <w:rsid w:val="0037306E"/>
    <w:rsid w:val="003A11C3"/>
    <w:rsid w:val="003D1B9D"/>
    <w:rsid w:val="003D6D59"/>
    <w:rsid w:val="003D7322"/>
    <w:rsid w:val="00403006"/>
    <w:rsid w:val="00405A2D"/>
    <w:rsid w:val="00412A5B"/>
    <w:rsid w:val="00457E7C"/>
    <w:rsid w:val="00460DCA"/>
    <w:rsid w:val="00487A6E"/>
    <w:rsid w:val="00495945"/>
    <w:rsid w:val="004F0330"/>
    <w:rsid w:val="00504BB6"/>
    <w:rsid w:val="005276DF"/>
    <w:rsid w:val="005362D4"/>
    <w:rsid w:val="0054682C"/>
    <w:rsid w:val="00563ED4"/>
    <w:rsid w:val="005673C2"/>
    <w:rsid w:val="00567640"/>
    <w:rsid w:val="00575630"/>
    <w:rsid w:val="005941AB"/>
    <w:rsid w:val="005B5AE9"/>
    <w:rsid w:val="005C62AC"/>
    <w:rsid w:val="005D52B7"/>
    <w:rsid w:val="005F7BB4"/>
    <w:rsid w:val="0060174E"/>
    <w:rsid w:val="00620F67"/>
    <w:rsid w:val="00622A4A"/>
    <w:rsid w:val="00645F3F"/>
    <w:rsid w:val="00647D24"/>
    <w:rsid w:val="00671662"/>
    <w:rsid w:val="0068325D"/>
    <w:rsid w:val="00693B66"/>
    <w:rsid w:val="006B176E"/>
    <w:rsid w:val="006B3C01"/>
    <w:rsid w:val="006C06F2"/>
    <w:rsid w:val="006D1E8F"/>
    <w:rsid w:val="006E2056"/>
    <w:rsid w:val="006E5641"/>
    <w:rsid w:val="006E73A8"/>
    <w:rsid w:val="00702C45"/>
    <w:rsid w:val="0071628B"/>
    <w:rsid w:val="0072387E"/>
    <w:rsid w:val="00725362"/>
    <w:rsid w:val="00725DB6"/>
    <w:rsid w:val="0073390C"/>
    <w:rsid w:val="007571C3"/>
    <w:rsid w:val="00765951"/>
    <w:rsid w:val="007D041C"/>
    <w:rsid w:val="007E1D4B"/>
    <w:rsid w:val="0081167F"/>
    <w:rsid w:val="00815ADE"/>
    <w:rsid w:val="008273F4"/>
    <w:rsid w:val="00854CB8"/>
    <w:rsid w:val="00877BA4"/>
    <w:rsid w:val="008841E2"/>
    <w:rsid w:val="008A6D3C"/>
    <w:rsid w:val="008D6284"/>
    <w:rsid w:val="008E32B6"/>
    <w:rsid w:val="008F099C"/>
    <w:rsid w:val="009067BA"/>
    <w:rsid w:val="00915FDA"/>
    <w:rsid w:val="00916936"/>
    <w:rsid w:val="00921DFA"/>
    <w:rsid w:val="009224B1"/>
    <w:rsid w:val="00941BB6"/>
    <w:rsid w:val="0095763A"/>
    <w:rsid w:val="00976B35"/>
    <w:rsid w:val="009E210C"/>
    <w:rsid w:val="009E2B72"/>
    <w:rsid w:val="009E43B4"/>
    <w:rsid w:val="00A01886"/>
    <w:rsid w:val="00A25A1F"/>
    <w:rsid w:val="00A401FF"/>
    <w:rsid w:val="00A42DB1"/>
    <w:rsid w:val="00A6303C"/>
    <w:rsid w:val="00A73122"/>
    <w:rsid w:val="00A77806"/>
    <w:rsid w:val="00AA4E46"/>
    <w:rsid w:val="00AC6E01"/>
    <w:rsid w:val="00AE03BF"/>
    <w:rsid w:val="00AE06A7"/>
    <w:rsid w:val="00AE32CC"/>
    <w:rsid w:val="00AF2F7E"/>
    <w:rsid w:val="00AF7508"/>
    <w:rsid w:val="00B35249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25BFE"/>
    <w:rsid w:val="00C40C10"/>
    <w:rsid w:val="00C84010"/>
    <w:rsid w:val="00C9368C"/>
    <w:rsid w:val="00C93DFE"/>
    <w:rsid w:val="00CA3B98"/>
    <w:rsid w:val="00CA3DA7"/>
    <w:rsid w:val="00D05AE4"/>
    <w:rsid w:val="00D22A8F"/>
    <w:rsid w:val="00D23AB7"/>
    <w:rsid w:val="00D466C1"/>
    <w:rsid w:val="00DB521C"/>
    <w:rsid w:val="00DC6680"/>
    <w:rsid w:val="00DE550D"/>
    <w:rsid w:val="00E04CEA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774DE"/>
    <w:rsid w:val="00EA4403"/>
    <w:rsid w:val="00EB3290"/>
    <w:rsid w:val="00ED4CE2"/>
    <w:rsid w:val="00F14CA6"/>
    <w:rsid w:val="00F1592B"/>
    <w:rsid w:val="00F2257B"/>
    <w:rsid w:val="00F25BAC"/>
    <w:rsid w:val="00F373DE"/>
    <w:rsid w:val="00F75A65"/>
    <w:rsid w:val="00F80CF4"/>
    <w:rsid w:val="00F87228"/>
    <w:rsid w:val="00F9350F"/>
    <w:rsid w:val="00FA2E35"/>
    <w:rsid w:val="00FC55B0"/>
    <w:rsid w:val="00FC6751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5539-A3B1-4DC8-8AFF-C246B3E8A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6154</Words>
  <Characters>35080</Characters>
  <Application>Microsoft Office Word</Application>
  <DocSecurity>0</DocSecurity>
  <Lines>292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75</cp:revision>
  <dcterms:created xsi:type="dcterms:W3CDTF">2021-09-21T07:09:00Z</dcterms:created>
  <dcterms:modified xsi:type="dcterms:W3CDTF">2021-11-16T18:27:00Z</dcterms:modified>
</cp:coreProperties>
</file>