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71B73FC" w14:textId="77777777" w:rsidR="00D7522C" w:rsidRPr="00D97518" w:rsidRDefault="00D97518" w:rsidP="00D97518">
      <w:pPr>
        <w:pStyle w:val="papertitle"/>
        <w:spacing w:before="5pt" w:beforeAutospacing="1" w:after="5pt" w:afterAutospacing="1"/>
        <w:rPr>
          <w:lang w:val="es-MX"/>
        </w:rPr>
      </w:pPr>
      <w:r w:rsidRPr="00D97518">
        <w:rPr>
          <w:lang w:val="es-MX"/>
        </w:rPr>
        <w:t>Titulo de la tarea o</w:t>
      </w:r>
      <w:r>
        <w:rPr>
          <w:lang w:val="es-MX"/>
        </w:rPr>
        <w:t xml:space="preserve"> reporte</w:t>
      </w:r>
    </w:p>
    <w:p w14:paraId="233D89C7" w14:textId="77777777" w:rsidR="00D7522C" w:rsidRPr="0042307B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MX"/>
        </w:rPr>
        <w:sectPr w:rsidR="00D7522C" w:rsidRPr="0042307B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0ADB5B1B" w14:textId="77777777" w:rsidR="00D97518" w:rsidRPr="00D97518" w:rsidRDefault="00D97518" w:rsidP="00CA4392">
      <w:pPr>
        <w:pStyle w:val="Author"/>
        <w:spacing w:before="5pt" w:beforeAutospacing="1"/>
        <w:rPr>
          <w:sz w:val="18"/>
          <w:szCs w:val="18"/>
          <w:lang w:val="es-MX"/>
        </w:rPr>
      </w:pPr>
      <w:r w:rsidRPr="00D97518">
        <w:rPr>
          <w:sz w:val="18"/>
          <w:szCs w:val="18"/>
          <w:lang w:val="es-MX"/>
        </w:rPr>
        <w:t>No</w:t>
      </w:r>
      <w:r>
        <w:rPr>
          <w:sz w:val="18"/>
          <w:szCs w:val="18"/>
          <w:lang w:val="es-MX"/>
        </w:rPr>
        <w:t>mbre del Alumno</w:t>
      </w:r>
      <w:r w:rsidR="001A3B3D" w:rsidRPr="00D97518">
        <w:rPr>
          <w:sz w:val="18"/>
          <w:szCs w:val="18"/>
          <w:lang w:val="es-MX"/>
        </w:rPr>
        <w:br/>
      </w:r>
      <w:r w:rsidRPr="00D97518">
        <w:rPr>
          <w:sz w:val="18"/>
          <w:szCs w:val="18"/>
          <w:lang w:val="es-MX"/>
        </w:rPr>
        <w:t>Universidad de Guadalajara</w:t>
      </w:r>
    </w:p>
    <w:p w14:paraId="1C42DD0C" w14:textId="77777777" w:rsidR="00D97518" w:rsidRDefault="00D97518" w:rsidP="00D97518">
      <w:pPr>
        <w:pStyle w:val="Author"/>
        <w:spacing w:before="0pt"/>
        <w:rPr>
          <w:sz w:val="18"/>
          <w:szCs w:val="18"/>
          <w:lang w:val="es-MX"/>
        </w:rPr>
      </w:pPr>
      <w:r w:rsidRPr="00D97518">
        <w:rPr>
          <w:sz w:val="18"/>
          <w:szCs w:val="18"/>
          <w:lang w:val="es-MX"/>
        </w:rPr>
        <w:t>Centro</w:t>
      </w:r>
      <w:r>
        <w:rPr>
          <w:sz w:val="18"/>
          <w:szCs w:val="18"/>
          <w:lang w:val="es-MX"/>
        </w:rPr>
        <w:t xml:space="preserve"> Universitario de Ciencias Exactas e Ingenierías</w:t>
      </w:r>
    </w:p>
    <w:p w14:paraId="4C26DEB7" w14:textId="67FDCE72" w:rsidR="00D97518" w:rsidRPr="00D97518" w:rsidRDefault="00315476" w:rsidP="00D97518">
      <w:pPr>
        <w:pStyle w:val="Author"/>
        <w:spacing w:before="0pt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Inteligencia Artificial II</w:t>
      </w:r>
    </w:p>
    <w:p w14:paraId="0A3AE5A8" w14:textId="77777777" w:rsidR="00D97518" w:rsidRPr="00D97518" w:rsidRDefault="00D97518" w:rsidP="00CA4392">
      <w:pPr>
        <w:pStyle w:val="Author"/>
        <w:spacing w:before="5pt" w:beforeAutospacing="1"/>
        <w:rPr>
          <w:sz w:val="18"/>
          <w:szCs w:val="18"/>
          <w:lang w:val="es-MX"/>
        </w:rPr>
        <w:sectPr w:rsidR="00D97518" w:rsidRPr="00D97518" w:rsidSect="00D97518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</w:p>
    <w:p w14:paraId="108902F9" w14:textId="77777777" w:rsidR="00CA4392" w:rsidRPr="00D97518" w:rsidRDefault="00CA4392" w:rsidP="00CA4392">
      <w:pPr>
        <w:pStyle w:val="Author"/>
        <w:spacing w:before="5pt" w:beforeAutospacing="1"/>
        <w:contextualSpacing/>
        <w:rPr>
          <w:sz w:val="18"/>
          <w:szCs w:val="18"/>
          <w:lang w:val="es-MX"/>
        </w:rPr>
      </w:pPr>
    </w:p>
    <w:p w14:paraId="7343D2FC" w14:textId="77777777" w:rsidR="006347CF" w:rsidRPr="00D97518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es-MX"/>
        </w:rPr>
        <w:sectPr w:rsidR="006347CF" w:rsidRPr="00D97518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0C020729" w14:textId="24C34400" w:rsidR="009303D9" w:rsidRPr="00A2564A" w:rsidRDefault="00A2564A" w:rsidP="006B6B66">
      <w:pPr>
        <w:pStyle w:val="Ttulo1"/>
        <w:rPr>
          <w:lang w:val="es-MX"/>
        </w:rPr>
      </w:pPr>
      <w:r w:rsidRPr="00A2564A">
        <w:rPr>
          <w:lang w:val="es-MX"/>
        </w:rPr>
        <w:t>Instrucciones para el desarrollo d</w:t>
      </w:r>
      <w:r>
        <w:rPr>
          <w:lang w:val="es-MX"/>
        </w:rPr>
        <w:t>e los Reportes</w:t>
      </w:r>
    </w:p>
    <w:p w14:paraId="44D95BE1" w14:textId="77777777" w:rsidR="00D62A47" w:rsidRPr="00A2564A" w:rsidRDefault="00D62A47" w:rsidP="00D62A47">
      <w:pPr>
        <w:rPr>
          <w:lang w:val="es-MX"/>
        </w:rPr>
      </w:pPr>
    </w:p>
    <w:p w14:paraId="61A6921D" w14:textId="77777777" w:rsidR="00D62A47" w:rsidRDefault="00D62A47" w:rsidP="00D62A47">
      <w:pPr>
        <w:pStyle w:val="Textoindependiente"/>
        <w:rPr>
          <w:lang w:val="es-MX"/>
        </w:rPr>
      </w:pPr>
      <w:r>
        <w:rPr>
          <w:lang w:val="es-MX"/>
        </w:rPr>
        <w:t xml:space="preserve">Este documento servirá como plantilla para la elaboración de tareas y reportes que se elaboraran en la clase.  Tome en cuenta los siguientes puntos: </w:t>
      </w:r>
    </w:p>
    <w:p w14:paraId="4E405866" w14:textId="77777777" w:rsidR="00D62A47" w:rsidRDefault="00D62A47" w:rsidP="00D62A47">
      <w:pPr>
        <w:pStyle w:val="Textoindependiente"/>
        <w:numPr>
          <w:ilvl w:val="0"/>
          <w:numId w:val="25"/>
        </w:numPr>
        <w:rPr>
          <w:lang w:val="es-MX"/>
        </w:rPr>
      </w:pPr>
      <w:r>
        <w:rPr>
          <w:lang w:val="es-MX"/>
        </w:rPr>
        <w:t>Sobre la nomenclatura del documento. Para poder llevar un orden es sus tareas se establece una nomenclatura para nombrar los documentos de la siguiente forma:</w:t>
      </w:r>
    </w:p>
    <w:p w14:paraId="158C102F" w14:textId="5DF12118" w:rsidR="00D62A47" w:rsidRDefault="00D76354" w:rsidP="002A2353">
      <w:pPr>
        <w:pStyle w:val="Textoindependiente"/>
        <w:ind w:start="32.40pt" w:firstLine="0pt"/>
        <w:jc w:val="center"/>
        <w:rPr>
          <w:lang w:val="es-MX"/>
        </w:rPr>
      </w:pPr>
      <w:r w:rsidRPr="00D76354">
        <w:rPr>
          <w:lang w:val="es-MX"/>
        </w:rPr>
        <w:t>XXXXXXXX.20</w:t>
      </w:r>
      <w:r w:rsidR="00315476">
        <w:rPr>
          <w:lang w:val="es-MX"/>
        </w:rPr>
        <w:t>20</w:t>
      </w:r>
      <w:r w:rsidRPr="00D76354">
        <w:rPr>
          <w:lang w:val="es-MX"/>
        </w:rPr>
        <w:t>B.I704</w:t>
      </w:r>
      <w:r w:rsidR="002140DA">
        <w:rPr>
          <w:lang w:val="es-MX"/>
        </w:rPr>
        <w:t>1</w:t>
      </w:r>
      <w:r w:rsidRPr="00D76354">
        <w:rPr>
          <w:lang w:val="es-MX"/>
        </w:rPr>
        <w:t>.D0</w:t>
      </w:r>
      <w:r w:rsidR="002140DA">
        <w:rPr>
          <w:lang w:val="es-MX"/>
        </w:rPr>
        <w:t>4</w:t>
      </w:r>
      <w:r w:rsidRPr="00D76354">
        <w:rPr>
          <w:lang w:val="es-MX"/>
        </w:rPr>
        <w:t>.TT</w:t>
      </w:r>
      <w:r w:rsidR="002A2353">
        <w:rPr>
          <w:lang w:val="es-MX"/>
        </w:rPr>
        <w:t>.pdf</w:t>
      </w:r>
    </w:p>
    <w:p w14:paraId="3955875C" w14:textId="77777777" w:rsidR="00C5438E" w:rsidRDefault="00D76354" w:rsidP="00D76354">
      <w:pPr>
        <w:pStyle w:val="Textoindependiente"/>
        <w:ind w:start="32.40pt" w:firstLine="0pt"/>
        <w:rPr>
          <w:lang w:val="es-MX"/>
        </w:rPr>
      </w:pPr>
      <w:r>
        <w:rPr>
          <w:lang w:val="es-MX"/>
        </w:rPr>
        <w:t xml:space="preserve">Sustituya </w:t>
      </w:r>
      <w:r w:rsidRPr="00D76354">
        <w:rPr>
          <w:lang w:val="es-MX"/>
        </w:rPr>
        <w:t>XXXXXXXX</w:t>
      </w:r>
      <w:r>
        <w:rPr>
          <w:lang w:val="es-MX"/>
        </w:rPr>
        <w:t xml:space="preserve"> por su código de estudiante y TT por el número de la tarea o reporte, por ejemplo:</w:t>
      </w:r>
    </w:p>
    <w:p w14:paraId="21369550" w14:textId="77777777" w:rsidR="00D76354" w:rsidRDefault="00D76354" w:rsidP="00D76354">
      <w:pPr>
        <w:pStyle w:val="Textoindependiente"/>
        <w:ind w:start="32.40pt" w:firstLine="0pt"/>
        <w:jc w:val="center"/>
        <w:rPr>
          <w:lang w:val="es-MX"/>
        </w:rPr>
      </w:pPr>
      <w:r>
        <w:rPr>
          <w:lang w:val="es-MX"/>
        </w:rPr>
        <w:t>304578902.2019B</w:t>
      </w:r>
      <w:r w:rsidR="002140DA" w:rsidRPr="00D76354">
        <w:rPr>
          <w:lang w:val="es-MX"/>
        </w:rPr>
        <w:t>.I704</w:t>
      </w:r>
      <w:r w:rsidR="002140DA">
        <w:rPr>
          <w:lang w:val="es-MX"/>
        </w:rPr>
        <w:t>1</w:t>
      </w:r>
      <w:r w:rsidR="002140DA" w:rsidRPr="00D76354">
        <w:rPr>
          <w:lang w:val="es-MX"/>
        </w:rPr>
        <w:t>.D0</w:t>
      </w:r>
      <w:r w:rsidR="002140DA">
        <w:rPr>
          <w:lang w:val="es-MX"/>
        </w:rPr>
        <w:t>4</w:t>
      </w:r>
      <w:r>
        <w:rPr>
          <w:lang w:val="es-MX"/>
        </w:rPr>
        <w:t>.01.pdf</w:t>
      </w:r>
    </w:p>
    <w:p w14:paraId="460ADD14" w14:textId="2A896B50" w:rsidR="00C5438E" w:rsidRDefault="00C5438E" w:rsidP="00C5438E">
      <w:pPr>
        <w:pStyle w:val="Textoindependiente"/>
        <w:numPr>
          <w:ilvl w:val="0"/>
          <w:numId w:val="25"/>
        </w:numPr>
        <w:rPr>
          <w:lang w:val="es-MX"/>
        </w:rPr>
      </w:pPr>
      <w:r>
        <w:rPr>
          <w:lang w:val="es-MX"/>
        </w:rPr>
        <w:t>L</w:t>
      </w:r>
      <w:r w:rsidR="00A2564A">
        <w:rPr>
          <w:lang w:val="es-MX"/>
        </w:rPr>
        <w:t xml:space="preserve">os reportes </w:t>
      </w:r>
      <w:r>
        <w:rPr>
          <w:lang w:val="es-MX"/>
        </w:rPr>
        <w:t>serán entregad</w:t>
      </w:r>
      <w:r w:rsidR="00A2564A">
        <w:rPr>
          <w:lang w:val="es-MX"/>
        </w:rPr>
        <w:t>o</w:t>
      </w:r>
      <w:r>
        <w:rPr>
          <w:lang w:val="es-MX"/>
        </w:rPr>
        <w:t>s en formato PDF.</w:t>
      </w:r>
    </w:p>
    <w:p w14:paraId="4C6EDC4E" w14:textId="6E11D6E6" w:rsidR="00315476" w:rsidRDefault="00A2564A" w:rsidP="00C5438E">
      <w:pPr>
        <w:pStyle w:val="Textoindependiente"/>
        <w:numPr>
          <w:ilvl w:val="0"/>
          <w:numId w:val="25"/>
        </w:numPr>
        <w:rPr>
          <w:lang w:val="es-MX"/>
        </w:rPr>
      </w:pPr>
      <w:r>
        <w:rPr>
          <w:lang w:val="es-MX"/>
        </w:rPr>
        <w:t>Los reportes</w:t>
      </w:r>
      <w:r w:rsidR="00315476">
        <w:rPr>
          <w:lang w:val="es-MX"/>
        </w:rPr>
        <w:t xml:space="preserve"> serán calificad</w:t>
      </w:r>
      <w:r>
        <w:rPr>
          <w:lang w:val="es-MX"/>
        </w:rPr>
        <w:t>o</w:t>
      </w:r>
      <w:r w:rsidR="00315476">
        <w:rPr>
          <w:lang w:val="es-MX"/>
        </w:rPr>
        <w:t>s según la siguiente rubrica.</w:t>
      </w:r>
    </w:p>
    <w:p w14:paraId="76806440" w14:textId="3692E04A" w:rsidR="00315476" w:rsidRDefault="00315476" w:rsidP="00315476">
      <w:pPr>
        <w:pStyle w:val="Textoindependiente"/>
        <w:ind w:start="32.40pt" w:firstLine="0pt"/>
        <w:rPr>
          <w:lang w:val="es-MX"/>
        </w:rPr>
      </w:pPr>
    </w:p>
    <w:tbl>
      <w:tblPr>
        <w:tblStyle w:val="Tabladecuadrcula3"/>
        <w:tblW w:w="0pt" w:type="dxa"/>
        <w:tblLook w:firstRow="1" w:lastRow="0" w:firstColumn="1" w:lastColumn="0" w:noHBand="0" w:noVBand="1"/>
      </w:tblPr>
      <w:tblGrid>
        <w:gridCol w:w="4876"/>
        <w:gridCol w:w="1230"/>
        <w:gridCol w:w="1230"/>
        <w:gridCol w:w="1230"/>
        <w:gridCol w:w="1230"/>
      </w:tblGrid>
      <w:tr w:rsidR="00315476" w14:paraId="781FAB41" w14:textId="77777777" w:rsidTr="00A2564A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243.80pt" w:type="dxa"/>
            <w:vAlign w:val="center"/>
          </w:tcPr>
          <w:p w14:paraId="19C24D5D" w14:textId="0DC929C9" w:rsidR="00315476" w:rsidRDefault="00315476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Característica</w:t>
            </w:r>
          </w:p>
        </w:tc>
        <w:tc>
          <w:tcPr>
            <w:tcW w:w="61.50pt" w:type="dxa"/>
            <w:vAlign w:val="center"/>
          </w:tcPr>
          <w:p w14:paraId="4E1EBA15" w14:textId="4ABF573D" w:rsidR="00315476" w:rsidRDefault="00315476" w:rsidP="00A2564A">
            <w:pPr>
              <w:pStyle w:val="Textoindependiente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 (Si)</w:t>
            </w:r>
          </w:p>
        </w:tc>
        <w:tc>
          <w:tcPr>
            <w:tcW w:w="61.50pt" w:type="dxa"/>
            <w:vAlign w:val="center"/>
          </w:tcPr>
          <w:p w14:paraId="0BD5948B" w14:textId="3D7F659E" w:rsidR="00315476" w:rsidRDefault="00315476" w:rsidP="00A2564A">
            <w:pPr>
              <w:pStyle w:val="Textoindependiente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  <w:tc>
          <w:tcPr>
            <w:tcW w:w="61.50pt" w:type="dxa"/>
            <w:vAlign w:val="center"/>
          </w:tcPr>
          <w:p w14:paraId="1BB054F7" w14:textId="3B032644" w:rsidR="00315476" w:rsidRDefault="00315476" w:rsidP="00A2564A">
            <w:pPr>
              <w:pStyle w:val="Textoindependiente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Regular</w:t>
            </w:r>
          </w:p>
        </w:tc>
        <w:tc>
          <w:tcPr>
            <w:tcW w:w="61.50pt" w:type="dxa"/>
            <w:vAlign w:val="center"/>
          </w:tcPr>
          <w:p w14:paraId="10431D0C" w14:textId="77777777" w:rsidR="00315476" w:rsidRDefault="00315476" w:rsidP="00A2564A">
            <w:pPr>
              <w:pStyle w:val="Textoindependiente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Malo</w:t>
            </w:r>
          </w:p>
          <w:p w14:paraId="56B8519C" w14:textId="44874310" w:rsidR="00315476" w:rsidRDefault="00315476" w:rsidP="00A2564A">
            <w:pPr>
              <w:pStyle w:val="Textoindependiente"/>
              <w:ind w:firstLine="0pt"/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(No)</w:t>
            </w:r>
          </w:p>
        </w:tc>
      </w:tr>
      <w:tr w:rsidR="00315476" w14:paraId="10F28FBB" w14:textId="77777777" w:rsidTr="00A2564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vAlign w:val="center"/>
          </w:tcPr>
          <w:p w14:paraId="5BE7F2DE" w14:textId="06CB76A3" w:rsidR="00315476" w:rsidRDefault="00315476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(Ortografía, redacción, calidad de imágenes, estructura del documento)</w:t>
            </w:r>
          </w:p>
        </w:tc>
        <w:tc>
          <w:tcPr>
            <w:tcW w:w="61.50pt" w:type="dxa"/>
            <w:vAlign w:val="center"/>
          </w:tcPr>
          <w:p w14:paraId="6C5D05A3" w14:textId="2F72A5CE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61.50pt" w:type="dxa"/>
            <w:vAlign w:val="center"/>
          </w:tcPr>
          <w:p w14:paraId="47AE39FF" w14:textId="28558933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61.50pt" w:type="dxa"/>
            <w:vAlign w:val="center"/>
          </w:tcPr>
          <w:p w14:paraId="01F3C82D" w14:textId="7EB31107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61.50pt" w:type="dxa"/>
            <w:vAlign w:val="center"/>
          </w:tcPr>
          <w:p w14:paraId="00532657" w14:textId="4B6C340F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15476" w14:paraId="3B7F018A" w14:textId="77777777" w:rsidTr="00A2564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vAlign w:val="center"/>
          </w:tcPr>
          <w:p w14:paraId="69779286" w14:textId="6E436193" w:rsidR="00315476" w:rsidRDefault="00315476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Desarrollo de la practica</w:t>
            </w:r>
          </w:p>
        </w:tc>
        <w:tc>
          <w:tcPr>
            <w:tcW w:w="61.50pt" w:type="dxa"/>
            <w:vAlign w:val="center"/>
          </w:tcPr>
          <w:p w14:paraId="2B3D20FB" w14:textId="18877EE8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61.50pt" w:type="dxa"/>
            <w:vAlign w:val="center"/>
          </w:tcPr>
          <w:p w14:paraId="63271227" w14:textId="5496A058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61.50pt" w:type="dxa"/>
            <w:vAlign w:val="center"/>
          </w:tcPr>
          <w:p w14:paraId="6CF03B41" w14:textId="51630476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61.50pt" w:type="dxa"/>
            <w:vAlign w:val="center"/>
          </w:tcPr>
          <w:p w14:paraId="571E2BB1" w14:textId="5EAF119C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15476" w14:paraId="0D751AF0" w14:textId="77777777" w:rsidTr="00A2564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vAlign w:val="center"/>
          </w:tcPr>
          <w:p w14:paraId="41E33117" w14:textId="50F4E56C" w:rsidR="00315476" w:rsidRDefault="00315476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Formato correcto (PDF)</w:t>
            </w:r>
          </w:p>
        </w:tc>
        <w:tc>
          <w:tcPr>
            <w:tcW w:w="61.50pt" w:type="dxa"/>
            <w:vAlign w:val="center"/>
          </w:tcPr>
          <w:p w14:paraId="43DF18AC" w14:textId="38213F06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61.50pt" w:type="dxa"/>
            <w:vAlign w:val="center"/>
          </w:tcPr>
          <w:p w14:paraId="60C245BD" w14:textId="6E7BAB09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61.50pt" w:type="dxa"/>
            <w:vAlign w:val="center"/>
          </w:tcPr>
          <w:p w14:paraId="17FA59E6" w14:textId="195D5AA7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61.50pt" w:type="dxa"/>
            <w:vAlign w:val="center"/>
          </w:tcPr>
          <w:p w14:paraId="7A579827" w14:textId="2D6B7F2D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15476" w14:paraId="65D61248" w14:textId="77777777" w:rsidTr="00A2564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vAlign w:val="center"/>
          </w:tcPr>
          <w:p w14:paraId="2CFE4F18" w14:textId="5E87CD62" w:rsidR="00315476" w:rsidRDefault="00315476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Incluir referencias</w:t>
            </w:r>
          </w:p>
        </w:tc>
        <w:tc>
          <w:tcPr>
            <w:tcW w:w="61.50pt" w:type="dxa"/>
            <w:tcBorders>
              <w:bottom w:val="single" w:sz="4" w:space="0" w:color="auto"/>
            </w:tcBorders>
            <w:vAlign w:val="center"/>
          </w:tcPr>
          <w:p w14:paraId="332D09E9" w14:textId="7BA95579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61.50pt" w:type="dxa"/>
            <w:tcBorders>
              <w:bottom w:val="single" w:sz="4" w:space="0" w:color="auto"/>
            </w:tcBorders>
            <w:vAlign w:val="center"/>
          </w:tcPr>
          <w:p w14:paraId="61E20057" w14:textId="2A41051C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61.50pt" w:type="dxa"/>
            <w:tcBorders>
              <w:bottom w:val="single" w:sz="4" w:space="0" w:color="auto"/>
            </w:tcBorders>
            <w:vAlign w:val="center"/>
          </w:tcPr>
          <w:p w14:paraId="3633FB7F" w14:textId="1B6DCA48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61.50pt" w:type="dxa"/>
            <w:tcBorders>
              <w:bottom w:val="single" w:sz="4" w:space="0" w:color="auto"/>
            </w:tcBorders>
            <w:vAlign w:val="center"/>
          </w:tcPr>
          <w:p w14:paraId="03441494" w14:textId="5DF5EE17" w:rsidR="00315476" w:rsidRDefault="00315476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15476" w14:paraId="03519A27" w14:textId="77777777" w:rsidTr="00A2564A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tcBorders>
              <w:end w:val="single" w:sz="4" w:space="0" w:color="auto"/>
            </w:tcBorders>
            <w:vAlign w:val="center"/>
          </w:tcPr>
          <w:p w14:paraId="30585CE1" w14:textId="6C68E16C" w:rsidR="00315476" w:rsidRDefault="00A2564A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315476">
              <w:rPr>
                <w:lang w:val="es-MX"/>
              </w:rPr>
              <w:t>ección de “Introducción” donde explique el contexto del documento</w:t>
            </w: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8EFE1DB" w14:textId="2ED59385" w:rsidR="00315476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5B8584A" w14:textId="7247D5B2" w:rsidR="00315476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C1FDE87" w14:textId="48DDF4EA" w:rsidR="00315476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DA8E477" w14:textId="06099A8A" w:rsidR="00315476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A2564A" w14:paraId="5B6F9135" w14:textId="77777777" w:rsidTr="00A2564A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43.80pt" w:type="dxa"/>
            <w:tcBorders>
              <w:end w:val="single" w:sz="4" w:space="0" w:color="auto"/>
            </w:tcBorders>
            <w:vAlign w:val="center"/>
          </w:tcPr>
          <w:p w14:paraId="2A346389" w14:textId="77777777" w:rsidR="00A2564A" w:rsidRDefault="00A2564A" w:rsidP="00A2564A">
            <w:pPr>
              <w:pStyle w:val="Textoindependiente"/>
              <w:ind w:firstLine="0pt"/>
              <w:jc w:val="center"/>
              <w:rPr>
                <w:lang w:val="es-MX"/>
              </w:rPr>
            </w:pP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6DB3C36" w14:textId="34119459" w:rsidR="00A2564A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61.5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vAlign w:val="center"/>
          </w:tcPr>
          <w:p w14:paraId="13A1BB5C" w14:textId="77777777" w:rsidR="00A2564A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61.50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3E9D86CC" w14:textId="77777777" w:rsidR="00A2564A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61.50pt" w:type="dxa"/>
            <w:tcBorders>
              <w:top w:val="single" w:sz="4" w:space="0" w:color="auto"/>
              <w:start w:val="nil"/>
              <w:bottom w:val="nil"/>
              <w:end w:val="nil"/>
            </w:tcBorders>
            <w:vAlign w:val="center"/>
          </w:tcPr>
          <w:p w14:paraId="3C4919CD" w14:textId="77777777" w:rsidR="00A2564A" w:rsidRDefault="00A2564A" w:rsidP="00A2564A">
            <w:pPr>
              <w:pStyle w:val="Textoindependiente"/>
              <w:ind w:firstLine="0pt"/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9038F0C" w14:textId="6A2325A0" w:rsidR="009303D9" w:rsidRDefault="009303D9" w:rsidP="00A2564A">
      <w:pPr>
        <w:pStyle w:val="Textoindependiente"/>
        <w:ind w:firstLine="0pt"/>
        <w:rPr>
          <w:lang w:val="es-MX"/>
        </w:rPr>
      </w:pPr>
    </w:p>
    <w:p w14:paraId="61676794" w14:textId="77777777" w:rsidR="00A2564A" w:rsidRPr="00A2564A" w:rsidRDefault="00A2564A" w:rsidP="00A2564A">
      <w:pPr>
        <w:pStyle w:val="Textoindependiente"/>
        <w:ind w:firstLine="0pt"/>
        <w:rPr>
          <w:lang w:val="es-MX"/>
        </w:rPr>
      </w:pPr>
    </w:p>
    <w:sectPr w:rsidR="00A2564A" w:rsidRPr="00A2564A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930E45F" w14:textId="77777777" w:rsidR="00B71F79" w:rsidRDefault="00B71F79" w:rsidP="001A3B3D">
      <w:r>
        <w:separator/>
      </w:r>
    </w:p>
  </w:endnote>
  <w:endnote w:type="continuationSeparator" w:id="0">
    <w:p w14:paraId="5A4D3292" w14:textId="77777777" w:rsidR="00B71F79" w:rsidRDefault="00B71F7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911C8AA" w14:textId="77777777" w:rsidR="001A3B3D" w:rsidRPr="006F6D3D" w:rsidRDefault="001A3B3D" w:rsidP="0056610F">
    <w:pPr>
      <w:pStyle w:val="Piedepgina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7E85F38" w14:textId="77777777" w:rsidR="00B71F79" w:rsidRDefault="00B71F79" w:rsidP="001A3B3D">
      <w:r>
        <w:separator/>
      </w:r>
    </w:p>
  </w:footnote>
  <w:footnote w:type="continuationSeparator" w:id="0">
    <w:p w14:paraId="59C0C5D8" w14:textId="77777777" w:rsidR="00B71F79" w:rsidRDefault="00B71F7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A6529F6"/>
    <w:multiLevelType w:val="hybridMultilevel"/>
    <w:tmpl w:val="975C0F3E"/>
    <w:lvl w:ilvl="0" w:tplc="ABF8D706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A2EFD"/>
    <w:rsid w:val="001A3B3D"/>
    <w:rsid w:val="001A42EA"/>
    <w:rsid w:val="001B67DC"/>
    <w:rsid w:val="001D7BCF"/>
    <w:rsid w:val="002140DA"/>
    <w:rsid w:val="002254A9"/>
    <w:rsid w:val="00233D97"/>
    <w:rsid w:val="002850E3"/>
    <w:rsid w:val="002A2353"/>
    <w:rsid w:val="002D7B4D"/>
    <w:rsid w:val="00315476"/>
    <w:rsid w:val="00354FCF"/>
    <w:rsid w:val="003A19E2"/>
    <w:rsid w:val="00421EC6"/>
    <w:rsid w:val="0042307B"/>
    <w:rsid w:val="00426D50"/>
    <w:rsid w:val="004325FB"/>
    <w:rsid w:val="004432BA"/>
    <w:rsid w:val="0044407E"/>
    <w:rsid w:val="004D72B5"/>
    <w:rsid w:val="00515C05"/>
    <w:rsid w:val="00547E73"/>
    <w:rsid w:val="00551B7F"/>
    <w:rsid w:val="0056610F"/>
    <w:rsid w:val="00575BCA"/>
    <w:rsid w:val="005B0344"/>
    <w:rsid w:val="005B520E"/>
    <w:rsid w:val="005C3D07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31B7F"/>
    <w:rsid w:val="00873603"/>
    <w:rsid w:val="008A2C7D"/>
    <w:rsid w:val="008C4B23"/>
    <w:rsid w:val="008F6E2C"/>
    <w:rsid w:val="009303D9"/>
    <w:rsid w:val="00933C64"/>
    <w:rsid w:val="00972203"/>
    <w:rsid w:val="009B4010"/>
    <w:rsid w:val="00A059B3"/>
    <w:rsid w:val="00A2564A"/>
    <w:rsid w:val="00A83751"/>
    <w:rsid w:val="00AE3409"/>
    <w:rsid w:val="00B11A60"/>
    <w:rsid w:val="00B22613"/>
    <w:rsid w:val="00B71F79"/>
    <w:rsid w:val="00BA1025"/>
    <w:rsid w:val="00BC3420"/>
    <w:rsid w:val="00BE7D3C"/>
    <w:rsid w:val="00BF5FF6"/>
    <w:rsid w:val="00C0207F"/>
    <w:rsid w:val="00C16117"/>
    <w:rsid w:val="00C3075A"/>
    <w:rsid w:val="00C5438E"/>
    <w:rsid w:val="00C76FFC"/>
    <w:rsid w:val="00C919A4"/>
    <w:rsid w:val="00CA4392"/>
    <w:rsid w:val="00CC393F"/>
    <w:rsid w:val="00D13749"/>
    <w:rsid w:val="00D2176E"/>
    <w:rsid w:val="00D62A47"/>
    <w:rsid w:val="00D632BE"/>
    <w:rsid w:val="00D72D06"/>
    <w:rsid w:val="00D7522C"/>
    <w:rsid w:val="00D7536F"/>
    <w:rsid w:val="00D76354"/>
    <w:rsid w:val="00D76668"/>
    <w:rsid w:val="00D97518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C817E5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table" w:styleId="Tablaconcuadrcula">
    <w:name w:val="Table Grid"/>
    <w:basedOn w:val="Tablanormal"/>
    <w:rsid w:val="0031547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A2564A"/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D743A5A-3BC1-40A6-8B65-A3B44D692B1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55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Carlos Villaseñor</cp:lastModifiedBy>
  <cp:revision>12</cp:revision>
  <dcterms:created xsi:type="dcterms:W3CDTF">2019-01-08T18:42:00Z</dcterms:created>
  <dcterms:modified xsi:type="dcterms:W3CDTF">2020-02-25T15:57:00Z</dcterms:modified>
</cp:coreProperties>
</file>