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b/>
          <w:bCs/>
          <w:sz w:val="28"/>
          <w:szCs w:val="28"/>
        </w:rPr>
      </w:pP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b/>
          <w:bCs/>
          <w:sz w:val="28"/>
          <w:szCs w:val="28"/>
        </w:rPr>
      </w:pPr>
    </w:p>
    <w:p w:rsidR="00580AC5" w:rsidRDefault="000E0358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Style w:val="Ninguno"/>
          <w:sz w:val="36"/>
          <w:szCs w:val="36"/>
        </w:rPr>
      </w:pPr>
      <w:r>
        <w:rPr>
          <w:b/>
          <w:bCs/>
          <w:sz w:val="36"/>
          <w:szCs w:val="36"/>
          <w:lang w:val="es-ES_tradnl"/>
        </w:rPr>
        <w:t>Universidad Veracruzana</w:t>
      </w: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sz w:val="28"/>
          <w:szCs w:val="28"/>
        </w:rPr>
      </w:pPr>
    </w:p>
    <w:p w:rsidR="00580AC5" w:rsidRDefault="000E0358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s-ES_tradnl"/>
        </w:rPr>
        <w:t>Facultad de Estad</w:t>
      </w:r>
      <w:r>
        <w:rPr>
          <w:b/>
          <w:bCs/>
          <w:sz w:val="28"/>
          <w:szCs w:val="28"/>
        </w:rPr>
        <w:t>í</w:t>
      </w:r>
      <w:r>
        <w:rPr>
          <w:b/>
          <w:bCs/>
          <w:sz w:val="28"/>
          <w:szCs w:val="28"/>
          <w:lang w:val="pt-PT"/>
        </w:rPr>
        <w:t>stica e Inform</w:t>
      </w:r>
      <w:r>
        <w:rPr>
          <w:b/>
          <w:bCs/>
          <w:sz w:val="28"/>
          <w:szCs w:val="28"/>
        </w:rPr>
        <w:t>á</w:t>
      </w:r>
      <w:r>
        <w:rPr>
          <w:b/>
          <w:bCs/>
          <w:sz w:val="28"/>
          <w:szCs w:val="28"/>
          <w:lang w:val="it-IT"/>
        </w:rPr>
        <w:t>tica</w:t>
      </w: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b/>
          <w:bCs/>
          <w:sz w:val="28"/>
          <w:szCs w:val="28"/>
        </w:rPr>
      </w:pP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b/>
          <w:bCs/>
          <w:sz w:val="28"/>
          <w:szCs w:val="28"/>
        </w:rPr>
      </w:pP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b/>
          <w:bCs/>
          <w:sz w:val="28"/>
          <w:szCs w:val="28"/>
        </w:rPr>
      </w:pP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p w:rsidR="00580AC5" w:rsidRDefault="000E0358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s-ES_tradnl"/>
        </w:rPr>
        <w:t>Requerimientos de Software</w:t>
      </w: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b/>
          <w:bCs/>
          <w:sz w:val="24"/>
          <w:szCs w:val="24"/>
        </w:rPr>
      </w:pPr>
    </w:p>
    <w:p w:rsidR="00580AC5" w:rsidRDefault="000E0358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sz w:val="24"/>
          <w:szCs w:val="24"/>
        </w:rPr>
      </w:pPr>
      <w:r>
        <w:rPr>
          <w:sz w:val="24"/>
          <w:szCs w:val="24"/>
          <w:lang w:val="es-ES_tradnl"/>
        </w:rPr>
        <w:t xml:space="preserve">M.C.C </w:t>
      </w:r>
      <w:r>
        <w:rPr>
          <w:rStyle w:val="Ninguno"/>
          <w:b/>
          <w:bCs/>
          <w:sz w:val="24"/>
          <w:szCs w:val="24"/>
          <w:lang w:val="es-ES_tradnl"/>
        </w:rPr>
        <w:t>Juan Carlos Pérez Arriaga</w:t>
      </w: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sz w:val="24"/>
          <w:szCs w:val="24"/>
        </w:rPr>
      </w:pP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sz w:val="24"/>
          <w:szCs w:val="24"/>
        </w:rPr>
      </w:pP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sz w:val="24"/>
          <w:szCs w:val="24"/>
        </w:rPr>
      </w:pP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</w:pPr>
    </w:p>
    <w:p w:rsidR="00580AC5" w:rsidRDefault="000E0358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  <w:lang w:val="es-ES_tradnl"/>
        </w:rPr>
        <w:t>Sistema del Servicio Social</w:t>
      </w: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p w:rsidR="00580AC5" w:rsidRDefault="000E0358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  <w:r>
        <w:rPr>
          <w:lang w:val="es-ES_tradnl"/>
        </w:rPr>
        <w:t>Especificación de requerimientos de software</w:t>
      </w: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p w:rsidR="00580AC5" w:rsidRDefault="000E0358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  <w:r>
        <w:rPr>
          <w:lang w:val="es-ES_tradnl"/>
        </w:rPr>
        <w:t>Elaborado por:</w:t>
      </w: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p w:rsidR="00580AC5" w:rsidRDefault="000E0358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Chá</w:t>
      </w:r>
      <w:r>
        <w:rPr>
          <w:b/>
          <w:bCs/>
          <w:sz w:val="24"/>
          <w:szCs w:val="24"/>
          <w:lang w:val="it-IT"/>
        </w:rPr>
        <w:t xml:space="preserve">zaro Watty Ana </w:t>
      </w:r>
      <w:r>
        <w:rPr>
          <w:b/>
          <w:bCs/>
          <w:sz w:val="24"/>
          <w:szCs w:val="24"/>
          <w:lang w:val="it-IT"/>
        </w:rPr>
        <w:t>Paola</w:t>
      </w:r>
    </w:p>
    <w:p w:rsidR="00580AC5" w:rsidRDefault="000E0358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  <w:r>
        <w:t>s14011634</w:t>
      </w:r>
    </w:p>
    <w:p w:rsidR="00580AC5" w:rsidRDefault="000E0358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fr-FR"/>
        </w:rPr>
        <w:t>Mart</w:t>
      </w:r>
      <w:r>
        <w:rPr>
          <w:b/>
          <w:bCs/>
          <w:sz w:val="24"/>
          <w:szCs w:val="24"/>
        </w:rPr>
        <w:t>ínez Zá</w:t>
      </w:r>
      <w:r>
        <w:rPr>
          <w:b/>
          <w:bCs/>
          <w:sz w:val="24"/>
          <w:szCs w:val="24"/>
          <w:lang w:val="de-DE"/>
        </w:rPr>
        <w:t>rate Gerardo</w:t>
      </w:r>
    </w:p>
    <w:p w:rsidR="00580AC5" w:rsidRDefault="000E0358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  <w:r>
        <w:t>s14011607</w:t>
      </w:r>
    </w:p>
    <w:p w:rsidR="00580AC5" w:rsidRDefault="000E0358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s-ES_tradnl"/>
        </w:rPr>
        <w:t>Villafuerte Camacho Alejandro</w:t>
      </w:r>
    </w:p>
    <w:p w:rsidR="00580AC5" w:rsidRDefault="000E0358">
      <w:pPr>
        <w:pStyle w:val="Poromisin"/>
        <w:jc w:val="right"/>
      </w:pPr>
      <w:r>
        <w:t>s14011638</w:t>
      </w:r>
    </w:p>
    <w:p w:rsidR="00580AC5" w:rsidRDefault="00580AC5">
      <w:pPr>
        <w:pStyle w:val="Poromisin"/>
        <w:jc w:val="right"/>
      </w:pPr>
    </w:p>
    <w:p w:rsidR="00580AC5" w:rsidRDefault="00580AC5">
      <w:pPr>
        <w:pStyle w:val="Poromisin"/>
        <w:jc w:val="right"/>
      </w:pPr>
    </w:p>
    <w:p w:rsidR="00580AC5" w:rsidRDefault="00580AC5">
      <w:pPr>
        <w:pStyle w:val="Poromisin"/>
        <w:jc w:val="right"/>
      </w:pPr>
    </w:p>
    <w:p w:rsidR="00580AC5" w:rsidRDefault="00580AC5">
      <w:pPr>
        <w:pStyle w:val="Poromisin"/>
        <w:jc w:val="right"/>
      </w:pPr>
    </w:p>
    <w:p w:rsidR="00580AC5" w:rsidRDefault="00580AC5">
      <w:pPr>
        <w:pStyle w:val="Poromisin"/>
        <w:jc w:val="right"/>
      </w:pPr>
    </w:p>
    <w:p w:rsidR="00580AC5" w:rsidRDefault="00580AC5">
      <w:pPr>
        <w:pStyle w:val="Poromisin"/>
        <w:jc w:val="right"/>
      </w:pPr>
    </w:p>
    <w:p w:rsidR="00580AC5" w:rsidRDefault="00580AC5">
      <w:pPr>
        <w:pStyle w:val="Poromisin"/>
        <w:jc w:val="right"/>
      </w:pPr>
    </w:p>
    <w:p w:rsidR="00580AC5" w:rsidRDefault="00580AC5">
      <w:pPr>
        <w:pStyle w:val="Poromisin"/>
        <w:jc w:val="right"/>
      </w:pPr>
    </w:p>
    <w:p w:rsidR="00580AC5" w:rsidRDefault="00580AC5">
      <w:pPr>
        <w:pStyle w:val="Poromisin"/>
        <w:jc w:val="right"/>
      </w:pPr>
    </w:p>
    <w:p w:rsidR="00580AC5" w:rsidRDefault="00580AC5">
      <w:pPr>
        <w:pStyle w:val="Poromisin"/>
        <w:jc w:val="right"/>
      </w:pPr>
    </w:p>
    <w:p w:rsidR="00580AC5" w:rsidRDefault="00580AC5">
      <w:pPr>
        <w:pStyle w:val="Poromisin"/>
        <w:jc w:val="right"/>
      </w:pPr>
    </w:p>
    <w:p w:rsidR="00580AC5" w:rsidRDefault="00580AC5">
      <w:pPr>
        <w:pStyle w:val="Poromisin"/>
        <w:jc w:val="right"/>
      </w:pPr>
    </w:p>
    <w:p w:rsidR="00580AC5" w:rsidRDefault="00580AC5">
      <w:pPr>
        <w:pStyle w:val="Poromisin"/>
        <w:jc w:val="right"/>
        <w:sectPr w:rsidR="00580AC5">
          <w:headerReference w:type="default" r:id="rId7"/>
          <w:footerReference w:type="default" r:id="rId8"/>
          <w:pgSz w:w="11906" w:h="16838"/>
          <w:pgMar w:top="1134" w:right="1134" w:bottom="1134" w:left="1134" w:header="709" w:footer="850" w:gutter="0"/>
          <w:cols w:space="720"/>
        </w:sectPr>
      </w:pPr>
    </w:p>
    <w:p w:rsidR="00580AC5" w:rsidRDefault="00580AC5">
      <w:pPr>
        <w:pStyle w:val="Poromisin"/>
      </w:pPr>
    </w:p>
    <w:p w:rsidR="00580AC5" w:rsidRDefault="000E0358">
      <w:pPr>
        <w:pStyle w:val="Encabezamiento3"/>
        <w:rPr>
          <w:rFonts w:ascii="Arial" w:eastAsia="Arial" w:hAnsi="Arial" w:cs="Arial"/>
          <w:b/>
          <w:bCs/>
          <w:sz w:val="32"/>
          <w:szCs w:val="32"/>
        </w:rPr>
      </w:pPr>
      <w:bookmarkStart w:id="0" w:name="_Toc"/>
      <w:r>
        <w:rPr>
          <w:rFonts w:ascii="Arial" w:hAnsi="Arial"/>
          <w:b/>
          <w:bCs/>
          <w:sz w:val="32"/>
          <w:szCs w:val="32"/>
          <w:lang w:val="es-ES_tradnl"/>
        </w:rPr>
        <w:t>Ficha del documento</w:t>
      </w:r>
      <w:bookmarkEnd w:id="0"/>
    </w:p>
    <w:p w:rsidR="00580AC5" w:rsidRDefault="00580AC5">
      <w:pPr>
        <w:pStyle w:val="Cuerpo"/>
      </w:pPr>
    </w:p>
    <w:p w:rsidR="00580AC5" w:rsidRDefault="00580AC5">
      <w:pPr>
        <w:pStyle w:val="Poromisin"/>
        <w:jc w:val="right"/>
      </w:pPr>
    </w:p>
    <w:tbl>
      <w:tblPr>
        <w:tblStyle w:val="TableNormal"/>
        <w:tblW w:w="9085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44"/>
        <w:gridCol w:w="1510"/>
        <w:gridCol w:w="2275"/>
        <w:gridCol w:w="3756"/>
      </w:tblGrid>
      <w:tr w:rsidR="00580AC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jc w:val="right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0AC5" w:rsidRDefault="000E0358">
            <w:pPr>
              <w:pStyle w:val="Estilodetabla2"/>
              <w:jc w:val="center"/>
            </w:pPr>
            <w:r>
              <w:t>Fecha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0AC5" w:rsidRDefault="000E0358">
            <w:pPr>
              <w:pStyle w:val="Estilodetabla2"/>
              <w:jc w:val="center"/>
            </w:pPr>
            <w:r>
              <w:t>Revisi</w:t>
            </w:r>
            <w:r>
              <w:t>ó</w:t>
            </w:r>
            <w:r>
              <w:t>n</w:t>
            </w:r>
          </w:p>
        </w:tc>
        <w:tc>
          <w:tcPr>
            <w:tcW w:w="2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0AC5" w:rsidRDefault="000E0358">
            <w:pPr>
              <w:pStyle w:val="Estilodetabla2"/>
              <w:jc w:val="center"/>
            </w:pPr>
            <w:r>
              <w:t>Autores</w:t>
            </w:r>
          </w:p>
        </w:tc>
        <w:tc>
          <w:tcPr>
            <w:tcW w:w="3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0AC5" w:rsidRDefault="000E0358">
            <w:pPr>
              <w:pStyle w:val="Estilodetabla2"/>
              <w:jc w:val="center"/>
            </w:pPr>
            <w:r>
              <w:t xml:space="preserve">Verificado por </w:t>
            </w:r>
            <w:r>
              <w:t>Universidad Veracruzana</w:t>
            </w:r>
          </w:p>
        </w:tc>
      </w:tr>
      <w:tr w:rsidR="00580AC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/>
          <w:jc w:val="right"/>
        </w:trPr>
        <w:tc>
          <w:tcPr>
            <w:tcW w:w="154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0AC5" w:rsidRDefault="00580AC5"/>
        </w:tc>
        <w:tc>
          <w:tcPr>
            <w:tcW w:w="151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0AC5" w:rsidRDefault="00580AC5"/>
        </w:tc>
        <w:tc>
          <w:tcPr>
            <w:tcW w:w="2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0AC5" w:rsidRDefault="000E0358">
            <w:pPr>
              <w:pStyle w:val="Estilodetabla2"/>
              <w:jc w:val="center"/>
            </w:pPr>
            <w:r>
              <w:rPr>
                <w:sz w:val="18"/>
                <w:szCs w:val="18"/>
              </w:rPr>
              <w:t>Ch</w:t>
            </w:r>
            <w:r>
              <w:rPr>
                <w:sz w:val="18"/>
                <w:szCs w:val="18"/>
              </w:rPr>
              <w:t>á</w:t>
            </w:r>
            <w:r>
              <w:rPr>
                <w:sz w:val="18"/>
                <w:szCs w:val="18"/>
              </w:rPr>
              <w:t>zaro Watty Ana Paola</w:t>
            </w:r>
          </w:p>
          <w:p w:rsidR="00580AC5" w:rsidRDefault="000E0358">
            <w:pPr>
              <w:pStyle w:val="Estilodetabla2"/>
              <w:jc w:val="center"/>
            </w:pPr>
            <w:r>
              <w:rPr>
                <w:sz w:val="18"/>
                <w:szCs w:val="18"/>
              </w:rPr>
              <w:t>Mart</w:t>
            </w:r>
            <w:r>
              <w:rPr>
                <w:sz w:val="18"/>
                <w:szCs w:val="18"/>
              </w:rPr>
              <w:t>í</w:t>
            </w:r>
            <w:r>
              <w:rPr>
                <w:sz w:val="18"/>
                <w:szCs w:val="18"/>
              </w:rPr>
              <w:t>nez Z</w:t>
            </w:r>
            <w:r>
              <w:rPr>
                <w:sz w:val="18"/>
                <w:szCs w:val="18"/>
              </w:rPr>
              <w:t>á</w:t>
            </w:r>
            <w:r>
              <w:rPr>
                <w:sz w:val="18"/>
                <w:szCs w:val="18"/>
              </w:rPr>
              <w:t>rate Gerardo</w:t>
            </w:r>
          </w:p>
          <w:p w:rsidR="00580AC5" w:rsidRDefault="000E0358">
            <w:pPr>
              <w:pStyle w:val="Estilodetabla2"/>
              <w:jc w:val="center"/>
            </w:pPr>
            <w:r>
              <w:rPr>
                <w:sz w:val="18"/>
                <w:szCs w:val="18"/>
              </w:rPr>
              <w:t>Villafuerte Camacho Alejandro</w:t>
            </w:r>
          </w:p>
        </w:tc>
        <w:tc>
          <w:tcPr>
            <w:tcW w:w="3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0AC5" w:rsidRDefault="00580AC5"/>
        </w:tc>
      </w:tr>
    </w:tbl>
    <w:p w:rsidR="00580AC5" w:rsidRDefault="00580AC5">
      <w:pPr>
        <w:pStyle w:val="Poromisin"/>
        <w:jc w:val="right"/>
      </w:pPr>
    </w:p>
    <w:p w:rsidR="00580AC5" w:rsidRDefault="00580AC5">
      <w:pPr>
        <w:pStyle w:val="Poromisin"/>
        <w:jc w:val="right"/>
      </w:pPr>
    </w:p>
    <w:p w:rsidR="00580AC5" w:rsidRDefault="00580AC5">
      <w:pPr>
        <w:pStyle w:val="Poromisin"/>
        <w:jc w:val="right"/>
      </w:pPr>
    </w:p>
    <w:p w:rsidR="00580AC5" w:rsidRDefault="00580AC5">
      <w:pPr>
        <w:pStyle w:val="Poromisin"/>
      </w:pPr>
    </w:p>
    <w:p w:rsidR="00580AC5" w:rsidRDefault="00580AC5">
      <w:pPr>
        <w:pStyle w:val="Poromisin"/>
      </w:pPr>
    </w:p>
    <w:p w:rsidR="00580AC5" w:rsidRDefault="00580AC5">
      <w:pPr>
        <w:pStyle w:val="Poromisin"/>
      </w:pPr>
    </w:p>
    <w:p w:rsidR="00580AC5" w:rsidRDefault="00580AC5">
      <w:pPr>
        <w:pStyle w:val="Poromisin"/>
      </w:pPr>
    </w:p>
    <w:p w:rsidR="00580AC5" w:rsidRDefault="00580AC5">
      <w:pPr>
        <w:pStyle w:val="Poromisin"/>
      </w:pPr>
    </w:p>
    <w:p w:rsidR="00580AC5" w:rsidRDefault="00580AC5">
      <w:pPr>
        <w:pStyle w:val="Poromisin"/>
      </w:pPr>
    </w:p>
    <w:p w:rsidR="00580AC5" w:rsidRDefault="00580AC5">
      <w:pPr>
        <w:pStyle w:val="Poromisin"/>
        <w:sectPr w:rsidR="00580AC5">
          <w:pgSz w:w="11906" w:h="16838"/>
          <w:pgMar w:top="1134" w:right="1134" w:bottom="1134" w:left="1134" w:header="709" w:footer="850" w:gutter="0"/>
          <w:cols w:space="720"/>
        </w:sectPr>
      </w:pPr>
    </w:p>
    <w:p w:rsidR="00580AC5" w:rsidRDefault="00580AC5">
      <w:pPr>
        <w:pStyle w:val="Poromisin"/>
      </w:pPr>
    </w:p>
    <w:p w:rsidR="00580AC5" w:rsidRDefault="000E0358">
      <w:pPr>
        <w:pStyle w:val="Encabezamiento3"/>
        <w:rPr>
          <w:rFonts w:ascii="Arial" w:eastAsia="Arial" w:hAnsi="Arial" w:cs="Arial"/>
          <w:b/>
          <w:bCs/>
          <w:sz w:val="32"/>
          <w:szCs w:val="32"/>
        </w:rPr>
      </w:pPr>
      <w:bookmarkStart w:id="1" w:name="_Toc1"/>
      <w:r>
        <w:rPr>
          <w:rFonts w:ascii="Arial" w:hAnsi="Arial"/>
          <w:b/>
          <w:bCs/>
          <w:sz w:val="32"/>
          <w:szCs w:val="32"/>
          <w:lang w:val="es-ES_tradnl"/>
        </w:rPr>
        <w:t>Contenido</w:t>
      </w:r>
      <w:bookmarkEnd w:id="1"/>
    </w:p>
    <w:p w:rsidR="00580AC5" w:rsidRDefault="00580AC5">
      <w:pPr>
        <w:pStyle w:val="Cuerpo"/>
      </w:pPr>
    </w:p>
    <w:p w:rsidR="00580AC5" w:rsidRDefault="000E0358">
      <w:pPr>
        <w:pStyle w:val="Cuerpo"/>
      </w:pPr>
      <w:r>
        <w:fldChar w:fldCharType="begin"/>
      </w:r>
      <w:r>
        <w:instrText xml:space="preserve"> TOC \t "Encabezamiento 2, 1,Encabezamiento 3, 1"</w:instrText>
      </w:r>
      <w:r>
        <w:fldChar w:fldCharType="separate"/>
      </w:r>
    </w:p>
    <w:p w:rsidR="00580AC5" w:rsidRDefault="000E0358">
      <w:pPr>
        <w:pStyle w:val="TDC1"/>
      </w:pPr>
      <w:r>
        <w:rPr>
          <w:rFonts w:eastAsia="Arial Unicode MS" w:cs="Arial Unicode MS"/>
          <w:lang w:val="es-ES_tradnl"/>
        </w:rPr>
        <w:t>Ficha del documento</w:t>
      </w:r>
      <w:r>
        <w:rPr>
          <w:rFonts w:eastAsia="Arial Unicode MS" w:cs="Arial Unicode MS"/>
          <w:lang w:val="es-ES_tradnl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:rsidR="00580AC5" w:rsidRDefault="000E0358">
      <w:pPr>
        <w:pStyle w:val="TDC1"/>
      </w:pPr>
      <w:r>
        <w:rPr>
          <w:rFonts w:eastAsia="Arial Unicode MS" w:cs="Arial Unicode MS"/>
          <w:lang w:val="es-ES_tradnl"/>
        </w:rPr>
        <w:t>Contenido</w:t>
      </w:r>
      <w:r>
        <w:rPr>
          <w:rFonts w:eastAsia="Arial Unicode MS" w:cs="Arial Unicode MS"/>
          <w:lang w:val="es-ES_tradnl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580AC5" w:rsidRDefault="000E0358">
      <w:pPr>
        <w:pStyle w:val="TDC1"/>
        <w:numPr>
          <w:ilvl w:val="0"/>
          <w:numId w:val="1"/>
        </w:numPr>
      </w:pPr>
      <w:r>
        <w:rPr>
          <w:rFonts w:eastAsia="Arial Unicode MS" w:cs="Arial Unicode MS"/>
          <w:lang w:val="es-ES_tradnl"/>
        </w:rPr>
        <w:t>Introducción</w:t>
      </w:r>
      <w:r>
        <w:rPr>
          <w:rFonts w:eastAsia="Arial Unicode MS" w:cs="Arial Unicode MS"/>
          <w:lang w:val="es-ES_tradnl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580AC5" w:rsidRDefault="000E0358">
      <w:pPr>
        <w:pStyle w:val="TDC1"/>
      </w:pPr>
      <w:r>
        <w:rPr>
          <w:rFonts w:eastAsia="Arial Unicode MS" w:cs="Arial Unicode MS"/>
          <w:lang w:val="es-ES_tradnl"/>
        </w:rPr>
        <w:t>1.1 Propósito</w:t>
      </w:r>
      <w:r>
        <w:rPr>
          <w:rFonts w:eastAsia="Arial Unicode MS" w:cs="Arial Unicode MS"/>
          <w:lang w:val="es-ES_tradnl"/>
        </w:rPr>
        <w:tab/>
      </w:r>
      <w:r>
        <w:fldChar w:fldCharType="begin"/>
      </w:r>
      <w:r>
        <w:instrText xml:space="preserve"> PAGE</w:instrText>
      </w:r>
      <w:r>
        <w:instrText xml:space="preserve">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580AC5" w:rsidRDefault="000E0358">
      <w:pPr>
        <w:pStyle w:val="TDC1"/>
      </w:pPr>
      <w:r>
        <w:rPr>
          <w:rFonts w:eastAsia="Arial Unicode MS" w:cs="Arial Unicode MS"/>
          <w:lang w:val="es-ES_tradnl"/>
        </w:rPr>
        <w:t>1.2 Alcance</w:t>
      </w:r>
      <w:r>
        <w:rPr>
          <w:rFonts w:eastAsia="Arial Unicode MS" w:cs="Arial Unicode MS"/>
          <w:lang w:val="es-ES_tradnl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580AC5" w:rsidRDefault="000E0358">
      <w:pPr>
        <w:pStyle w:val="TDC1"/>
      </w:pPr>
      <w:r>
        <w:rPr>
          <w:rFonts w:eastAsia="Arial Unicode MS" w:cs="Arial Unicode MS"/>
          <w:lang w:val="pt-PT"/>
        </w:rPr>
        <w:t>1.3 Personal involucrado</w:t>
      </w:r>
      <w:r>
        <w:rPr>
          <w:rFonts w:eastAsia="Arial Unicode MS" w:cs="Arial Unicode MS"/>
          <w:lang w:val="pt-PT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580AC5" w:rsidRDefault="000E0358">
      <w:pPr>
        <w:pStyle w:val="TDC1"/>
      </w:pPr>
      <w:r>
        <w:rPr>
          <w:rFonts w:eastAsia="Arial Unicode MS" w:cs="Arial Unicode MS"/>
          <w:lang w:val="es-ES_tradnl"/>
        </w:rPr>
        <w:t>1.4 Definiciones, acrónimos y abreviaturas</w:t>
      </w:r>
      <w:r>
        <w:rPr>
          <w:rFonts w:eastAsia="Arial Unicode MS" w:cs="Arial Unicode MS"/>
          <w:lang w:val="es-ES_tradnl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580AC5" w:rsidRDefault="000E0358">
      <w:pPr>
        <w:pStyle w:val="TDC1"/>
      </w:pPr>
      <w:r>
        <w:rPr>
          <w:rFonts w:eastAsia="Arial Unicode MS" w:cs="Arial Unicode MS"/>
          <w:lang w:val="es-ES_tradnl"/>
        </w:rPr>
        <w:t>1.5 Referencias</w:t>
      </w:r>
      <w:r>
        <w:rPr>
          <w:rFonts w:eastAsia="Arial Unicode MS" w:cs="Arial Unicode MS"/>
          <w:lang w:val="es-ES_tradnl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580AC5" w:rsidRDefault="000E0358">
      <w:pPr>
        <w:pStyle w:val="TDC1"/>
      </w:pPr>
      <w:r>
        <w:rPr>
          <w:rFonts w:eastAsia="Arial Unicode MS" w:cs="Arial Unicode MS"/>
        </w:rPr>
        <w:t>1.6 Resumen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580AC5" w:rsidRDefault="000E0358">
      <w:pPr>
        <w:pStyle w:val="Cuerpo"/>
      </w:pPr>
      <w:r>
        <w:fldChar w:fldCharType="end"/>
      </w:r>
    </w:p>
    <w:p w:rsidR="00580AC5" w:rsidRDefault="00580AC5">
      <w:pPr>
        <w:pStyle w:val="Cuerpo"/>
      </w:pPr>
    </w:p>
    <w:p w:rsidR="00580AC5" w:rsidRDefault="000E0358">
      <w:pPr>
        <w:pStyle w:val="Cuerpo"/>
      </w:pPr>
      <w:r>
        <w:rPr>
          <w:rFonts w:ascii="Arial Unicode MS" w:eastAsia="Arial Unicode MS" w:hAnsi="Arial Unicode MS" w:cs="Arial Unicode MS"/>
        </w:rPr>
        <w:br w:type="page"/>
      </w:r>
    </w:p>
    <w:p w:rsidR="00580AC5" w:rsidRDefault="00580AC5">
      <w:pPr>
        <w:pStyle w:val="Cuerpo"/>
      </w:pPr>
    </w:p>
    <w:p w:rsidR="00580AC5" w:rsidRDefault="000E0358">
      <w:pPr>
        <w:pStyle w:val="Encabezamiento3"/>
        <w:numPr>
          <w:ilvl w:val="0"/>
          <w:numId w:val="3"/>
        </w:numPr>
        <w:rPr>
          <w:rFonts w:ascii="Arial" w:eastAsia="Arial" w:hAnsi="Arial" w:cs="Arial"/>
          <w:b/>
          <w:bCs/>
          <w:sz w:val="32"/>
          <w:szCs w:val="32"/>
        </w:rPr>
      </w:pPr>
      <w:bookmarkStart w:id="2" w:name="_Toc2"/>
      <w:r>
        <w:rPr>
          <w:rFonts w:ascii="Arial" w:hAnsi="Arial"/>
          <w:b/>
          <w:bCs/>
          <w:sz w:val="32"/>
          <w:szCs w:val="32"/>
          <w:lang w:val="es-ES_tradnl"/>
        </w:rPr>
        <w:t>Introducci</w:t>
      </w:r>
      <w:r>
        <w:rPr>
          <w:rFonts w:ascii="Arial" w:hAnsi="Arial"/>
          <w:b/>
          <w:bCs/>
          <w:sz w:val="32"/>
          <w:szCs w:val="32"/>
          <w:lang w:val="es-ES_tradnl"/>
        </w:rPr>
        <w:t>ó</w:t>
      </w:r>
      <w:r>
        <w:rPr>
          <w:rFonts w:ascii="Arial" w:hAnsi="Arial"/>
          <w:b/>
          <w:bCs/>
          <w:sz w:val="32"/>
          <w:szCs w:val="32"/>
          <w:lang w:val="es-ES_tradnl"/>
        </w:rPr>
        <w:t>n</w:t>
      </w:r>
      <w:bookmarkEnd w:id="2"/>
    </w:p>
    <w:p w:rsidR="00580AC5" w:rsidRDefault="00580AC5">
      <w:pPr>
        <w:pStyle w:val="Cuerpo"/>
      </w:pPr>
    </w:p>
    <w:p w:rsidR="00580AC5" w:rsidRDefault="000E0358">
      <w:pPr>
        <w:pStyle w:val="Cuerpo"/>
        <w:jc w:val="both"/>
        <w:rPr>
          <w:rStyle w:val="Ninguno"/>
          <w:rFonts w:ascii="Arial" w:eastAsia="Arial" w:hAnsi="Arial" w:cs="Arial"/>
          <w:sz w:val="24"/>
          <w:szCs w:val="24"/>
        </w:rPr>
      </w:pPr>
      <w:r>
        <w:tab/>
      </w:r>
      <w:r>
        <w:rPr>
          <w:rStyle w:val="Ninguno"/>
          <w:rFonts w:ascii="Arial" w:hAnsi="Arial"/>
          <w:sz w:val="24"/>
          <w:szCs w:val="24"/>
          <w:lang w:val="es-ES_tradnl"/>
        </w:rPr>
        <w:t>Este documento es una Especificaci</w:t>
      </w:r>
      <w:r>
        <w:rPr>
          <w:rStyle w:val="Ninguno"/>
          <w:rFonts w:ascii="Arial" w:hAnsi="Arial"/>
          <w:sz w:val="24"/>
          <w:szCs w:val="24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lang w:val="es-ES_tradnl"/>
        </w:rPr>
        <w:t>n de Requerimientos de Software para el Sistema d</w:t>
      </w:r>
      <w:r>
        <w:rPr>
          <w:rStyle w:val="Ninguno"/>
          <w:rFonts w:ascii="Arial" w:hAnsi="Arial"/>
          <w:sz w:val="24"/>
          <w:szCs w:val="24"/>
          <w:lang w:val="es-ES_tradnl"/>
        </w:rPr>
        <w:t>el Servicio Social de la Universidad Veracruzana</w:t>
      </w:r>
      <w:r>
        <w:rPr>
          <w:rStyle w:val="Ninguno"/>
          <w:rFonts w:ascii="Arial" w:hAnsi="Arial"/>
          <w:sz w:val="24"/>
          <w:szCs w:val="24"/>
          <w:lang w:val="es-ES_tradnl"/>
        </w:rPr>
        <w:t>. Este documento se ha estructurado bas</w:t>
      </w:r>
      <w:r>
        <w:rPr>
          <w:rStyle w:val="Ninguno"/>
          <w:rFonts w:ascii="Arial" w:hAnsi="Arial"/>
          <w:sz w:val="24"/>
          <w:szCs w:val="24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lang w:val="es-ES_tradnl"/>
        </w:rPr>
        <w:t>ndose en en el est</w:t>
      </w:r>
      <w:r>
        <w:rPr>
          <w:rStyle w:val="Ninguno"/>
          <w:rFonts w:ascii="Arial" w:hAnsi="Arial"/>
          <w:sz w:val="24"/>
          <w:szCs w:val="24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lang w:val="es-ES_tradnl"/>
        </w:rPr>
        <w:t>ndar IEEE 830, 1998.</w:t>
      </w:r>
    </w:p>
    <w:p w:rsidR="00580AC5" w:rsidRDefault="00580AC5">
      <w:pPr>
        <w:pStyle w:val="Cuerpo"/>
        <w:jc w:val="both"/>
        <w:rPr>
          <w:rStyle w:val="Ninguno"/>
          <w:rFonts w:ascii="Arial" w:eastAsia="Arial" w:hAnsi="Arial" w:cs="Arial"/>
          <w:sz w:val="24"/>
          <w:szCs w:val="24"/>
        </w:rPr>
      </w:pPr>
    </w:p>
    <w:p w:rsidR="00580AC5" w:rsidRDefault="00580AC5">
      <w:pPr>
        <w:pStyle w:val="Cuerpo"/>
        <w:jc w:val="both"/>
        <w:rPr>
          <w:rStyle w:val="Ninguno"/>
          <w:rFonts w:ascii="Arial" w:eastAsia="Arial" w:hAnsi="Arial" w:cs="Arial"/>
          <w:sz w:val="24"/>
          <w:szCs w:val="24"/>
        </w:rPr>
      </w:pPr>
    </w:p>
    <w:p w:rsidR="00580AC5" w:rsidRDefault="000E0358">
      <w:pPr>
        <w:pStyle w:val="Encabezamiento2"/>
        <w:rPr>
          <w:rFonts w:ascii="Arial" w:eastAsia="Arial" w:hAnsi="Arial" w:cs="Arial"/>
        </w:rPr>
      </w:pPr>
      <w:bookmarkStart w:id="3" w:name="_Toc3"/>
      <w:r>
        <w:rPr>
          <w:rFonts w:ascii="Arial" w:hAnsi="Arial"/>
          <w:lang w:val="es-ES_tradnl"/>
        </w:rPr>
        <w:t>1.1 Prop</w:t>
      </w:r>
      <w:r>
        <w:rPr>
          <w:rFonts w:ascii="Arial" w:hAnsi="Arial"/>
          <w:lang w:val="es-ES_tradnl"/>
        </w:rPr>
        <w:t>ó</w:t>
      </w:r>
      <w:r>
        <w:rPr>
          <w:rFonts w:ascii="Arial" w:hAnsi="Arial"/>
          <w:lang w:val="es-ES_tradnl"/>
        </w:rPr>
        <w:t>sito</w:t>
      </w:r>
      <w:bookmarkEnd w:id="3"/>
    </w:p>
    <w:p w:rsidR="00580AC5" w:rsidRDefault="00580AC5">
      <w:pPr>
        <w:pStyle w:val="Cuerpo"/>
      </w:pPr>
    </w:p>
    <w:p w:rsidR="00580AC5" w:rsidRDefault="00580AC5">
      <w:pPr>
        <w:pStyle w:val="Cuerpo"/>
        <w:rPr>
          <w:rFonts w:ascii="Arial" w:eastAsia="Arial" w:hAnsi="Arial" w:cs="Arial"/>
          <w:sz w:val="24"/>
          <w:szCs w:val="24"/>
        </w:rPr>
      </w:pPr>
    </w:p>
    <w:p w:rsidR="00580AC5" w:rsidRDefault="00580AC5">
      <w:pPr>
        <w:pStyle w:val="Cuerpo"/>
        <w:rPr>
          <w:rFonts w:ascii="Arial" w:eastAsia="Arial" w:hAnsi="Arial" w:cs="Arial"/>
          <w:sz w:val="24"/>
          <w:szCs w:val="24"/>
        </w:rPr>
      </w:pPr>
    </w:p>
    <w:p w:rsidR="00580AC5" w:rsidRDefault="000E0358">
      <w:pPr>
        <w:pStyle w:val="Encabezamiento2"/>
        <w:rPr>
          <w:rFonts w:ascii="Arial" w:eastAsia="Arial" w:hAnsi="Arial" w:cs="Arial"/>
        </w:rPr>
      </w:pPr>
      <w:bookmarkStart w:id="4" w:name="_Toc4"/>
      <w:r>
        <w:rPr>
          <w:rFonts w:ascii="Arial" w:hAnsi="Arial"/>
          <w:lang w:val="es-ES_tradnl"/>
        </w:rPr>
        <w:t>1.2 Alcance</w:t>
      </w:r>
      <w:bookmarkEnd w:id="4"/>
    </w:p>
    <w:p w:rsidR="00580AC5" w:rsidRDefault="00580AC5">
      <w:pPr>
        <w:pStyle w:val="Cuerpo"/>
      </w:pPr>
    </w:p>
    <w:p w:rsidR="00257F63" w:rsidRDefault="00257F63" w:rsidP="00257F6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Actualmente el servicio social se maneja de una manera en la que los maestros, responsables, coordinadores y alumnos les resulta complicado llevar a cabo por los horarios que maneja cada una de las personas. Además, todos los tramites se realizan en papel, lo que puede ocasionar algún riesgo de extravío o algún error o mal entendido en alguno de estos documentos.</w:t>
      </w:r>
    </w:p>
    <w:p w:rsidR="00257F63" w:rsidRDefault="00257F63" w:rsidP="00257F63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Es por esto que el presente proyecto se centra en crear un sistema que ayude a mejorar la mayoría de los procesos que conlleva la experiencia educativa del servicio social. Nuestro sistema será capaz de:</w:t>
      </w:r>
    </w:p>
    <w:p w:rsidR="00257F63" w:rsidRDefault="00257F63" w:rsidP="00257F63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Reducir los tiempos invertidos actualmente en el transcurso de verificación de la información del alumno, las empresas y las asignaciones que se le hacen a los alumnos para comenzar con su SS.</w:t>
      </w:r>
    </w:p>
    <w:p w:rsidR="00257F63" w:rsidRDefault="00257F63" w:rsidP="00257F63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Reducción de papel en un 40% (el papel manejado en el SS es: 1 hoja para la asignación, 1 hoja de liberación y 6 hojas aproximadamente para la entrega de reportes).</w:t>
      </w:r>
    </w:p>
    <w:p w:rsidR="00257F63" w:rsidRDefault="00257F63" w:rsidP="00257F63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El sistema será seguro y evitará complicaciones con la información como se mencionó anteriormente.</w:t>
      </w:r>
    </w:p>
    <w:p w:rsidR="00257F63" w:rsidRDefault="00257F63" w:rsidP="00257F6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 todo esto se estaría ayudando tanto a los involucrados en el SS como también a la universidad porque se reducirán los recursos físicos y además los costos de estos, por otro lado, también se verá beneficiado el medio ambiente por la reducción de todo el material utilizado en el SS que se lleva a cabo cada semestre.</w:t>
      </w:r>
    </w:p>
    <w:p w:rsidR="00580AC5" w:rsidRDefault="00580AC5">
      <w:pPr>
        <w:pStyle w:val="Cuerpo"/>
      </w:pPr>
    </w:p>
    <w:p w:rsidR="00580AC5" w:rsidRDefault="00580AC5">
      <w:pPr>
        <w:pStyle w:val="Cuerpo"/>
      </w:pPr>
    </w:p>
    <w:p w:rsidR="00580AC5" w:rsidRPr="00257F63" w:rsidRDefault="000E0358" w:rsidP="00257F63">
      <w:pPr>
        <w:pStyle w:val="Encabezamiento2"/>
        <w:rPr>
          <w:rFonts w:ascii="Arial" w:eastAsia="Arial" w:hAnsi="Arial" w:cs="Arial"/>
        </w:rPr>
      </w:pPr>
      <w:bookmarkStart w:id="5" w:name="_Toc5"/>
      <w:r>
        <w:rPr>
          <w:rFonts w:ascii="Arial" w:hAnsi="Arial"/>
          <w:lang w:val="es-ES_tradnl"/>
        </w:rPr>
        <w:t>1.3 Personal involucrado</w:t>
      </w:r>
      <w:bookmarkEnd w:id="5"/>
    </w:p>
    <w:p w:rsidR="00580AC5" w:rsidRDefault="00580AC5" w:rsidP="00257F63">
      <w:pPr>
        <w:pStyle w:val="Poromisin"/>
      </w:pPr>
    </w:p>
    <w:p w:rsidR="00580AC5" w:rsidRDefault="00580AC5">
      <w:pPr>
        <w:pStyle w:val="Poromisin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57F63" w:rsidTr="00257F63">
        <w:trPr>
          <w:trHeight w:val="2542"/>
        </w:trPr>
        <w:tc>
          <w:tcPr>
            <w:tcW w:w="9628" w:type="dxa"/>
          </w:tcPr>
          <w:tbl>
            <w:tblPr>
              <w:tblStyle w:val="TableNormal"/>
              <w:tblW w:w="9076" w:type="dxa"/>
              <w:tblInd w:w="108" w:type="dxa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99"/>
              <w:gridCol w:w="6477"/>
            </w:tblGrid>
            <w:tr w:rsidR="00257F63" w:rsidTr="00486549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0"/>
                <w:tblHeader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257F63" w:rsidRDefault="00257F63" w:rsidP="00257F63">
                  <w:pPr>
                    <w:pStyle w:val="Estilodetabla1"/>
                  </w:pPr>
                  <w:r>
                    <w:lastRenderedPageBreak/>
                    <w:t>Nombre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257F63" w:rsidRDefault="00257F63" w:rsidP="00257F63">
                  <w:pPr>
                    <w:pStyle w:val="Estilodetabla1"/>
                  </w:pPr>
                  <w:r>
                    <w:rPr>
                      <w:b w:val="0"/>
                      <w:bCs w:val="0"/>
                    </w:rPr>
                    <w:t>Ana Paola Cházaro Watty</w:t>
                  </w:r>
                </w:p>
              </w:tc>
            </w:tr>
            <w:tr w:rsidR="00257F63" w:rsidTr="00486549"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0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257F63" w:rsidRDefault="00257F63" w:rsidP="00257F63">
                  <w:pPr>
                    <w:pStyle w:val="Estilodetabla3"/>
                  </w:pPr>
                  <w:r>
                    <w:rPr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257F63" w:rsidRDefault="00257F63" w:rsidP="00257F63">
                  <w:pPr>
                    <w:pStyle w:val="Estilodetabla2"/>
                  </w:pPr>
                  <w:r>
                    <w:t>Analista de Requerimientos de Software</w:t>
                  </w:r>
                </w:p>
              </w:tc>
            </w:tr>
            <w:tr w:rsidR="00257F63" w:rsidTr="00486549"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0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257F63" w:rsidRDefault="00257F63" w:rsidP="00257F63">
                  <w:pPr>
                    <w:pStyle w:val="Estilodetabla3"/>
                  </w:pPr>
                  <w:r>
                    <w:rPr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257F63" w:rsidRDefault="00257F63" w:rsidP="00257F63">
                  <w:pPr>
                    <w:pStyle w:val="Estilodetabla2"/>
                  </w:pPr>
                  <w:r>
                    <w:t>Licenciada en Ingeniería de Software</w:t>
                  </w:r>
                </w:p>
              </w:tc>
            </w:tr>
            <w:tr w:rsidR="00257F63" w:rsidTr="00486549"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0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257F63" w:rsidRDefault="00257F63" w:rsidP="00257F63">
                  <w:pPr>
                    <w:pStyle w:val="Estilodetabla3"/>
                  </w:pPr>
                  <w:r>
                    <w:rPr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257F63" w:rsidRDefault="00257F63" w:rsidP="00257F63">
                  <w:pPr>
                    <w:pStyle w:val="Estilodetabla2"/>
                  </w:pPr>
                  <w:r>
                    <w:t>Análisis de información y diseño</w:t>
                  </w:r>
                </w:p>
              </w:tc>
            </w:tr>
            <w:tr w:rsidR="00257F63" w:rsidTr="00486549"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0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257F63" w:rsidRDefault="00257F63" w:rsidP="00257F63">
                  <w:pPr>
                    <w:pStyle w:val="Estilodetabla3"/>
                  </w:pPr>
                  <w:r>
                    <w:rPr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257F63" w:rsidRDefault="00257F63" w:rsidP="00257F63">
                  <w:pPr>
                    <w:pStyle w:val="Estilodetabla2"/>
                  </w:pPr>
                  <w:hyperlink r:id="rId9" w:history="1">
                    <w:r>
                      <w:rPr>
                        <w:rStyle w:val="Hyperlink0"/>
                        <w:lang w:val="en-US"/>
                      </w:rPr>
                      <w:t>ap96_voley@live.com.mx</w:t>
                    </w:r>
                  </w:hyperlink>
                </w:p>
              </w:tc>
            </w:tr>
          </w:tbl>
          <w:p w:rsidR="00257F63" w:rsidRDefault="00257F63" w:rsidP="00257F6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</w:rPr>
            </w:pPr>
          </w:p>
        </w:tc>
      </w:tr>
      <w:tr w:rsidR="00257F63" w:rsidTr="00257F63">
        <w:trPr>
          <w:trHeight w:val="2687"/>
        </w:trPr>
        <w:tc>
          <w:tcPr>
            <w:tcW w:w="9628" w:type="dxa"/>
          </w:tcPr>
          <w:tbl>
            <w:tblPr>
              <w:tblStyle w:val="TableNormal"/>
              <w:tblW w:w="909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2"/>
              <w:gridCol w:w="6414"/>
            </w:tblGrid>
            <w:tr w:rsidR="00257F63" w:rsidTr="00257F6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3"/>
                <w:tblHeader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257F63" w:rsidRDefault="00257F63" w:rsidP="00257F63">
                  <w:pPr>
                    <w:pStyle w:val="Estilodetabla1"/>
                  </w:pPr>
                  <w:r>
                    <w:rPr>
                      <w:rFonts w:eastAsia="Arial Unicode MS" w:cs="Arial Unicode MS"/>
                    </w:rPr>
                    <w:t>Nombre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257F63" w:rsidRDefault="00257F63" w:rsidP="00257F63">
                  <w:pPr>
                    <w:pStyle w:val="Estilodetabla1"/>
                  </w:pPr>
                  <w:r>
                    <w:rPr>
                      <w:b w:val="0"/>
                      <w:bCs w:val="0"/>
                    </w:rPr>
                    <w:t>Alejandro Villafuerte Camacho</w:t>
                  </w:r>
                </w:p>
              </w:tc>
            </w:tr>
            <w:tr w:rsidR="00257F63" w:rsidTr="00257F63"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257F63" w:rsidRDefault="00257F63" w:rsidP="00257F63">
                  <w:pPr>
                    <w:pStyle w:val="Estilodetabla3"/>
                  </w:pPr>
                  <w:r>
                    <w:rPr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257F63" w:rsidRDefault="00257F63" w:rsidP="00257F63">
                  <w:pPr>
                    <w:pStyle w:val="Estilodetabla2"/>
                  </w:pPr>
                  <w:r>
                    <w:rPr>
                      <w:rFonts w:eastAsia="Arial Unicode MS" w:cs="Arial Unicode MS"/>
                    </w:rPr>
                    <w:t>Analista de Requerimientos de Software</w:t>
                  </w:r>
                </w:p>
              </w:tc>
            </w:tr>
            <w:tr w:rsidR="00257F63" w:rsidTr="00257F63"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257F63" w:rsidRDefault="00257F63" w:rsidP="00257F63">
                  <w:pPr>
                    <w:pStyle w:val="Estilodetabla3"/>
                  </w:pPr>
                  <w:r>
                    <w:rPr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257F63" w:rsidRDefault="00257F63" w:rsidP="00257F63">
                  <w:pPr>
                    <w:pStyle w:val="Estilodetabla2"/>
                  </w:pPr>
                  <w:r>
                    <w:rPr>
                      <w:rFonts w:eastAsia="Arial Unicode MS" w:cs="Arial Unicode MS"/>
                    </w:rPr>
                    <w:t>Licenciado en Ingeniería de Software</w:t>
                  </w:r>
                </w:p>
              </w:tc>
            </w:tr>
            <w:tr w:rsidR="00257F63" w:rsidTr="00257F63"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257F63" w:rsidRDefault="00257F63" w:rsidP="00257F63">
                  <w:pPr>
                    <w:pStyle w:val="Estilodetabla3"/>
                  </w:pPr>
                  <w:r>
                    <w:rPr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257F63" w:rsidRDefault="00257F63" w:rsidP="00257F63">
                  <w:pPr>
                    <w:pStyle w:val="Estilodetabla2"/>
                  </w:pPr>
                  <w:r>
                    <w:rPr>
                      <w:rFonts w:eastAsia="Arial Unicode MS" w:cs="Arial Unicode MS"/>
                    </w:rPr>
                    <w:t>Análisis de información y diseño</w:t>
                  </w:r>
                </w:p>
              </w:tc>
            </w:tr>
            <w:tr w:rsidR="00257F63" w:rsidTr="00257F63"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257F63" w:rsidRDefault="00257F63" w:rsidP="00257F63">
                  <w:pPr>
                    <w:pStyle w:val="Estilodetabla3"/>
                  </w:pPr>
                  <w:r>
                    <w:rPr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257F63" w:rsidRDefault="00257F63" w:rsidP="00257F63">
                  <w:pPr>
                    <w:pStyle w:val="Estilodetabla2"/>
                  </w:pPr>
                  <w:hyperlink r:id="rId10" w:history="1">
                    <w:r>
                      <w:rPr>
                        <w:rStyle w:val="Hyperlink0"/>
                        <w:rFonts w:eastAsia="Arial Unicode MS" w:cs="Arial Unicode MS"/>
                        <w:lang w:val="en-US"/>
                      </w:rPr>
                      <w:t>avc25@live.com.mx</w:t>
                    </w:r>
                  </w:hyperlink>
                </w:p>
              </w:tc>
            </w:tr>
          </w:tbl>
          <w:p w:rsidR="00257F63" w:rsidRDefault="00257F63" w:rsidP="00257F6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</w:rPr>
            </w:pPr>
          </w:p>
        </w:tc>
      </w:tr>
      <w:tr w:rsidR="00257F63" w:rsidTr="00257F63">
        <w:tc>
          <w:tcPr>
            <w:tcW w:w="9628" w:type="dxa"/>
          </w:tcPr>
          <w:tbl>
            <w:tblPr>
              <w:tblStyle w:val="TableNormal"/>
              <w:tblW w:w="909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2"/>
              <w:gridCol w:w="6414"/>
            </w:tblGrid>
            <w:tr w:rsidR="00257F63" w:rsidTr="00257F6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0"/>
                <w:tblHeader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257F63" w:rsidRDefault="00257F63" w:rsidP="00257F63">
                  <w:pPr>
                    <w:pStyle w:val="Estilodetabla1"/>
                  </w:pPr>
                  <w:r>
                    <w:rPr>
                      <w:rFonts w:eastAsia="Arial Unicode MS" w:cs="Arial Unicode MS"/>
                    </w:rPr>
                    <w:t>Nombre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257F63" w:rsidRDefault="00257F63" w:rsidP="00257F63">
                  <w:pPr>
                    <w:pStyle w:val="Estilodetabla1"/>
                  </w:pPr>
                  <w:r>
                    <w:rPr>
                      <w:b w:val="0"/>
                      <w:bCs w:val="0"/>
                    </w:rPr>
                    <w:t>Gerardo Martínez Zárate</w:t>
                  </w:r>
                </w:p>
              </w:tc>
            </w:tr>
            <w:tr w:rsidR="00257F63" w:rsidTr="00257F63"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257F63" w:rsidRDefault="00257F63" w:rsidP="00257F63">
                  <w:pPr>
                    <w:pStyle w:val="Estilodetabla3"/>
                  </w:pPr>
                  <w:r>
                    <w:rPr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257F63" w:rsidRDefault="00257F63" w:rsidP="00257F63">
                  <w:pPr>
                    <w:pStyle w:val="Estilodetabla2"/>
                  </w:pPr>
                  <w:r>
                    <w:rPr>
                      <w:rFonts w:eastAsia="Arial Unicode MS" w:cs="Arial Unicode MS"/>
                    </w:rPr>
                    <w:t>Analista de Requerimientos de Software</w:t>
                  </w:r>
                </w:p>
              </w:tc>
            </w:tr>
            <w:tr w:rsidR="00257F63" w:rsidTr="00257F63"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257F63" w:rsidRDefault="00257F63" w:rsidP="00257F63">
                  <w:pPr>
                    <w:pStyle w:val="Estilodetabla3"/>
                  </w:pPr>
                  <w:r>
                    <w:rPr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257F63" w:rsidRDefault="00257F63" w:rsidP="00257F63">
                  <w:pPr>
                    <w:pStyle w:val="Estilodetabla2"/>
                  </w:pPr>
                  <w:r>
                    <w:rPr>
                      <w:rFonts w:eastAsia="Arial Unicode MS" w:cs="Arial Unicode MS"/>
                    </w:rPr>
                    <w:t>Licenciado en Ingeniería de Software</w:t>
                  </w:r>
                </w:p>
              </w:tc>
            </w:tr>
            <w:tr w:rsidR="00257F63" w:rsidTr="00257F63"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257F63" w:rsidRDefault="00257F63" w:rsidP="00257F63">
                  <w:pPr>
                    <w:pStyle w:val="Estilodetabla3"/>
                  </w:pPr>
                  <w:r>
                    <w:rPr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257F63" w:rsidRDefault="00257F63" w:rsidP="00257F63">
                  <w:pPr>
                    <w:pStyle w:val="Estilodetabla2"/>
                  </w:pPr>
                  <w:r>
                    <w:rPr>
                      <w:rFonts w:eastAsia="Arial Unicode MS" w:cs="Arial Unicode MS"/>
                    </w:rPr>
                    <w:t>Análisis de información y diseño</w:t>
                  </w:r>
                </w:p>
              </w:tc>
            </w:tr>
            <w:tr w:rsidR="00257F63" w:rsidTr="00257F63"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257F63" w:rsidRDefault="00257F63" w:rsidP="00257F63">
                  <w:pPr>
                    <w:pStyle w:val="Estilodetabla3"/>
                  </w:pPr>
                  <w:r>
                    <w:rPr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257F63" w:rsidRDefault="00257F63" w:rsidP="00257F63">
                  <w:pPr>
                    <w:pStyle w:val="Estilodetabla2"/>
                  </w:pPr>
                  <w:hyperlink r:id="rId11" w:history="1">
                    <w:r>
                      <w:rPr>
                        <w:rStyle w:val="Hyperlink0"/>
                        <w:rFonts w:eastAsia="Arial Unicode MS" w:cs="Arial Unicode MS"/>
                        <w:lang w:val="en-US"/>
                      </w:rPr>
                      <w:t>gmz2809@gmail.com</w:t>
                    </w:r>
                  </w:hyperlink>
                </w:p>
              </w:tc>
            </w:tr>
          </w:tbl>
          <w:p w:rsidR="00257F63" w:rsidRDefault="00257F63" w:rsidP="00257F6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</w:rPr>
            </w:pPr>
          </w:p>
        </w:tc>
      </w:tr>
    </w:tbl>
    <w:p w:rsidR="00580AC5" w:rsidRDefault="00580AC5" w:rsidP="00257F63">
      <w:pPr>
        <w:pStyle w:val="Poromisin"/>
        <w:rPr>
          <w:sz w:val="24"/>
          <w:szCs w:val="24"/>
        </w:rPr>
      </w:pPr>
    </w:p>
    <w:p w:rsidR="00580AC5" w:rsidRDefault="00580AC5">
      <w:pPr>
        <w:pStyle w:val="Poromisin"/>
        <w:jc w:val="right"/>
        <w:sectPr w:rsidR="00580AC5">
          <w:pgSz w:w="11906" w:h="16838"/>
          <w:pgMar w:top="1134" w:right="1134" w:bottom="1134" w:left="1134" w:header="709" w:footer="850" w:gutter="0"/>
          <w:cols w:space="720"/>
        </w:sectPr>
      </w:pPr>
      <w:bookmarkStart w:id="6" w:name="_GoBack"/>
      <w:bookmarkEnd w:id="6"/>
    </w:p>
    <w:p w:rsidR="00580AC5" w:rsidRDefault="00580AC5">
      <w:pPr>
        <w:pStyle w:val="Poromisin"/>
        <w:rPr>
          <w:sz w:val="24"/>
          <w:szCs w:val="24"/>
        </w:rPr>
      </w:pPr>
    </w:p>
    <w:p w:rsidR="00580AC5" w:rsidRDefault="00580AC5">
      <w:pPr>
        <w:pStyle w:val="Poromisin"/>
        <w:rPr>
          <w:sz w:val="24"/>
          <w:szCs w:val="24"/>
        </w:rPr>
      </w:pPr>
    </w:p>
    <w:p w:rsidR="00580AC5" w:rsidRDefault="000E0358">
      <w:pPr>
        <w:pStyle w:val="Encabezamiento3"/>
        <w:rPr>
          <w:rFonts w:ascii="Arial" w:eastAsia="Arial" w:hAnsi="Arial" w:cs="Arial"/>
          <w:b/>
          <w:bCs/>
          <w:sz w:val="32"/>
          <w:szCs w:val="32"/>
        </w:rPr>
      </w:pPr>
      <w:bookmarkStart w:id="7" w:name="_Toc6"/>
      <w:r>
        <w:rPr>
          <w:rFonts w:ascii="Arial" w:hAnsi="Arial"/>
          <w:b/>
          <w:bCs/>
          <w:sz w:val="32"/>
          <w:szCs w:val="32"/>
          <w:lang w:val="es-ES_tradnl"/>
        </w:rPr>
        <w:t>1.4 Definiciones, acr</w:t>
      </w:r>
      <w:r>
        <w:rPr>
          <w:rFonts w:ascii="Arial" w:hAnsi="Arial"/>
          <w:b/>
          <w:bCs/>
          <w:sz w:val="32"/>
          <w:szCs w:val="32"/>
          <w:lang w:val="es-ES_tradnl"/>
        </w:rPr>
        <w:t>ó</w:t>
      </w:r>
      <w:r>
        <w:rPr>
          <w:rFonts w:ascii="Arial" w:hAnsi="Arial"/>
          <w:b/>
          <w:bCs/>
          <w:sz w:val="32"/>
          <w:szCs w:val="32"/>
          <w:lang w:val="es-ES_tradnl"/>
        </w:rPr>
        <w:t>nimos y abreviaturas</w:t>
      </w:r>
      <w:bookmarkEnd w:id="7"/>
    </w:p>
    <w:p w:rsidR="00580AC5" w:rsidRDefault="00580AC5">
      <w:pPr>
        <w:pStyle w:val="Cuerpo"/>
      </w:pPr>
    </w:p>
    <w:p w:rsidR="00580AC5" w:rsidRDefault="00580AC5">
      <w:pPr>
        <w:pStyle w:val="Cuerpo"/>
      </w:pPr>
    </w:p>
    <w:p w:rsidR="00580AC5" w:rsidRDefault="00580AC5">
      <w:pPr>
        <w:pStyle w:val="Cuerpo"/>
      </w:pPr>
    </w:p>
    <w:p w:rsidR="00580AC5" w:rsidRDefault="00580AC5">
      <w:pPr>
        <w:pStyle w:val="Cuerpo"/>
      </w:pPr>
    </w:p>
    <w:p w:rsidR="00580AC5" w:rsidRDefault="00580AC5">
      <w:pPr>
        <w:pStyle w:val="Cuerpo"/>
      </w:pPr>
    </w:p>
    <w:p w:rsidR="00580AC5" w:rsidRDefault="00580AC5">
      <w:pPr>
        <w:pStyle w:val="Cuerpo"/>
      </w:pPr>
    </w:p>
    <w:p w:rsidR="00580AC5" w:rsidRDefault="000E0358">
      <w:pPr>
        <w:pStyle w:val="Encabezamiento2"/>
        <w:rPr>
          <w:rFonts w:ascii="Arial" w:eastAsia="Arial" w:hAnsi="Arial" w:cs="Arial"/>
        </w:rPr>
      </w:pPr>
      <w:bookmarkStart w:id="8" w:name="_Toc7"/>
      <w:r>
        <w:rPr>
          <w:rFonts w:ascii="Arial" w:hAnsi="Arial"/>
          <w:lang w:val="es-ES_tradnl"/>
        </w:rPr>
        <w:t>1.5 Referencias</w:t>
      </w:r>
      <w:bookmarkEnd w:id="8"/>
    </w:p>
    <w:p w:rsidR="00580AC5" w:rsidRDefault="00580AC5">
      <w:pPr>
        <w:pStyle w:val="Cuerpo"/>
      </w:pPr>
    </w:p>
    <w:p w:rsidR="00580AC5" w:rsidRDefault="00580AC5">
      <w:pPr>
        <w:pStyle w:val="Cuerpo"/>
      </w:pPr>
    </w:p>
    <w:tbl>
      <w:tblPr>
        <w:tblStyle w:val="TableNormal"/>
        <w:tblW w:w="96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02"/>
        <w:gridCol w:w="5215"/>
      </w:tblGrid>
      <w:tr w:rsidR="00580AC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0AC5" w:rsidRDefault="000E0358">
            <w:pPr>
              <w:pStyle w:val="Estilodetabla2"/>
              <w:jc w:val="center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í</w:t>
            </w:r>
            <w:r>
              <w:rPr>
                <w:b/>
                <w:bCs/>
              </w:rPr>
              <w:t>tulo del documento</w:t>
            </w:r>
          </w:p>
        </w:tc>
        <w:tc>
          <w:tcPr>
            <w:tcW w:w="5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0AC5" w:rsidRDefault="000E0358">
            <w:pPr>
              <w:pStyle w:val="Estilodetabla2"/>
              <w:jc w:val="center"/>
            </w:pPr>
            <w:r>
              <w:rPr>
                <w:b/>
                <w:bCs/>
              </w:rPr>
              <w:t>Referencias</w:t>
            </w:r>
          </w:p>
        </w:tc>
      </w:tr>
      <w:tr w:rsidR="00580AC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0AC5" w:rsidRDefault="000E0358">
            <w:pPr>
              <w:pStyle w:val="Estilodetabla2"/>
              <w:jc w:val="center"/>
            </w:pPr>
            <w:r>
              <w:t>Especificaci</w:t>
            </w:r>
            <w:r>
              <w:t>ó</w:t>
            </w:r>
            <w:r>
              <w:t>n de requerimientos de software</w:t>
            </w:r>
          </w:p>
        </w:tc>
        <w:tc>
          <w:tcPr>
            <w:tcW w:w="5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0AC5" w:rsidRDefault="000E0358">
            <w:pPr>
              <w:pStyle w:val="Estilodetabla2"/>
              <w:jc w:val="center"/>
            </w:pPr>
            <w:r>
              <w:t>Est</w:t>
            </w:r>
            <w:r>
              <w:t>á</w:t>
            </w:r>
            <w:r>
              <w:t>ndar 830-1998</w:t>
            </w:r>
          </w:p>
        </w:tc>
      </w:tr>
    </w:tbl>
    <w:p w:rsidR="00580AC5" w:rsidRDefault="00580AC5">
      <w:pPr>
        <w:pStyle w:val="Cuerpo"/>
      </w:pPr>
    </w:p>
    <w:p w:rsidR="00580AC5" w:rsidRDefault="00580AC5">
      <w:pPr>
        <w:pStyle w:val="Cuerpo"/>
      </w:pPr>
    </w:p>
    <w:p w:rsidR="00580AC5" w:rsidRDefault="00580AC5">
      <w:pPr>
        <w:pStyle w:val="Cuerpo"/>
      </w:pPr>
    </w:p>
    <w:p w:rsidR="00580AC5" w:rsidRDefault="00580AC5">
      <w:pPr>
        <w:pStyle w:val="Cuerpo"/>
      </w:pPr>
    </w:p>
    <w:p w:rsidR="00580AC5" w:rsidRDefault="00580AC5">
      <w:pPr>
        <w:pStyle w:val="Cuerpo"/>
      </w:pPr>
    </w:p>
    <w:p w:rsidR="00580AC5" w:rsidRDefault="000E0358">
      <w:pPr>
        <w:pStyle w:val="Encabezamiento2"/>
        <w:rPr>
          <w:rFonts w:ascii="Arial" w:eastAsia="Arial" w:hAnsi="Arial" w:cs="Arial"/>
        </w:rPr>
      </w:pPr>
      <w:bookmarkStart w:id="9" w:name="_Toc8"/>
      <w:r>
        <w:rPr>
          <w:rFonts w:ascii="Arial" w:hAnsi="Arial"/>
          <w:lang w:val="es-ES_tradnl"/>
        </w:rPr>
        <w:t>1.6 Resumen</w:t>
      </w:r>
      <w:bookmarkEnd w:id="9"/>
    </w:p>
    <w:p w:rsidR="00580AC5" w:rsidRDefault="00580AC5">
      <w:pPr>
        <w:pStyle w:val="Cuerpo"/>
      </w:pPr>
    </w:p>
    <w:p w:rsidR="00580AC5" w:rsidRDefault="00580AC5">
      <w:pPr>
        <w:pStyle w:val="Cuerpo"/>
        <w:rPr>
          <w:rFonts w:ascii="Arial" w:eastAsia="Arial" w:hAnsi="Arial" w:cs="Arial"/>
          <w:sz w:val="24"/>
          <w:szCs w:val="24"/>
        </w:rPr>
      </w:pPr>
    </w:p>
    <w:p w:rsidR="00580AC5" w:rsidRDefault="000E0358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s-ES_tradnl"/>
        </w:rPr>
        <w:t xml:space="preserve">Este documento consta de cinco secciones. En </w:t>
      </w:r>
      <w:r>
        <w:rPr>
          <w:rFonts w:ascii="Arial" w:hAnsi="Arial"/>
          <w:sz w:val="24"/>
          <w:szCs w:val="24"/>
          <w:lang w:val="es-ES_tradnl"/>
        </w:rPr>
        <w:t>la primera se realiza una introducci</w:t>
      </w:r>
      <w:r>
        <w:rPr>
          <w:rFonts w:ascii="Arial" w:hAnsi="Arial"/>
          <w:sz w:val="24"/>
          <w:szCs w:val="24"/>
          <w:lang w:val="es-ES_tradnl"/>
        </w:rPr>
        <w:t>ó</w:t>
      </w:r>
      <w:r>
        <w:rPr>
          <w:rFonts w:ascii="Arial" w:hAnsi="Arial"/>
          <w:sz w:val="24"/>
          <w:szCs w:val="24"/>
          <w:lang w:val="es-ES_tradnl"/>
        </w:rPr>
        <w:t>n, la cual incluye el prop</w:t>
      </w:r>
      <w:r>
        <w:rPr>
          <w:rFonts w:ascii="Arial" w:hAnsi="Arial"/>
          <w:sz w:val="24"/>
          <w:szCs w:val="24"/>
          <w:lang w:val="es-ES_tradnl"/>
        </w:rPr>
        <w:t>ó</w:t>
      </w:r>
      <w:r>
        <w:rPr>
          <w:rFonts w:ascii="Arial" w:hAnsi="Arial"/>
          <w:sz w:val="24"/>
          <w:szCs w:val="24"/>
          <w:lang w:val="es-ES_tradnl"/>
        </w:rPr>
        <w:t>sito del documento, el alcance, el personal involucrado en la realizaci</w:t>
      </w:r>
      <w:r>
        <w:rPr>
          <w:rFonts w:ascii="Arial" w:hAnsi="Arial"/>
          <w:sz w:val="24"/>
          <w:szCs w:val="24"/>
          <w:lang w:val="es-ES_tradnl"/>
        </w:rPr>
        <w:t>ó</w:t>
      </w:r>
      <w:r>
        <w:rPr>
          <w:rFonts w:ascii="Arial" w:hAnsi="Arial"/>
          <w:sz w:val="24"/>
          <w:szCs w:val="24"/>
          <w:lang w:val="es-ES_tradnl"/>
        </w:rPr>
        <w:t>n de la Especificaci</w:t>
      </w:r>
      <w:r>
        <w:rPr>
          <w:rFonts w:ascii="Arial" w:hAnsi="Arial"/>
          <w:sz w:val="24"/>
          <w:szCs w:val="24"/>
          <w:lang w:val="es-ES_tradnl"/>
        </w:rPr>
        <w:t>ó</w:t>
      </w:r>
      <w:r>
        <w:rPr>
          <w:rFonts w:ascii="Arial" w:hAnsi="Arial"/>
          <w:sz w:val="24"/>
          <w:szCs w:val="24"/>
          <w:lang w:val="es-ES_tradnl"/>
        </w:rPr>
        <w:t>n, definiciones, acr</w:t>
      </w:r>
      <w:r>
        <w:rPr>
          <w:rFonts w:ascii="Arial" w:hAnsi="Arial"/>
          <w:sz w:val="24"/>
          <w:szCs w:val="24"/>
          <w:lang w:val="es-ES_tradnl"/>
        </w:rPr>
        <w:t>ó</w:t>
      </w:r>
      <w:r>
        <w:rPr>
          <w:rFonts w:ascii="Arial" w:hAnsi="Arial"/>
          <w:sz w:val="24"/>
          <w:szCs w:val="24"/>
          <w:lang w:val="es-ES_tradnl"/>
        </w:rPr>
        <w:t xml:space="preserve">nimos y abreviaturas, referencias y por </w:t>
      </w:r>
      <w:r>
        <w:rPr>
          <w:rFonts w:ascii="Arial" w:hAnsi="Arial"/>
          <w:sz w:val="24"/>
          <w:szCs w:val="24"/>
          <w:lang w:val="es-ES_tradnl"/>
        </w:rPr>
        <w:t>ú</w:t>
      </w:r>
      <w:r>
        <w:rPr>
          <w:rFonts w:ascii="Arial" w:hAnsi="Arial"/>
          <w:sz w:val="24"/>
          <w:szCs w:val="24"/>
          <w:lang w:val="es-ES_tradnl"/>
        </w:rPr>
        <w:t>ltimo un resumen de todo el documento</w:t>
      </w:r>
      <w:r>
        <w:rPr>
          <w:rFonts w:ascii="Arial" w:hAnsi="Arial"/>
          <w:sz w:val="24"/>
          <w:szCs w:val="24"/>
          <w:lang w:val="es-ES_tradnl"/>
        </w:rPr>
        <w:t>.</w:t>
      </w:r>
    </w:p>
    <w:p w:rsidR="00580AC5" w:rsidRDefault="00580AC5">
      <w:pPr>
        <w:pStyle w:val="Cuerpo"/>
        <w:jc w:val="both"/>
        <w:rPr>
          <w:rFonts w:ascii="Arial" w:eastAsia="Arial" w:hAnsi="Arial" w:cs="Arial"/>
          <w:sz w:val="24"/>
          <w:szCs w:val="24"/>
        </w:rPr>
      </w:pPr>
    </w:p>
    <w:p w:rsidR="00580AC5" w:rsidRDefault="000E0358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s-ES_tradnl"/>
        </w:rPr>
        <w:t>En la segunda secci</w:t>
      </w:r>
      <w:r>
        <w:rPr>
          <w:rFonts w:ascii="Arial" w:hAnsi="Arial"/>
          <w:sz w:val="24"/>
          <w:szCs w:val="24"/>
          <w:lang w:val="es-ES_tradnl"/>
        </w:rPr>
        <w:t>ó</w:t>
      </w:r>
      <w:r>
        <w:rPr>
          <w:rFonts w:ascii="Arial" w:hAnsi="Arial"/>
          <w:sz w:val="24"/>
          <w:szCs w:val="24"/>
          <w:lang w:val="es-ES_tradnl"/>
        </w:rPr>
        <w:t>n se aborda</w:t>
      </w: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sz w:val="24"/>
          <w:szCs w:val="24"/>
        </w:rPr>
      </w:pP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sz w:val="24"/>
          <w:szCs w:val="24"/>
        </w:rPr>
      </w:pP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sz w:val="24"/>
          <w:szCs w:val="24"/>
        </w:rPr>
      </w:pP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sz w:val="24"/>
          <w:szCs w:val="24"/>
        </w:rPr>
      </w:pP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sz w:val="24"/>
          <w:szCs w:val="24"/>
        </w:rPr>
      </w:pP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sz w:val="24"/>
          <w:szCs w:val="24"/>
        </w:rPr>
      </w:pP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sz w:val="24"/>
          <w:szCs w:val="24"/>
        </w:rPr>
      </w:pP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sz w:val="24"/>
          <w:szCs w:val="24"/>
        </w:rPr>
      </w:pP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sz w:val="24"/>
          <w:szCs w:val="24"/>
        </w:rPr>
      </w:pP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sz w:val="24"/>
          <w:szCs w:val="24"/>
        </w:rPr>
      </w:pP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sz w:val="24"/>
          <w:szCs w:val="24"/>
        </w:rPr>
      </w:pP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sz w:val="24"/>
          <w:szCs w:val="24"/>
        </w:rPr>
      </w:pPr>
    </w:p>
    <w:p w:rsidR="00580AC5" w:rsidRDefault="00580AC5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sectPr w:rsidR="00580AC5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358" w:rsidRDefault="000E0358">
      <w:r>
        <w:separator/>
      </w:r>
    </w:p>
  </w:endnote>
  <w:endnote w:type="continuationSeparator" w:id="0">
    <w:p w:rsidR="000E0358" w:rsidRDefault="000E0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AC5" w:rsidRDefault="00580AC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358" w:rsidRDefault="000E0358">
      <w:r>
        <w:separator/>
      </w:r>
    </w:p>
  </w:footnote>
  <w:footnote w:type="continuationSeparator" w:id="0">
    <w:p w:rsidR="000E0358" w:rsidRDefault="000E03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AC5" w:rsidRDefault="00580AC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3559B"/>
    <w:multiLevelType w:val="hybridMultilevel"/>
    <w:tmpl w:val="508CA000"/>
    <w:numStyleLink w:val="Nmero"/>
  </w:abstractNum>
  <w:abstractNum w:abstractNumId="1" w15:restartNumberingAfterBreak="0">
    <w:nsid w:val="2208394C"/>
    <w:multiLevelType w:val="hybridMultilevel"/>
    <w:tmpl w:val="A9C8C780"/>
    <w:lvl w:ilvl="0" w:tplc="11EE17D6">
      <w:start w:val="1"/>
      <w:numFmt w:val="decimal"/>
      <w:lvlText w:val="%1."/>
      <w:lvlJc w:val="left"/>
      <w:pPr>
        <w:ind w:left="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324BC58">
      <w:start w:val="1"/>
      <w:numFmt w:val="decimal"/>
      <w:lvlText w:val="%2."/>
      <w:lvlJc w:val="left"/>
      <w:pPr>
        <w:ind w:left="9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44E64C">
      <w:start w:val="1"/>
      <w:numFmt w:val="decimal"/>
      <w:lvlText w:val="%3."/>
      <w:lvlJc w:val="left"/>
      <w:pPr>
        <w:ind w:left="13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18C2854">
      <w:start w:val="1"/>
      <w:numFmt w:val="decimal"/>
      <w:lvlText w:val="%4."/>
      <w:lvlJc w:val="left"/>
      <w:pPr>
        <w:ind w:left="17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EA504A">
      <w:start w:val="1"/>
      <w:numFmt w:val="decimal"/>
      <w:lvlText w:val="%5."/>
      <w:lvlJc w:val="left"/>
      <w:pPr>
        <w:ind w:left="2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C2D4C0">
      <w:start w:val="1"/>
      <w:numFmt w:val="decimal"/>
      <w:lvlText w:val="%6."/>
      <w:lvlJc w:val="left"/>
      <w:pPr>
        <w:ind w:left="24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8ECA60">
      <w:start w:val="1"/>
      <w:numFmt w:val="decimal"/>
      <w:lvlText w:val="%7."/>
      <w:lvlJc w:val="left"/>
      <w:pPr>
        <w:ind w:left="2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0A103A">
      <w:start w:val="1"/>
      <w:numFmt w:val="decimal"/>
      <w:lvlText w:val="%8."/>
      <w:lvlJc w:val="left"/>
      <w:pPr>
        <w:ind w:left="31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04A986">
      <w:start w:val="1"/>
      <w:numFmt w:val="decimal"/>
      <w:lvlText w:val="%9."/>
      <w:lvlJc w:val="left"/>
      <w:pPr>
        <w:ind w:left="35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E362608"/>
    <w:multiLevelType w:val="hybridMultilevel"/>
    <w:tmpl w:val="60609758"/>
    <w:lvl w:ilvl="0" w:tplc="F5A0B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color w:val="auto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362F9"/>
    <w:multiLevelType w:val="hybridMultilevel"/>
    <w:tmpl w:val="508CA000"/>
    <w:styleLink w:val="Nmero"/>
    <w:lvl w:ilvl="0" w:tplc="C886309A">
      <w:start w:val="1"/>
      <w:numFmt w:val="decimal"/>
      <w:lvlText w:val="%1."/>
      <w:lvlJc w:val="left"/>
      <w:pPr>
        <w:ind w:left="5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3E193E">
      <w:start w:val="1"/>
      <w:numFmt w:val="decimal"/>
      <w:lvlText w:val="%2."/>
      <w:lvlJc w:val="left"/>
      <w:pPr>
        <w:ind w:left="8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0AE8A52">
      <w:start w:val="1"/>
      <w:numFmt w:val="decimal"/>
      <w:lvlText w:val="%3."/>
      <w:lvlJc w:val="left"/>
      <w:pPr>
        <w:ind w:left="12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8AA320">
      <w:start w:val="1"/>
      <w:numFmt w:val="decimal"/>
      <w:lvlText w:val="%4."/>
      <w:lvlJc w:val="left"/>
      <w:pPr>
        <w:ind w:left="16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6064B4">
      <w:start w:val="1"/>
      <w:numFmt w:val="decimal"/>
      <w:lvlText w:val="%5."/>
      <w:lvlJc w:val="left"/>
      <w:pPr>
        <w:ind w:left="196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345B8A">
      <w:start w:val="1"/>
      <w:numFmt w:val="decimal"/>
      <w:lvlText w:val="%6."/>
      <w:lvlJc w:val="left"/>
      <w:pPr>
        <w:ind w:left="23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BC7050">
      <w:start w:val="1"/>
      <w:numFmt w:val="decimal"/>
      <w:lvlText w:val="%7."/>
      <w:lvlJc w:val="left"/>
      <w:pPr>
        <w:ind w:left="26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D22114">
      <w:start w:val="1"/>
      <w:numFmt w:val="decimal"/>
      <w:lvlText w:val="%8."/>
      <w:lvlJc w:val="left"/>
      <w:pPr>
        <w:ind w:left="30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52F928">
      <w:start w:val="1"/>
      <w:numFmt w:val="decimal"/>
      <w:lvlText w:val="%9."/>
      <w:lvlJc w:val="left"/>
      <w:pPr>
        <w:ind w:left="34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C5"/>
    <w:rsid w:val="000E0358"/>
    <w:rsid w:val="00257F63"/>
    <w:rsid w:val="0058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E5991A-7797-4976-A8E7-C0542BF8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romisin">
    <w:name w:val="Por omisión"/>
    <w:pPr>
      <w:ind w:right="522"/>
      <w:jc w:val="both"/>
    </w:pPr>
    <w:rPr>
      <w:rFonts w:ascii="Arial" w:hAnsi="Arial" w:cs="Arial Unicode MS"/>
      <w:color w:val="000000"/>
      <w:sz w:val="22"/>
      <w:szCs w:val="22"/>
    </w:rPr>
  </w:style>
  <w:style w:type="character" w:customStyle="1" w:styleId="Ninguno">
    <w:name w:val="Ninguno"/>
  </w:style>
  <w:style w:type="paragraph" w:customStyle="1" w:styleId="Encabezamiento3">
    <w:name w:val="Encabezamiento 3"/>
    <w:next w:val="Cuerpo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Light" w:eastAsia="Helvetica Light" w:hAnsi="Helvetica Light" w:cs="Helvetica Light"/>
      <w:color w:val="000000"/>
      <w:spacing w:val="5"/>
      <w:sz w:val="28"/>
      <w:szCs w:val="28"/>
    </w:rPr>
  </w:style>
  <w:style w:type="paragraph" w:customStyle="1" w:styleId="Cuerpo">
    <w:name w:val="Cuerpo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Estilodetabla2">
    <w:name w:val="Estilo de tabla 2"/>
    <w:rPr>
      <w:rFonts w:ascii="Helvetica" w:eastAsia="Helvetica" w:hAnsi="Helvetica" w:cs="Helvetica"/>
      <w:color w:val="000000"/>
    </w:rPr>
  </w:style>
  <w:style w:type="paragraph" w:styleId="TDC1">
    <w:name w:val="toc 1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Encabezamiento2">
    <w:name w:val="Encabezamiento 2"/>
    <w:next w:val="Cuerpo"/>
    <w:pPr>
      <w:keepNext/>
      <w:outlineLvl w:val="0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numbering" w:customStyle="1" w:styleId="Nmero">
    <w:name w:val="Número"/>
    <w:pPr>
      <w:numPr>
        <w:numId w:val="2"/>
      </w:numPr>
    </w:pPr>
  </w:style>
  <w:style w:type="paragraph" w:customStyle="1" w:styleId="Estilodetabla1">
    <w:name w:val="Estilo de tabla 1"/>
    <w:rPr>
      <w:rFonts w:ascii="Helvetica" w:eastAsia="Helvetica" w:hAnsi="Helvetica" w:cs="Helvetica"/>
      <w:b/>
      <w:bCs/>
      <w:color w:val="000000"/>
    </w:rPr>
  </w:style>
  <w:style w:type="paragraph" w:customStyle="1" w:styleId="Estilodetabla3">
    <w:name w:val="Estilo de tabla 3"/>
    <w:rPr>
      <w:rFonts w:ascii="Helvetica" w:eastAsia="Helvetica" w:hAnsi="Helvetica" w:cs="Helvetica"/>
      <w:color w:val="FEFFFE"/>
    </w:rPr>
  </w:style>
  <w:style w:type="character" w:customStyle="1" w:styleId="Hyperlink0">
    <w:name w:val="Hyperlink.0"/>
    <w:basedOn w:val="Hipervnculo"/>
    <w:rPr>
      <w:u w:val="single"/>
    </w:rPr>
  </w:style>
  <w:style w:type="paragraph" w:styleId="NormalWeb">
    <w:name w:val="Normal (Web)"/>
    <w:basedOn w:val="Normal"/>
    <w:uiPriority w:val="99"/>
    <w:semiHidden/>
    <w:unhideWhenUsed/>
    <w:rsid w:val="00257F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s-MX" w:eastAsia="es-MX"/>
    </w:rPr>
  </w:style>
  <w:style w:type="table" w:styleId="Tablaconcuadrcula">
    <w:name w:val="Table Grid"/>
    <w:basedOn w:val="Tablanormal"/>
    <w:uiPriority w:val="39"/>
    <w:rsid w:val="00257F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1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mz2809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avc25@live.com.m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p96_voley@live.com.m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613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Paola .</cp:lastModifiedBy>
  <cp:revision>2</cp:revision>
  <dcterms:created xsi:type="dcterms:W3CDTF">2015-11-13T03:21:00Z</dcterms:created>
  <dcterms:modified xsi:type="dcterms:W3CDTF">2015-11-13T03:26:00Z</dcterms:modified>
</cp:coreProperties>
</file>