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3870" w:right="3765" w:firstLine="0"/>
        <w:jc w:val="center"/>
        <w:rPr>
          <w:rFonts w:ascii="Nunito" w:cs="Nunito" w:eastAsia="Nunito" w:hAnsi="Nunito"/>
          <w:color w:val="a4c2f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color w:val="a4c2f4"/>
          <w:sz w:val="40"/>
          <w:szCs w:val="40"/>
          <w:rtl w:val="0"/>
        </w:rPr>
        <w:t xml:space="preserve">Alex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3240" w:right="3315" w:firstLine="0"/>
        <w:jc w:val="center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(724) 986-8135</w:t>
      </w: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 | alw245@pitt.edu</w:t>
      </w:r>
    </w:p>
    <w:p w:rsidR="00000000" w:rsidDel="00000000" w:rsidP="00000000" w:rsidRDefault="00000000" w:rsidRPr="00000000" w14:paraId="00000003">
      <w:pPr>
        <w:spacing w:before="0" w:lineRule="auto"/>
        <w:ind w:left="2160" w:right="1965" w:firstLine="0"/>
        <w:jc w:val="center"/>
        <w:rPr>
          <w:sz w:val="20"/>
          <w:szCs w:val="20"/>
        </w:rPr>
        <w:sectPr>
          <w:pgSz w:h="15840" w:w="12240" w:orient="portrait"/>
          <w:pgMar w:bottom="280" w:top="700" w:left="720" w:right="920" w:header="360" w:footer="36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" w:line="246" w:lineRule="auto"/>
        <w:ind w:left="0" w:right="1171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" w:line="246" w:lineRule="auto"/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OBJECTIVE:</w:t>
      </w:r>
      <w:r w:rsidDel="00000000" w:rsidR="00000000" w:rsidRPr="00000000">
        <mc:AlternateContent>
          <mc:Choice Requires="wpg">
            <w:drawing>
              <wp:anchor allowOverlap="1" behindDoc="0" distB="114300" distT="114300" distL="182880" distR="118872" hidden="0" layoutInCell="1" locked="0" relativeHeight="0" simplePos="0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b="0" l="0" r="0" t="0"/>
                <wp:wrapSquare wrapText="bothSides" distB="114300" distT="114300" distL="182880" distR="118872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325" y="314700"/>
                          <a:ext cx="19800" cy="511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82880" distR="118872" hidden="0" layoutInCell="1" locked="0" relativeHeight="0" simplePos="0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b="0" l="0" r="0" t="0"/>
                <wp:wrapSquare wrapText="bothSides" distB="114300" distT="114300" distL="182880" distR="118872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13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find a software engineering or data science position for Summer 2021 that will allow me to build my technical skills and positively impact a company through my work ethic, drive, and technical and business acumen.  </w:t>
      </w:r>
    </w:p>
    <w:p w:rsidR="00000000" w:rsidDel="00000000" w:rsidP="00000000" w:rsidRDefault="00000000" w:rsidRPr="00000000" w14:paraId="00000007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" w:line="246" w:lineRule="auto"/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EDUCATION </w:t>
      </w:r>
    </w:p>
    <w:p w:rsidR="00000000" w:rsidDel="00000000" w:rsidP="00000000" w:rsidRDefault="00000000" w:rsidRPr="00000000" w14:paraId="00000009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University of Pittsburgh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08" w:right="1695" w:firstLine="0"/>
        <w:jc w:val="left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333333"/>
          <w:sz w:val="22"/>
          <w:szCs w:val="22"/>
          <w:rtl w:val="0"/>
        </w:rPr>
        <w:t xml:space="preserve">B.S.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sz w:val="20"/>
          <w:szCs w:val="20"/>
          <w:rtl w:val="0"/>
        </w:rPr>
        <w:t xml:space="preserve">Pittsburgh, PA | Expected May 20</w:t>
      </w: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24</w:t>
      </w:r>
    </w:p>
    <w:p w:rsidR="00000000" w:rsidDel="00000000" w:rsidP="00000000" w:rsidRDefault="00000000" w:rsidRPr="00000000" w14:paraId="0000000C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GPA: 4.0/4.0</w:t>
      </w:r>
    </w:p>
    <w:p w:rsidR="00000000" w:rsidDel="00000000" w:rsidP="00000000" w:rsidRDefault="00000000" w:rsidRPr="00000000" w14:paraId="0000000D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Awards: </w:t>
      </w:r>
    </w:p>
    <w:p w:rsidR="00000000" w:rsidDel="00000000" w:rsidP="00000000" w:rsidRDefault="00000000" w:rsidRPr="00000000" w14:paraId="0000000E">
      <w:pPr>
        <w:spacing w:before="19" w:line="200" w:lineRule="auto"/>
        <w:ind w:right="1695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before="51" w:line="228" w:lineRule="auto"/>
        <w:ind w:left="108" w:right="1695" w:firstLine="0"/>
        <w:jc w:val="left"/>
        <w:rPr>
          <w:rFonts w:ascii="Nunito" w:cs="Nunito" w:eastAsia="Nunito" w:hAnsi="Nunito"/>
          <w:color w:val="2b2b2b"/>
        </w:rPr>
      </w:pP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Java • Python 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HTML/CSS/JS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React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 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Node.js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• Express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Git •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 MongoDB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Cloudflare • Data Structures •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Leadership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Microsoft Suite • </w:t>
      </w:r>
    </w:p>
    <w:p w:rsidR="00000000" w:rsidDel="00000000" w:rsidP="00000000" w:rsidRDefault="00000000" w:rsidRPr="00000000" w14:paraId="00000011">
      <w:pPr>
        <w:spacing w:before="51" w:line="228" w:lineRule="auto"/>
        <w:ind w:left="108" w:right="1695" w:firstLine="0"/>
        <w:jc w:val="left"/>
        <w:rPr>
          <w:rFonts w:ascii="Nunito" w:cs="Nunito" w:eastAsia="Nunito" w:hAnsi="Nunito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1" w:lineRule="auto"/>
        <w:ind w:left="108" w:right="1695" w:firstLine="0"/>
        <w:rPr>
          <w:rFonts w:ascii="Trebuchet MS" w:cs="Trebuchet MS" w:eastAsia="Trebuchet MS" w:hAnsi="Trebuchet MS"/>
          <w:color w:val="9fc5e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Relevant Coursework</w:t>
      </w:r>
    </w:p>
    <w:p w:rsidR="00000000" w:rsidDel="00000000" w:rsidP="00000000" w:rsidRDefault="00000000" w:rsidRPr="00000000" w14:paraId="00000013">
      <w:pPr>
        <w:spacing w:line="251" w:lineRule="auto"/>
        <w:ind w:left="108" w:right="1695" w:firstLine="0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Java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1" w:lineRule="auto"/>
        <w:ind w:left="108" w:right="1695" w:firstLine="0"/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Full Stack Open MOOC</w:t>
        </w:r>
      </w:hyperlink>
      <w:r w:rsidDel="00000000" w:rsidR="00000000" w:rsidRPr="00000000">
        <w:rPr>
          <w:rFonts w:ascii="Nunito" w:cs="Nunito" w:eastAsia="Nunito" w:hAnsi="Nunito"/>
          <w:rtl w:val="0"/>
        </w:rPr>
        <w:br w:type="textWrapping"/>
        <w:t xml:space="preserve">Discrete Structures</w:t>
      </w:r>
    </w:p>
    <w:p w:rsidR="00000000" w:rsidDel="00000000" w:rsidP="00000000" w:rsidRDefault="00000000" w:rsidRPr="00000000" w14:paraId="00000015">
      <w:pPr>
        <w:spacing w:line="251" w:lineRule="auto"/>
        <w:ind w:left="108" w:right="1695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Calculus 1/2/3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" w:line="200" w:lineRule="auto"/>
        <w:ind w:right="169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1" w:lineRule="auto"/>
        <w:ind w:left="108" w:right="1695" w:firstLine="0"/>
        <w:jc w:val="left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LINKS</w:t>
      </w:r>
      <w:r w:rsidDel="00000000" w:rsidR="00000000" w:rsidRPr="00000000">
        <w:rPr>
          <w:rFonts w:ascii="Tahoma" w:cs="Tahoma" w:eastAsia="Tahoma" w:hAnsi="Tahoma"/>
          <w:color w:val="6a6a6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51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alexwang.xyz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1" w:lineRule="auto"/>
        <w:ind w:left="90" w:right="1695" w:firstLine="0"/>
        <w:jc w:val="left"/>
        <w:rPr>
          <w:rFonts w:ascii="Nunito" w:cs="Nunito" w:eastAsia="Nunito" w:hAnsi="Nunito"/>
          <w:color w:val="333333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https://github.com/AlexWang18</w:t>
        </w:r>
      </w:hyperlink>
      <w:r w:rsidDel="00000000" w:rsidR="00000000" w:rsidRPr="00000000">
        <w:rPr>
          <w:rFonts w:ascii="Nunito" w:cs="Nunito" w:eastAsia="Nunito" w:hAnsi="Nunito"/>
          <w:color w:val="2b2b2b"/>
          <w:sz w:val="22"/>
          <w:szCs w:val="22"/>
          <w:rtl w:val="0"/>
        </w:rPr>
        <w:t xml:space="preserve">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https://linkedin.com/in/AlexWang18</w:t>
        </w:r>
      </w:hyperlink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1" w:lineRule="auto"/>
        <w:ind w:left="108" w:right="1695" w:firstLine="0"/>
        <w:jc w:val="left"/>
        <w:rPr>
          <w:rFonts w:ascii="Nunito" w:cs="Nunito" w:eastAsia="Nunito" w:hAnsi="Nunito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1" w:lineRule="auto"/>
        <w:ind w:left="108" w:right="1695" w:firstLine="0"/>
        <w:rPr>
          <w:rFonts w:ascii="Trebuchet MS" w:cs="Trebuchet MS" w:eastAsia="Trebuchet MS" w:hAnsi="Trebuchet MS"/>
          <w:color w:val="9fc5e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INTERESTS</w:t>
      </w:r>
    </w:p>
    <w:p w:rsidR="00000000" w:rsidDel="00000000" w:rsidP="00000000" w:rsidRDefault="00000000" w:rsidRPr="00000000" w14:paraId="0000001C">
      <w:pPr>
        <w:spacing w:before="51" w:line="228" w:lineRule="auto"/>
        <w:ind w:left="108" w:right="1695" w:firstLine="0"/>
        <w:rPr>
          <w:rFonts w:ascii="Tahoma" w:cs="Tahoma" w:eastAsia="Tahoma" w:hAnsi="Tahoma"/>
          <w:color w:val="9fc5e8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Software engineering • Hiking • Nature • Fitness • Cooking • Philosophy • Gaming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" w:lineRule="auto"/>
        <w:ind w:left="38" w:right="169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" w:lineRule="auto"/>
        <w:ind w:left="38" w:firstLine="0"/>
        <w:jc w:val="left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PROJECT EXPERIENCE</w:t>
      </w:r>
    </w:p>
    <w:p w:rsidR="00000000" w:rsidDel="00000000" w:rsidP="00000000" w:rsidRDefault="00000000" w:rsidRPr="00000000" w14:paraId="00000020">
      <w:pPr>
        <w:spacing w:before="4" w:lineRule="auto"/>
        <w:ind w:left="-187.5" w:firstLine="0"/>
        <w:jc w:val="left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CHI Chess</w:t>
      </w:r>
    </w:p>
    <w:p w:rsidR="00000000" w:rsidDel="00000000" w:rsidP="00000000" w:rsidRDefault="00000000" w:rsidRPr="00000000" w14:paraId="00000021">
      <w:pPr>
        <w:spacing w:before="4" w:lineRule="auto"/>
        <w:ind w:left="-187.5" w:firstLine="0"/>
        <w:jc w:val="left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December 2020 - December 2020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4" w:lineRule="auto"/>
        <w:ind w:left="450" w:hanging="360"/>
        <w:jc w:val="left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Applied Object Oriented principles and design patterns to create a stable yet flexible game with various modes</w:t>
      </w:r>
    </w:p>
    <w:p w:rsidR="00000000" w:rsidDel="00000000" w:rsidP="00000000" w:rsidRDefault="00000000" w:rsidRPr="00000000" w14:paraId="00000023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Phonebook</w:t>
      </w:r>
    </w:p>
    <w:p w:rsidR="00000000" w:rsidDel="00000000" w:rsidP="00000000" w:rsidRDefault="00000000" w:rsidRPr="00000000" w14:paraId="00000024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January 2021 - January 2021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Developed a dynamic UI with React that made XHR requests to an endpoint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Utilized Node.js and Express to create a RESTful backend which pulled from a Mongo collection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Uploaded the web via Heroku</w:t>
      </w:r>
    </w:p>
    <w:p w:rsidR="00000000" w:rsidDel="00000000" w:rsidP="00000000" w:rsidRDefault="00000000" w:rsidRPr="00000000" w14:paraId="00000028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Utility Twitter Bot</w:t>
      </w:r>
    </w:p>
    <w:p w:rsidR="00000000" w:rsidDel="00000000" w:rsidP="00000000" w:rsidRDefault="00000000" w:rsidRPr="00000000" w14:paraId="00000029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December 2020 - December 2020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Applied both the Twitter4J and Apache HTTP libraries to interact with Twitter's API endpoints to automate replies to mentions depending on a user’s tweet and the collection of tweets matching certain regular expression via streams</w:t>
      </w:r>
    </w:p>
    <w:p w:rsidR="00000000" w:rsidDel="00000000" w:rsidP="00000000" w:rsidRDefault="00000000" w:rsidRPr="00000000" w14:paraId="0000002B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Beni Chopsticks</w:t>
      </w:r>
    </w:p>
    <w:p w:rsidR="00000000" w:rsidDel="00000000" w:rsidP="00000000" w:rsidRDefault="00000000" w:rsidRPr="00000000" w14:paraId="0000002D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Busboy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May 2018 -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Handled the cleaning and setting of tables along with various other miscellaneous tasks</w:t>
      </w:r>
    </w:p>
    <w:p w:rsidR="00000000" w:rsidDel="00000000" w:rsidP="00000000" w:rsidRDefault="00000000" w:rsidRPr="00000000" w14:paraId="0000002F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Pittsburgh Youth Media</w:t>
      </w:r>
    </w:p>
    <w:p w:rsidR="00000000" w:rsidDel="00000000" w:rsidP="00000000" w:rsidRDefault="00000000" w:rsidRPr="00000000" w14:paraId="00000030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Reporter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June 2017 - August 2017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Wrote articles covering my personal experiences in Pittsburgh and abroad</w:t>
      </w:r>
    </w:p>
    <w:p w:rsidR="00000000" w:rsidDel="00000000" w:rsidP="00000000" w:rsidRDefault="00000000" w:rsidRPr="00000000" w14:paraId="00000032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ACTIVITIES</w:t>
      </w:r>
    </w:p>
    <w:p w:rsidR="00000000" w:rsidDel="00000000" w:rsidP="00000000" w:rsidRDefault="00000000" w:rsidRPr="00000000" w14:paraId="00000033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English Tutor</w:t>
      </w:r>
    </w:p>
    <w:p w:rsidR="00000000" w:rsidDel="00000000" w:rsidP="00000000" w:rsidRDefault="00000000" w:rsidRPr="00000000" w14:paraId="00000034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Volunteer 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June 2016 - Current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Teach Chinese students English in-person in Shanghai and through online calls</w:t>
      </w:r>
    </w:p>
    <w:p w:rsidR="00000000" w:rsidDel="00000000" w:rsidP="00000000" w:rsidRDefault="00000000" w:rsidRPr="00000000" w14:paraId="00000036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FBLA (Future Business Leaders of America)</w:t>
      </w:r>
    </w:p>
    <w:p w:rsidR="00000000" w:rsidDel="00000000" w:rsidP="00000000" w:rsidRDefault="00000000" w:rsidRPr="00000000" w14:paraId="00000037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President, 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High School Chapter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August 2019 - June 2020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Led meetings, helped organize the regional conference, and under my guidance and support, I headed one of our highest turnouts to the state competition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Spearheaded a successful fundraising campaign that raised $2700 for the state trip</w:t>
      </w:r>
    </w:p>
    <w:p w:rsidR="00000000" w:rsidDel="00000000" w:rsidP="00000000" w:rsidRDefault="00000000" w:rsidRPr="00000000" w14:paraId="0000003A">
      <w:pPr>
        <w:spacing w:before="38" w:lineRule="auto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93" w:lineRule="auto"/>
        <w:ind w:left="1646" w:right="5107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700" w:left="720" w:right="920" w:header="360" w:footer="360"/>
      <w:cols w:equalWidth="0" w:num="2">
        <w:col w:space="370.05" w:w="5114.96"/>
        <w:col w:space="0" w:w="5114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9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9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9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9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9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9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9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9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9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Wang18" TargetMode="External"/><Relationship Id="rId10" Type="http://schemas.openxmlformats.org/officeDocument/2006/relationships/hyperlink" Target="http://alexwang.xyz" TargetMode="External"/><Relationship Id="rId12" Type="http://schemas.openxmlformats.org/officeDocument/2006/relationships/hyperlink" Target="https://linkedin.com/in/alexwang18" TargetMode="External"/><Relationship Id="rId9" Type="http://schemas.openxmlformats.org/officeDocument/2006/relationships/hyperlink" Target="https://fullstackopen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ava-programming.mooc.f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LFNEsqJ5pwmLyTmIOf2OakUPg==">AMUW2mVxghEjCTp7Fnrac3DLHfSgIEVLMAe4yPiu7Z4cE5rL2igxkzC/MM000b4wccXWVivkqUPiK3WKA20q79EOd9mtYzPuUvPfWzcwimL/AEY+7e5zEE8=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