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97C3" w14:textId="51F1754C" w:rsidR="00117A50" w:rsidRDefault="00117A50" w:rsidP="003B6345">
      <w:pPr>
        <w:jc w:val="center"/>
        <w:rPr>
          <w:b/>
          <w:bCs/>
          <w:sz w:val="40"/>
          <w:szCs w:val="40"/>
        </w:rPr>
      </w:pPr>
      <w:r w:rsidRPr="00AD57CF">
        <w:rPr>
          <w:rFonts w:hint="eastAsia"/>
          <w:b/>
          <w:bCs/>
          <w:sz w:val="40"/>
          <w:szCs w:val="40"/>
        </w:rPr>
        <w:t>论文</w:t>
      </w:r>
      <w:r w:rsidR="005B58D4">
        <w:rPr>
          <w:rFonts w:hint="eastAsia"/>
          <w:b/>
          <w:bCs/>
          <w:sz w:val="40"/>
          <w:szCs w:val="40"/>
        </w:rPr>
        <w:t>修改</w:t>
      </w:r>
      <w:r w:rsidRPr="00AD57CF">
        <w:rPr>
          <w:rFonts w:hint="eastAsia"/>
          <w:b/>
          <w:bCs/>
          <w:sz w:val="40"/>
          <w:szCs w:val="40"/>
        </w:rPr>
        <w:t>计划</w:t>
      </w:r>
    </w:p>
    <w:p w14:paraId="0819FD30" w14:textId="744E6CA6" w:rsidR="00117A50" w:rsidRPr="00D63726" w:rsidRDefault="005B58D4" w:rsidP="00D63726">
      <w:pPr>
        <w:jc w:val="left"/>
        <w:rPr>
          <w:b/>
          <w:bCs/>
          <w:sz w:val="28"/>
          <w:szCs w:val="28"/>
        </w:rPr>
      </w:pPr>
      <w:r w:rsidRPr="00D63726">
        <w:rPr>
          <w:rFonts w:hint="eastAsia"/>
          <w:b/>
          <w:bCs/>
          <w:sz w:val="28"/>
          <w:szCs w:val="28"/>
        </w:rPr>
        <w:t>论文修改计划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1"/>
        <w:gridCol w:w="3828"/>
        <w:gridCol w:w="1377"/>
      </w:tblGrid>
      <w:tr w:rsidR="00117A50" w14:paraId="421A5543" w14:textId="77777777" w:rsidTr="00111A51">
        <w:trPr>
          <w:trHeight w:val="519"/>
        </w:trPr>
        <w:tc>
          <w:tcPr>
            <w:tcW w:w="2327" w:type="pct"/>
            <w:vAlign w:val="center"/>
          </w:tcPr>
          <w:p w14:paraId="5E2567D0" w14:textId="42A9B22A" w:rsidR="00117A50" w:rsidRPr="007B36FB" w:rsidRDefault="008C6F57" w:rsidP="00117A5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7B36FB"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原</w:t>
            </w:r>
            <w:r w:rsidR="003B6345"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论文章节</w:t>
            </w:r>
          </w:p>
        </w:tc>
        <w:tc>
          <w:tcPr>
            <w:tcW w:w="1966" w:type="pct"/>
            <w:vAlign w:val="center"/>
          </w:tcPr>
          <w:p w14:paraId="5C0C6EAD" w14:textId="0EED8A0A" w:rsidR="00117A50" w:rsidRPr="007B36FB" w:rsidRDefault="00117A50" w:rsidP="00117A5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7B36FB"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改进内容</w:t>
            </w:r>
          </w:p>
        </w:tc>
        <w:tc>
          <w:tcPr>
            <w:tcW w:w="707" w:type="pct"/>
            <w:vAlign w:val="center"/>
          </w:tcPr>
          <w:p w14:paraId="63FED410" w14:textId="0A49D7A7" w:rsidR="00117A50" w:rsidRPr="007B36FB" w:rsidRDefault="005B58D4" w:rsidP="00117A50">
            <w:pPr>
              <w:jc w:val="center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7B36FB"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时间安排</w:t>
            </w:r>
          </w:p>
        </w:tc>
      </w:tr>
      <w:tr w:rsidR="00117A50" w14:paraId="61F5D0D3" w14:textId="77777777" w:rsidTr="005B58D4">
        <w:tc>
          <w:tcPr>
            <w:tcW w:w="2327" w:type="pct"/>
          </w:tcPr>
          <w:p w14:paraId="6BEA20C4" w14:textId="77777777" w:rsidR="00441A83" w:rsidRDefault="00441A83" w:rsidP="00441A83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绪论</w:t>
            </w:r>
            <w:r>
              <w:rPr>
                <w:rFonts w:hint="eastAsia"/>
              </w:rPr>
              <w:tab/>
            </w:r>
          </w:p>
          <w:p w14:paraId="0FF7F525" w14:textId="77777777" w:rsidR="00441A83" w:rsidRDefault="00441A83" w:rsidP="00441A83">
            <w:r>
              <w:rPr>
                <w:rFonts w:hint="eastAsia"/>
              </w:rPr>
              <w:t xml:space="preserve">1.1 </w:t>
            </w:r>
            <w:r>
              <w:rPr>
                <w:rFonts w:hint="eastAsia"/>
              </w:rPr>
              <w:t>研究背景及意义</w:t>
            </w:r>
            <w:r>
              <w:rPr>
                <w:rFonts w:hint="eastAsia"/>
              </w:rPr>
              <w:tab/>
            </w:r>
          </w:p>
          <w:p w14:paraId="36843C52" w14:textId="77777777" w:rsidR="00441A83" w:rsidRDefault="00441A83" w:rsidP="00441A83">
            <w:r>
              <w:rPr>
                <w:rFonts w:hint="eastAsia"/>
              </w:rPr>
              <w:t xml:space="preserve">1.2 </w:t>
            </w:r>
            <w:r>
              <w:rPr>
                <w:rFonts w:hint="eastAsia"/>
              </w:rPr>
              <w:t>国内外研究现状</w:t>
            </w:r>
            <w:r>
              <w:rPr>
                <w:rFonts w:hint="eastAsia"/>
              </w:rPr>
              <w:tab/>
            </w:r>
          </w:p>
          <w:p w14:paraId="0A0AF241" w14:textId="77777777" w:rsidR="00441A83" w:rsidRDefault="00441A83" w:rsidP="00441A83">
            <w:r>
              <w:rPr>
                <w:rFonts w:hint="eastAsia"/>
              </w:rPr>
              <w:t xml:space="preserve">1.2.1 </w:t>
            </w:r>
            <w:r>
              <w:rPr>
                <w:rFonts w:hint="eastAsia"/>
              </w:rPr>
              <w:t>月面巡视器自主行走技术研究现状</w:t>
            </w:r>
            <w:r>
              <w:rPr>
                <w:rFonts w:hint="eastAsia"/>
              </w:rPr>
              <w:tab/>
            </w:r>
          </w:p>
          <w:p w14:paraId="60FC60A2" w14:textId="77777777" w:rsidR="00441A83" w:rsidRDefault="00441A83" w:rsidP="00441A83">
            <w:r>
              <w:rPr>
                <w:rFonts w:hint="eastAsia"/>
              </w:rPr>
              <w:t xml:space="preserve">1.2.2 </w:t>
            </w:r>
            <w:r>
              <w:rPr>
                <w:rFonts w:hint="eastAsia"/>
              </w:rPr>
              <w:t>数字孪生技术在航天领域的研究现状</w:t>
            </w:r>
            <w:r>
              <w:rPr>
                <w:rFonts w:hint="eastAsia"/>
              </w:rPr>
              <w:tab/>
            </w:r>
          </w:p>
          <w:p w14:paraId="4D140975" w14:textId="77777777" w:rsidR="00441A83" w:rsidRDefault="00441A83" w:rsidP="00441A83">
            <w:r>
              <w:rPr>
                <w:rFonts w:hint="eastAsia"/>
              </w:rPr>
              <w:t xml:space="preserve">1.2.3 </w:t>
            </w:r>
            <w:r>
              <w:rPr>
                <w:rFonts w:hint="eastAsia"/>
              </w:rPr>
              <w:t>行星表面环境建模研究现状</w:t>
            </w:r>
            <w:r>
              <w:rPr>
                <w:rFonts w:hint="eastAsia"/>
              </w:rPr>
              <w:tab/>
            </w:r>
          </w:p>
          <w:p w14:paraId="14BBA8D8" w14:textId="77777777" w:rsidR="00441A83" w:rsidRDefault="00441A83" w:rsidP="00441A83">
            <w:r>
              <w:rPr>
                <w:rFonts w:hint="eastAsia"/>
              </w:rPr>
              <w:t xml:space="preserve">1.2.4 </w:t>
            </w:r>
            <w:r>
              <w:rPr>
                <w:rFonts w:hint="eastAsia"/>
              </w:rPr>
              <w:t>巡视器视觉感知研究现状</w:t>
            </w:r>
            <w:r>
              <w:rPr>
                <w:rFonts w:hint="eastAsia"/>
              </w:rPr>
              <w:tab/>
            </w:r>
          </w:p>
          <w:p w14:paraId="7E492A0D" w14:textId="77777777" w:rsidR="00441A83" w:rsidRDefault="00441A83" w:rsidP="00441A83">
            <w:r>
              <w:rPr>
                <w:rFonts w:hint="eastAsia"/>
              </w:rPr>
              <w:t xml:space="preserve">1.2.5 </w:t>
            </w:r>
            <w:r>
              <w:rPr>
                <w:rFonts w:hint="eastAsia"/>
              </w:rPr>
              <w:t>巡视器路径规划研究现状</w:t>
            </w:r>
            <w:r>
              <w:rPr>
                <w:rFonts w:hint="eastAsia"/>
              </w:rPr>
              <w:tab/>
            </w:r>
          </w:p>
          <w:p w14:paraId="57DF2EC8" w14:textId="77777777" w:rsidR="00441A83" w:rsidRDefault="00441A83" w:rsidP="00441A83">
            <w:r>
              <w:rPr>
                <w:rFonts w:hint="eastAsia"/>
              </w:rPr>
              <w:t xml:space="preserve">1.3 </w:t>
            </w:r>
            <w:r>
              <w:rPr>
                <w:rFonts w:hint="eastAsia"/>
              </w:rPr>
              <w:t>现存难点及问题分析</w:t>
            </w:r>
            <w:r>
              <w:rPr>
                <w:rFonts w:hint="eastAsia"/>
              </w:rPr>
              <w:tab/>
            </w:r>
          </w:p>
          <w:p w14:paraId="64C9CEE3" w14:textId="28128473" w:rsidR="00117A50" w:rsidRDefault="00441A83" w:rsidP="00441A83">
            <w:r>
              <w:rPr>
                <w:rFonts w:hint="eastAsia"/>
              </w:rPr>
              <w:t xml:space="preserve">1.4 </w:t>
            </w:r>
            <w:r>
              <w:rPr>
                <w:rFonts w:hint="eastAsia"/>
              </w:rPr>
              <w:t>论文主要研究内容及章节安排</w:t>
            </w:r>
          </w:p>
          <w:p w14:paraId="6D8EDC4D" w14:textId="6356046A" w:rsidR="00117A50" w:rsidRDefault="00117A50" w:rsidP="00117A50"/>
        </w:tc>
        <w:tc>
          <w:tcPr>
            <w:tcW w:w="1966" w:type="pct"/>
          </w:tcPr>
          <w:p w14:paraId="1CA674FB" w14:textId="069CE50C" w:rsidR="00117A50" w:rsidRDefault="005B58D4">
            <w:r>
              <w:rPr>
                <w:rFonts w:hint="eastAsia"/>
              </w:rPr>
              <w:t>增加巡视器动力学研究现状</w:t>
            </w:r>
          </w:p>
        </w:tc>
        <w:tc>
          <w:tcPr>
            <w:tcW w:w="707" w:type="pct"/>
            <w:vAlign w:val="center"/>
          </w:tcPr>
          <w:p w14:paraId="38E2702A" w14:textId="36CA43EC" w:rsidR="00117A50" w:rsidRPr="00E40C52" w:rsidRDefault="00645677" w:rsidP="00E40C52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2026-1-30</w:t>
            </w:r>
          </w:p>
        </w:tc>
      </w:tr>
      <w:tr w:rsidR="00117A50" w14:paraId="10946314" w14:textId="77777777" w:rsidTr="005B58D4">
        <w:tc>
          <w:tcPr>
            <w:tcW w:w="2327" w:type="pct"/>
          </w:tcPr>
          <w:p w14:paraId="4AF42A55" w14:textId="77777777" w:rsidR="00441A83" w:rsidRDefault="00441A83" w:rsidP="00441A83"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基于增强五维模型的月面巡视器自主行走数字孪生框架</w:t>
            </w:r>
            <w:r>
              <w:rPr>
                <w:rFonts w:hint="eastAsia"/>
              </w:rPr>
              <w:tab/>
            </w:r>
          </w:p>
          <w:p w14:paraId="1408DEB7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2.1 </w:t>
            </w:r>
            <w:r>
              <w:rPr>
                <w:rFonts w:hint="eastAsia"/>
              </w:rPr>
              <w:t>经典数字孪生五维模型适用性分析</w:t>
            </w:r>
            <w:r>
              <w:rPr>
                <w:rFonts w:hint="eastAsia"/>
              </w:rPr>
              <w:tab/>
            </w:r>
          </w:p>
          <w:p w14:paraId="3354D22C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2.1.1 </w:t>
            </w:r>
            <w:r>
              <w:rPr>
                <w:rFonts w:hint="eastAsia"/>
              </w:rPr>
              <w:t>经典五维模型核心内涵回顾</w:t>
            </w:r>
            <w:r>
              <w:rPr>
                <w:rFonts w:hint="eastAsia"/>
              </w:rPr>
              <w:tab/>
            </w:r>
          </w:p>
          <w:p w14:paraId="580FA498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2.1.2 </w:t>
            </w:r>
            <w:r>
              <w:rPr>
                <w:rFonts w:hint="eastAsia"/>
              </w:rPr>
              <w:t>经典五维模型直接应用于月面自主行走场景面临的挑战</w:t>
            </w:r>
            <w:r>
              <w:rPr>
                <w:rFonts w:hint="eastAsia"/>
              </w:rPr>
              <w:tab/>
            </w:r>
          </w:p>
          <w:p w14:paraId="6B2A476A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面向月面巡视器自主行走的数字孪生增强五维模型</w:t>
            </w:r>
            <w:r>
              <w:rPr>
                <w:rFonts w:hint="eastAsia"/>
              </w:rPr>
              <w:tab/>
            </w:r>
          </w:p>
          <w:p w14:paraId="50029270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2.2.1 </w:t>
            </w:r>
            <w:r>
              <w:rPr>
                <w:rFonts w:hint="eastAsia"/>
              </w:rPr>
              <w:t>增强的物理实体</w:t>
            </w:r>
            <w:r>
              <w:rPr>
                <w:rFonts w:hint="eastAsia"/>
              </w:rPr>
              <w:tab/>
            </w:r>
          </w:p>
          <w:p w14:paraId="0DB89FF1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2.2.2 </w:t>
            </w:r>
            <w:r>
              <w:rPr>
                <w:rFonts w:hint="eastAsia"/>
              </w:rPr>
              <w:t>增强的虚拟实体</w:t>
            </w:r>
            <w:r>
              <w:rPr>
                <w:rFonts w:hint="eastAsia"/>
              </w:rPr>
              <w:tab/>
            </w:r>
          </w:p>
          <w:p w14:paraId="7EDC9E70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2.2.3 </w:t>
            </w:r>
            <w:r>
              <w:rPr>
                <w:rFonts w:hint="eastAsia"/>
              </w:rPr>
              <w:t>增强的服务</w:t>
            </w:r>
            <w:r>
              <w:rPr>
                <w:rFonts w:hint="eastAsia"/>
              </w:rPr>
              <w:tab/>
            </w:r>
          </w:p>
          <w:p w14:paraId="70B7303C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2.2.4 </w:t>
            </w:r>
            <w:r>
              <w:rPr>
                <w:rFonts w:hint="eastAsia"/>
              </w:rPr>
              <w:t>增强的孪生数据</w:t>
            </w:r>
            <w:r>
              <w:rPr>
                <w:rFonts w:hint="eastAsia"/>
              </w:rPr>
              <w:tab/>
            </w:r>
          </w:p>
          <w:p w14:paraId="3EC2703F" w14:textId="77777777" w:rsidR="00441A83" w:rsidRDefault="00441A83" w:rsidP="00441A83">
            <w:pPr>
              <w:ind w:firstLineChars="100" w:firstLine="210"/>
            </w:pPr>
            <w:r>
              <w:rPr>
                <w:rFonts w:hint="eastAsia"/>
              </w:rPr>
              <w:t xml:space="preserve">2.2.5 </w:t>
            </w:r>
            <w:r>
              <w:rPr>
                <w:rFonts w:hint="eastAsia"/>
              </w:rPr>
              <w:t>增强的连接</w:t>
            </w:r>
            <w:r>
              <w:rPr>
                <w:rFonts w:hint="eastAsia"/>
              </w:rPr>
              <w:tab/>
            </w:r>
          </w:p>
          <w:p w14:paraId="2E591920" w14:textId="2177A9F9" w:rsidR="00117A50" w:rsidRDefault="00441A83" w:rsidP="00441A83"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月面巡视器自主行走增强数字孪生总体架构</w:t>
            </w:r>
            <w:r>
              <w:rPr>
                <w:rFonts w:hint="eastAsia"/>
              </w:rPr>
              <w:t xml:space="preserve">2.4 </w:t>
            </w:r>
            <w:r>
              <w:rPr>
                <w:rFonts w:hint="eastAsia"/>
              </w:rPr>
              <w:t>本章小结</w:t>
            </w:r>
          </w:p>
        </w:tc>
        <w:tc>
          <w:tcPr>
            <w:tcW w:w="1966" w:type="pct"/>
          </w:tcPr>
          <w:p w14:paraId="2B25BEBD" w14:textId="2F80D09C" w:rsidR="00117A50" w:rsidRDefault="00A8372C" w:rsidP="009C4251">
            <w:pPr>
              <w:spacing w:line="360" w:lineRule="auto"/>
              <w:jc w:val="left"/>
            </w:pPr>
            <w:r>
              <w:rPr>
                <w:rFonts w:hint="eastAsia"/>
              </w:rPr>
              <w:t>完善增强</w:t>
            </w:r>
          </w:p>
        </w:tc>
        <w:tc>
          <w:tcPr>
            <w:tcW w:w="707" w:type="pct"/>
            <w:vAlign w:val="center"/>
          </w:tcPr>
          <w:p w14:paraId="62131187" w14:textId="66ECE530" w:rsidR="00117A50" w:rsidRPr="00E40C52" w:rsidRDefault="0006605C" w:rsidP="00E40C52">
            <w:pPr>
              <w:jc w:val="center"/>
              <w:rPr>
                <w:sz w:val="24"/>
                <w:szCs w:val="28"/>
              </w:rPr>
            </w:pPr>
            <w:r w:rsidRPr="00E40C52">
              <w:rPr>
                <w:rFonts w:hint="eastAsia"/>
                <w:sz w:val="24"/>
                <w:szCs w:val="28"/>
              </w:rPr>
              <w:t>2026-1-30</w:t>
            </w:r>
          </w:p>
        </w:tc>
      </w:tr>
      <w:tr w:rsidR="00441A83" w14:paraId="205A7AA3" w14:textId="77777777" w:rsidTr="005B58D4">
        <w:tc>
          <w:tcPr>
            <w:tcW w:w="2327" w:type="pct"/>
          </w:tcPr>
          <w:p w14:paraId="011ACF56" w14:textId="77777777" w:rsidR="00441A83" w:rsidRDefault="00441A83" w:rsidP="00441A83"/>
        </w:tc>
        <w:tc>
          <w:tcPr>
            <w:tcW w:w="1966" w:type="pct"/>
          </w:tcPr>
          <w:p w14:paraId="015D4FF8" w14:textId="77777777" w:rsidR="00441A83" w:rsidRDefault="00441A83" w:rsidP="009C4251">
            <w:pPr>
              <w:spacing w:line="360" w:lineRule="auto"/>
              <w:jc w:val="left"/>
            </w:pP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月面环境数字孪生建模与仿真</w:t>
            </w:r>
          </w:p>
          <w:p w14:paraId="118A1E61" w14:textId="77777777" w:rsidR="00441A83" w:rsidRPr="00441A83" w:rsidRDefault="00441A83" w:rsidP="00441A83">
            <w:pPr>
              <w:pStyle w:val="FirstParagraph"/>
              <w:rPr>
                <w:color w:val="000000" w:themeColor="text1"/>
              </w:rPr>
            </w:pPr>
            <w:r>
              <w:t xml:space="preserve">3.1 </w:t>
            </w:r>
            <w:r>
              <w:rPr>
                <w:rFonts w:hint="eastAsia"/>
              </w:rPr>
              <w:t>月面环境特点与建模需求</w:t>
            </w:r>
            <w:r>
              <w:br/>
              <w:t xml:space="preserve">3.2 </w:t>
            </w:r>
            <w:r>
              <w:rPr>
                <w:rFonts w:hint="eastAsia"/>
              </w:rPr>
              <w:t>月面地形数字孪生建模</w:t>
            </w:r>
            <w:r>
              <w:br/>
            </w:r>
            <w:r>
              <w:rPr>
                <w:rFonts w:hint="eastAsia"/>
              </w:rPr>
              <w:t xml:space="preserve">    </w:t>
            </w:r>
            <w:r>
              <w:t xml:space="preserve">3.2.1 </w:t>
            </w:r>
            <w:r>
              <w:rPr>
                <w:rFonts w:hint="eastAsia"/>
              </w:rPr>
              <w:t>地形数据获取与处理</w:t>
            </w:r>
            <w:r>
              <w:br/>
            </w:r>
            <w:r>
              <w:rPr>
                <w:rFonts w:hint="eastAsia"/>
              </w:rPr>
              <w:t xml:space="preserve">    </w:t>
            </w:r>
            <w:r w:rsidRPr="00EB49ED">
              <w:t xml:space="preserve">3.2.2 </w:t>
            </w:r>
            <w:r w:rsidRPr="00A75C82">
              <w:rPr>
                <w:rFonts w:hint="eastAsia"/>
                <w:highlight w:val="yellow"/>
              </w:rPr>
              <w:t>高精度</w:t>
            </w:r>
            <w:r w:rsidRPr="00EB49ED">
              <w:rPr>
                <w:rFonts w:hint="eastAsia"/>
              </w:rPr>
              <w:t>地形模型构建</w:t>
            </w:r>
            <w:r w:rsidRPr="00EB49ED">
              <w:br/>
            </w:r>
            <w:r>
              <w:rPr>
                <w:rFonts w:hint="eastAsia"/>
              </w:rPr>
              <w:t xml:space="preserve"> </w:t>
            </w:r>
            <w:r w:rsidRPr="00441A83">
              <w:rPr>
                <w:rFonts w:hint="eastAsia"/>
                <w:color w:val="000000" w:themeColor="text1"/>
              </w:rPr>
              <w:t xml:space="preserve">  </w:t>
            </w:r>
            <w:r w:rsidRPr="00441A83">
              <w:rPr>
                <w:color w:val="000000" w:themeColor="text1"/>
              </w:rPr>
              <w:t xml:space="preserve">3.2.3 </w:t>
            </w:r>
            <w:r w:rsidRPr="00441A83">
              <w:rPr>
                <w:rFonts w:hint="eastAsia"/>
                <w:color w:val="000000" w:themeColor="text1"/>
              </w:rPr>
              <w:t>地形模型动态更新方法</w:t>
            </w:r>
          </w:p>
          <w:p w14:paraId="7ABC1FA4" w14:textId="77777777" w:rsidR="00441A83" w:rsidRPr="00441A83" w:rsidRDefault="00441A83" w:rsidP="00441A83">
            <w:pPr>
              <w:pStyle w:val="FirstParagraph"/>
              <w:rPr>
                <w:color w:val="000000" w:themeColor="text1"/>
              </w:rPr>
            </w:pPr>
            <w:r w:rsidRPr="00441A83">
              <w:rPr>
                <w:rFonts w:hint="eastAsia"/>
                <w:color w:val="000000" w:themeColor="text1"/>
              </w:rPr>
              <w:t xml:space="preserve">3.3 </w:t>
            </w:r>
            <w:r w:rsidRPr="00441A83">
              <w:rPr>
                <w:rFonts w:hint="eastAsia"/>
                <w:color w:val="000000" w:themeColor="text1"/>
              </w:rPr>
              <w:t>月壤环境数字孪生建模</w:t>
            </w:r>
          </w:p>
          <w:p w14:paraId="1E16BD75" w14:textId="77777777" w:rsidR="00441A83" w:rsidRPr="00441A83" w:rsidRDefault="00441A83" w:rsidP="00441A83">
            <w:pPr>
              <w:pStyle w:val="FirstParagraph"/>
              <w:ind w:firstLineChars="200" w:firstLine="480"/>
              <w:rPr>
                <w:color w:val="000000" w:themeColor="text1"/>
              </w:rPr>
            </w:pPr>
            <w:r w:rsidRPr="00441A83">
              <w:rPr>
                <w:rFonts w:hint="eastAsia"/>
                <w:color w:val="000000" w:themeColor="text1"/>
              </w:rPr>
              <w:t xml:space="preserve">3.3.1 </w:t>
            </w:r>
          </w:p>
          <w:p w14:paraId="696EF41D" w14:textId="77777777" w:rsidR="00441A83" w:rsidRDefault="00441A83" w:rsidP="00441A83">
            <w:pPr>
              <w:pStyle w:val="FirstParagraph"/>
              <w:ind w:firstLineChars="200" w:firstLine="480"/>
            </w:pPr>
            <w:r w:rsidRPr="00441A83">
              <w:rPr>
                <w:rFonts w:hint="eastAsia"/>
                <w:color w:val="000000" w:themeColor="text1"/>
              </w:rPr>
              <w:t>3.3.2</w:t>
            </w:r>
            <w:r w:rsidRPr="00441A83">
              <w:rPr>
                <w:color w:val="000000" w:themeColor="text1"/>
              </w:rPr>
              <w:br/>
            </w:r>
            <w:r w:rsidRPr="00EB49ED">
              <w:t>3.</w:t>
            </w:r>
            <w:r>
              <w:rPr>
                <w:rFonts w:hint="eastAsia"/>
              </w:rPr>
              <w:t>4</w:t>
            </w:r>
            <w:r w:rsidRPr="00EB49ED">
              <w:rPr>
                <w:rFonts w:hint="eastAsia"/>
              </w:rPr>
              <w:t>月面光照与温度环境仿真</w:t>
            </w:r>
            <w:r w:rsidRPr="00EB49ED">
              <w:br/>
            </w:r>
            <w:r>
              <w:rPr>
                <w:rFonts w:hint="eastAsia"/>
              </w:rPr>
              <w:t xml:space="preserve">    </w:t>
            </w:r>
            <w:r w:rsidRPr="00EB49ED">
              <w:t>3.</w:t>
            </w:r>
            <w:r>
              <w:rPr>
                <w:rFonts w:hint="eastAsia"/>
              </w:rPr>
              <w:t>4</w:t>
            </w:r>
            <w:r w:rsidRPr="00EB49ED">
              <w:t xml:space="preserve">.1 </w:t>
            </w:r>
            <w:r w:rsidRPr="00EB49ED">
              <w:rPr>
                <w:rFonts w:hint="eastAsia"/>
              </w:rPr>
              <w:t>光照环境仿真模型</w:t>
            </w:r>
            <w:r w:rsidRPr="00EB49ED">
              <w:br/>
            </w:r>
            <w:r>
              <w:rPr>
                <w:rFonts w:hint="eastAsia"/>
              </w:rPr>
              <w:t xml:space="preserve">    </w:t>
            </w:r>
            <w:r w:rsidRPr="00EB49ED">
              <w:t>3.</w:t>
            </w:r>
            <w:r>
              <w:rPr>
                <w:rFonts w:hint="eastAsia"/>
              </w:rPr>
              <w:t>4</w:t>
            </w:r>
            <w:r w:rsidRPr="00EB49ED">
              <w:t xml:space="preserve">.2 </w:t>
            </w:r>
            <w:r w:rsidRPr="00EB49ED">
              <w:rPr>
                <w:rFonts w:hint="eastAsia"/>
              </w:rPr>
              <w:t>温度场仿真模型</w:t>
            </w:r>
          </w:p>
          <w:p w14:paraId="6097E8BB" w14:textId="1722A106" w:rsidR="00441A83" w:rsidRDefault="00441A83" w:rsidP="00441A83">
            <w:pPr>
              <w:pStyle w:val="FirstParagraph"/>
            </w:pPr>
            <w:r>
              <w:lastRenderedPageBreak/>
              <w:t xml:space="preserve">3.5 </w:t>
            </w:r>
            <w:r>
              <w:rPr>
                <w:rFonts w:hint="eastAsia"/>
              </w:rPr>
              <w:t>本章小结</w:t>
            </w:r>
          </w:p>
          <w:p w14:paraId="7C90D853" w14:textId="600BE174" w:rsidR="00441A83" w:rsidRDefault="00441A83" w:rsidP="009C4251">
            <w:pPr>
              <w:spacing w:line="360" w:lineRule="auto"/>
              <w:jc w:val="left"/>
            </w:pPr>
          </w:p>
        </w:tc>
        <w:tc>
          <w:tcPr>
            <w:tcW w:w="707" w:type="pct"/>
            <w:vAlign w:val="center"/>
          </w:tcPr>
          <w:p w14:paraId="5BC7F04C" w14:textId="28AC523B" w:rsidR="00441A83" w:rsidRPr="00E40C52" w:rsidRDefault="00157F30" w:rsidP="00E40C52">
            <w:pPr>
              <w:jc w:val="center"/>
              <w:rPr>
                <w:sz w:val="24"/>
                <w:szCs w:val="28"/>
              </w:rPr>
            </w:pPr>
            <w:r w:rsidRPr="00E40C52">
              <w:rPr>
                <w:rFonts w:hint="eastAsia"/>
                <w:sz w:val="24"/>
                <w:szCs w:val="28"/>
              </w:rPr>
              <w:lastRenderedPageBreak/>
              <w:t>2026-1-30</w:t>
            </w:r>
          </w:p>
        </w:tc>
      </w:tr>
      <w:tr w:rsidR="008C6F57" w14:paraId="4112FFBD" w14:textId="77777777" w:rsidTr="005B58D4">
        <w:tc>
          <w:tcPr>
            <w:tcW w:w="2327" w:type="pct"/>
          </w:tcPr>
          <w:p w14:paraId="067DD70D" w14:textId="77777777" w:rsidR="008C6F57" w:rsidRDefault="008C6F57" w:rsidP="00117A50"/>
        </w:tc>
        <w:tc>
          <w:tcPr>
            <w:tcW w:w="1966" w:type="pct"/>
          </w:tcPr>
          <w:p w14:paraId="58DEC3A7" w14:textId="77777777" w:rsidR="00441A83" w:rsidRPr="00441A83" w:rsidRDefault="00441A83" w:rsidP="00441A83">
            <w:pPr>
              <w:pStyle w:val="3"/>
              <w:rPr>
                <w:rFonts w:asciiTheme="minorHAnsi" w:eastAsiaTheme="minorEastAsia" w:hAnsiTheme="minorHAnsi" w:cstheme="minorBidi"/>
                <w:color w:val="auto"/>
                <w:kern w:val="0"/>
                <w:sz w:val="24"/>
                <w:szCs w:val="24"/>
              </w:rPr>
            </w:pPr>
            <w:bookmarkStart w:id="0" w:name="Xf59320170d2682e2b1859bbca91b3376d7a3992"/>
            <w:r w:rsidRPr="00441A83">
              <w:rPr>
                <w:rFonts w:asciiTheme="minorHAnsi" w:eastAsiaTheme="minorEastAsia" w:hAnsiTheme="minorHAnsi" w:cstheme="minorBidi"/>
                <w:color w:val="auto"/>
                <w:kern w:val="0"/>
                <w:sz w:val="24"/>
                <w:szCs w:val="24"/>
              </w:rPr>
              <w:t xml:space="preserve">4. </w:t>
            </w:r>
            <w:r w:rsidRPr="00441A83">
              <w:rPr>
                <w:rFonts w:asciiTheme="minorHAnsi" w:eastAsiaTheme="minorEastAsia" w:hAnsiTheme="minorHAnsi" w:cstheme="minorBidi" w:hint="eastAsia"/>
                <w:color w:val="auto"/>
                <w:kern w:val="0"/>
                <w:sz w:val="24"/>
                <w:szCs w:val="24"/>
              </w:rPr>
              <w:t>月面巡视器动力学数字孪生建模</w:t>
            </w:r>
          </w:p>
          <w:p w14:paraId="7504C07F" w14:textId="06E26C64" w:rsidR="00441A83" w:rsidRDefault="00441A83" w:rsidP="00441A83">
            <w:pPr>
              <w:pStyle w:val="FirstParagraph"/>
            </w:pPr>
            <w:r>
              <w:t xml:space="preserve">4.1 </w:t>
            </w:r>
            <w:r>
              <w:rPr>
                <w:rFonts w:hint="eastAsia"/>
              </w:rPr>
              <w:t>巡视器动力学建模基础</w:t>
            </w:r>
            <w:r>
              <w:br/>
            </w:r>
            <w:r w:rsidRPr="008958C9">
              <w:rPr>
                <w:color w:val="000000" w:themeColor="text1"/>
              </w:rPr>
              <w:t xml:space="preserve">4.2 </w:t>
            </w:r>
            <w:r w:rsidRPr="008958C9">
              <w:rPr>
                <w:rFonts w:hint="eastAsia"/>
                <w:color w:val="000000" w:themeColor="text1"/>
              </w:rPr>
              <w:t>多体动力学模型构建</w:t>
            </w:r>
            <w:r w:rsidRPr="008958C9">
              <w:rPr>
                <w:color w:val="000000" w:themeColor="text1"/>
              </w:rPr>
              <w:br/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441A83">
              <w:rPr>
                <w:color w:val="000000" w:themeColor="text1"/>
              </w:rPr>
              <w:t xml:space="preserve">4.2.1 </w:t>
            </w:r>
            <w:r w:rsidRPr="00441A83">
              <w:rPr>
                <w:rFonts w:hint="eastAsia"/>
                <w:color w:val="000000" w:themeColor="text1"/>
              </w:rPr>
              <w:t>巡视器本体建模</w:t>
            </w:r>
            <w:r w:rsidRPr="00441A83">
              <w:rPr>
                <w:color w:val="000000" w:themeColor="text1"/>
              </w:rPr>
              <w:br/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441A83">
              <w:rPr>
                <w:color w:val="000000" w:themeColor="text1"/>
              </w:rPr>
              <w:t xml:space="preserve">4.2.2 </w:t>
            </w:r>
            <w:r w:rsidRPr="00441A83">
              <w:rPr>
                <w:rFonts w:hint="eastAsia"/>
                <w:color w:val="000000" w:themeColor="text1"/>
              </w:rPr>
              <w:t>车轮</w:t>
            </w:r>
            <w:r w:rsidRPr="00441A83">
              <w:rPr>
                <w:rFonts w:hint="eastAsia"/>
                <w:color w:val="000000" w:themeColor="text1"/>
              </w:rPr>
              <w:t>-</w:t>
            </w:r>
            <w:r w:rsidRPr="00441A83">
              <w:rPr>
                <w:rFonts w:hint="eastAsia"/>
                <w:color w:val="000000" w:themeColor="text1"/>
              </w:rPr>
              <w:t>月壤相互作用模型</w:t>
            </w:r>
            <w:r>
              <w:br/>
              <w:t xml:space="preserve">4.3 </w:t>
            </w:r>
            <w:r>
              <w:rPr>
                <w:rFonts w:hint="eastAsia"/>
              </w:rPr>
              <w:t>动力学模型验证与校准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4.3.1 </w:t>
            </w:r>
            <w:r>
              <w:rPr>
                <w:rFonts w:hint="eastAsia"/>
              </w:rPr>
              <w:t>地面试验验证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4.3.2 </w:t>
            </w:r>
            <w:r>
              <w:rPr>
                <w:rFonts w:hint="eastAsia"/>
              </w:rPr>
              <w:t>模型参数校准方法</w:t>
            </w:r>
            <w:r>
              <w:br/>
              <w:t xml:space="preserve">4.4 </w:t>
            </w:r>
            <w:r>
              <w:rPr>
                <w:rFonts w:hint="eastAsia"/>
              </w:rPr>
              <w:t>动力学数字孪生实时仿真</w:t>
            </w:r>
            <w:r>
              <w:br/>
              <w:t xml:space="preserve">4.5 </w:t>
            </w:r>
            <w:r>
              <w:rPr>
                <w:rFonts w:hint="eastAsia"/>
              </w:rPr>
              <w:t>本章小结</w:t>
            </w:r>
          </w:p>
          <w:bookmarkEnd w:id="0"/>
          <w:p w14:paraId="24AFB031" w14:textId="77777777" w:rsidR="008C6F57" w:rsidRPr="00441A83" w:rsidRDefault="008C6F57" w:rsidP="008C6F57"/>
        </w:tc>
        <w:tc>
          <w:tcPr>
            <w:tcW w:w="707" w:type="pct"/>
            <w:vAlign w:val="center"/>
          </w:tcPr>
          <w:p w14:paraId="0307108F" w14:textId="2AFD4540" w:rsidR="008C6F57" w:rsidRPr="00E40C52" w:rsidRDefault="0006605C" w:rsidP="00E40C52">
            <w:pPr>
              <w:jc w:val="center"/>
              <w:rPr>
                <w:sz w:val="24"/>
                <w:szCs w:val="28"/>
              </w:rPr>
            </w:pPr>
            <w:r w:rsidRPr="00E40C52">
              <w:rPr>
                <w:rFonts w:hint="eastAsia"/>
                <w:sz w:val="24"/>
                <w:szCs w:val="28"/>
              </w:rPr>
              <w:t>2026-1-</w:t>
            </w:r>
            <w:r w:rsidR="005B58D4">
              <w:rPr>
                <w:rFonts w:hint="eastAsia"/>
                <w:sz w:val="24"/>
                <w:szCs w:val="28"/>
              </w:rPr>
              <w:t>30</w:t>
            </w:r>
          </w:p>
        </w:tc>
      </w:tr>
      <w:tr w:rsidR="00117A50" w14:paraId="61328BFE" w14:textId="77777777" w:rsidTr="005B58D4">
        <w:tc>
          <w:tcPr>
            <w:tcW w:w="2327" w:type="pct"/>
          </w:tcPr>
          <w:p w14:paraId="348E6803" w14:textId="74A156CA" w:rsidR="00441A83" w:rsidRPr="00441A83" w:rsidRDefault="00157F30" w:rsidP="00441A83">
            <w:pPr>
              <w:pStyle w:val="3"/>
              <w:rPr>
                <w:rFonts w:asciiTheme="minorHAnsi" w:eastAsiaTheme="minorEastAsia" w:hAnsiTheme="minorHAnsi" w:cstheme="minorBidi"/>
                <w:color w:val="auto"/>
                <w:kern w:val="0"/>
                <w:sz w:val="24"/>
                <w:szCs w:val="24"/>
              </w:rPr>
            </w:pPr>
            <w:bookmarkStart w:id="1" w:name="X94ffcadf1475918f06e09b462f2f5862bb59f21"/>
            <w:r>
              <w:rPr>
                <w:rFonts w:asciiTheme="minorHAnsi" w:eastAsiaTheme="minorEastAsia" w:hAnsiTheme="minorHAnsi" w:cstheme="minorBidi" w:hint="eastAsia"/>
                <w:color w:val="auto"/>
                <w:kern w:val="0"/>
                <w:sz w:val="24"/>
                <w:szCs w:val="24"/>
              </w:rPr>
              <w:t>5</w:t>
            </w:r>
            <w:r w:rsidR="00441A83" w:rsidRPr="00441A83">
              <w:rPr>
                <w:rFonts w:asciiTheme="minorHAnsi" w:eastAsiaTheme="minorEastAsia" w:hAnsiTheme="minorHAnsi" w:cstheme="minorBidi"/>
                <w:color w:val="auto"/>
                <w:kern w:val="0"/>
                <w:sz w:val="24"/>
                <w:szCs w:val="24"/>
              </w:rPr>
              <w:t xml:space="preserve">. </w:t>
            </w:r>
            <w:r w:rsidR="00441A83" w:rsidRPr="00441A83">
              <w:rPr>
                <w:rFonts w:asciiTheme="minorHAnsi" w:eastAsiaTheme="minorEastAsia" w:hAnsiTheme="minorHAnsi" w:cstheme="minorBidi" w:hint="eastAsia"/>
                <w:color w:val="auto"/>
                <w:kern w:val="0"/>
                <w:sz w:val="24"/>
                <w:szCs w:val="24"/>
              </w:rPr>
              <w:t>基于数字孪生的月面岩石识别与避障</w:t>
            </w:r>
          </w:p>
          <w:p w14:paraId="0990B2CA" w14:textId="6819C919" w:rsidR="00117A50" w:rsidRPr="00441A83" w:rsidRDefault="00157F30" w:rsidP="007B77A2">
            <w:pPr>
              <w:pStyle w:val="FirstParagraph"/>
            </w:pPr>
            <w:r>
              <w:rPr>
                <w:rFonts w:hint="eastAsia"/>
              </w:rPr>
              <w:t>5</w:t>
            </w:r>
            <w:r w:rsidR="00441A83">
              <w:t xml:space="preserve">.1 </w:t>
            </w:r>
            <w:r w:rsidR="00441A83">
              <w:rPr>
                <w:rFonts w:hint="eastAsia"/>
              </w:rPr>
              <w:t>月面岩石识别需求与挑战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.2 </w:t>
            </w:r>
            <w:r w:rsidR="00441A83">
              <w:rPr>
                <w:rFonts w:hint="eastAsia"/>
              </w:rPr>
              <w:t>数字孪生平台下的岩石识别框架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.3 </w:t>
            </w:r>
            <w:r w:rsidR="00441A83">
              <w:rPr>
                <w:rFonts w:hint="eastAsia"/>
              </w:rPr>
              <w:t>增强型</w:t>
            </w:r>
            <w:r w:rsidR="00441A83">
              <w:rPr>
                <w:rFonts w:hint="eastAsia"/>
              </w:rPr>
              <w:t>ORB-SLAM2</w:t>
            </w:r>
            <w:r w:rsidR="00441A83">
              <w:rPr>
                <w:rFonts w:hint="eastAsia"/>
              </w:rPr>
              <w:t>系统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.3.1 </w:t>
            </w:r>
            <w:r w:rsidR="00441A83">
              <w:rPr>
                <w:rFonts w:hint="eastAsia"/>
              </w:rPr>
              <w:t>SiaT-Hough</w:t>
            </w:r>
            <w:r w:rsidR="00441A83">
              <w:rPr>
                <w:rFonts w:hint="eastAsia"/>
              </w:rPr>
              <w:t>模块设计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.3.2 </w:t>
            </w:r>
            <w:r w:rsidR="00441A83">
              <w:rPr>
                <w:rFonts w:hint="eastAsia"/>
              </w:rPr>
              <w:t>岩石特征提取与匹配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.3.3 </w:t>
            </w:r>
            <w:r w:rsidR="00441A83">
              <w:rPr>
                <w:rFonts w:hint="eastAsia"/>
              </w:rPr>
              <w:t>3D</w:t>
            </w:r>
            <w:r w:rsidR="00441A83">
              <w:rPr>
                <w:rFonts w:hint="eastAsia"/>
              </w:rPr>
              <w:t>重建与岩石计数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.4 </w:t>
            </w:r>
            <w:r w:rsidR="00441A83">
              <w:rPr>
                <w:rFonts w:hint="eastAsia"/>
              </w:rPr>
              <w:t>基于岩石识别的避障策略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.5 </w:t>
            </w:r>
            <w:r w:rsidR="00441A83">
              <w:rPr>
                <w:rFonts w:hint="eastAsia"/>
              </w:rPr>
              <w:t>算法验证与性能分析</w:t>
            </w:r>
            <w:r w:rsidR="00441A83">
              <w:br/>
            </w:r>
            <w:r>
              <w:rPr>
                <w:rFonts w:hint="eastAsia"/>
              </w:rPr>
              <w:t>5</w:t>
            </w:r>
            <w:r w:rsidR="00441A83">
              <w:t xml:space="preserve">.6 </w:t>
            </w:r>
            <w:r w:rsidR="00441A83">
              <w:rPr>
                <w:rFonts w:hint="eastAsia"/>
              </w:rPr>
              <w:t>本章小结（基于中科院四区小论文）</w:t>
            </w:r>
            <w:bookmarkEnd w:id="1"/>
          </w:p>
        </w:tc>
        <w:tc>
          <w:tcPr>
            <w:tcW w:w="1966" w:type="pct"/>
          </w:tcPr>
          <w:p w14:paraId="1D3E5433" w14:textId="77777777" w:rsidR="000456B1" w:rsidRDefault="000456B1" w:rsidP="000456B1"/>
          <w:p w14:paraId="0F279BBE" w14:textId="30A609F1" w:rsidR="00117A50" w:rsidRDefault="00117A50" w:rsidP="000456B1"/>
        </w:tc>
        <w:tc>
          <w:tcPr>
            <w:tcW w:w="707" w:type="pct"/>
            <w:vAlign w:val="center"/>
          </w:tcPr>
          <w:p w14:paraId="7D8E8FE0" w14:textId="2342166B" w:rsidR="00117A50" w:rsidRPr="00E40C52" w:rsidRDefault="0006605C" w:rsidP="00E40C52">
            <w:pPr>
              <w:jc w:val="center"/>
              <w:rPr>
                <w:sz w:val="24"/>
                <w:szCs w:val="28"/>
              </w:rPr>
            </w:pPr>
            <w:r w:rsidRPr="00E40C52">
              <w:rPr>
                <w:rFonts w:hint="eastAsia"/>
                <w:sz w:val="24"/>
                <w:szCs w:val="28"/>
              </w:rPr>
              <w:t>2026-2-</w:t>
            </w:r>
            <w:r w:rsidR="00157F30">
              <w:rPr>
                <w:rFonts w:hint="eastAsia"/>
                <w:sz w:val="24"/>
                <w:szCs w:val="28"/>
              </w:rPr>
              <w:t>15</w:t>
            </w:r>
          </w:p>
        </w:tc>
      </w:tr>
      <w:tr w:rsidR="00117A50" w14:paraId="213BC135" w14:textId="77777777" w:rsidTr="005B58D4">
        <w:tc>
          <w:tcPr>
            <w:tcW w:w="2327" w:type="pct"/>
          </w:tcPr>
          <w:p w14:paraId="141B0973" w14:textId="13B3E311" w:rsidR="00157F30" w:rsidRPr="00157F30" w:rsidRDefault="00157F30" w:rsidP="00157F30">
            <w:pPr>
              <w:pStyle w:val="3"/>
              <w:rPr>
                <w:rFonts w:asciiTheme="minorHAnsi" w:eastAsiaTheme="minorEastAsia" w:hAnsiTheme="minorHAnsi" w:cstheme="minorBidi"/>
                <w:color w:val="auto"/>
                <w:kern w:val="0"/>
                <w:sz w:val="24"/>
                <w:szCs w:val="24"/>
              </w:rPr>
            </w:pPr>
            <w:bookmarkStart w:id="2" w:name="Xbae84e63a106f096669c6068f3c7e00719f806c"/>
            <w:r>
              <w:rPr>
                <w:rFonts w:asciiTheme="minorHAnsi" w:eastAsiaTheme="minorEastAsia" w:hAnsiTheme="minorHAnsi" w:cstheme="minorBidi" w:hint="eastAsia"/>
                <w:color w:val="auto"/>
                <w:kern w:val="0"/>
                <w:sz w:val="24"/>
                <w:szCs w:val="24"/>
              </w:rPr>
              <w:t>6</w:t>
            </w:r>
            <w:r w:rsidRPr="00157F30">
              <w:rPr>
                <w:rFonts w:asciiTheme="minorHAnsi" w:eastAsiaTheme="minorEastAsia" w:hAnsiTheme="minorHAnsi" w:cstheme="minorBidi"/>
                <w:color w:val="auto"/>
                <w:kern w:val="0"/>
                <w:sz w:val="24"/>
                <w:szCs w:val="24"/>
              </w:rPr>
              <w:t xml:space="preserve">. </w:t>
            </w:r>
            <w:r w:rsidRPr="00157F30">
              <w:rPr>
                <w:rFonts w:asciiTheme="minorHAnsi" w:eastAsiaTheme="minorEastAsia" w:hAnsiTheme="minorHAnsi" w:cstheme="minorBidi" w:hint="eastAsia"/>
                <w:color w:val="auto"/>
                <w:kern w:val="0"/>
                <w:sz w:val="24"/>
                <w:szCs w:val="24"/>
              </w:rPr>
              <w:t>基于数字孪生的巡视器路径规划</w:t>
            </w:r>
          </w:p>
          <w:p w14:paraId="6B3186C8" w14:textId="4797A7B3" w:rsidR="00117A50" w:rsidRPr="00157F30" w:rsidRDefault="00157F30" w:rsidP="007B77A2">
            <w:pPr>
              <w:pStyle w:val="FirstParagraph"/>
            </w:pPr>
            <w:r>
              <w:rPr>
                <w:rFonts w:hint="eastAsia"/>
              </w:rPr>
              <w:t>6</w:t>
            </w:r>
            <w:r>
              <w:t xml:space="preserve">.1 </w:t>
            </w:r>
            <w:r>
              <w:rPr>
                <w:rFonts w:hint="eastAsia"/>
              </w:rPr>
              <w:t>路径规划问题描述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.2 </w:t>
            </w:r>
            <w:r>
              <w:rPr>
                <w:rFonts w:hint="eastAsia"/>
              </w:rPr>
              <w:t>数字孪生环境下的路径规划框架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.3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  <w:i/>
                <w:iCs/>
              </w:rPr>
              <w:t>-D3QN</w:t>
            </w:r>
            <w:r>
              <w:rPr>
                <w:rFonts w:hint="eastAsia"/>
                <w:i/>
                <w:iCs/>
              </w:rPr>
              <w:t>的混合路径规划算法</w:t>
            </w:r>
            <w:r>
              <w:br/>
            </w:r>
            <w:r>
              <w:rPr>
                <w:rFonts w:hint="eastAsia"/>
                <w:i/>
                <w:iCs/>
              </w:rPr>
              <w:t>6</w:t>
            </w:r>
            <w:r>
              <w:rPr>
                <w:i/>
                <w:iCs/>
              </w:rPr>
              <w:t xml:space="preserve">.3.1 </w:t>
            </w:r>
            <w:r>
              <w:rPr>
                <w:rFonts w:hint="eastAsia"/>
                <w:i/>
                <w:iCs/>
              </w:rPr>
              <w:t>传统</w:t>
            </w:r>
            <w:r>
              <w:rPr>
                <w:rFonts w:hint="eastAsia"/>
                <w:i/>
                <w:iCs/>
              </w:rPr>
              <w:t>A</w:t>
            </w:r>
            <w:r>
              <w:rPr>
                <w:rFonts w:hint="eastAsia"/>
              </w:rPr>
              <w:t>算法改进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.3.2 </w:t>
            </w:r>
            <w:r>
              <w:rPr>
                <w:rFonts w:hint="eastAsia"/>
              </w:rPr>
              <w:t>D3QN</w:t>
            </w:r>
            <w:r>
              <w:rPr>
                <w:rFonts w:hint="eastAsia"/>
              </w:rPr>
              <w:t>深度强化学习算法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.3.3 </w:t>
            </w:r>
            <w:r>
              <w:rPr>
                <w:rFonts w:hint="eastAsia"/>
              </w:rPr>
              <w:t>混合算法融合策略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.4 </w:t>
            </w:r>
            <w:r>
              <w:rPr>
                <w:rFonts w:hint="eastAsia"/>
              </w:rPr>
              <w:t>算法验证与性能分析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.4.1 </w:t>
            </w:r>
            <w:r>
              <w:rPr>
                <w:rFonts w:hint="eastAsia"/>
              </w:rPr>
              <w:t>仿真环境验证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.4.2 </w:t>
            </w:r>
            <w:r>
              <w:rPr>
                <w:rFonts w:hint="eastAsia"/>
              </w:rPr>
              <w:t>地面试验验证</w:t>
            </w:r>
            <w:r>
              <w:br/>
            </w:r>
            <w:r>
              <w:rPr>
                <w:rFonts w:hint="eastAsia"/>
              </w:rPr>
              <w:t>6</w:t>
            </w:r>
            <w:r>
              <w:t xml:space="preserve">.5 </w:t>
            </w:r>
            <w:r>
              <w:rPr>
                <w:rFonts w:hint="eastAsia"/>
              </w:rPr>
              <w:t>本章小结（基于中科院三区小论文）</w:t>
            </w:r>
            <w:bookmarkEnd w:id="2"/>
          </w:p>
        </w:tc>
        <w:tc>
          <w:tcPr>
            <w:tcW w:w="1966" w:type="pct"/>
          </w:tcPr>
          <w:p w14:paraId="2353338B" w14:textId="77777777" w:rsidR="00D63726" w:rsidRDefault="00D63726"/>
          <w:p w14:paraId="2AED83E2" w14:textId="77777777" w:rsidR="00D63726" w:rsidRDefault="00D63726"/>
          <w:p w14:paraId="660C9BFE" w14:textId="5D3D21DE" w:rsidR="00117A50" w:rsidRDefault="00117A50"/>
        </w:tc>
        <w:tc>
          <w:tcPr>
            <w:tcW w:w="707" w:type="pct"/>
            <w:vAlign w:val="center"/>
          </w:tcPr>
          <w:p w14:paraId="0CC94A80" w14:textId="5B590604" w:rsidR="00117A50" w:rsidRPr="00E40C52" w:rsidRDefault="0006605C" w:rsidP="00E40C52">
            <w:pPr>
              <w:jc w:val="center"/>
              <w:rPr>
                <w:sz w:val="24"/>
                <w:szCs w:val="28"/>
              </w:rPr>
            </w:pPr>
            <w:r w:rsidRPr="00E40C52">
              <w:rPr>
                <w:rFonts w:hint="eastAsia"/>
                <w:sz w:val="24"/>
                <w:szCs w:val="28"/>
              </w:rPr>
              <w:t>2026-2-</w:t>
            </w:r>
            <w:r w:rsidR="00157F30">
              <w:rPr>
                <w:rFonts w:hint="eastAsia"/>
                <w:sz w:val="24"/>
                <w:szCs w:val="28"/>
              </w:rPr>
              <w:t>15</w:t>
            </w:r>
          </w:p>
        </w:tc>
      </w:tr>
      <w:tr w:rsidR="00117A50" w14:paraId="44F9C326" w14:textId="77777777" w:rsidTr="005B58D4">
        <w:tc>
          <w:tcPr>
            <w:tcW w:w="2327" w:type="pct"/>
          </w:tcPr>
          <w:p w14:paraId="62778450" w14:textId="51DCE78A" w:rsidR="00117A50" w:rsidRDefault="00157F30" w:rsidP="00117A50">
            <w:r>
              <w:rPr>
                <w:rFonts w:hint="eastAsia"/>
              </w:rPr>
              <w:t>7</w:t>
            </w:r>
            <w:r w:rsidR="00117A50">
              <w:rPr>
                <w:rFonts w:hint="eastAsia"/>
              </w:rPr>
              <w:t xml:space="preserve"> </w:t>
            </w:r>
            <w:r w:rsidR="00117A50">
              <w:rPr>
                <w:rFonts w:hint="eastAsia"/>
              </w:rPr>
              <w:t>总结与展望</w:t>
            </w:r>
            <w:r w:rsidR="00117A50">
              <w:rPr>
                <w:rFonts w:hint="eastAsia"/>
              </w:rPr>
              <w:tab/>
            </w:r>
          </w:p>
          <w:p w14:paraId="47F3E7AF" w14:textId="28F5EEA5" w:rsidR="00157F30" w:rsidRDefault="00157F30" w:rsidP="00157F30">
            <w:r>
              <w:rPr>
                <w:rFonts w:hint="eastAsia"/>
              </w:rPr>
              <w:t xml:space="preserve">7.1 </w:t>
            </w:r>
            <w:r>
              <w:rPr>
                <w:rFonts w:hint="eastAsia"/>
              </w:rPr>
              <w:t>工作总结</w:t>
            </w:r>
            <w:r>
              <w:rPr>
                <w:rFonts w:hint="eastAsia"/>
              </w:rPr>
              <w:tab/>
            </w:r>
          </w:p>
          <w:p w14:paraId="730BEE27" w14:textId="548B70B1" w:rsidR="00157F30" w:rsidRDefault="00157F30" w:rsidP="00157F30">
            <w:r>
              <w:rPr>
                <w:rFonts w:hint="eastAsia"/>
              </w:rPr>
              <w:t xml:space="preserve">7.2 </w:t>
            </w:r>
            <w:r>
              <w:rPr>
                <w:rFonts w:hint="eastAsia"/>
              </w:rPr>
              <w:t>主要创新点</w:t>
            </w:r>
            <w:r>
              <w:rPr>
                <w:rFonts w:hint="eastAsia"/>
              </w:rPr>
              <w:tab/>
            </w:r>
          </w:p>
          <w:p w14:paraId="0C6FC448" w14:textId="37D5D832" w:rsidR="00117A50" w:rsidRDefault="00157F30" w:rsidP="00157F30">
            <w:r>
              <w:rPr>
                <w:rFonts w:hint="eastAsia"/>
              </w:rPr>
              <w:t xml:space="preserve">7.3 </w:t>
            </w:r>
            <w:r>
              <w:rPr>
                <w:rFonts w:hint="eastAsia"/>
              </w:rPr>
              <w:t>研究展望</w:t>
            </w:r>
            <w:r>
              <w:rPr>
                <w:rFonts w:hint="eastAsia"/>
              </w:rPr>
              <w:tab/>
            </w:r>
          </w:p>
        </w:tc>
        <w:tc>
          <w:tcPr>
            <w:tcW w:w="1966" w:type="pct"/>
          </w:tcPr>
          <w:p w14:paraId="36C9B036" w14:textId="77777777" w:rsidR="00117A50" w:rsidRDefault="00117A50"/>
        </w:tc>
        <w:tc>
          <w:tcPr>
            <w:tcW w:w="707" w:type="pct"/>
            <w:vAlign w:val="center"/>
          </w:tcPr>
          <w:p w14:paraId="7279C7FA" w14:textId="72F0B84B" w:rsidR="00117A50" w:rsidRPr="00E40C52" w:rsidRDefault="0006605C" w:rsidP="00E40C52">
            <w:pPr>
              <w:jc w:val="center"/>
              <w:rPr>
                <w:sz w:val="24"/>
                <w:szCs w:val="28"/>
              </w:rPr>
            </w:pPr>
            <w:r w:rsidRPr="00E40C52">
              <w:rPr>
                <w:rFonts w:hint="eastAsia"/>
                <w:sz w:val="24"/>
                <w:szCs w:val="28"/>
              </w:rPr>
              <w:t>2026-2-</w:t>
            </w:r>
            <w:r w:rsidR="005B58D4">
              <w:rPr>
                <w:rFonts w:hint="eastAsia"/>
                <w:sz w:val="24"/>
                <w:szCs w:val="28"/>
              </w:rPr>
              <w:t>28</w:t>
            </w:r>
          </w:p>
        </w:tc>
      </w:tr>
    </w:tbl>
    <w:p w14:paraId="3740FB59" w14:textId="77777777" w:rsidR="00117A50" w:rsidRDefault="00117A50"/>
    <w:sectPr w:rsidR="00117A50" w:rsidSect="00AD57C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5B408" w14:textId="77777777" w:rsidR="00483D5D" w:rsidRDefault="00483D5D" w:rsidP="003B6345">
      <w:r>
        <w:separator/>
      </w:r>
    </w:p>
  </w:endnote>
  <w:endnote w:type="continuationSeparator" w:id="0">
    <w:p w14:paraId="409EFCD9" w14:textId="77777777" w:rsidR="00483D5D" w:rsidRDefault="00483D5D" w:rsidP="003B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CD82" w14:textId="77777777" w:rsidR="00483D5D" w:rsidRDefault="00483D5D" w:rsidP="003B6345">
      <w:r>
        <w:separator/>
      </w:r>
    </w:p>
  </w:footnote>
  <w:footnote w:type="continuationSeparator" w:id="0">
    <w:p w14:paraId="699DC1D0" w14:textId="77777777" w:rsidR="00483D5D" w:rsidRDefault="00483D5D" w:rsidP="003B6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3D58"/>
    <w:multiLevelType w:val="hybridMultilevel"/>
    <w:tmpl w:val="4DE01BA6"/>
    <w:lvl w:ilvl="0" w:tplc="EA60E7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4277ED"/>
    <w:multiLevelType w:val="hybridMultilevel"/>
    <w:tmpl w:val="CFD849EA"/>
    <w:lvl w:ilvl="0" w:tplc="3A94CA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10396A"/>
    <w:multiLevelType w:val="hybridMultilevel"/>
    <w:tmpl w:val="FE22F554"/>
    <w:lvl w:ilvl="0" w:tplc="F904BC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99386F"/>
    <w:multiLevelType w:val="hybridMultilevel"/>
    <w:tmpl w:val="D766FA62"/>
    <w:lvl w:ilvl="0" w:tplc="31005A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2538140">
    <w:abstractNumId w:val="3"/>
  </w:num>
  <w:num w:numId="2" w16cid:durableId="279147317">
    <w:abstractNumId w:val="2"/>
  </w:num>
  <w:num w:numId="3" w16cid:durableId="2060132186">
    <w:abstractNumId w:val="0"/>
  </w:num>
  <w:num w:numId="4" w16cid:durableId="179609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hyphenationZone w:val="425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50"/>
    <w:rsid w:val="000456B1"/>
    <w:rsid w:val="0006605C"/>
    <w:rsid w:val="00111A51"/>
    <w:rsid w:val="00117A50"/>
    <w:rsid w:val="00157F30"/>
    <w:rsid w:val="0023368B"/>
    <w:rsid w:val="002B0FF9"/>
    <w:rsid w:val="002E7DF2"/>
    <w:rsid w:val="00362604"/>
    <w:rsid w:val="00382331"/>
    <w:rsid w:val="0038317C"/>
    <w:rsid w:val="003B6345"/>
    <w:rsid w:val="003D0A14"/>
    <w:rsid w:val="003E0A48"/>
    <w:rsid w:val="00441A83"/>
    <w:rsid w:val="00483D5D"/>
    <w:rsid w:val="005B58D4"/>
    <w:rsid w:val="00626B10"/>
    <w:rsid w:val="00627478"/>
    <w:rsid w:val="00645677"/>
    <w:rsid w:val="00797144"/>
    <w:rsid w:val="007B36FB"/>
    <w:rsid w:val="007B77A2"/>
    <w:rsid w:val="008C6F57"/>
    <w:rsid w:val="008E5409"/>
    <w:rsid w:val="009C4251"/>
    <w:rsid w:val="00A75C82"/>
    <w:rsid w:val="00A8372C"/>
    <w:rsid w:val="00AA6CDD"/>
    <w:rsid w:val="00AD57CF"/>
    <w:rsid w:val="00B97571"/>
    <w:rsid w:val="00C31621"/>
    <w:rsid w:val="00C75177"/>
    <w:rsid w:val="00CD7E2E"/>
    <w:rsid w:val="00D63726"/>
    <w:rsid w:val="00D72C79"/>
    <w:rsid w:val="00DE712C"/>
    <w:rsid w:val="00E4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9674"/>
  <w15:chartTrackingRefBased/>
  <w15:docId w15:val="{035F6E37-0F55-4484-B1E8-4D800763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7A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A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A50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A50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A50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A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A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A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A5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7A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7A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7A5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7A5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7A50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7A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A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7A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7A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A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A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A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A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A5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A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A5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17A50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117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f"/>
    <w:next w:val="af"/>
    <w:qFormat/>
    <w:rsid w:val="008C6F57"/>
    <w:pPr>
      <w:widowControl/>
      <w:spacing w:before="180" w:after="180"/>
      <w:jc w:val="left"/>
    </w:pPr>
    <w:rPr>
      <w:kern w:val="0"/>
      <w:sz w:val="24"/>
      <w:szCs w:val="24"/>
    </w:rPr>
  </w:style>
  <w:style w:type="character" w:styleId="af0">
    <w:name w:val="annotation reference"/>
    <w:basedOn w:val="a0"/>
    <w:rsid w:val="008C6F57"/>
    <w:rPr>
      <w:sz w:val="21"/>
      <w:szCs w:val="21"/>
    </w:rPr>
  </w:style>
  <w:style w:type="paragraph" w:styleId="af1">
    <w:name w:val="annotation text"/>
    <w:basedOn w:val="a"/>
    <w:link w:val="af2"/>
    <w:rsid w:val="008C6F57"/>
    <w:pPr>
      <w:widowControl/>
      <w:spacing w:after="200"/>
      <w:jc w:val="left"/>
    </w:pPr>
    <w:rPr>
      <w:kern w:val="0"/>
      <w:sz w:val="24"/>
      <w:szCs w:val="24"/>
    </w:rPr>
  </w:style>
  <w:style w:type="character" w:customStyle="1" w:styleId="af2">
    <w:name w:val="批注文字 字符"/>
    <w:basedOn w:val="a0"/>
    <w:link w:val="af1"/>
    <w:rsid w:val="008C6F57"/>
    <w:rPr>
      <w:kern w:val="0"/>
      <w:sz w:val="24"/>
      <w:szCs w:val="24"/>
    </w:rPr>
  </w:style>
  <w:style w:type="paragraph" w:styleId="af">
    <w:name w:val="Body Text"/>
    <w:basedOn w:val="a"/>
    <w:link w:val="af3"/>
    <w:uiPriority w:val="99"/>
    <w:semiHidden/>
    <w:unhideWhenUsed/>
    <w:rsid w:val="008C6F57"/>
    <w:pPr>
      <w:spacing w:after="120"/>
    </w:pPr>
  </w:style>
  <w:style w:type="character" w:customStyle="1" w:styleId="af3">
    <w:name w:val="正文文本 字符"/>
    <w:basedOn w:val="a0"/>
    <w:link w:val="af"/>
    <w:uiPriority w:val="99"/>
    <w:semiHidden/>
    <w:rsid w:val="008C6F57"/>
  </w:style>
  <w:style w:type="paragraph" w:styleId="af4">
    <w:name w:val="header"/>
    <w:basedOn w:val="a"/>
    <w:link w:val="af5"/>
    <w:uiPriority w:val="99"/>
    <w:unhideWhenUsed/>
    <w:rsid w:val="003B63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3B6345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3B63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3B63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1110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Zhixin Wang</cp:lastModifiedBy>
  <cp:revision>14</cp:revision>
  <cp:lastPrinted>2025-12-26T07:26:00Z</cp:lastPrinted>
  <dcterms:created xsi:type="dcterms:W3CDTF">2025-12-26T06:49:00Z</dcterms:created>
  <dcterms:modified xsi:type="dcterms:W3CDTF">2026-01-16T15:16:00Z</dcterms:modified>
</cp:coreProperties>
</file>