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695E" w14:textId="77777777" w:rsidR="003C796B" w:rsidRDefault="00000000">
      <w:r>
        <w:t xml:space="preserve">Safeguarding embodied AI data </w:t>
      </w:r>
    </w:p>
    <w:p w14:paraId="77FC6C67" w14:textId="77777777" w:rsidR="003C796B" w:rsidRDefault="00000000">
      <w:r>
        <w:t xml:space="preserve">Keywords: Safety, security, Embodied AI </w:t>
      </w:r>
    </w:p>
    <w:p w14:paraId="5796A1ED" w14:textId="77777777" w:rsidR="003C796B" w:rsidRDefault="00000000">
      <w:r>
        <w:t xml:space="preserve">Description: This project will explore novel, efficient, and effective ways on how to securely </w:t>
      </w:r>
      <w:r w:rsidRPr="009873C6">
        <w:rPr>
          <w:highlight w:val="yellow"/>
        </w:rPr>
        <w:t>log</w:t>
      </w:r>
      <w:r>
        <w:t xml:space="preserve">, </w:t>
      </w:r>
    </w:p>
    <w:p w14:paraId="5A8052BE" w14:textId="77777777" w:rsidR="003C796B" w:rsidRDefault="00000000">
      <w:r w:rsidRPr="009873C6">
        <w:rPr>
          <w:highlight w:val="yellow"/>
        </w:rPr>
        <w:t>access</w:t>
      </w:r>
      <w:r>
        <w:t xml:space="preserve">, </w:t>
      </w:r>
      <w:r w:rsidRPr="009873C6">
        <w:rPr>
          <w:highlight w:val="yellow"/>
        </w:rPr>
        <w:t>manage</w:t>
      </w:r>
      <w:r>
        <w:t xml:space="preserve">, and </w:t>
      </w:r>
      <w:r w:rsidRPr="009873C6">
        <w:rPr>
          <w:highlight w:val="yellow"/>
        </w:rPr>
        <w:t>share</w:t>
      </w:r>
      <w:r>
        <w:t xml:space="preserve"> (sensitive) embodied AI data from sensors and actuators as well as </w:t>
      </w:r>
    </w:p>
    <w:p w14:paraId="736F3510" w14:textId="77A6B896" w:rsidR="003C796B" w:rsidRPr="00D75D06" w:rsidRDefault="00000000">
      <w:r>
        <w:t xml:space="preserve">planning and decision-making algorithms. The project will leverage the state-of-the-art in robotics and cyber-security (e.g. </w:t>
      </w:r>
      <w:r w:rsidRPr="009873C6">
        <w:rPr>
          <w:highlight w:val="yellow"/>
        </w:rPr>
        <w:t>encryption</w:t>
      </w:r>
      <w:r>
        <w:t xml:space="preserve">, </w:t>
      </w:r>
      <w:r w:rsidRPr="009873C6">
        <w:rPr>
          <w:highlight w:val="yellow"/>
        </w:rPr>
        <w:t>block-chain</w:t>
      </w:r>
      <w:r>
        <w:t xml:space="preserve">, </w:t>
      </w:r>
      <w:r w:rsidRPr="009873C6">
        <w:rPr>
          <w:highlight w:val="yellow"/>
        </w:rPr>
        <w:t>data integrity</w:t>
      </w:r>
      <w:r>
        <w:t xml:space="preserve">) and link it to current </w:t>
      </w:r>
      <w:r w:rsidRPr="009873C6">
        <w:rPr>
          <w:highlight w:val="yellow"/>
        </w:rPr>
        <w:t>standards</w:t>
      </w:r>
      <w:r>
        <w:t xml:space="preserve"> and </w:t>
      </w:r>
      <w:r w:rsidRPr="009873C6">
        <w:rPr>
          <w:highlight w:val="yellow"/>
        </w:rPr>
        <w:t>regulations</w:t>
      </w:r>
      <w:r>
        <w:t xml:space="preserve"> for system security and AI (e.g. AI Act). Project outcomes can include novel </w:t>
      </w:r>
      <w:r w:rsidRPr="009873C6">
        <w:rPr>
          <w:color w:val="EE0000"/>
          <w:highlight w:val="yellow"/>
        </w:rPr>
        <w:t>algorithms</w:t>
      </w:r>
      <w:r>
        <w:t xml:space="preserve">, </w:t>
      </w:r>
      <w:r w:rsidRPr="009873C6">
        <w:rPr>
          <w:color w:val="EE0000"/>
          <w:highlight w:val="yellow"/>
        </w:rPr>
        <w:t>protocols</w:t>
      </w:r>
      <w:r>
        <w:t xml:space="preserve">, and/or a </w:t>
      </w:r>
      <w:r w:rsidRPr="009873C6">
        <w:rPr>
          <w:color w:val="EE0000"/>
          <w:highlight w:val="yellow"/>
        </w:rPr>
        <w:t>proof-of-concept implementation</w:t>
      </w:r>
      <w:r>
        <w:t xml:space="preserve"> and </w:t>
      </w:r>
      <w:r w:rsidRPr="009873C6">
        <w:rPr>
          <w:color w:val="EE0000"/>
          <w:highlight w:val="yellow"/>
        </w:rPr>
        <w:t>evaluation</w:t>
      </w:r>
      <w:r w:rsidRPr="009873C6">
        <w:rPr>
          <w:color w:val="EE0000"/>
        </w:rPr>
        <w:t xml:space="preserve"> </w:t>
      </w:r>
      <w:r>
        <w:t xml:space="preserve">for a robotic system. </w:t>
      </w:r>
    </w:p>
    <w:p w14:paraId="020CA261" w14:textId="77777777" w:rsidR="003C796B" w:rsidRDefault="003C796B"/>
    <w:sectPr w:rsidR="003C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C15BBB"/>
    <w:rsid w:val="00034169"/>
    <w:rsid w:val="003551D0"/>
    <w:rsid w:val="003C796B"/>
    <w:rsid w:val="005416D6"/>
    <w:rsid w:val="00655530"/>
    <w:rsid w:val="009873C6"/>
    <w:rsid w:val="00D75D06"/>
    <w:rsid w:val="00E56C65"/>
    <w:rsid w:val="00EC5C6B"/>
    <w:rsid w:val="04C15BBB"/>
    <w:rsid w:val="50C2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F4ABA"/>
  <w15:docId w15:val="{35FBB99D-7B37-475C-81DC-D7AC4871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FollowedHyperlink"/>
    <w:basedOn w:val="a0"/>
    <w:rsid w:val="00EC5C6B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王会凌</dc:creator>
  <cp:keywords/>
  <dc:description/>
  <cp:lastModifiedBy>Zhixin Wang</cp:lastModifiedBy>
  <cp:revision>2</cp:revision>
  <dcterms:created xsi:type="dcterms:W3CDTF">2025-06-18T12:49:00Z</dcterms:created>
  <dcterms:modified xsi:type="dcterms:W3CDTF">2025-08-14T06:13:00Z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86FAC9C38692454C9A775E94BA42018A_11</vt:lpwstr>
  </property>
  <property fmtid="{D5CDD505-2E9C-101B-9397-08002B2CF9AE}" pid="4" name="KSOTemplateDocerSaveRecord">
    <vt:lpwstr>eyJoZGlkIjoiZTUzNTI4NDA0YmJiZWQyMGM0Y2NhNzE0YTdjMjlkYzkiLCJ1c2VySWQiOiIzODE0ODg4OTYifQ==</vt:lpwstr>
  </property>
</Properties>
</file>