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1F0C08" w:rsidRDefault="00A16655" w:rsidP="00A16655">
      <w:p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>Министерство образования и науки Российской Федерации</w:t>
      </w:r>
    </w:p>
    <w:p w14:paraId="3B0F8717" w14:textId="77777777" w:rsidR="00A16655" w:rsidRPr="001F0C08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>Санкт-Петербургский Политехнический Университет Петра Великого</w:t>
      </w:r>
    </w:p>
    <w:p w14:paraId="5DBE63EE" w14:textId="77777777" w:rsidR="00A16655" w:rsidRPr="001F0C08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 xml:space="preserve"> —</w:t>
      </w:r>
    </w:p>
    <w:p w14:paraId="6C0C94D9" w14:textId="77777777" w:rsidR="00A16655" w:rsidRPr="001F0C08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>Институт кибербезопасности и защиты информации</w:t>
      </w:r>
    </w:p>
    <w:p w14:paraId="39B73E8C" w14:textId="77777777" w:rsidR="00A16655" w:rsidRPr="001F0C08" w:rsidRDefault="00A16655" w:rsidP="00A16655">
      <w:pPr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  <w:b/>
        </w:rPr>
      </w:pPr>
    </w:p>
    <w:p w14:paraId="45E7421F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53E0811E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66C63E47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5E501696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417F6ECE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50CAA768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09852111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53524C50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17466950" w14:textId="77777777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hAnsiTheme="minorHAnsi" w:cstheme="minorHAnsi"/>
        </w:rPr>
      </w:pPr>
    </w:p>
    <w:p w14:paraId="0342EA26" w14:textId="77777777" w:rsidR="00A16655" w:rsidRPr="001F0C08" w:rsidRDefault="00A16655" w:rsidP="00A16655">
      <w:pPr>
        <w:spacing w:line="240" w:lineRule="auto"/>
        <w:ind w:left="-1134" w:firstLine="0"/>
        <w:jc w:val="center"/>
        <w:rPr>
          <w:rFonts w:asciiTheme="minorHAnsi" w:hAnsiTheme="minorHAnsi" w:cstheme="minorHAnsi"/>
        </w:rPr>
      </w:pPr>
    </w:p>
    <w:p w14:paraId="37589FBA" w14:textId="38B6168D" w:rsidR="00A16655" w:rsidRPr="001F0C08" w:rsidRDefault="00A16655" w:rsidP="00A16655">
      <w:pPr>
        <w:spacing w:line="240" w:lineRule="auto"/>
        <w:ind w:firstLine="0"/>
        <w:jc w:val="center"/>
        <w:rPr>
          <w:rFonts w:asciiTheme="minorHAnsi" w:hAnsiTheme="minorHAnsi" w:cstheme="minorHAnsi"/>
          <w:caps/>
        </w:rPr>
      </w:pPr>
      <w:r w:rsidRPr="001F0C08">
        <w:rPr>
          <w:rFonts w:asciiTheme="minorHAnsi" w:hAnsiTheme="minorHAnsi" w:cstheme="minorHAnsi"/>
          <w:b/>
          <w:lang w:val="en-US"/>
        </w:rPr>
        <w:t>ЛАБОРАТОРНАЯ</w:t>
      </w:r>
      <w:r w:rsidRPr="001F0C08">
        <w:rPr>
          <w:rFonts w:asciiTheme="minorHAnsi" w:hAnsiTheme="minorHAnsi" w:cstheme="minorHAnsi"/>
          <w:b/>
        </w:rPr>
        <w:t xml:space="preserve"> РАБОТА № </w:t>
      </w:r>
      <w:r w:rsidR="00BE4C0E" w:rsidRPr="001F0C08">
        <w:rPr>
          <w:rFonts w:asciiTheme="minorHAnsi" w:hAnsiTheme="minorHAnsi" w:cstheme="minorHAnsi"/>
          <w:b/>
        </w:rPr>
        <w:t>2</w:t>
      </w:r>
    </w:p>
    <w:p w14:paraId="5DF47DE8" w14:textId="77777777" w:rsidR="00A16655" w:rsidRPr="001F0C08" w:rsidRDefault="00A16655" w:rsidP="00A16655">
      <w:pPr>
        <w:suppressAutoHyphens/>
        <w:spacing w:line="240" w:lineRule="auto"/>
        <w:rPr>
          <w:rFonts w:asciiTheme="minorHAnsi" w:eastAsia="Times New Roman" w:hAnsiTheme="minorHAnsi" w:cstheme="minorHAnsi"/>
          <w:spacing w:val="62"/>
        </w:rPr>
      </w:pPr>
    </w:p>
    <w:p w14:paraId="0DFAB913" w14:textId="43FA73BD" w:rsidR="00BE4C0E" w:rsidRPr="001F0C08" w:rsidRDefault="00BE4C0E" w:rsidP="00BE4C0E">
      <w:pPr>
        <w:ind w:left="142" w:firstLine="142"/>
        <w:jc w:val="center"/>
        <w:rPr>
          <w:rFonts w:asciiTheme="minorHAnsi" w:eastAsia="Times New Roman" w:hAnsiTheme="minorHAnsi" w:cstheme="minorHAnsi"/>
          <w:color w:val="000000"/>
        </w:rPr>
      </w:pPr>
      <w:r w:rsidRPr="001F0C08">
        <w:rPr>
          <w:rFonts w:asciiTheme="minorHAnsi" w:eastAsia="Times New Roman" w:hAnsiTheme="minorHAnsi" w:cstheme="minorHAnsi"/>
          <w:color w:val="000000"/>
        </w:rPr>
        <w:t>«</w:t>
      </w:r>
      <w:r w:rsidRPr="001F0C08">
        <w:rPr>
          <w:rFonts w:asciiTheme="minorHAnsi" w:eastAsia="Times New Roman" w:hAnsiTheme="minorHAnsi" w:cstheme="minorHAnsi"/>
          <w:b/>
          <w:color w:val="000000"/>
        </w:rPr>
        <w:t>RL- и RC-ЦЕПИ</w:t>
      </w:r>
      <w:r w:rsidRPr="001F0C08">
        <w:rPr>
          <w:rFonts w:asciiTheme="minorHAnsi" w:eastAsia="Times New Roman" w:hAnsiTheme="minorHAnsi" w:cstheme="minorHAnsi"/>
          <w:color w:val="000000"/>
        </w:rPr>
        <w:t>»</w:t>
      </w:r>
    </w:p>
    <w:p w14:paraId="669AC366" w14:textId="77777777" w:rsidR="00BE4C0E" w:rsidRPr="001F0C08" w:rsidRDefault="00BE4C0E" w:rsidP="00BE4C0E">
      <w:pPr>
        <w:ind w:left="142" w:right="132" w:firstLine="142"/>
        <w:jc w:val="center"/>
        <w:rPr>
          <w:rFonts w:asciiTheme="minorHAnsi" w:eastAsia="Times New Roman" w:hAnsiTheme="minorHAnsi" w:cstheme="minorHAnsi"/>
          <w:color w:val="000000"/>
        </w:rPr>
      </w:pPr>
      <w:r w:rsidRPr="001F0C08">
        <w:rPr>
          <w:rFonts w:asciiTheme="minorHAnsi" w:eastAsia="Times New Roman" w:hAnsiTheme="minorHAnsi" w:cstheme="minorHAnsi"/>
          <w:color w:val="000000"/>
        </w:rPr>
        <w:t>по дисциплине «</w:t>
      </w:r>
      <w:r w:rsidRPr="001F0C08">
        <w:rPr>
          <w:rFonts w:asciiTheme="minorHAnsi" w:hAnsiTheme="minorHAnsi" w:cstheme="minorHAnsi"/>
        </w:rPr>
        <w:t>ЭЛЕКТРОНИКА И СХЕМОТЕХНИКА</w:t>
      </w:r>
      <w:r w:rsidRPr="001F0C08">
        <w:rPr>
          <w:rFonts w:asciiTheme="minorHAnsi" w:eastAsia="Times New Roman" w:hAnsiTheme="minorHAnsi" w:cstheme="minorHAnsi"/>
          <w:color w:val="000000"/>
        </w:rPr>
        <w:t>»</w:t>
      </w:r>
    </w:p>
    <w:p w14:paraId="5F5A9B72" w14:textId="77777777" w:rsidR="00A16655" w:rsidRPr="001F0C08" w:rsidRDefault="00A16655" w:rsidP="00A16655">
      <w:pPr>
        <w:ind w:left="-1134" w:firstLine="0"/>
        <w:jc w:val="left"/>
        <w:rPr>
          <w:rFonts w:asciiTheme="minorHAnsi" w:hAnsiTheme="minorHAnsi" w:cstheme="minorHAnsi"/>
        </w:rPr>
      </w:pPr>
    </w:p>
    <w:p w14:paraId="320A4FDD" w14:textId="77777777" w:rsidR="00A16655" w:rsidRPr="001F0C08" w:rsidRDefault="00A16655" w:rsidP="00A16655">
      <w:pPr>
        <w:ind w:left="-1134" w:firstLine="0"/>
        <w:jc w:val="left"/>
        <w:rPr>
          <w:rFonts w:asciiTheme="minorHAnsi" w:hAnsiTheme="minorHAnsi" w:cstheme="minorHAnsi"/>
        </w:rPr>
      </w:pPr>
    </w:p>
    <w:p w14:paraId="50A696E5" w14:textId="77777777" w:rsidR="00A16655" w:rsidRPr="001F0C08" w:rsidRDefault="00A16655" w:rsidP="00A16655">
      <w:pPr>
        <w:ind w:left="-1134" w:firstLine="0"/>
        <w:jc w:val="left"/>
        <w:rPr>
          <w:rFonts w:asciiTheme="minorHAnsi" w:hAnsiTheme="minorHAnsi" w:cstheme="minorHAnsi"/>
        </w:rPr>
      </w:pPr>
    </w:p>
    <w:p w14:paraId="21F79F38" w14:textId="1F256C07" w:rsidR="00A16655" w:rsidRPr="001F0C08" w:rsidRDefault="00A16655" w:rsidP="00A16655">
      <w:pPr>
        <w:ind w:left="-1134" w:firstLine="0"/>
        <w:jc w:val="left"/>
        <w:rPr>
          <w:rFonts w:asciiTheme="minorHAnsi" w:hAnsiTheme="minorHAnsi" w:cstheme="minorHAnsi"/>
        </w:rPr>
      </w:pPr>
    </w:p>
    <w:p w14:paraId="33A3DA85" w14:textId="7D4DC55D" w:rsidR="00A16655" w:rsidRPr="001F0C08" w:rsidRDefault="00A97038" w:rsidP="00A16655">
      <w:pPr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eastAsia="Times New Roman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1F0C08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>Выполнил</w:t>
      </w:r>
    </w:p>
    <w:p w14:paraId="7D9CBE31" w14:textId="4287FFE5" w:rsidR="00A16655" w:rsidRPr="001F0C08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>студент гр. 5151001/30001</w:t>
      </w:r>
      <w:r w:rsidRPr="001F0C08">
        <w:rPr>
          <w:rFonts w:asciiTheme="minorHAnsi" w:hAnsiTheme="minorHAnsi" w:cstheme="minorHAnsi"/>
        </w:rPr>
        <w:tab/>
      </w:r>
      <w:r w:rsidRPr="001F0C08">
        <w:rPr>
          <w:rFonts w:asciiTheme="minorHAnsi" w:hAnsiTheme="minorHAnsi" w:cstheme="minorHAnsi"/>
        </w:rPr>
        <w:tab/>
        <w:t xml:space="preserve">       Цебро А. В. </w:t>
      </w:r>
    </w:p>
    <w:p w14:paraId="013950E5" w14:textId="45F241D8" w:rsidR="00A16655" w:rsidRPr="001F0C08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 xml:space="preserve">                                                         </w:t>
      </w:r>
      <w:r w:rsidR="00A97038" w:rsidRPr="001F0C08">
        <w:rPr>
          <w:rFonts w:asciiTheme="minorHAnsi" w:hAnsiTheme="minorHAnsi" w:cstheme="minorHAnsi"/>
        </w:rPr>
        <w:tab/>
      </w:r>
      <w:r w:rsidRPr="001F0C08">
        <w:rPr>
          <w:rFonts w:asciiTheme="minorHAnsi" w:hAnsiTheme="minorHAnsi" w:cstheme="minorHAnsi"/>
        </w:rPr>
        <w:t>&lt;</w:t>
      </w:r>
      <w:r w:rsidRPr="001F0C08">
        <w:rPr>
          <w:rFonts w:asciiTheme="minorHAnsi" w:hAnsiTheme="minorHAnsi" w:cstheme="minorHAnsi"/>
          <w:i/>
        </w:rPr>
        <w:t>подпись</w:t>
      </w:r>
      <w:r w:rsidRPr="001F0C08">
        <w:rPr>
          <w:rFonts w:asciiTheme="minorHAnsi" w:hAnsiTheme="minorHAnsi" w:cstheme="minorHAnsi"/>
        </w:rPr>
        <w:t>&gt;</w:t>
      </w:r>
    </w:p>
    <w:p w14:paraId="0EE114AC" w14:textId="4FD52D1F" w:rsidR="00A16655" w:rsidRPr="001F0C08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asciiTheme="minorHAnsi" w:hAnsiTheme="minorHAnsi" w:cstheme="minorHAnsi"/>
        </w:rPr>
      </w:pPr>
    </w:p>
    <w:p w14:paraId="6BE2B5CB" w14:textId="560AF45F" w:rsidR="00A16655" w:rsidRPr="001F0C08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>Преподаватель</w:t>
      </w:r>
    </w:p>
    <w:p w14:paraId="736511A2" w14:textId="6D32595D" w:rsidR="00A16655" w:rsidRPr="001F0C08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ab/>
      </w:r>
      <w:r w:rsidRPr="001F0C08">
        <w:rPr>
          <w:rFonts w:asciiTheme="minorHAnsi" w:hAnsiTheme="minorHAnsi" w:cstheme="minorHAnsi"/>
        </w:rPr>
        <w:tab/>
        <w:t xml:space="preserve">       Супрун А. Ф.</w:t>
      </w:r>
    </w:p>
    <w:p w14:paraId="07627734" w14:textId="4D056F04" w:rsidR="00A16655" w:rsidRPr="001F0C08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 xml:space="preserve">                                                          </w:t>
      </w:r>
      <w:r w:rsidR="00A97038" w:rsidRPr="001F0C08">
        <w:rPr>
          <w:rFonts w:asciiTheme="minorHAnsi" w:hAnsiTheme="minorHAnsi" w:cstheme="minorHAnsi"/>
        </w:rPr>
        <w:tab/>
      </w:r>
      <w:r w:rsidRPr="001F0C08">
        <w:rPr>
          <w:rFonts w:asciiTheme="minorHAnsi" w:hAnsiTheme="minorHAnsi" w:cstheme="minorHAnsi"/>
        </w:rPr>
        <w:t>&lt;</w:t>
      </w:r>
      <w:r w:rsidRPr="001F0C08">
        <w:rPr>
          <w:rFonts w:asciiTheme="minorHAnsi" w:hAnsiTheme="minorHAnsi" w:cstheme="minorHAnsi"/>
          <w:i/>
        </w:rPr>
        <w:t>подпись</w:t>
      </w:r>
      <w:r w:rsidRPr="001F0C08">
        <w:rPr>
          <w:rFonts w:asciiTheme="minorHAnsi" w:hAnsiTheme="minorHAnsi" w:cstheme="minorHAnsi"/>
        </w:rPr>
        <w:t>&gt;</w:t>
      </w:r>
    </w:p>
    <w:p w14:paraId="6783C966" w14:textId="77777777" w:rsidR="00A16655" w:rsidRPr="001F0C08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asciiTheme="minorHAnsi" w:hAnsiTheme="minorHAnsi" w:cstheme="minorHAnsi"/>
        </w:rPr>
      </w:pPr>
    </w:p>
    <w:p w14:paraId="45D24125" w14:textId="77777777" w:rsidR="00A16655" w:rsidRPr="001F0C08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asciiTheme="minorHAnsi" w:eastAsia="Times New Roman" w:hAnsiTheme="minorHAnsi" w:cstheme="minorHAnsi"/>
        </w:rPr>
      </w:pPr>
    </w:p>
    <w:p w14:paraId="2E1A0248" w14:textId="77777777" w:rsidR="00A16655" w:rsidRPr="001F0C08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</w:rPr>
      </w:pPr>
    </w:p>
    <w:p w14:paraId="36D655D4" w14:textId="77777777" w:rsidR="00A16655" w:rsidRPr="001F0C08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</w:rPr>
      </w:pPr>
    </w:p>
    <w:p w14:paraId="57A77F67" w14:textId="77777777" w:rsidR="00A16655" w:rsidRPr="001F0C08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</w:rPr>
      </w:pPr>
    </w:p>
    <w:p w14:paraId="4FCF8701" w14:textId="77777777" w:rsidR="00A16655" w:rsidRPr="001F0C08" w:rsidRDefault="00A16655" w:rsidP="00A16655">
      <w:pPr>
        <w:suppressAutoHyphens/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</w:rPr>
      </w:pPr>
    </w:p>
    <w:p w14:paraId="677B237A" w14:textId="77777777" w:rsidR="00A16655" w:rsidRPr="001F0C08" w:rsidRDefault="00A16655" w:rsidP="00A16655">
      <w:pPr>
        <w:suppressAutoHyphens/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</w:rPr>
      </w:pPr>
    </w:p>
    <w:p w14:paraId="7A0CF1A8" w14:textId="77777777" w:rsidR="00A16655" w:rsidRPr="001F0C08" w:rsidRDefault="00A16655" w:rsidP="00A16655">
      <w:p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</w:p>
    <w:p w14:paraId="5D9FC146" w14:textId="77777777" w:rsidR="00A16655" w:rsidRPr="001F0C08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>Санкт-Петербург</w:t>
      </w:r>
    </w:p>
    <w:p w14:paraId="54C69563" w14:textId="77777777" w:rsidR="00A16655" w:rsidRPr="001F0C08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asciiTheme="minorHAnsi" w:eastAsia="Times New Roman" w:hAnsiTheme="minorHAnsi" w:cstheme="minorHAnsi"/>
          <w:highlight w:val="yellow"/>
        </w:rPr>
      </w:pPr>
      <w:r w:rsidRPr="001F0C08">
        <w:rPr>
          <w:rFonts w:asciiTheme="minorHAnsi" w:eastAsia="Times New Roman" w:hAnsiTheme="minorHAnsi" w:cstheme="minorHAnsi"/>
        </w:rPr>
        <w:t>2024</w:t>
      </w:r>
    </w:p>
    <w:p w14:paraId="615DD393" w14:textId="1ADB9B51" w:rsidR="00A16655" w:rsidRPr="001F0C08" w:rsidRDefault="00A16655" w:rsidP="00A16655">
      <w:pPr>
        <w:spacing w:line="240" w:lineRule="auto"/>
        <w:ind w:left="-1134" w:firstLine="0"/>
        <w:jc w:val="left"/>
        <w:rPr>
          <w:rFonts w:asciiTheme="minorHAnsi" w:eastAsia="Times New Roman" w:hAnsiTheme="minorHAnsi" w:cstheme="minorHAnsi"/>
          <w:highlight w:val="yellow"/>
        </w:rPr>
      </w:pPr>
    </w:p>
    <w:p w14:paraId="225C0E42" w14:textId="4D9BB255" w:rsidR="00714E88" w:rsidRPr="001F0C08" w:rsidRDefault="00500B91" w:rsidP="00714E88">
      <w:pPr>
        <w:pStyle w:val="a3"/>
        <w:numPr>
          <w:ilvl w:val="0"/>
          <w:numId w:val="8"/>
        </w:numPr>
        <w:spacing w:line="240" w:lineRule="auto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</w:rPr>
        <w:t>Цель работы</w:t>
      </w:r>
    </w:p>
    <w:p w14:paraId="00B68B4C" w14:textId="77777777" w:rsidR="00D87229" w:rsidRPr="001F0C08" w:rsidRDefault="00D87229" w:rsidP="00D87229">
      <w:pPr>
        <w:pStyle w:val="a3"/>
        <w:ind w:left="-709"/>
        <w:rPr>
          <w:rFonts w:asciiTheme="minorHAnsi" w:hAnsiTheme="minorHAnsi" w:cstheme="minorHAnsi"/>
        </w:rPr>
      </w:pPr>
      <w:r w:rsidRPr="001F0C08">
        <w:rPr>
          <w:rFonts w:asciiTheme="minorHAnsi" w:hAnsiTheme="minorHAnsi" w:cstheme="minorHAnsi"/>
        </w:rPr>
        <w:t xml:space="preserve">Цель работы – изучить схемотехнику электрических фильтров, приобрести навыки снятия и исследования амплитудно-частотные характеристики (АЧХ) фильтров высоких частот, низких частот и полосовых (ФВЧ, ФНЧ и ПФ).  </w:t>
      </w:r>
    </w:p>
    <w:p w14:paraId="28B54C59" w14:textId="3E0E90B3" w:rsidR="00BE4C0E" w:rsidRPr="001F0C08" w:rsidRDefault="00BE4C0E" w:rsidP="00BE4C0E">
      <w:pPr>
        <w:pStyle w:val="a3"/>
        <w:ind w:firstLine="696"/>
        <w:rPr>
          <w:rFonts w:asciiTheme="minorHAnsi" w:hAnsiTheme="minorHAnsi" w:cstheme="minorHAnsi"/>
        </w:rPr>
      </w:pPr>
    </w:p>
    <w:p w14:paraId="04239EC6" w14:textId="6A501E42" w:rsidR="0082197A" w:rsidRPr="001F0C08" w:rsidRDefault="00A97038" w:rsidP="00853FB1">
      <w:pPr>
        <w:pStyle w:val="a3"/>
        <w:numPr>
          <w:ilvl w:val="0"/>
          <w:numId w:val="8"/>
        </w:numPr>
        <w:spacing w:line="276" w:lineRule="auto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</w:rPr>
        <w:t>Ход работы</w:t>
      </w:r>
      <w:r w:rsidR="00D87229" w:rsidRPr="001F0C08">
        <w:rPr>
          <w:rFonts w:asciiTheme="minorHAnsi" w:eastAsia="Times New Roman" w:hAnsiTheme="minorHAnsi" w:cstheme="minorHAnsi"/>
          <w:b/>
          <w:bCs/>
          <w:lang w:val="en-US"/>
        </w:rPr>
        <w:tab/>
      </w:r>
    </w:p>
    <w:p w14:paraId="6725109E" w14:textId="77777777" w:rsidR="00D87229" w:rsidRPr="001F0C08" w:rsidRDefault="00D87229" w:rsidP="00D87229">
      <w:pPr>
        <w:pStyle w:val="a3"/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</w:rPr>
        <w:t>1. Исследование простейших RC- и RL-фильтров высоких частот.</w:t>
      </w:r>
    </w:p>
    <w:p w14:paraId="13FB73CA" w14:textId="77777777" w:rsidR="00D87229" w:rsidRPr="001F0C08" w:rsidRDefault="00D87229" w:rsidP="00D87229">
      <w:pPr>
        <w:pStyle w:val="a3"/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</w:rPr>
        <w:t>2. Исследование простейших RC- и RL-фильтров низких частот.</w:t>
      </w:r>
    </w:p>
    <w:p w14:paraId="54481210" w14:textId="320EC632" w:rsidR="00D87229" w:rsidRPr="001F0C08" w:rsidRDefault="00D87229" w:rsidP="00D87229">
      <w:pPr>
        <w:pStyle w:val="a3"/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</w:rPr>
        <w:t>3. Исследование сложных Т- и П-образных ФВЧ и ФНЧ.</w:t>
      </w:r>
    </w:p>
    <w:p w14:paraId="2166E922" w14:textId="79E2D849" w:rsidR="00853FB1" w:rsidRPr="001F0C08" w:rsidRDefault="00853FB1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0E905B8A" wp14:editId="531469B7">
            <wp:extent cx="5334462" cy="3254022"/>
            <wp:effectExtent l="0" t="0" r="0" b="3810"/>
            <wp:docPr id="163483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156C" w14:textId="12A84C5A" w:rsidR="00853FB1" w:rsidRPr="001F0C08" w:rsidRDefault="00853FB1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5D85DC5B" wp14:editId="736369B8">
            <wp:extent cx="5349704" cy="3726503"/>
            <wp:effectExtent l="0" t="0" r="3810" b="7620"/>
            <wp:docPr id="163865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5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9444" w14:textId="062952C7" w:rsidR="003647D8" w:rsidRPr="001F0C08" w:rsidRDefault="003647D8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7A595C6E" wp14:editId="513BD462">
            <wp:extent cx="5243014" cy="2789162"/>
            <wp:effectExtent l="0" t="0" r="0" b="0"/>
            <wp:docPr id="165400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5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9991" w14:textId="57CF45BC" w:rsidR="00D61BC0" w:rsidRPr="001F0C08" w:rsidRDefault="00D61BC0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45B316D6" wp14:editId="027FEBE8">
            <wp:extent cx="5204911" cy="3711262"/>
            <wp:effectExtent l="0" t="0" r="0" b="3810"/>
            <wp:docPr id="146242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9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D4D6" w14:textId="7A2E379D" w:rsidR="001E043B" w:rsidRPr="001F0C08" w:rsidRDefault="001E043B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  <w:noProof/>
        </w:rPr>
        <w:drawing>
          <wp:inline distT="0" distB="0" distL="0" distR="0" wp14:anchorId="5A188695" wp14:editId="79EFE867">
            <wp:extent cx="5547841" cy="3307367"/>
            <wp:effectExtent l="0" t="0" r="0" b="7620"/>
            <wp:docPr id="14910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C4AC" w14:textId="5DF24406" w:rsidR="004909F4" w:rsidRPr="001F0C08" w:rsidRDefault="004909F4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</w:rPr>
        <w:lastRenderedPageBreak/>
        <w:drawing>
          <wp:inline distT="0" distB="0" distL="0" distR="0" wp14:anchorId="32288541" wp14:editId="578CD7BE">
            <wp:extent cx="5235394" cy="3436918"/>
            <wp:effectExtent l="0" t="0" r="3810" b="0"/>
            <wp:docPr id="127611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CD5A" w14:textId="16141775" w:rsidR="00CD3DC1" w:rsidRPr="001F0C08" w:rsidRDefault="00CD3DC1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1BD4AF69" wp14:editId="3754D0E9">
            <wp:extent cx="5940425" cy="3194685"/>
            <wp:effectExtent l="0" t="0" r="3175" b="5715"/>
            <wp:docPr id="172472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1ED0" w14:textId="5E8A6F9A" w:rsidR="008F46D8" w:rsidRPr="001F0C08" w:rsidRDefault="008F46D8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7FE85011" wp14:editId="795A84D9">
            <wp:extent cx="5940425" cy="3628390"/>
            <wp:effectExtent l="0" t="0" r="3175" b="0"/>
            <wp:docPr id="188320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5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5BBA" w14:textId="133F0DD0" w:rsidR="00EA49D5" w:rsidRPr="001F0C08" w:rsidRDefault="00EA49D5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  <w:noProof/>
        </w:rPr>
        <w:drawing>
          <wp:inline distT="0" distB="0" distL="0" distR="0" wp14:anchorId="75018F1E" wp14:editId="1A8FC1D8">
            <wp:extent cx="5940425" cy="1540510"/>
            <wp:effectExtent l="0" t="0" r="3175" b="2540"/>
            <wp:docPr id="166813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5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F372" w14:textId="3AAB2FC5" w:rsidR="00437AC2" w:rsidRPr="001F0C08" w:rsidRDefault="00437AC2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</w:rPr>
        <w:drawing>
          <wp:inline distT="0" distB="0" distL="0" distR="0" wp14:anchorId="54547B65" wp14:editId="4FB281E2">
            <wp:extent cx="5940425" cy="1607820"/>
            <wp:effectExtent l="0" t="0" r="3175" b="0"/>
            <wp:docPr id="131307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2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FDC0" w14:textId="55DB7693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5F60C981" wp14:editId="4E15A3DE">
            <wp:extent cx="5940425" cy="1569085"/>
            <wp:effectExtent l="0" t="0" r="3175" b="0"/>
            <wp:docPr id="720544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4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EA76" w14:textId="685DBE47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6F598A4C" wp14:editId="3DD03DB0">
            <wp:extent cx="5940425" cy="1607185"/>
            <wp:effectExtent l="0" t="0" r="3175" b="0"/>
            <wp:docPr id="2088947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7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82F" w14:textId="140E21C6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7D326385" wp14:editId="7E95ED8C">
            <wp:extent cx="5940425" cy="1674495"/>
            <wp:effectExtent l="0" t="0" r="3175" b="1905"/>
            <wp:docPr id="1274386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B498" w14:textId="586FD492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553ABC2E" wp14:editId="4E18621B">
            <wp:extent cx="5940425" cy="1621155"/>
            <wp:effectExtent l="0" t="0" r="3175" b="0"/>
            <wp:docPr id="20775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76A8" w14:textId="3E2EB2D8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208FD738" wp14:editId="1E3D5796">
            <wp:extent cx="5940425" cy="1722120"/>
            <wp:effectExtent l="0" t="0" r="3175" b="0"/>
            <wp:docPr id="1053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3B1A" w14:textId="64AB922F" w:rsidR="005A055C" w:rsidRPr="001F0C08" w:rsidRDefault="005A055C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noProof/>
          <w:lang w:val="en-US"/>
        </w:rPr>
        <w:drawing>
          <wp:inline distT="0" distB="0" distL="0" distR="0" wp14:anchorId="2513FE80" wp14:editId="0FA97E7E">
            <wp:extent cx="5940425" cy="1893570"/>
            <wp:effectExtent l="0" t="0" r="3175" b="0"/>
            <wp:docPr id="194249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5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696E" w14:textId="4AD21E81" w:rsidR="00586FB5" w:rsidRPr="001F0C08" w:rsidRDefault="00586FB5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lang w:val="en-US"/>
        </w:rPr>
        <w:lastRenderedPageBreak/>
        <w:drawing>
          <wp:inline distT="0" distB="0" distL="0" distR="0" wp14:anchorId="79E927E1" wp14:editId="3CD6DF5C">
            <wp:extent cx="5940425" cy="2136140"/>
            <wp:effectExtent l="0" t="0" r="3175" b="0"/>
            <wp:docPr id="44441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3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B4B5" w14:textId="0E57BCFA" w:rsidR="00BE15E8" w:rsidRPr="001F0C08" w:rsidRDefault="00BE15E8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lang w:val="en-US"/>
        </w:rPr>
      </w:pPr>
      <w:r w:rsidRPr="001F0C08">
        <w:rPr>
          <w:rFonts w:asciiTheme="minorHAnsi" w:eastAsia="Times New Roman" w:hAnsiTheme="minorHAnsi" w:cstheme="minorHAnsi"/>
          <w:b/>
          <w:bCs/>
          <w:lang w:val="en-US"/>
        </w:rPr>
        <w:drawing>
          <wp:inline distT="0" distB="0" distL="0" distR="0" wp14:anchorId="56F97240" wp14:editId="2A2908D2">
            <wp:extent cx="5940425" cy="2755265"/>
            <wp:effectExtent l="0" t="0" r="3175" b="6985"/>
            <wp:docPr id="193477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8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6BDF" w14:textId="2C004514" w:rsidR="00462884" w:rsidRPr="001F0C08" w:rsidRDefault="00462884" w:rsidP="0082197A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</w:rPr>
      </w:pPr>
      <w:r w:rsidRPr="001F0C08">
        <w:rPr>
          <w:rFonts w:asciiTheme="minorHAnsi" w:eastAsia="Times New Roman" w:hAnsiTheme="minorHAnsi" w:cstheme="minorHAnsi"/>
          <w:b/>
          <w:bCs/>
        </w:rPr>
        <w:t>Вывод</w:t>
      </w:r>
    </w:p>
    <w:p w14:paraId="2035BC0A" w14:textId="77777777" w:rsidR="007943E6" w:rsidRPr="001F0C08" w:rsidRDefault="007943E6" w:rsidP="007943E6">
      <w:pPr>
        <w:suppressAutoHyphens/>
        <w:rPr>
          <w:rFonts w:asciiTheme="minorHAnsi" w:eastAsia="Times New Roman" w:hAnsiTheme="minorHAnsi" w:cstheme="minorHAnsi"/>
        </w:rPr>
      </w:pPr>
      <w:r w:rsidRPr="001F0C08">
        <w:rPr>
          <w:rFonts w:asciiTheme="minorHAnsi" w:eastAsia="Times New Roman" w:hAnsiTheme="minorHAnsi" w:cstheme="minorHAnsi"/>
        </w:rPr>
        <w:t xml:space="preserve">В ходе выполнения лабораторной работы были приобретены навыки снятия и исследования амплитудно-частотные характеристики (АЧХ) фильтров высоких, низких частот и </w:t>
      </w:r>
      <w:proofErr w:type="gramStart"/>
      <w:r w:rsidRPr="001F0C08">
        <w:rPr>
          <w:rFonts w:asciiTheme="minorHAnsi" w:eastAsia="Times New Roman" w:hAnsiTheme="minorHAnsi" w:cstheme="minorHAnsi"/>
        </w:rPr>
        <w:t>полосовых</w:t>
      </w:r>
      <w:proofErr w:type="gramEnd"/>
      <w:r w:rsidRPr="001F0C08">
        <w:rPr>
          <w:rFonts w:asciiTheme="minorHAnsi" w:eastAsia="Times New Roman" w:hAnsiTheme="minorHAnsi" w:cstheme="minorHAnsi"/>
        </w:rPr>
        <w:t xml:space="preserve"> и заграждающих. (ФВЧ, ФНЧ и ПФ). Были исследованы </w:t>
      </w:r>
      <w:r w:rsidRPr="001F0C08">
        <w:rPr>
          <w:rFonts w:asciiTheme="minorHAnsi" w:eastAsia="Times New Roman" w:hAnsiTheme="minorHAnsi" w:cstheme="minorHAnsi"/>
          <w:lang w:val="en-US"/>
        </w:rPr>
        <w:t>RL</w:t>
      </w:r>
      <w:r w:rsidRPr="001F0C08">
        <w:rPr>
          <w:rFonts w:asciiTheme="minorHAnsi" w:eastAsia="Times New Roman" w:hAnsiTheme="minorHAnsi" w:cstheme="minorHAnsi"/>
        </w:rPr>
        <w:t xml:space="preserve"> и </w:t>
      </w:r>
      <w:r w:rsidRPr="001F0C08">
        <w:rPr>
          <w:rFonts w:asciiTheme="minorHAnsi" w:eastAsia="Times New Roman" w:hAnsiTheme="minorHAnsi" w:cstheme="minorHAnsi"/>
          <w:lang w:val="en-US"/>
        </w:rPr>
        <w:t>RC</w:t>
      </w:r>
      <w:r w:rsidRPr="001F0C08">
        <w:rPr>
          <w:rFonts w:asciiTheme="minorHAnsi" w:eastAsia="Times New Roman" w:hAnsiTheme="minorHAnsi" w:cstheme="minorHAnsi"/>
        </w:rPr>
        <w:t xml:space="preserve"> фильтры низких и высоких частот, </w:t>
      </w:r>
      <w:r w:rsidRPr="001F0C08">
        <w:rPr>
          <w:rFonts w:asciiTheme="minorHAnsi" w:eastAsia="Times New Roman" w:hAnsiTheme="minorHAnsi" w:cstheme="minorHAnsi"/>
          <w:lang w:val="en-US"/>
        </w:rPr>
        <w:t>T</w:t>
      </w:r>
      <w:r w:rsidRPr="001F0C08">
        <w:rPr>
          <w:rFonts w:asciiTheme="minorHAnsi" w:eastAsia="Times New Roman" w:hAnsiTheme="minorHAnsi" w:cstheme="minorHAnsi"/>
        </w:rPr>
        <w:t xml:space="preserve">-образные и П-образные фильтры низких и высоких частот. Высокочастотные и низкочастотные фильтры подавляют высокие и низкие частоты, </w:t>
      </w:r>
      <w:r w:rsidRPr="001F0C08">
        <w:rPr>
          <w:rFonts w:asciiTheme="minorHAnsi" w:hAnsiTheme="minorHAnsi" w:cstheme="minorHAnsi"/>
          <w:color w:val="000000"/>
        </w:rPr>
        <w:t>так как с увеличением частоты соответственно уменьшается или увеличивается реактивное сопротивление элементов в зависимости от вида фильтра. С увеличением емкостей конденсаторов и индуктивностей катушек уменьшается граничная частота фильтра.</w:t>
      </w:r>
      <w:r w:rsidRPr="001F0C08">
        <w:rPr>
          <w:rFonts w:asciiTheme="minorHAnsi" w:eastAsia="Times New Roman" w:hAnsiTheme="minorHAnsi" w:cstheme="minorHAnsi"/>
        </w:rPr>
        <w:t xml:space="preserve"> </w:t>
      </w:r>
    </w:p>
    <w:p w14:paraId="68FD5D18" w14:textId="554DAEBF" w:rsidR="00AF574F" w:rsidRPr="001F0C08" w:rsidRDefault="00AF574F" w:rsidP="007943E6">
      <w:pPr>
        <w:spacing w:line="276" w:lineRule="auto"/>
        <w:ind w:firstLine="708"/>
        <w:jc w:val="left"/>
        <w:rPr>
          <w:rFonts w:asciiTheme="minorHAnsi" w:eastAsia="Times New Roman" w:hAnsiTheme="minorHAnsi" w:cstheme="minorHAnsi"/>
        </w:rPr>
      </w:pPr>
    </w:p>
    <w:sectPr w:rsidR="00AF574F" w:rsidRPr="001F0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5"/>
  </w:num>
  <w:num w:numId="3" w16cid:durableId="1253779749">
    <w:abstractNumId w:val="1"/>
  </w:num>
  <w:num w:numId="4" w16cid:durableId="1682929217">
    <w:abstractNumId w:val="6"/>
  </w:num>
  <w:num w:numId="5" w16cid:durableId="485560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9277E"/>
    <w:rsid w:val="000C3489"/>
    <w:rsid w:val="0010616F"/>
    <w:rsid w:val="00114CFC"/>
    <w:rsid w:val="001C3B9A"/>
    <w:rsid w:val="001C43F0"/>
    <w:rsid w:val="001E043B"/>
    <w:rsid w:val="001F0C08"/>
    <w:rsid w:val="00261A08"/>
    <w:rsid w:val="002E263D"/>
    <w:rsid w:val="003647D8"/>
    <w:rsid w:val="003C2B27"/>
    <w:rsid w:val="00437AC2"/>
    <w:rsid w:val="00462884"/>
    <w:rsid w:val="004909F4"/>
    <w:rsid w:val="00500B91"/>
    <w:rsid w:val="005027A3"/>
    <w:rsid w:val="00551BC8"/>
    <w:rsid w:val="00586FB5"/>
    <w:rsid w:val="005A055C"/>
    <w:rsid w:val="00677F13"/>
    <w:rsid w:val="0069038E"/>
    <w:rsid w:val="006952B9"/>
    <w:rsid w:val="0069597A"/>
    <w:rsid w:val="00714E88"/>
    <w:rsid w:val="007943E6"/>
    <w:rsid w:val="007E4379"/>
    <w:rsid w:val="0082197A"/>
    <w:rsid w:val="00853FB1"/>
    <w:rsid w:val="00861FAF"/>
    <w:rsid w:val="008D0940"/>
    <w:rsid w:val="008F46D8"/>
    <w:rsid w:val="0091160F"/>
    <w:rsid w:val="009775F1"/>
    <w:rsid w:val="009E43F9"/>
    <w:rsid w:val="00A16655"/>
    <w:rsid w:val="00A809C9"/>
    <w:rsid w:val="00A97038"/>
    <w:rsid w:val="00AD4BAF"/>
    <w:rsid w:val="00AF574F"/>
    <w:rsid w:val="00BA7204"/>
    <w:rsid w:val="00BB046D"/>
    <w:rsid w:val="00BE15E8"/>
    <w:rsid w:val="00BE4C0E"/>
    <w:rsid w:val="00CB2FA5"/>
    <w:rsid w:val="00CD3DC1"/>
    <w:rsid w:val="00CF3766"/>
    <w:rsid w:val="00D44703"/>
    <w:rsid w:val="00D61BC0"/>
    <w:rsid w:val="00D76E53"/>
    <w:rsid w:val="00D87229"/>
    <w:rsid w:val="00DE4AD7"/>
    <w:rsid w:val="00E709E4"/>
    <w:rsid w:val="00EA49D5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8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25</cp:revision>
  <dcterms:created xsi:type="dcterms:W3CDTF">2024-09-11T22:23:00Z</dcterms:created>
  <dcterms:modified xsi:type="dcterms:W3CDTF">2024-10-15T10:54:00Z</dcterms:modified>
</cp:coreProperties>
</file>