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5A2B3" w14:textId="77777777" w:rsidR="00A16655" w:rsidRPr="006A0481" w:rsidRDefault="00A16655" w:rsidP="00A16655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3B0F8717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5DBE63EE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Pr="006A0481">
        <w:rPr>
          <w:rFonts w:eastAsia="Times New Roman" w:cs="Times New Roman"/>
        </w:rPr>
        <w:t>—</w:t>
      </w:r>
    </w:p>
    <w:p w14:paraId="6C0C94D9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кибербезопасности и защиты информации</w:t>
      </w:r>
    </w:p>
    <w:p w14:paraId="39B73E8C" w14:textId="77777777" w:rsidR="00A16655" w:rsidRDefault="00A16655" w:rsidP="00A16655">
      <w:pPr>
        <w:spacing w:line="240" w:lineRule="auto"/>
        <w:ind w:left="-1134" w:firstLine="0"/>
        <w:jc w:val="center"/>
        <w:rPr>
          <w:rFonts w:eastAsia="Times New Roman" w:cs="Times New Roman"/>
          <w:b/>
        </w:rPr>
      </w:pPr>
    </w:p>
    <w:p w14:paraId="45E7421F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3E0811E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66C63E47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E501696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417F6ECE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0CAA768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09852111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3524C50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17466950" w14:textId="77777777" w:rsidR="00A16655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0342EA26" w14:textId="77777777" w:rsidR="00A16655" w:rsidRPr="00B57B60" w:rsidRDefault="00A16655" w:rsidP="00A16655">
      <w:pPr>
        <w:spacing w:line="240" w:lineRule="auto"/>
        <w:ind w:left="-1134" w:firstLine="0"/>
        <w:jc w:val="center"/>
        <w:rPr>
          <w:sz w:val="24"/>
          <w:szCs w:val="24"/>
        </w:rPr>
      </w:pPr>
    </w:p>
    <w:p w14:paraId="37589FBA" w14:textId="1E32C8E9" w:rsidR="00A16655" w:rsidRPr="00BE4C0E" w:rsidRDefault="00A16655" w:rsidP="00A16655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117AB0">
        <w:rPr>
          <w:b/>
          <w:sz w:val="32"/>
          <w:szCs w:val="32"/>
        </w:rPr>
        <w:t>6</w:t>
      </w:r>
    </w:p>
    <w:p w14:paraId="5DF47DE8" w14:textId="77777777" w:rsidR="00A16655" w:rsidRDefault="00A16655" w:rsidP="00A16655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D2BA702" w14:textId="77777777" w:rsidR="00117AB0" w:rsidRPr="00117AB0" w:rsidRDefault="00117AB0" w:rsidP="00117AB0">
      <w:pPr>
        <w:ind w:left="142" w:right="132" w:firstLine="142"/>
        <w:jc w:val="center"/>
        <w:rPr>
          <w:rFonts w:eastAsia="Times New Roman" w:cs="Times New Roman"/>
          <w:b/>
          <w:color w:val="000000"/>
        </w:rPr>
      </w:pPr>
      <w:r w:rsidRPr="00117AB0">
        <w:rPr>
          <w:rFonts w:eastAsia="Times New Roman" w:cs="Times New Roman"/>
          <w:b/>
          <w:color w:val="000000"/>
        </w:rPr>
        <w:t>«БИПОЛЯРНЫЕ ТРАНЗИСТОРЫ»</w:t>
      </w:r>
    </w:p>
    <w:p w14:paraId="669AC366" w14:textId="77777777" w:rsidR="00BE4C0E" w:rsidRPr="00BE4C0E" w:rsidRDefault="00BE4C0E" w:rsidP="00BE4C0E">
      <w:pPr>
        <w:ind w:left="142" w:right="132" w:firstLine="142"/>
        <w:jc w:val="center"/>
        <w:rPr>
          <w:rFonts w:eastAsia="Times New Roman" w:cs="Times New Roman"/>
          <w:color w:val="000000"/>
        </w:rPr>
      </w:pPr>
      <w:r w:rsidRPr="00BE4C0E">
        <w:rPr>
          <w:rFonts w:eastAsia="Times New Roman" w:cs="Times New Roman"/>
          <w:color w:val="000000"/>
        </w:rPr>
        <w:t>по дисциплине «</w:t>
      </w:r>
      <w:r w:rsidRPr="00BE4C0E">
        <w:t>ЭЛЕКТРОНИКА И СХЕМОТЕХНИКА</w:t>
      </w:r>
      <w:r w:rsidRPr="00BE4C0E">
        <w:rPr>
          <w:rFonts w:eastAsia="Times New Roman" w:cs="Times New Roman"/>
          <w:color w:val="000000"/>
        </w:rPr>
        <w:t>»</w:t>
      </w:r>
    </w:p>
    <w:p w14:paraId="5F5A9B72" w14:textId="77777777" w:rsidR="00A16655" w:rsidRDefault="00A16655" w:rsidP="00A16655">
      <w:pPr>
        <w:ind w:left="-1134" w:firstLine="0"/>
        <w:jc w:val="left"/>
      </w:pPr>
    </w:p>
    <w:p w14:paraId="320A4FDD" w14:textId="77777777" w:rsidR="00A16655" w:rsidRDefault="00A16655" w:rsidP="00A16655">
      <w:pPr>
        <w:ind w:left="-1134" w:firstLine="0"/>
        <w:jc w:val="left"/>
      </w:pPr>
    </w:p>
    <w:p w14:paraId="50A696E5" w14:textId="77777777" w:rsidR="00A16655" w:rsidRDefault="00A16655" w:rsidP="00A16655">
      <w:pPr>
        <w:ind w:left="-1134" w:firstLine="0"/>
        <w:jc w:val="left"/>
      </w:pPr>
    </w:p>
    <w:p w14:paraId="21F79F38" w14:textId="1F256C07" w:rsidR="00A16655" w:rsidRDefault="00A16655" w:rsidP="00A16655">
      <w:pPr>
        <w:ind w:left="-1134" w:firstLine="0"/>
        <w:jc w:val="left"/>
      </w:pPr>
    </w:p>
    <w:p w14:paraId="33A3DA85" w14:textId="7D4DC55D" w:rsidR="00A16655" w:rsidRDefault="00A97038" w:rsidP="00A16655">
      <w:pPr>
        <w:ind w:left="-567" w:firstLine="0"/>
        <w:jc w:val="left"/>
      </w:pPr>
      <w:r>
        <w:rPr>
          <w:rFonts w:eastAsia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EF266B7" wp14:editId="67D42C82">
            <wp:simplePos x="0" y="0"/>
            <wp:positionH relativeFrom="column">
              <wp:posOffset>2623185</wp:posOffset>
            </wp:positionH>
            <wp:positionV relativeFrom="page">
              <wp:posOffset>5882640</wp:posOffset>
            </wp:positionV>
            <wp:extent cx="1485900" cy="628650"/>
            <wp:effectExtent l="0" t="0" r="0" b="0"/>
            <wp:wrapNone/>
            <wp:docPr id="2029091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2FC7B" w14:textId="532C4A60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D9CBE31" w14:textId="4287FFE5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>
        <w:rPr>
          <w:rFonts w:cs="Times New Roman"/>
        </w:rPr>
        <w:t>студент гр. 5151001</w:t>
      </w:r>
      <w:r w:rsidRPr="009D0D27">
        <w:rPr>
          <w:rFonts w:cs="Times New Roman"/>
        </w:rPr>
        <w:t>/30001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Цебро А. В. </w:t>
      </w:r>
    </w:p>
    <w:p w14:paraId="013950E5" w14:textId="45F241D8" w:rsidR="00A16655" w:rsidRPr="00B57B60" w:rsidRDefault="00A16655" w:rsidP="00A16655">
      <w:pPr>
        <w:pStyle w:val="a3"/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="00A97038">
        <w:rPr>
          <w:rFonts w:cs="Times New Roman"/>
        </w:rPr>
        <w:tab/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EE114AC" w14:textId="4FD52D1F" w:rsidR="00A16655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</w:p>
    <w:p w14:paraId="6BE2B5CB" w14:textId="560AF45F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736511A2" w14:textId="6D32595D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Супрун А. Ф.</w:t>
      </w:r>
    </w:p>
    <w:p w14:paraId="07627734" w14:textId="4D056F04" w:rsidR="00A16655" w:rsidRPr="00C53ADA" w:rsidRDefault="00A16655" w:rsidP="00A16655">
      <w:pPr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 </w:t>
      </w:r>
      <w:r w:rsidR="00A97038">
        <w:rPr>
          <w:rFonts w:cs="Times New Roman"/>
        </w:rPr>
        <w:tab/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783C966" w14:textId="77777777" w:rsidR="00A16655" w:rsidRPr="00B57B60" w:rsidRDefault="00A16655" w:rsidP="00A16655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-567" w:firstLine="0"/>
        <w:jc w:val="left"/>
      </w:pPr>
    </w:p>
    <w:p w14:paraId="45D24125" w14:textId="77777777" w:rsidR="00A16655" w:rsidRPr="006A0481" w:rsidRDefault="00A16655" w:rsidP="00A16655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left="-567" w:firstLine="0"/>
        <w:jc w:val="left"/>
        <w:rPr>
          <w:rFonts w:eastAsia="Times New Roman" w:cs="Times New Roman"/>
        </w:rPr>
      </w:pPr>
    </w:p>
    <w:p w14:paraId="2E1A0248" w14:textId="77777777" w:rsidR="00A16655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36D655D4" w14:textId="77777777" w:rsidR="00A16655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57A77F67" w14:textId="77777777" w:rsidR="00A16655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4FCF8701" w14:textId="77777777" w:rsidR="00A16655" w:rsidRDefault="00A16655" w:rsidP="00A16655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677B237A" w14:textId="77777777" w:rsidR="00A16655" w:rsidRDefault="00A16655" w:rsidP="00A16655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7A0CF1A8" w14:textId="77777777" w:rsidR="00A16655" w:rsidRDefault="00A16655" w:rsidP="00A16655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</w:p>
    <w:p w14:paraId="5D9FC146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4C69563" w14:textId="77777777" w:rsidR="00A16655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>
        <w:rPr>
          <w:rFonts w:eastAsia="Times New Roman" w:cs="Times New Roman"/>
        </w:rPr>
        <w:t>024</w:t>
      </w:r>
    </w:p>
    <w:p w14:paraId="291361C9" w14:textId="77777777" w:rsidR="003E6861" w:rsidRDefault="006952B9" w:rsidP="00A859BB">
      <w:pPr>
        <w:spacing w:line="276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517C42E0" w14:textId="77777777" w:rsidR="003E6861" w:rsidRPr="003E6861" w:rsidRDefault="003E6861" w:rsidP="003E6861">
      <w:pPr>
        <w:numPr>
          <w:ilvl w:val="0"/>
          <w:numId w:val="10"/>
        </w:numPr>
        <w:spacing w:line="276" w:lineRule="auto"/>
        <w:jc w:val="left"/>
        <w:rPr>
          <w:rFonts w:eastAsia="Times New Roman" w:cs="Times New Roman"/>
        </w:rPr>
      </w:pPr>
      <w:bookmarkStart w:id="0" w:name="_Toc145363624"/>
      <w:r w:rsidRPr="003E6861">
        <w:rPr>
          <w:rFonts w:eastAsia="Times New Roman" w:cs="Times New Roman"/>
        </w:rPr>
        <w:lastRenderedPageBreak/>
        <w:t>Цель работы</w:t>
      </w:r>
      <w:bookmarkEnd w:id="0"/>
    </w:p>
    <w:p w14:paraId="271E678A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 w:rsidRPr="003E6861">
        <w:rPr>
          <w:rFonts w:eastAsia="Times New Roman" w:cs="Times New Roman"/>
        </w:rPr>
        <w:t>Цель работы – Провести экспериментальные исследования вольт-амперных характеристик (ВАХ) транзисторов и изучить основные параметры биполярных транзисторов.</w:t>
      </w:r>
    </w:p>
    <w:p w14:paraId="0400F77E" w14:textId="31AEBED9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bookmarkStart w:id="1" w:name="_Toc145363626"/>
      <w:r w:rsidRPr="003E6861">
        <w:rPr>
          <w:rFonts w:eastAsia="Times New Roman" w:cs="Times New Roman"/>
        </w:rPr>
        <w:t>Основная часть</w:t>
      </w:r>
      <w:bookmarkEnd w:id="1"/>
    </w:p>
    <w:p w14:paraId="34234A8E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 w:rsidRPr="003E6861">
        <w:rPr>
          <w:rFonts w:eastAsia="Times New Roman" w:cs="Times New Roman"/>
        </w:rPr>
        <w:t>Схема 1</w:t>
      </w:r>
    </w:p>
    <w:p w14:paraId="48F002C0" w14:textId="1264FAE2" w:rsidR="003E6861" w:rsidRPr="003E6861" w:rsidRDefault="00F67D0C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 w:rsidRPr="00F67D0C">
        <w:rPr>
          <w:rFonts w:eastAsia="Times New Roman" w:cs="Times New Roman"/>
        </w:rPr>
        <w:drawing>
          <wp:inline distT="0" distB="0" distL="0" distR="0" wp14:anchorId="46F95BB6" wp14:editId="480463D8">
            <wp:extent cx="5940425" cy="2430780"/>
            <wp:effectExtent l="0" t="0" r="3175" b="7620"/>
            <wp:docPr id="1330608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08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5F6F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 w:rsidRPr="003E6861">
        <w:rPr>
          <w:rFonts w:eastAsia="Times New Roman" w:cs="Times New Roman"/>
        </w:rPr>
        <w:t>Схема 2</w:t>
      </w:r>
    </w:p>
    <w:p w14:paraId="1BA7FD71" w14:textId="793BC4D3" w:rsidR="003E6861" w:rsidRPr="003E6861" w:rsidRDefault="00A37C30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 w:rsidRPr="00A37C30">
        <w:rPr>
          <w:rFonts w:eastAsia="Times New Roman" w:cs="Times New Roman"/>
        </w:rPr>
        <w:drawing>
          <wp:inline distT="0" distB="0" distL="0" distR="0" wp14:anchorId="04FAD841" wp14:editId="7BA7A661">
            <wp:extent cx="5940425" cy="3164205"/>
            <wp:effectExtent l="0" t="0" r="3175" b="0"/>
            <wp:docPr id="806204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04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A2E8" w14:textId="77777777" w:rsidR="003E6861" w:rsidRPr="003E6861" w:rsidRDefault="003E6861" w:rsidP="003E6861">
      <w:pPr>
        <w:numPr>
          <w:ilvl w:val="1"/>
          <w:numId w:val="11"/>
        </w:numPr>
        <w:spacing w:line="276" w:lineRule="auto"/>
        <w:jc w:val="left"/>
        <w:rPr>
          <w:rFonts w:eastAsia="Times New Roman" w:cs="Times New Roman"/>
        </w:rPr>
      </w:pPr>
      <w:r w:rsidRPr="003E6861">
        <w:rPr>
          <w:rFonts w:eastAsia="Times New Roman" w:cs="Times New Roman"/>
        </w:rPr>
        <w:t>IБ(UБЭ)</w:t>
      </w:r>
    </w:p>
    <w:p w14:paraId="5E20635D" w14:textId="246B7B51" w:rsidR="003E6861" w:rsidRPr="003E6861" w:rsidRDefault="00D57049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 w:rsidRPr="00D57049">
        <w:rPr>
          <w:rFonts w:eastAsia="Times New Roman" w:cs="Times New Roman"/>
          <w:noProof/>
        </w:rPr>
        <w:lastRenderedPageBreak/>
        <w:drawing>
          <wp:inline distT="0" distB="0" distL="0" distR="0" wp14:anchorId="4A6693B0" wp14:editId="3C1DA6B8">
            <wp:extent cx="5940425" cy="3729990"/>
            <wp:effectExtent l="0" t="0" r="3175" b="3810"/>
            <wp:docPr id="2108847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47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861" w:rsidRPr="003E6861">
        <w:rPr>
          <w:rFonts w:eastAsia="Times New Roman" w:cs="Times New Roman"/>
        </w:rPr>
        <w:br/>
      </w:r>
    </w:p>
    <w:p w14:paraId="1B90D2C2" w14:textId="362BA49C" w:rsidR="003E6861" w:rsidRPr="003E6861" w:rsidRDefault="00D57049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193B7CD4" wp14:editId="2543D413">
            <wp:extent cx="5638800" cy="9250680"/>
            <wp:effectExtent l="0" t="0" r="0" b="7620"/>
            <wp:docPr id="1936480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22C81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6EA20409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  <w:r w:rsidRPr="003E6861">
        <w:rPr>
          <w:rFonts w:eastAsia="Times New Roman" w:cs="Times New Roman"/>
        </w:rPr>
        <w:t>1.2</w:t>
      </w:r>
      <w:r w:rsidRPr="003E6861">
        <w:rPr>
          <w:rFonts w:eastAsia="Times New Roman" w:cs="Times New Roman"/>
          <w:lang w:val="en-US"/>
        </w:rPr>
        <w:t xml:space="preserve"> </w:t>
      </w:r>
      <w:r w:rsidRPr="003E6861">
        <w:rPr>
          <w:rFonts w:eastAsia="Times New Roman" w:cs="Times New Roman"/>
        </w:rPr>
        <w:t>IК(UКЭ)</w:t>
      </w:r>
    </w:p>
    <w:p w14:paraId="5881CFCB" w14:textId="6E1CB059" w:rsidR="003E6861" w:rsidRPr="003E6861" w:rsidRDefault="00D57049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 w:rsidRPr="00D57049">
        <w:rPr>
          <w:rFonts w:eastAsia="Times New Roman" w:cs="Times New Roman"/>
          <w:noProof/>
        </w:rPr>
        <w:drawing>
          <wp:inline distT="0" distB="0" distL="0" distR="0" wp14:anchorId="5DA62D0F" wp14:editId="4B1B737D">
            <wp:extent cx="5936494" cy="3894157"/>
            <wp:effectExtent l="0" t="0" r="7620" b="0"/>
            <wp:docPr id="1077181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81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88C6" w14:textId="38F201B0" w:rsidR="003E6861" w:rsidRPr="003E6861" w:rsidRDefault="00D57049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60B517A2" wp14:editId="69BDFF24">
            <wp:extent cx="5935980" cy="6819900"/>
            <wp:effectExtent l="0" t="0" r="7620" b="0"/>
            <wp:docPr id="18418333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C83B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42C25108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33AB7254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534DD2DC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  <w:r w:rsidRPr="003E6861">
        <w:rPr>
          <w:rFonts w:eastAsia="Times New Roman" w:cs="Times New Roman"/>
        </w:rPr>
        <w:t>2.1</w:t>
      </w:r>
      <w:r w:rsidRPr="003E6861">
        <w:rPr>
          <w:rFonts w:eastAsia="Times New Roman" w:cs="Times New Roman"/>
          <w:lang w:val="en-US"/>
        </w:rPr>
        <w:t xml:space="preserve"> </w:t>
      </w:r>
      <w:r w:rsidRPr="003E6861">
        <w:rPr>
          <w:rFonts w:eastAsia="Times New Roman" w:cs="Times New Roman"/>
        </w:rPr>
        <w:t>IЭ(UБЭ)</w:t>
      </w:r>
    </w:p>
    <w:p w14:paraId="6B9F33A9" w14:textId="0BBCF97A" w:rsidR="003E6861" w:rsidRPr="003E6861" w:rsidRDefault="00D57049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6AB47FBB" wp14:editId="39AF0E1B">
            <wp:extent cx="5935980" cy="8084820"/>
            <wp:effectExtent l="0" t="0" r="7620" b="0"/>
            <wp:docPr id="15486919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08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DD041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3C7B432D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5FCCEEF6" w14:textId="1D5411F1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 w:rsidRPr="003E6861">
        <w:rPr>
          <w:rFonts w:eastAsia="Times New Roman" w:cs="Times New Roman"/>
        </w:rPr>
        <w:lastRenderedPageBreak/>
        <w:t>2.2 IK(UКБ)</w:t>
      </w:r>
      <w:r w:rsidR="00B73207">
        <w:rPr>
          <w:rFonts w:eastAsia="Times New Roman" w:cs="Times New Roman"/>
          <w:noProof/>
        </w:rPr>
        <w:drawing>
          <wp:inline distT="0" distB="0" distL="0" distR="0" wp14:anchorId="06CAB7DB" wp14:editId="500650BC">
            <wp:extent cx="5935980" cy="7155180"/>
            <wp:effectExtent l="0" t="0" r="7620" b="7620"/>
            <wp:docPr id="21118980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15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861">
        <w:rPr>
          <w:rFonts w:eastAsia="Times New Roman" w:cs="Times New Roman"/>
          <w:noProof/>
          <w:lang w:val="en-US"/>
        </w:rPr>
        <w:lastRenderedPageBreak/>
        <w:drawing>
          <wp:inline distT="0" distB="0" distL="0" distR="0" wp14:anchorId="3D250D4E" wp14:editId="40E2CA8A">
            <wp:extent cx="5940425" cy="4416425"/>
            <wp:effectExtent l="0" t="0" r="3175" b="3175"/>
            <wp:docPr id="33077230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8367F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 w:rsidRPr="003E6861">
        <w:rPr>
          <w:rFonts w:eastAsia="Times New Roman" w:cs="Times New Roman"/>
        </w:rPr>
        <w:t xml:space="preserve">3.1 Соотношения между токами в транзисторе характеризуются двумя параметрами: коэффициентом передачи тока эмиттера </w:t>
      </w:r>
      <w:r w:rsidRPr="003E6861">
        <w:rPr>
          <w:rFonts w:ascii="Cambria Math" w:eastAsia="Times New Roman" w:hAnsi="Cambria Math" w:cs="Cambria Math"/>
        </w:rPr>
        <w:t>𝛼</w:t>
      </w:r>
      <w:r w:rsidRPr="003E6861">
        <w:rPr>
          <w:rFonts w:eastAsia="Times New Roman" w:cs="Times New Roman"/>
        </w:rPr>
        <w:t xml:space="preserve"> = </w:t>
      </w:r>
      <w:r w:rsidRPr="003E6861">
        <w:rPr>
          <w:rFonts w:ascii="Cambria Math" w:eastAsia="Times New Roman" w:hAnsi="Cambria Math" w:cs="Cambria Math"/>
        </w:rPr>
        <w:t>𝑖</w:t>
      </w:r>
      <w:r w:rsidRPr="003E6861">
        <w:rPr>
          <w:rFonts w:eastAsia="Times New Roman" w:cs="Times New Roman"/>
        </w:rPr>
        <w:t>к/</w:t>
      </w:r>
      <w:r w:rsidRPr="003E6861">
        <w:rPr>
          <w:rFonts w:ascii="Cambria Math" w:eastAsia="Times New Roman" w:hAnsi="Cambria Math" w:cs="Cambria Math"/>
        </w:rPr>
        <w:t>𝑖</w:t>
      </w:r>
      <w:r w:rsidRPr="003E6861">
        <w:rPr>
          <w:rFonts w:eastAsia="Times New Roman" w:cs="Times New Roman"/>
        </w:rPr>
        <w:t xml:space="preserve">э, и коэффициентом передачи тока базы α = </w:t>
      </w:r>
      <w:r w:rsidRPr="003E6861">
        <w:rPr>
          <w:rFonts w:ascii="Cambria Math" w:eastAsia="Times New Roman" w:hAnsi="Cambria Math" w:cs="Cambria Math"/>
        </w:rPr>
        <w:t>𝑖</w:t>
      </w:r>
      <w:r w:rsidRPr="003E6861">
        <w:rPr>
          <w:rFonts w:eastAsia="Times New Roman" w:cs="Times New Roman"/>
        </w:rPr>
        <w:t>к/</w:t>
      </w:r>
      <w:r w:rsidRPr="003E6861">
        <w:rPr>
          <w:rFonts w:ascii="Cambria Math" w:eastAsia="Times New Roman" w:hAnsi="Cambria Math" w:cs="Cambria Math"/>
        </w:rPr>
        <w:t>𝑖</w:t>
      </w:r>
      <w:r w:rsidRPr="003E6861">
        <w:rPr>
          <w:rFonts w:eastAsia="Times New Roman" w:cs="Times New Roman"/>
        </w:rPr>
        <w:t>б. Используя (</w:t>
      </w:r>
      <w:r w:rsidRPr="003E6861">
        <w:rPr>
          <w:rFonts w:eastAsia="Times New Roman" w:cs="Times New Roman"/>
          <w:i/>
          <w:lang w:val="en-US"/>
        </w:rPr>
        <w:t>i</w:t>
      </w:r>
      <w:r w:rsidRPr="003E6861">
        <w:rPr>
          <w:rFonts w:eastAsia="Times New Roman" w:cs="Times New Roman"/>
          <w:vertAlign w:val="subscript"/>
        </w:rPr>
        <w:t>Э</w:t>
      </w:r>
      <w:r w:rsidRPr="003E6861">
        <w:rPr>
          <w:rFonts w:eastAsia="Times New Roman" w:cs="Times New Roman"/>
        </w:rPr>
        <w:t xml:space="preserve"> = </w:t>
      </w:r>
      <w:r w:rsidRPr="003E6861">
        <w:rPr>
          <w:rFonts w:ascii="Cambria Math" w:eastAsia="Times New Roman" w:hAnsi="Cambria Math" w:cs="Cambria Math"/>
        </w:rPr>
        <w:t>𝑖</w:t>
      </w:r>
      <w:r w:rsidRPr="003E6861">
        <w:rPr>
          <w:rFonts w:eastAsia="Times New Roman" w:cs="Times New Roman"/>
        </w:rPr>
        <w:t xml:space="preserve">к + </w:t>
      </w:r>
      <w:r w:rsidRPr="003E6861">
        <w:rPr>
          <w:rFonts w:ascii="Cambria Math" w:eastAsia="Times New Roman" w:hAnsi="Cambria Math" w:cs="Cambria Math"/>
        </w:rPr>
        <w:t>𝑖</w:t>
      </w:r>
      <w:r w:rsidRPr="003E6861">
        <w:rPr>
          <w:rFonts w:eastAsia="Times New Roman" w:cs="Times New Roman"/>
        </w:rPr>
        <w:t xml:space="preserve">б), получим формулу взаимосвязи коэффициентов передачи: </w:t>
      </w:r>
      <w:r w:rsidRPr="003E6861">
        <w:rPr>
          <w:rFonts w:ascii="Cambria Math" w:eastAsia="Times New Roman" w:hAnsi="Cambria Math" w:cs="Cambria Math"/>
        </w:rPr>
        <w:t>𝛽</w:t>
      </w:r>
      <w:r w:rsidRPr="003E6861">
        <w:rPr>
          <w:rFonts w:eastAsia="Times New Roman" w:cs="Times New Roman"/>
        </w:rPr>
        <w:t xml:space="preserve"> = α / (1- α).</w:t>
      </w:r>
    </w:p>
    <w:p w14:paraId="744F8BE3" w14:textId="1193599D" w:rsidR="003E6861" w:rsidRPr="00B73207" w:rsidRDefault="003E6861" w:rsidP="003E6861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  <w:r w:rsidRPr="003E6861">
        <w:rPr>
          <w:rFonts w:eastAsia="Times New Roman" w:cs="Times New Roman"/>
        </w:rPr>
        <w:t>α    =</w:t>
      </w:r>
      <w:r w:rsidRPr="003E6861">
        <w:rPr>
          <w:rFonts w:eastAsia="Times New Roman" w:cs="Times New Roman"/>
        </w:rPr>
        <w:tab/>
        <w:t>0,9737936</w:t>
      </w:r>
    </w:p>
    <w:p w14:paraId="2AB676EE" w14:textId="444476EE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 w:rsidRPr="003E6861">
        <w:rPr>
          <w:rFonts w:eastAsia="Times New Roman" w:cs="Times New Roman"/>
        </w:rPr>
        <w:t>β =</w:t>
      </w:r>
      <w:r w:rsidRPr="003E6861">
        <w:rPr>
          <w:rFonts w:eastAsia="Times New Roman" w:cs="Times New Roman"/>
        </w:rPr>
        <w:tab/>
        <w:t>37,158653</w:t>
      </w:r>
    </w:p>
    <w:p w14:paraId="34FD5EDB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 w:rsidRPr="003E6861">
        <w:rPr>
          <w:rFonts w:eastAsia="Times New Roman" w:cs="Times New Roman"/>
        </w:rPr>
        <w:t xml:space="preserve">  </w:t>
      </w:r>
      <w:bookmarkStart w:id="2" w:name="_Toc145363633"/>
    </w:p>
    <w:p w14:paraId="772CBB97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 w:rsidRPr="003E6861">
        <w:rPr>
          <w:rFonts w:eastAsia="Times New Roman" w:cs="Times New Roman"/>
        </w:rPr>
        <w:t>3. Заключение</w:t>
      </w:r>
      <w:bookmarkEnd w:id="2"/>
    </w:p>
    <w:p w14:paraId="0A258D5D" w14:textId="77777777" w:rsidR="003E6861" w:rsidRPr="003E6861" w:rsidRDefault="003E6861" w:rsidP="003E6861">
      <w:pPr>
        <w:spacing w:line="276" w:lineRule="auto"/>
        <w:ind w:firstLine="0"/>
        <w:jc w:val="left"/>
        <w:rPr>
          <w:rFonts w:eastAsia="Times New Roman" w:cs="Times New Roman"/>
        </w:rPr>
      </w:pPr>
      <w:r w:rsidRPr="003E6861">
        <w:rPr>
          <w:rFonts w:eastAsia="Times New Roman" w:cs="Times New Roman"/>
        </w:rPr>
        <w:t>Были проведены экспериментальные исследования вольт-амперных характеристик (ВАХ) транзисторов и изучены основные параметры биполярных транзисторов.</w:t>
      </w:r>
    </w:p>
    <w:p w14:paraId="7DE1ED84" w14:textId="7FDBA9F0" w:rsidR="00A859BB" w:rsidRPr="00A859BB" w:rsidRDefault="00A859BB" w:rsidP="00A859BB">
      <w:pPr>
        <w:spacing w:line="276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sectPr w:rsidR="00A859BB" w:rsidRPr="00A85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A23527"/>
    <w:multiLevelType w:val="hybridMultilevel"/>
    <w:tmpl w:val="51D4A74E"/>
    <w:lvl w:ilvl="0" w:tplc="50AEA4A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2D17E93"/>
    <w:multiLevelType w:val="hybridMultilevel"/>
    <w:tmpl w:val="E7008BAE"/>
    <w:lvl w:ilvl="0" w:tplc="B5F63EEE">
      <w:start w:val="1"/>
      <w:numFmt w:val="decimal"/>
      <w:lvlText w:val="%1."/>
      <w:lvlJc w:val="left"/>
      <w:pPr>
        <w:ind w:left="1457" w:hanging="360"/>
      </w:pPr>
    </w:lvl>
    <w:lvl w:ilvl="1" w:tplc="04090019">
      <w:start w:val="1"/>
      <w:numFmt w:val="lowerLetter"/>
      <w:lvlText w:val="%2."/>
      <w:lvlJc w:val="left"/>
      <w:pPr>
        <w:ind w:left="2177" w:hanging="360"/>
      </w:pPr>
    </w:lvl>
    <w:lvl w:ilvl="2" w:tplc="0409001B">
      <w:start w:val="1"/>
      <w:numFmt w:val="lowerRoman"/>
      <w:lvlText w:val="%3."/>
      <w:lvlJc w:val="right"/>
      <w:pPr>
        <w:ind w:left="2897" w:hanging="180"/>
      </w:pPr>
    </w:lvl>
    <w:lvl w:ilvl="3" w:tplc="0409000F">
      <w:start w:val="1"/>
      <w:numFmt w:val="decimal"/>
      <w:lvlText w:val="%4."/>
      <w:lvlJc w:val="left"/>
      <w:pPr>
        <w:ind w:left="3617" w:hanging="360"/>
      </w:pPr>
    </w:lvl>
    <w:lvl w:ilvl="4" w:tplc="04090019">
      <w:start w:val="1"/>
      <w:numFmt w:val="lowerLetter"/>
      <w:lvlText w:val="%5."/>
      <w:lvlJc w:val="left"/>
      <w:pPr>
        <w:ind w:left="4337" w:hanging="360"/>
      </w:pPr>
    </w:lvl>
    <w:lvl w:ilvl="5" w:tplc="0409001B">
      <w:start w:val="1"/>
      <w:numFmt w:val="lowerRoman"/>
      <w:lvlText w:val="%6."/>
      <w:lvlJc w:val="right"/>
      <w:pPr>
        <w:ind w:left="5057" w:hanging="180"/>
      </w:pPr>
    </w:lvl>
    <w:lvl w:ilvl="6" w:tplc="0409000F">
      <w:start w:val="1"/>
      <w:numFmt w:val="decimal"/>
      <w:lvlText w:val="%7."/>
      <w:lvlJc w:val="left"/>
      <w:pPr>
        <w:ind w:left="5777" w:hanging="360"/>
      </w:pPr>
    </w:lvl>
    <w:lvl w:ilvl="7" w:tplc="04090019">
      <w:start w:val="1"/>
      <w:numFmt w:val="lowerLetter"/>
      <w:lvlText w:val="%8."/>
      <w:lvlJc w:val="left"/>
      <w:pPr>
        <w:ind w:left="6497" w:hanging="360"/>
      </w:pPr>
    </w:lvl>
    <w:lvl w:ilvl="8" w:tplc="0409001B">
      <w:start w:val="1"/>
      <w:numFmt w:val="lowerRoman"/>
      <w:lvlText w:val="%9."/>
      <w:lvlJc w:val="right"/>
      <w:pPr>
        <w:ind w:left="7217" w:hanging="180"/>
      </w:pPr>
    </w:lvl>
  </w:abstractNum>
  <w:abstractNum w:abstractNumId="3" w15:restartNumberingAfterBreak="0">
    <w:nsid w:val="18603F31"/>
    <w:multiLevelType w:val="hybridMultilevel"/>
    <w:tmpl w:val="1C8EE812"/>
    <w:lvl w:ilvl="0" w:tplc="9F86546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A44E1"/>
    <w:multiLevelType w:val="hybridMultilevel"/>
    <w:tmpl w:val="452A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B5A5B50"/>
    <w:multiLevelType w:val="multilevel"/>
    <w:tmpl w:val="52EEFC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i w:val="0"/>
        <w:i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9133FAE"/>
    <w:multiLevelType w:val="hybridMultilevel"/>
    <w:tmpl w:val="F03854D2"/>
    <w:lvl w:ilvl="0" w:tplc="7D4077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6AB028A7"/>
    <w:multiLevelType w:val="hybridMultilevel"/>
    <w:tmpl w:val="36F01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CE27B1"/>
    <w:multiLevelType w:val="hybridMultilevel"/>
    <w:tmpl w:val="DF42A0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FDA5BC5"/>
    <w:multiLevelType w:val="multilevel"/>
    <w:tmpl w:val="ED4285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B596935"/>
    <w:multiLevelType w:val="multilevel"/>
    <w:tmpl w:val="DED67AD6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57" w:hanging="420"/>
      </w:pPr>
    </w:lvl>
    <w:lvl w:ilvl="2">
      <w:start w:val="1"/>
      <w:numFmt w:val="decimal"/>
      <w:lvlText w:val="%1.%2.%3"/>
      <w:lvlJc w:val="left"/>
      <w:pPr>
        <w:ind w:left="2194" w:hanging="720"/>
      </w:pPr>
    </w:lvl>
    <w:lvl w:ilvl="3">
      <w:start w:val="1"/>
      <w:numFmt w:val="decimal"/>
      <w:lvlText w:val="%1.%2.%3.%4"/>
      <w:lvlJc w:val="left"/>
      <w:pPr>
        <w:ind w:left="2931" w:hanging="720"/>
      </w:pPr>
    </w:lvl>
    <w:lvl w:ilvl="4">
      <w:start w:val="1"/>
      <w:numFmt w:val="decimal"/>
      <w:lvlText w:val="%1.%2.%3.%4.%5"/>
      <w:lvlJc w:val="left"/>
      <w:pPr>
        <w:ind w:left="4028" w:hanging="1080"/>
      </w:pPr>
    </w:lvl>
    <w:lvl w:ilvl="5">
      <w:start w:val="1"/>
      <w:numFmt w:val="decimal"/>
      <w:lvlText w:val="%1.%2.%3.%4.%5.%6"/>
      <w:lvlJc w:val="left"/>
      <w:pPr>
        <w:ind w:left="4765" w:hanging="1080"/>
      </w:pPr>
    </w:lvl>
    <w:lvl w:ilvl="6">
      <w:start w:val="1"/>
      <w:numFmt w:val="decimal"/>
      <w:lvlText w:val="%1.%2.%3.%4.%5.%6.%7"/>
      <w:lvlJc w:val="left"/>
      <w:pPr>
        <w:ind w:left="5862" w:hanging="1440"/>
      </w:pPr>
    </w:lvl>
    <w:lvl w:ilvl="7">
      <w:start w:val="1"/>
      <w:numFmt w:val="decimal"/>
      <w:lvlText w:val="%1.%2.%3.%4.%5.%6.%7.%8"/>
      <w:lvlJc w:val="left"/>
      <w:pPr>
        <w:ind w:left="6599" w:hanging="1440"/>
      </w:pPr>
    </w:lvl>
    <w:lvl w:ilvl="8">
      <w:start w:val="1"/>
      <w:numFmt w:val="decimal"/>
      <w:lvlText w:val="%1.%2.%3.%4.%5.%6.%7.%8.%9"/>
      <w:lvlJc w:val="left"/>
      <w:pPr>
        <w:ind w:left="7336" w:hanging="1440"/>
      </w:pPr>
    </w:lvl>
  </w:abstractNum>
  <w:num w:numId="1" w16cid:durableId="733233345">
    <w:abstractNumId w:val="0"/>
  </w:num>
  <w:num w:numId="2" w16cid:durableId="701787480">
    <w:abstractNumId w:val="6"/>
  </w:num>
  <w:num w:numId="3" w16cid:durableId="1253779749">
    <w:abstractNumId w:val="1"/>
  </w:num>
  <w:num w:numId="4" w16cid:durableId="1682929217">
    <w:abstractNumId w:val="8"/>
  </w:num>
  <w:num w:numId="5" w16cid:durableId="4855606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1586175">
    <w:abstractNumId w:val="4"/>
  </w:num>
  <w:num w:numId="7" w16cid:durableId="2132087027">
    <w:abstractNumId w:val="5"/>
  </w:num>
  <w:num w:numId="8" w16cid:durableId="738670864">
    <w:abstractNumId w:val="3"/>
  </w:num>
  <w:num w:numId="9" w16cid:durableId="746073582">
    <w:abstractNumId w:val="7"/>
  </w:num>
  <w:num w:numId="10" w16cid:durableId="1558391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74577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D7"/>
    <w:rsid w:val="000C3489"/>
    <w:rsid w:val="00114CFC"/>
    <w:rsid w:val="00117AB0"/>
    <w:rsid w:val="001C3B9A"/>
    <w:rsid w:val="001C43F0"/>
    <w:rsid w:val="00261A08"/>
    <w:rsid w:val="002E263D"/>
    <w:rsid w:val="00375706"/>
    <w:rsid w:val="003C2B27"/>
    <w:rsid w:val="003E6861"/>
    <w:rsid w:val="00462884"/>
    <w:rsid w:val="00500B91"/>
    <w:rsid w:val="005027A3"/>
    <w:rsid w:val="00511373"/>
    <w:rsid w:val="00551BC8"/>
    <w:rsid w:val="005D1AF1"/>
    <w:rsid w:val="005D7517"/>
    <w:rsid w:val="00677F13"/>
    <w:rsid w:val="0069038E"/>
    <w:rsid w:val="006952B9"/>
    <w:rsid w:val="0069597A"/>
    <w:rsid w:val="00714E88"/>
    <w:rsid w:val="007E4379"/>
    <w:rsid w:val="0082197A"/>
    <w:rsid w:val="00861FAF"/>
    <w:rsid w:val="008D0940"/>
    <w:rsid w:val="0091160F"/>
    <w:rsid w:val="009775F1"/>
    <w:rsid w:val="009B5205"/>
    <w:rsid w:val="009E43F9"/>
    <w:rsid w:val="00A16655"/>
    <w:rsid w:val="00A37C30"/>
    <w:rsid w:val="00A809C9"/>
    <w:rsid w:val="00A859BB"/>
    <w:rsid w:val="00A97038"/>
    <w:rsid w:val="00AD4BAF"/>
    <w:rsid w:val="00AF574F"/>
    <w:rsid w:val="00B73207"/>
    <w:rsid w:val="00B94A1F"/>
    <w:rsid w:val="00BA7204"/>
    <w:rsid w:val="00BE4C0E"/>
    <w:rsid w:val="00CB2FA5"/>
    <w:rsid w:val="00CF3766"/>
    <w:rsid w:val="00D57049"/>
    <w:rsid w:val="00D76E53"/>
    <w:rsid w:val="00DE4AD7"/>
    <w:rsid w:val="00F67D0C"/>
    <w:rsid w:val="00FD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44CB"/>
  <w15:chartTrackingRefBased/>
  <w15:docId w15:val="{F6612F4A-6D17-477A-9F21-B2D357AB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655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6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65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A1665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1665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a5">
    <w:name w:val="TOC Heading"/>
    <w:basedOn w:val="1"/>
    <w:next w:val="a"/>
    <w:uiPriority w:val="39"/>
    <w:unhideWhenUsed/>
    <w:qFormat/>
    <w:rsid w:val="00A16655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16655"/>
    <w:pPr>
      <w:tabs>
        <w:tab w:val="left" w:pos="440"/>
        <w:tab w:val="right" w:leader="dot" w:pos="9345"/>
      </w:tabs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16655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16655"/>
    <w:rPr>
      <w:color w:val="0563C1" w:themeColor="hyperlink"/>
      <w:u w:val="single"/>
    </w:rPr>
  </w:style>
  <w:style w:type="character" w:styleId="a7">
    <w:name w:val="Placeholder Text"/>
    <w:basedOn w:val="a0"/>
    <w:uiPriority w:val="99"/>
    <w:semiHidden/>
    <w:rsid w:val="00A166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5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9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Sparta</dc:creator>
  <cp:keywords/>
  <dc:description/>
  <cp:lastModifiedBy>Alex Sparta</cp:lastModifiedBy>
  <cp:revision>23</cp:revision>
  <dcterms:created xsi:type="dcterms:W3CDTF">2024-09-11T22:23:00Z</dcterms:created>
  <dcterms:modified xsi:type="dcterms:W3CDTF">2024-12-03T11:22:00Z</dcterms:modified>
</cp:coreProperties>
</file>