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972BF1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Министерство образования и науки Российской Федерации</w:t>
      </w:r>
    </w:p>
    <w:p w14:paraId="3B0F8717" w14:textId="77777777" w:rsidR="00A16655" w:rsidRPr="00972BF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5DBE63EE" w14:textId="77777777" w:rsidR="00A16655" w:rsidRPr="00972BF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 xml:space="preserve"> —</w:t>
      </w:r>
    </w:p>
    <w:p w14:paraId="6C0C94D9" w14:textId="77777777" w:rsidR="00A16655" w:rsidRPr="00972BF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Институт кибербезопасности и защиты информации</w:t>
      </w:r>
    </w:p>
    <w:p w14:paraId="39B73E8C" w14:textId="77777777" w:rsidR="00A16655" w:rsidRPr="00972BF1" w:rsidRDefault="00A16655" w:rsidP="00A16655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45E7421F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E0811E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66C63E47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E501696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417F6ECE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0CAA768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9852111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524C50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17466950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342EA26" w14:textId="77777777" w:rsidR="00A16655" w:rsidRPr="00972BF1" w:rsidRDefault="00A16655" w:rsidP="00A16655">
      <w:pPr>
        <w:spacing w:line="240" w:lineRule="auto"/>
        <w:ind w:left="-1134" w:firstLine="0"/>
        <w:jc w:val="center"/>
        <w:rPr>
          <w:rFonts w:cs="Times New Roman"/>
        </w:rPr>
      </w:pPr>
    </w:p>
    <w:p w14:paraId="37589FBA" w14:textId="50379B37" w:rsidR="00A16655" w:rsidRPr="00972BF1" w:rsidRDefault="00A16655" w:rsidP="00A16655">
      <w:pPr>
        <w:spacing w:line="240" w:lineRule="auto"/>
        <w:ind w:firstLine="0"/>
        <w:jc w:val="center"/>
        <w:rPr>
          <w:rFonts w:cs="Times New Roman"/>
          <w:caps/>
        </w:rPr>
      </w:pPr>
      <w:r w:rsidRPr="00972BF1">
        <w:rPr>
          <w:rFonts w:cs="Times New Roman"/>
          <w:b/>
          <w:lang w:val="en-US"/>
        </w:rPr>
        <w:t>ЛАБОРАТОРНАЯ</w:t>
      </w:r>
      <w:r w:rsidRPr="00972BF1">
        <w:rPr>
          <w:rFonts w:cs="Times New Roman"/>
          <w:b/>
        </w:rPr>
        <w:t xml:space="preserve"> РАБОТА № </w:t>
      </w:r>
      <w:r w:rsidR="00972BF1" w:rsidRPr="00972BF1">
        <w:rPr>
          <w:rFonts w:cs="Times New Roman"/>
          <w:b/>
        </w:rPr>
        <w:t>9</w:t>
      </w:r>
    </w:p>
    <w:p w14:paraId="5DF47DE8" w14:textId="77777777" w:rsidR="00A16655" w:rsidRPr="00972BF1" w:rsidRDefault="00A16655" w:rsidP="00A16655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DFAB913" w14:textId="197E6A96" w:rsidR="00BE4C0E" w:rsidRPr="00972BF1" w:rsidRDefault="00BE4C0E" w:rsidP="00BE4C0E">
      <w:pPr>
        <w:ind w:left="142" w:firstLine="142"/>
        <w:jc w:val="center"/>
        <w:rPr>
          <w:rFonts w:eastAsia="Times New Roman" w:cs="Times New Roman"/>
          <w:color w:val="000000"/>
        </w:rPr>
      </w:pPr>
      <w:r w:rsidRPr="00972BF1">
        <w:rPr>
          <w:rFonts w:eastAsia="Times New Roman" w:cs="Times New Roman"/>
          <w:color w:val="000000"/>
        </w:rPr>
        <w:t>«</w:t>
      </w:r>
      <w:r w:rsidR="00972BF1" w:rsidRPr="00972BF1">
        <w:rPr>
          <w:rFonts w:eastAsia="Times New Roman" w:cs="Times New Roman"/>
          <w:b/>
          <w:color w:val="000000"/>
        </w:rPr>
        <w:t>ЛОГИЧЕСКИЕ ЭЛЕМЕНТЫ</w:t>
      </w:r>
      <w:r w:rsidRPr="00972BF1">
        <w:rPr>
          <w:rFonts w:eastAsia="Times New Roman" w:cs="Times New Roman"/>
          <w:color w:val="000000"/>
        </w:rPr>
        <w:t>»</w:t>
      </w:r>
    </w:p>
    <w:p w14:paraId="669AC366" w14:textId="77777777" w:rsidR="00BE4C0E" w:rsidRPr="00972BF1" w:rsidRDefault="00BE4C0E" w:rsidP="00BE4C0E">
      <w:pPr>
        <w:ind w:left="142" w:right="132" w:firstLine="142"/>
        <w:jc w:val="center"/>
        <w:rPr>
          <w:rFonts w:eastAsia="Times New Roman" w:cs="Times New Roman"/>
          <w:color w:val="000000"/>
        </w:rPr>
      </w:pPr>
      <w:r w:rsidRPr="00972BF1">
        <w:rPr>
          <w:rFonts w:eastAsia="Times New Roman" w:cs="Times New Roman"/>
          <w:color w:val="000000"/>
        </w:rPr>
        <w:t>по дисциплине «</w:t>
      </w:r>
      <w:r w:rsidRPr="00972BF1">
        <w:rPr>
          <w:rFonts w:cs="Times New Roman"/>
        </w:rPr>
        <w:t>ЭЛЕКТРОНИКА И СХЕМОТЕХНИКА</w:t>
      </w:r>
      <w:r w:rsidRPr="00972BF1">
        <w:rPr>
          <w:rFonts w:eastAsia="Times New Roman" w:cs="Times New Roman"/>
          <w:color w:val="000000"/>
        </w:rPr>
        <w:t>»</w:t>
      </w:r>
    </w:p>
    <w:p w14:paraId="5F5A9B72" w14:textId="77777777" w:rsidR="00A16655" w:rsidRPr="00972BF1" w:rsidRDefault="00A16655" w:rsidP="00A16655">
      <w:pPr>
        <w:ind w:left="-1134" w:firstLine="0"/>
        <w:jc w:val="left"/>
        <w:rPr>
          <w:rFonts w:cs="Times New Roman"/>
        </w:rPr>
      </w:pPr>
    </w:p>
    <w:p w14:paraId="320A4FDD" w14:textId="77777777" w:rsidR="00A16655" w:rsidRPr="00972BF1" w:rsidRDefault="00A16655" w:rsidP="00A16655">
      <w:pPr>
        <w:ind w:left="-1134" w:firstLine="0"/>
        <w:jc w:val="left"/>
        <w:rPr>
          <w:rFonts w:cs="Times New Roman"/>
        </w:rPr>
      </w:pPr>
    </w:p>
    <w:p w14:paraId="50A696E5" w14:textId="77777777" w:rsidR="00A16655" w:rsidRPr="00972BF1" w:rsidRDefault="00A16655" w:rsidP="00A16655">
      <w:pPr>
        <w:ind w:left="-1134" w:firstLine="0"/>
        <w:jc w:val="left"/>
        <w:rPr>
          <w:rFonts w:cs="Times New Roman"/>
        </w:rPr>
      </w:pPr>
    </w:p>
    <w:p w14:paraId="21F79F38" w14:textId="1F256C07" w:rsidR="00A16655" w:rsidRPr="00972BF1" w:rsidRDefault="00A16655" w:rsidP="00A16655">
      <w:pPr>
        <w:ind w:left="-1134" w:firstLine="0"/>
        <w:jc w:val="left"/>
        <w:rPr>
          <w:rFonts w:cs="Times New Roman"/>
        </w:rPr>
      </w:pPr>
    </w:p>
    <w:p w14:paraId="33A3DA85" w14:textId="7D4DC55D" w:rsidR="00A16655" w:rsidRPr="00972BF1" w:rsidRDefault="00A97038" w:rsidP="00A16655">
      <w:pPr>
        <w:ind w:left="-567" w:firstLine="0"/>
        <w:jc w:val="left"/>
        <w:rPr>
          <w:rFonts w:cs="Times New Roman"/>
        </w:rPr>
      </w:pPr>
      <w:r w:rsidRPr="00972BF1">
        <w:rPr>
          <w:rFonts w:eastAsia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F266B7" wp14:editId="67D42C82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>Выполнил</w:t>
      </w:r>
    </w:p>
    <w:p w14:paraId="7D9CBE31" w14:textId="4287FFE5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>студент гр. 5151001/30001</w:t>
      </w:r>
      <w:r w:rsidRPr="00972BF1">
        <w:rPr>
          <w:rFonts w:cs="Times New Roman"/>
        </w:rPr>
        <w:tab/>
      </w:r>
      <w:r w:rsidRPr="00972BF1">
        <w:rPr>
          <w:rFonts w:cs="Times New Roman"/>
        </w:rPr>
        <w:tab/>
        <w:t xml:space="preserve">       Цебро А. В. </w:t>
      </w:r>
    </w:p>
    <w:p w14:paraId="013950E5" w14:textId="45F241D8" w:rsidR="00A16655" w:rsidRPr="00972BF1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 xml:space="preserve">                                                         </w:t>
      </w:r>
      <w:r w:rsidR="00A97038" w:rsidRPr="00972BF1">
        <w:rPr>
          <w:rFonts w:cs="Times New Roman"/>
        </w:rPr>
        <w:tab/>
      </w:r>
      <w:r w:rsidRPr="00972BF1">
        <w:rPr>
          <w:rFonts w:cs="Times New Roman"/>
        </w:rPr>
        <w:t>&lt;подпись&gt;</w:t>
      </w:r>
    </w:p>
    <w:p w14:paraId="0EE114AC" w14:textId="4FD52D1F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BE2B5CB" w14:textId="560AF45F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>Преподаватель</w:t>
      </w:r>
    </w:p>
    <w:p w14:paraId="736511A2" w14:textId="6D32595D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ab/>
      </w:r>
      <w:r w:rsidRPr="00972BF1">
        <w:rPr>
          <w:rFonts w:cs="Times New Roman"/>
        </w:rPr>
        <w:tab/>
        <w:t xml:space="preserve">       Супрун А. Ф.</w:t>
      </w:r>
    </w:p>
    <w:p w14:paraId="07627734" w14:textId="4D056F04" w:rsidR="00A16655" w:rsidRPr="00972BF1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 xml:space="preserve">                                                          </w:t>
      </w:r>
      <w:r w:rsidR="00A97038" w:rsidRPr="00972BF1">
        <w:rPr>
          <w:rFonts w:cs="Times New Roman"/>
        </w:rPr>
        <w:tab/>
      </w:r>
      <w:r w:rsidRPr="00972BF1">
        <w:rPr>
          <w:rFonts w:cs="Times New Roman"/>
        </w:rPr>
        <w:t>&lt;подпись&gt;</w:t>
      </w:r>
    </w:p>
    <w:p w14:paraId="6783C966" w14:textId="77777777" w:rsidR="00A16655" w:rsidRPr="00972BF1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  <w:rPr>
          <w:rFonts w:cs="Times New Roman"/>
        </w:rPr>
      </w:pPr>
    </w:p>
    <w:p w14:paraId="45D24125" w14:textId="77777777" w:rsidR="00A16655" w:rsidRPr="00972BF1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2E1A0248" w14:textId="77777777" w:rsidR="00A16655" w:rsidRPr="00972BF1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7A0CF1A8" w14:textId="77777777" w:rsidR="00A16655" w:rsidRPr="00972BF1" w:rsidRDefault="00A16655" w:rsidP="00972BF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D9FC146" w14:textId="77777777" w:rsidR="00A16655" w:rsidRPr="00972BF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Санкт-Петербург</w:t>
      </w:r>
    </w:p>
    <w:p w14:paraId="3EDE9D45" w14:textId="77777777" w:rsidR="00972BF1" w:rsidRDefault="00A16655" w:rsidP="00972BF1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2024</w:t>
      </w:r>
    </w:p>
    <w:p w14:paraId="3AC5099B" w14:textId="77777777" w:rsidR="00972BF1" w:rsidRDefault="00972BF1" w:rsidP="00972BF1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6FE1AC69" w14:textId="7D4A1A4D" w:rsidR="003D0535" w:rsidRDefault="00972BF1" w:rsidP="003D0535">
      <w:pPr>
        <w:numPr>
          <w:ilvl w:val="0"/>
          <w:numId w:val="1"/>
        </w:num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cs="Times New Roman"/>
        </w:rPr>
        <w:lastRenderedPageBreak/>
        <w:t>Цель работы – Исследовать статические и динамические параметры логических элементов (ЛЭ) транзисторно-транзисторной логики (ТТЛ). Изучить функционирование дешифратора.</w:t>
      </w:r>
    </w:p>
    <w:p w14:paraId="1238F7C1" w14:textId="77777777" w:rsidR="003D0535" w:rsidRPr="003D0535" w:rsidRDefault="003D0535" w:rsidP="003D0535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1EAF7A77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Основная часть</w:t>
      </w:r>
    </w:p>
    <w:p w14:paraId="4CF9DDDA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Схема 1 – лабораторный стенд</w:t>
      </w:r>
    </w:p>
    <w:p w14:paraId="28C0DDFF" w14:textId="5242D7E9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lang w:val="en-US"/>
        </w:rPr>
      </w:pPr>
      <w:r w:rsidRPr="00972BF1">
        <w:rPr>
          <w:rFonts w:eastAsia="Times New Roman" w:cs="Times New Roman"/>
          <w:lang w:val="en-US"/>
        </w:rPr>
        <w:drawing>
          <wp:inline distT="0" distB="0" distL="0" distR="0" wp14:anchorId="0468ABEC" wp14:editId="5591CF76">
            <wp:extent cx="4564380" cy="1744980"/>
            <wp:effectExtent l="0" t="0" r="7620" b="7620"/>
            <wp:docPr id="172321816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8" r="33389" b="28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4566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Схема 2 - мультивибратор</w:t>
      </w:r>
    </w:p>
    <w:p w14:paraId="53A011A7" w14:textId="0B18D1F4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  <w:lang w:val="en-US"/>
        </w:rPr>
        <w:drawing>
          <wp:inline distT="0" distB="0" distL="0" distR="0" wp14:anchorId="3E983142" wp14:editId="62164318">
            <wp:extent cx="4640580" cy="1531620"/>
            <wp:effectExtent l="0" t="0" r="7620" b="0"/>
            <wp:docPr id="85173174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7" r="50877" b="48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04F7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Схема 3 - дешифратор</w:t>
      </w:r>
    </w:p>
    <w:p w14:paraId="1A1554A5" w14:textId="17B928EE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  <w:lang w:val="en-US"/>
        </w:rPr>
        <w:drawing>
          <wp:inline distT="0" distB="0" distL="0" distR="0" wp14:anchorId="6FA6977A" wp14:editId="2E01D79B">
            <wp:extent cx="5940425" cy="3731895"/>
            <wp:effectExtent l="0" t="0" r="3175" b="1905"/>
            <wp:docPr id="19943449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FA69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6CFF5805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1AE0BBC5" w14:textId="345338CC" w:rsidR="00972BF1" w:rsidRPr="00972BF1" w:rsidRDefault="00972BF1" w:rsidP="00972BF1">
      <w:pPr>
        <w:numPr>
          <w:ilvl w:val="2"/>
          <w:numId w:val="9"/>
        </w:numPr>
        <w:suppressAutoHyphens/>
        <w:spacing w:line="240" w:lineRule="auto"/>
        <w:jc w:val="left"/>
        <w:rPr>
          <w:rFonts w:eastAsia="Times New Roman" w:cs="Times New Roman"/>
          <w:b/>
        </w:rPr>
      </w:pPr>
      <w:bookmarkStart w:id="0" w:name="_Toc145363633"/>
      <w:r w:rsidRPr="00972BF1">
        <w:rPr>
          <w:rFonts w:eastAsia="Times New Roman" w:cs="Times New Roman"/>
          <w:b/>
        </w:rPr>
        <w:lastRenderedPageBreak/>
        <w:t xml:space="preserve">Сначала было измерено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0</m:t>
            </m:r>
          </m:sub>
        </m:sSub>
      </m:oMath>
      <w:r w:rsidRPr="00972BF1">
        <w:rPr>
          <w:rFonts w:eastAsia="Times New Roman" w:cs="Times New Roman"/>
          <w:b/>
        </w:rPr>
        <w:t xml:space="preserve"> и 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1</m:t>
            </m:r>
          </m:sub>
        </m:sSub>
      </m:oMath>
      <w:r w:rsidRPr="00972BF1">
        <w:rPr>
          <w:rFonts w:eastAsia="Times New Roman" w:cs="Times New Roman"/>
          <w:b/>
        </w:rPr>
        <w:t xml:space="preserve"> , соответствующие логическим уровням 0 и 1. </w:t>
      </w:r>
    </w:p>
    <w:p w14:paraId="3A902319" w14:textId="7A67C941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 xml:space="preserve">Нижнее положение ключа J1 соответствует логическому уравнению 0.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=0В.</m:t>
        </m:r>
      </m:oMath>
      <w:r w:rsidRPr="00972BF1">
        <w:rPr>
          <w:rFonts w:eastAsia="Times New Roman" w:cs="Times New Roman"/>
        </w:rPr>
        <w:t xml:space="preserve"> Поэтому не горит лампочка X4 и </w:t>
      </w:r>
      <w:r w:rsidRPr="00972BF1">
        <w:rPr>
          <w:rFonts w:eastAsia="Times New Roman" w:cs="Times New Roman"/>
          <w:lang w:val="en-US"/>
        </w:rPr>
        <w:t>X</w:t>
      </w:r>
      <w:r w:rsidRPr="00972BF1">
        <w:rPr>
          <w:rFonts w:eastAsia="Times New Roman" w:cs="Times New Roman"/>
        </w:rPr>
        <w:t>2.</w:t>
      </w:r>
    </w:p>
    <w:p w14:paraId="469F4834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67A1CFBA" w14:textId="180024ED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 xml:space="preserve">Верхнее положение ключа J1 соответствует логическому уравнению 1.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=5В.</m:t>
        </m:r>
      </m:oMath>
      <w:r w:rsidRPr="00972BF1">
        <w:rPr>
          <w:rFonts w:eastAsia="Times New Roman" w:cs="Times New Roman"/>
        </w:rPr>
        <w:t xml:space="preserve"> Поэтому не горит лампочка X1 и X3.</w:t>
      </w:r>
    </w:p>
    <w:p w14:paraId="45AAEE6F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4989E653" w14:textId="30C3F7D4" w:rsidR="00972BF1" w:rsidRPr="00972BF1" w:rsidRDefault="00972BF1" w:rsidP="00972BF1">
      <w:pPr>
        <w:numPr>
          <w:ilvl w:val="2"/>
          <w:numId w:val="9"/>
        </w:numPr>
        <w:suppressAutoHyphens/>
        <w:spacing w:line="240" w:lineRule="auto"/>
        <w:jc w:val="left"/>
        <w:rPr>
          <w:rFonts w:eastAsia="Times New Roman" w:cs="Times New Roman"/>
          <w:b/>
        </w:rPr>
      </w:pPr>
      <w:r w:rsidRPr="00972BF1">
        <w:rPr>
          <w:rFonts w:eastAsia="Times New Roman" w:cs="Times New Roman"/>
          <w:b/>
        </w:rPr>
        <w:t xml:space="preserve">Измерение входных токов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lang w:val="en-US"/>
              </w:rPr>
              <m:t>I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вх0</m:t>
            </m:r>
          </m:sub>
        </m:sSub>
      </m:oMath>
      <w:r w:rsidRPr="00972BF1">
        <w:rPr>
          <w:rFonts w:eastAsia="Times New Roman" w:cs="Times New Roman"/>
          <w:b/>
        </w:rPr>
        <w:t xml:space="preserve"> и 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lang w:val="en-US"/>
              </w:rPr>
              <m:t>I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вх1</m:t>
            </m:r>
          </m:sub>
        </m:sSub>
      </m:oMath>
      <w:r w:rsidRPr="00972BF1">
        <w:rPr>
          <w:rFonts w:eastAsia="Times New Roman" w:cs="Times New Roman"/>
          <w:b/>
        </w:rPr>
        <w:t xml:space="preserve"> логического элемента </w:t>
      </w:r>
      <w:r w:rsidRPr="00972BF1">
        <w:rPr>
          <w:rFonts w:eastAsia="Times New Roman" w:cs="Times New Roman"/>
          <w:b/>
          <w:lang w:val="en-US"/>
        </w:rPr>
        <w:t>U</w:t>
      </w:r>
      <w:r w:rsidRPr="00972BF1">
        <w:rPr>
          <w:rFonts w:eastAsia="Times New Roman" w:cs="Times New Roman"/>
          <w:b/>
        </w:rPr>
        <w:t xml:space="preserve">2. </w:t>
      </w:r>
    </w:p>
    <w:p w14:paraId="4A55DB5D" w14:textId="1A5DC306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 xml:space="preserve">Для этого вольтметром было измерено падение напряжений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∆U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0</m:t>
            </m:r>
          </m:sub>
        </m:sSub>
      </m:oMath>
      <w:r w:rsidRPr="00972BF1">
        <w:rPr>
          <w:rFonts w:eastAsia="Times New Roman" w:cs="Times New Roman"/>
        </w:rPr>
        <w:t xml:space="preserve"> и 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∆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1</m:t>
            </m:r>
          </m:sub>
        </m:sSub>
      </m:oMath>
      <w:r w:rsidRPr="00972BF1">
        <w:rPr>
          <w:rFonts w:eastAsia="Times New Roman" w:cs="Times New Roman"/>
        </w:rPr>
        <w:t xml:space="preserve"> на образцовом резисторе R2=100Ом. Далее величины токов были рассчитаны по формулам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вх0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=</m:t>
        </m:r>
      </m:oMath>
      <w:r w:rsidRPr="00972BF1">
        <w:rPr>
          <w:rFonts w:eastAsia="Times New Roman" w:cs="Times New Roman"/>
        </w:rPr>
        <w:t xml:space="preserve"> </w:t>
      </w:r>
      <m:oMath>
        <m:f>
          <m:fPr>
            <m:type m:val="skw"/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∆U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</m:oMath>
      <w:r w:rsidRPr="00972BF1">
        <w:rPr>
          <w:rFonts w:eastAsia="Times New Roman" w:cs="Times New Roman"/>
        </w:rPr>
        <w:t xml:space="preserve"> ,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вх1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=</m:t>
        </m:r>
      </m:oMath>
      <w:r w:rsidRPr="00972BF1">
        <w:rPr>
          <w:rFonts w:eastAsia="Times New Roman" w:cs="Times New Roman"/>
        </w:rPr>
        <w:t xml:space="preserve"> </w:t>
      </w:r>
      <m:oMath>
        <m:f>
          <m:fPr>
            <m:type m:val="skw"/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∆U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</m:oMath>
      <w:r w:rsidRPr="00972BF1">
        <w:rPr>
          <w:rFonts w:eastAsia="Times New Roman" w:cs="Times New Roman"/>
        </w:rPr>
        <w:t>:</w:t>
      </w:r>
    </w:p>
    <w:p w14:paraId="5ACD5720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12944663" w14:textId="25630C40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∆U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=</m:t>
        </m:r>
      </m:oMath>
      <w:r w:rsidRPr="00972BF1">
        <w:rPr>
          <w:rFonts w:eastAsia="Times New Roman" w:cs="Times New Roman"/>
        </w:rPr>
        <w:t>500*</w:t>
      </w:r>
      <m:oMath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-12</m:t>
            </m:r>
          </m:sup>
        </m:sSup>
      </m:oMath>
      <w:r w:rsidRPr="00972BF1">
        <w:rPr>
          <w:rFonts w:eastAsia="Times New Roman" w:cs="Times New Roman"/>
        </w:rPr>
        <w:t xml:space="preserve">В   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∆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=0В</m:t>
        </m:r>
      </m:oMath>
    </w:p>
    <w:p w14:paraId="5D5CFCAF" w14:textId="385E4DDA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вх0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=</m:t>
        </m:r>
      </m:oMath>
      <w:r w:rsidRPr="00972BF1">
        <w:rPr>
          <w:rFonts w:eastAsia="Times New Roman" w:cs="Times New Roman"/>
        </w:rPr>
        <w:t xml:space="preserve"> </w:t>
      </w:r>
      <m:oMath>
        <m:f>
          <m:fPr>
            <m:type m:val="skw"/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∆U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</w:rPr>
          <m:t>=5</m:t>
        </m:r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*10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-12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</w:rPr>
          <m:t>А</m:t>
        </m:r>
      </m:oMath>
    </w:p>
    <w:p w14:paraId="5356B2AB" w14:textId="48C01BF2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вх1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</w:rPr>
          <m:t>=</m:t>
        </m:r>
      </m:oMath>
      <w:r w:rsidRPr="00972BF1">
        <w:rPr>
          <w:rFonts w:eastAsia="Times New Roman" w:cs="Times New Roman"/>
        </w:rPr>
        <w:t xml:space="preserve"> </w:t>
      </w:r>
      <m:oMath>
        <m:f>
          <m:fPr>
            <m:type m:val="skw"/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∆U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</w:rPr>
          <m:t>=0</m:t>
        </m:r>
      </m:oMath>
    </w:p>
    <w:p w14:paraId="401135F1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6F4F4700" w14:textId="77777777" w:rsidR="00972BF1" w:rsidRPr="00972BF1" w:rsidRDefault="00972BF1" w:rsidP="00972BF1">
      <w:pPr>
        <w:numPr>
          <w:ilvl w:val="2"/>
          <w:numId w:val="9"/>
        </w:numPr>
        <w:suppressAutoHyphens/>
        <w:spacing w:line="240" w:lineRule="auto"/>
        <w:jc w:val="left"/>
        <w:rPr>
          <w:rFonts w:eastAsia="Times New Roman" w:cs="Times New Roman"/>
          <w:b/>
        </w:rPr>
      </w:pPr>
      <w:r w:rsidRPr="00972BF1">
        <w:rPr>
          <w:rFonts w:eastAsia="Times New Roman" w:cs="Times New Roman"/>
          <w:b/>
        </w:rPr>
        <w:t xml:space="preserve">Измерение допустимого значения сопротивления резистора </w:t>
      </w:r>
      <w:r w:rsidRPr="00972BF1">
        <w:rPr>
          <w:rFonts w:eastAsia="Times New Roman" w:cs="Times New Roman"/>
          <w:b/>
          <w:lang w:val="en-US"/>
        </w:rPr>
        <w:t>R</w:t>
      </w:r>
      <w:r w:rsidRPr="00972BF1">
        <w:rPr>
          <w:rFonts w:eastAsia="Times New Roman" w:cs="Times New Roman"/>
          <w:b/>
        </w:rPr>
        <w:t>3.</w:t>
      </w:r>
    </w:p>
    <w:p w14:paraId="4F63ACC8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Работоспособность ЛЭ нарушается, когда движок R3 с номиналом 1000Мом установлен на 26%:</w:t>
      </w:r>
    </w:p>
    <w:p w14:paraId="3DE85025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ascii="Cambria Math" w:eastAsia="Times New Roman" w:hAnsi="Cambria Math" w:cs="Cambria Math"/>
        </w:rPr>
        <w:t>𝑅</w:t>
      </w:r>
      <w:r w:rsidRPr="00972BF1">
        <w:rPr>
          <w:rFonts w:eastAsia="Times New Roman" w:cs="Times New Roman"/>
        </w:rPr>
        <w:t>3=</w:t>
      </w:r>
      <w:r w:rsidRPr="00972BF1">
        <w:rPr>
          <w:rFonts w:eastAsia="Times New Roman" w:cs="Times New Roman"/>
          <w:lang w:val="en-US"/>
        </w:rPr>
        <w:t>26</w:t>
      </w:r>
      <w:r w:rsidRPr="00972BF1">
        <w:rPr>
          <w:rFonts w:eastAsia="Times New Roman" w:cs="Times New Roman"/>
        </w:rPr>
        <w:t>0,062 Мом</w:t>
      </w:r>
    </w:p>
    <w:p w14:paraId="14576CF7" w14:textId="3E7A85BA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lang w:val="en-US"/>
        </w:rPr>
      </w:pPr>
      <w:r w:rsidRPr="00972BF1">
        <w:rPr>
          <w:rFonts w:eastAsia="Times New Roman" w:cs="Times New Roman"/>
          <w:lang w:val="en-US"/>
        </w:rPr>
        <w:drawing>
          <wp:inline distT="0" distB="0" distL="0" distR="0" wp14:anchorId="650E0FBD" wp14:editId="557DC8EB">
            <wp:extent cx="5940425" cy="2477135"/>
            <wp:effectExtent l="0" t="0" r="3175" b="0"/>
            <wp:docPr id="129472908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0B2E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Зафиксировали нарушение работоспособности цепочки логических элементов</w:t>
      </w:r>
    </w:p>
    <w:p w14:paraId="7845E08A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2BC3FFA7" w14:textId="77777777" w:rsidR="00972BF1" w:rsidRPr="00972BF1" w:rsidRDefault="00972BF1" w:rsidP="00972BF1">
      <w:pPr>
        <w:numPr>
          <w:ilvl w:val="2"/>
          <w:numId w:val="9"/>
        </w:numPr>
        <w:suppressAutoHyphens/>
        <w:spacing w:line="240" w:lineRule="auto"/>
        <w:jc w:val="left"/>
        <w:rPr>
          <w:rFonts w:eastAsia="Times New Roman" w:cs="Times New Roman"/>
          <w:b/>
        </w:rPr>
      </w:pPr>
      <w:r w:rsidRPr="00972BF1">
        <w:rPr>
          <w:rFonts w:eastAsia="Times New Roman" w:cs="Times New Roman"/>
          <w:b/>
        </w:rPr>
        <w:t xml:space="preserve">Исследование </w:t>
      </w:r>
      <w:proofErr w:type="spellStart"/>
      <w:r w:rsidRPr="00972BF1">
        <w:rPr>
          <w:rFonts w:eastAsia="Times New Roman" w:cs="Times New Roman"/>
          <w:b/>
        </w:rPr>
        <w:t>элекртоного</w:t>
      </w:r>
      <w:proofErr w:type="spellEnd"/>
      <w:r w:rsidRPr="00972BF1">
        <w:rPr>
          <w:rFonts w:eastAsia="Times New Roman" w:cs="Times New Roman"/>
          <w:b/>
        </w:rPr>
        <w:t xml:space="preserve"> ключа</w:t>
      </w:r>
    </w:p>
    <w:p w14:paraId="19336457" w14:textId="7ECD005E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b/>
        </w:rPr>
      </w:pPr>
      <w:r w:rsidRPr="00972BF1">
        <w:rPr>
          <w:rFonts w:eastAsia="Times New Roman" w:cs="Times New Roman"/>
          <w:lang w:val="en-US"/>
        </w:rPr>
        <w:lastRenderedPageBreak/>
        <w:drawing>
          <wp:inline distT="0" distB="0" distL="0" distR="0" wp14:anchorId="677EBF91" wp14:editId="4D912D25">
            <wp:extent cx="5940425" cy="2728595"/>
            <wp:effectExtent l="0" t="0" r="3175" b="0"/>
            <wp:docPr id="205216874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19B2" w14:textId="25929FB5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bCs/>
        </w:rPr>
      </w:pPr>
      <w:r w:rsidRPr="00972BF1">
        <w:rPr>
          <w:rFonts w:eastAsia="Times New Roman" w:cs="Times New Roman"/>
          <w:bCs/>
          <w:lang w:val="en-US"/>
        </w:rPr>
        <w:drawing>
          <wp:inline distT="0" distB="0" distL="0" distR="0" wp14:anchorId="04880BD3" wp14:editId="2F53312F">
            <wp:extent cx="5940425" cy="4326255"/>
            <wp:effectExtent l="0" t="0" r="3175" b="0"/>
            <wp:docPr id="18686060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B56E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bCs/>
        </w:rPr>
      </w:pPr>
      <w:r w:rsidRPr="00972BF1">
        <w:rPr>
          <w:rFonts w:eastAsia="Times New Roman" w:cs="Times New Roman"/>
          <w:bCs/>
        </w:rPr>
        <w:t xml:space="preserve">Рисунок </w:t>
      </w:r>
      <w:r w:rsidRPr="00972BF1">
        <w:rPr>
          <w:rFonts w:eastAsia="Times New Roman" w:cs="Times New Roman"/>
          <w:bCs/>
        </w:rPr>
        <w:fldChar w:fldCharType="begin"/>
      </w:r>
      <w:r w:rsidRPr="00972BF1">
        <w:rPr>
          <w:rFonts w:eastAsia="Times New Roman" w:cs="Times New Roman"/>
          <w:bCs/>
        </w:rPr>
        <w:instrText xml:space="preserve"> SEQ Рисунок \* ARABIC </w:instrText>
      </w:r>
      <w:r w:rsidRPr="00972BF1">
        <w:rPr>
          <w:rFonts w:eastAsia="Times New Roman" w:cs="Times New Roman"/>
          <w:bCs/>
        </w:rPr>
        <w:fldChar w:fldCharType="separate"/>
      </w:r>
      <w:r w:rsidRPr="00972BF1">
        <w:rPr>
          <w:rFonts w:eastAsia="Times New Roman" w:cs="Times New Roman"/>
          <w:bCs/>
        </w:rPr>
        <w:t>5</w:t>
      </w:r>
      <w:r w:rsidRPr="00972BF1">
        <w:rPr>
          <w:rFonts w:eastAsia="Times New Roman" w:cs="Times New Roman"/>
        </w:rPr>
        <w:fldChar w:fldCharType="end"/>
      </w:r>
      <w:r w:rsidRPr="00972BF1">
        <w:rPr>
          <w:rFonts w:eastAsia="Times New Roman" w:cs="Times New Roman"/>
          <w:bCs/>
        </w:rPr>
        <w:t xml:space="preserve"> – График зависимости входного напряжения от выходного</w:t>
      </w:r>
    </w:p>
    <w:p w14:paraId="331008CA" w14:textId="53D70A48" w:rsidR="00972BF1" w:rsidRPr="00972BF1" w:rsidRDefault="00972BF1" w:rsidP="00972BF1">
      <w:pPr>
        <w:numPr>
          <w:ilvl w:val="1"/>
          <w:numId w:val="9"/>
        </w:numPr>
        <w:suppressAutoHyphens/>
        <w:spacing w:line="240" w:lineRule="auto"/>
        <w:jc w:val="left"/>
        <w:rPr>
          <w:rFonts w:eastAsia="Times New Roman" w:cs="Times New Roman"/>
          <w:b/>
        </w:rPr>
      </w:pPr>
      <w:r w:rsidRPr="00972BF1">
        <w:rPr>
          <w:rFonts w:eastAsia="Times New Roman" w:cs="Times New Roman"/>
          <w:b/>
        </w:rPr>
        <w:t xml:space="preserve">Измерение среднего времени задержки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Т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з ср</m:t>
            </m:r>
          </m:sub>
        </m:sSub>
      </m:oMath>
      <w:r w:rsidRPr="00972BF1">
        <w:rPr>
          <w:rFonts w:eastAsia="Times New Roman" w:cs="Times New Roman"/>
          <w:b/>
        </w:rPr>
        <w:t xml:space="preserve"> импульсного сигнала в ЛЭ.</w:t>
      </w:r>
    </w:p>
    <w:p w14:paraId="092E0055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Переключателем J3 было замкнуто кольцо инверторов и получен мультивибратор на собственных задержках. При помощи осциллографа был измерен период Т колебаний.</w:t>
      </w:r>
    </w:p>
    <w:p w14:paraId="44CF7347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65863FAF" w14:textId="12C9358A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lang w:val="en-US"/>
        </w:rPr>
      </w:pPr>
      <w:r w:rsidRPr="00972BF1">
        <w:rPr>
          <w:rFonts w:eastAsia="Times New Roman" w:cs="Times New Roman"/>
          <w:lang w:val="en-US"/>
        </w:rPr>
        <w:lastRenderedPageBreak/>
        <w:drawing>
          <wp:inline distT="0" distB="0" distL="0" distR="0" wp14:anchorId="723A5193" wp14:editId="178CE210">
            <wp:extent cx="4533900" cy="3558540"/>
            <wp:effectExtent l="0" t="0" r="0" b="3810"/>
            <wp:docPr id="100055905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150F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 xml:space="preserve">Таким образом период колебаний мультивибратора равен: Т=189 </w:t>
      </w:r>
      <w:proofErr w:type="spellStart"/>
      <w:r w:rsidRPr="00972BF1">
        <w:rPr>
          <w:rFonts w:eastAsia="Times New Roman" w:cs="Times New Roman"/>
        </w:rPr>
        <w:t>нс</w:t>
      </w:r>
      <w:proofErr w:type="spellEnd"/>
      <w:r w:rsidRPr="00972BF1">
        <w:rPr>
          <w:rFonts w:eastAsia="Times New Roman" w:cs="Times New Roman"/>
        </w:rPr>
        <w:t>.</w:t>
      </w:r>
    </w:p>
    <w:p w14:paraId="1DA2BD4A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Далее было рассчитано среднее время задержки, вносимое одним логическим элементом:</w:t>
      </w:r>
    </w:p>
    <w:p w14:paraId="07447563" w14:textId="5D56289A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lang w:val="en-US"/>
        </w:rPr>
      </w:pPr>
      <m:oMathPara>
        <m:oMath>
          <m:f>
            <m:fPr>
              <m:type m:val="skw"/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>N*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з ср</m:t>
              </m:r>
            </m:sub>
          </m:sSub>
        </m:oMath>
      </m:oMathPara>
    </w:p>
    <w:p w14:paraId="6857FE9A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  <w:lang w:val="en-US"/>
        </w:rPr>
        <w:t>N</w:t>
      </w:r>
      <w:r w:rsidRPr="00972BF1">
        <w:rPr>
          <w:rFonts w:eastAsia="Times New Roman" w:cs="Times New Roman"/>
        </w:rPr>
        <w:t>=5 (кол-во однотипных элементов в кольце).</w:t>
      </w:r>
    </w:p>
    <w:p w14:paraId="12CF3729" w14:textId="7F26A248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з ср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type m:val="skw"/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2*N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type m:val="skw"/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189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>=18,9 нс</m:t>
          </m:r>
        </m:oMath>
      </m:oMathPara>
    </w:p>
    <w:p w14:paraId="3283D1DF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lang w:val="en-US"/>
        </w:rPr>
      </w:pPr>
    </w:p>
    <w:p w14:paraId="061737C6" w14:textId="77777777" w:rsidR="00972BF1" w:rsidRPr="00972BF1" w:rsidRDefault="00972BF1" w:rsidP="00972BF1">
      <w:pPr>
        <w:numPr>
          <w:ilvl w:val="1"/>
          <w:numId w:val="9"/>
        </w:numPr>
        <w:suppressAutoHyphens/>
        <w:spacing w:line="240" w:lineRule="auto"/>
        <w:jc w:val="left"/>
        <w:rPr>
          <w:rFonts w:eastAsia="Times New Roman" w:cs="Times New Roman"/>
          <w:b/>
        </w:rPr>
      </w:pPr>
      <w:r w:rsidRPr="00972BF1">
        <w:rPr>
          <w:rFonts w:eastAsia="Times New Roman" w:cs="Times New Roman"/>
          <w:b/>
        </w:rPr>
        <w:t xml:space="preserve">Исследование дешифратора </w:t>
      </w:r>
    </w:p>
    <w:p w14:paraId="43C35FA7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  <w:bCs/>
        </w:rPr>
      </w:pPr>
      <w:r w:rsidRPr="00972BF1">
        <w:rPr>
          <w:rFonts w:eastAsia="Times New Roman" w:cs="Times New Roman"/>
          <w:bCs/>
        </w:rPr>
        <w:t>Для исследования дешифратора была собрана схема. Эта схема соответствует логической функции y=A’BC+AB’C’+AB’C. В окне установки выходных логических сигналов генератора были установлены шестнадцатеричные числа от 0000 до 001F. В этом случае при работе генератора на входе КС будут возникать все возможные комбинации двоичных сигналов, соответствующие десятичным числам от 0 до 31. Дешифратор работает корректно.</w:t>
      </w:r>
    </w:p>
    <w:p w14:paraId="39395067" w14:textId="5611A7BD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  <w:lang w:val="en-US"/>
        </w:rPr>
        <w:drawing>
          <wp:inline distT="0" distB="0" distL="0" distR="0" wp14:anchorId="42586FE2" wp14:editId="3AF14C87">
            <wp:extent cx="3291840" cy="2164080"/>
            <wp:effectExtent l="0" t="0" r="3810" b="7620"/>
            <wp:docPr id="55398366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60" t="23927" r="24409" b="41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44E0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Таблица значений для логической функции.</w:t>
      </w:r>
    </w:p>
    <w:p w14:paraId="12352DD4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1D2BD970" w14:textId="45789211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  <w:lang w:val="en-US"/>
        </w:rPr>
        <w:lastRenderedPageBreak/>
        <w:drawing>
          <wp:inline distT="0" distB="0" distL="0" distR="0" wp14:anchorId="55C91821" wp14:editId="09816E7E">
            <wp:extent cx="3291840" cy="2179320"/>
            <wp:effectExtent l="0" t="0" r="3810" b="0"/>
            <wp:docPr id="12375555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78" t="25803" r="28764" b="38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52BD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Оптимизация логической функции.</w:t>
      </w:r>
    </w:p>
    <w:p w14:paraId="030FE738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1425F88F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4. Заключение</w:t>
      </w:r>
      <w:bookmarkEnd w:id="0"/>
    </w:p>
    <w:p w14:paraId="0FBD35AF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В ходе выполнения данной работы были изучены и исследованы разные режимы работы RC – автогенератора. Стало ясно, что R3, R4 образуют делитель напряжения. Сигнал, поступивший в эту ветвь, делится таким образом, что коэффициент усиления становится немного больше 3. ПОС вносит переменную задержку сигнала по времени из-за чего возникают автоколебания. Полученная зависимость коэффициента усиления от уровня входного сигнала объясняется тем, что диоды работают в нелинейном. Также вследствие того, что диоды имеют нелинейную характеристику, полученная зависимость носит нелинейный характер.</w:t>
      </w:r>
    </w:p>
    <w:p w14:paraId="69B5C649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sectPr w:rsidR="00972BF1" w:rsidRPr="00972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8603F31"/>
    <w:multiLevelType w:val="hybridMultilevel"/>
    <w:tmpl w:val="1C8EE812"/>
    <w:lvl w:ilvl="0" w:tplc="9F86546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16E78C5"/>
    <w:multiLevelType w:val="multilevel"/>
    <w:tmpl w:val="EF4E2F42"/>
    <w:lvl w:ilvl="0">
      <w:start w:val="2"/>
      <w:numFmt w:val="decimal"/>
      <w:lvlText w:val="%1."/>
      <w:lvlJc w:val="left"/>
      <w:pPr>
        <w:ind w:left="648" w:hanging="648"/>
      </w:pPr>
    </w:lvl>
    <w:lvl w:ilvl="1">
      <w:start w:val="1"/>
      <w:numFmt w:val="decimal"/>
      <w:lvlText w:val="%1.%2."/>
      <w:lvlJc w:val="left"/>
      <w:pPr>
        <w:ind w:left="1325" w:hanging="720"/>
      </w:pPr>
    </w:lvl>
    <w:lvl w:ilvl="2">
      <w:start w:val="1"/>
      <w:numFmt w:val="decimal"/>
      <w:lvlText w:val="%1.%2.%3."/>
      <w:lvlJc w:val="left"/>
      <w:pPr>
        <w:ind w:left="1146" w:hanging="720"/>
      </w:pPr>
    </w:lvl>
    <w:lvl w:ilvl="3">
      <w:start w:val="1"/>
      <w:numFmt w:val="decimal"/>
      <w:lvlText w:val="%1.%2.%3.%4."/>
      <w:lvlJc w:val="left"/>
      <w:pPr>
        <w:ind w:left="2895" w:hanging="1080"/>
      </w:pPr>
    </w:lvl>
    <w:lvl w:ilvl="4">
      <w:start w:val="1"/>
      <w:numFmt w:val="decimal"/>
      <w:lvlText w:val="%1.%2.%3.%4.%5."/>
      <w:lvlJc w:val="left"/>
      <w:pPr>
        <w:ind w:left="3500" w:hanging="1080"/>
      </w:pPr>
    </w:lvl>
    <w:lvl w:ilvl="5">
      <w:start w:val="1"/>
      <w:numFmt w:val="decimal"/>
      <w:lvlText w:val="%1.%2.%3.%4.%5.%6."/>
      <w:lvlJc w:val="left"/>
      <w:pPr>
        <w:ind w:left="4465" w:hanging="1440"/>
      </w:pPr>
    </w:lvl>
    <w:lvl w:ilvl="6">
      <w:start w:val="1"/>
      <w:numFmt w:val="decimal"/>
      <w:lvlText w:val="%1.%2.%3.%4.%5.%6.%7."/>
      <w:lvlJc w:val="left"/>
      <w:pPr>
        <w:ind w:left="5430" w:hanging="1800"/>
      </w:pPr>
    </w:lvl>
    <w:lvl w:ilvl="7">
      <w:start w:val="1"/>
      <w:numFmt w:val="decimal"/>
      <w:lvlText w:val="%1.%2.%3.%4.%5.%6.%7.%8."/>
      <w:lvlJc w:val="left"/>
      <w:pPr>
        <w:ind w:left="6035" w:hanging="1800"/>
      </w:pPr>
    </w:lvl>
    <w:lvl w:ilvl="8">
      <w:start w:val="1"/>
      <w:numFmt w:val="decimal"/>
      <w:lvlText w:val="%1.%2.%3.%4.%5.%6.%7.%8.%9."/>
      <w:lvlJc w:val="left"/>
      <w:pPr>
        <w:ind w:left="7000" w:hanging="2160"/>
      </w:pPr>
    </w:lvl>
  </w:abstractNum>
  <w:abstractNum w:abstractNumId="6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33233345">
    <w:abstractNumId w:val="0"/>
  </w:num>
  <w:num w:numId="2" w16cid:durableId="701787480">
    <w:abstractNumId w:val="6"/>
  </w:num>
  <w:num w:numId="3" w16cid:durableId="1253779749">
    <w:abstractNumId w:val="1"/>
  </w:num>
  <w:num w:numId="4" w16cid:durableId="1682929217">
    <w:abstractNumId w:val="7"/>
  </w:num>
  <w:num w:numId="5" w16cid:durableId="4855606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3"/>
  </w:num>
  <w:num w:numId="7" w16cid:durableId="2132087027">
    <w:abstractNumId w:val="4"/>
  </w:num>
  <w:num w:numId="8" w16cid:durableId="738670864">
    <w:abstractNumId w:val="2"/>
  </w:num>
  <w:num w:numId="9" w16cid:durableId="2031713150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09277E"/>
    <w:rsid w:val="000C3489"/>
    <w:rsid w:val="0010616F"/>
    <w:rsid w:val="00114CFC"/>
    <w:rsid w:val="001C3B9A"/>
    <w:rsid w:val="001C43F0"/>
    <w:rsid w:val="001E043B"/>
    <w:rsid w:val="001F0C08"/>
    <w:rsid w:val="00214DA0"/>
    <w:rsid w:val="00261A08"/>
    <w:rsid w:val="002E263D"/>
    <w:rsid w:val="003647D8"/>
    <w:rsid w:val="003C2B27"/>
    <w:rsid w:val="003D0535"/>
    <w:rsid w:val="00437AC2"/>
    <w:rsid w:val="00462884"/>
    <w:rsid w:val="004909F4"/>
    <w:rsid w:val="00500B91"/>
    <w:rsid w:val="005027A3"/>
    <w:rsid w:val="00551BC8"/>
    <w:rsid w:val="00586FB5"/>
    <w:rsid w:val="005A055C"/>
    <w:rsid w:val="00677F13"/>
    <w:rsid w:val="0069038E"/>
    <w:rsid w:val="006952B9"/>
    <w:rsid w:val="0069597A"/>
    <w:rsid w:val="00714E88"/>
    <w:rsid w:val="007943E6"/>
    <w:rsid w:val="007E4379"/>
    <w:rsid w:val="0082197A"/>
    <w:rsid w:val="00853FB1"/>
    <w:rsid w:val="00861FAF"/>
    <w:rsid w:val="008D0940"/>
    <w:rsid w:val="008F46D8"/>
    <w:rsid w:val="0091160F"/>
    <w:rsid w:val="00972BF1"/>
    <w:rsid w:val="009775F1"/>
    <w:rsid w:val="009E43F9"/>
    <w:rsid w:val="00A16655"/>
    <w:rsid w:val="00A809C9"/>
    <w:rsid w:val="00A97038"/>
    <w:rsid w:val="00AD4BAF"/>
    <w:rsid w:val="00AF574F"/>
    <w:rsid w:val="00BA7204"/>
    <w:rsid w:val="00BB046D"/>
    <w:rsid w:val="00BE15E8"/>
    <w:rsid w:val="00BE4C0E"/>
    <w:rsid w:val="00CB2FA5"/>
    <w:rsid w:val="00CD3DC1"/>
    <w:rsid w:val="00CF3766"/>
    <w:rsid w:val="00D44703"/>
    <w:rsid w:val="00D61BC0"/>
    <w:rsid w:val="00D76E53"/>
    <w:rsid w:val="00D87229"/>
    <w:rsid w:val="00DE4AD7"/>
    <w:rsid w:val="00E709E4"/>
    <w:rsid w:val="00EA49D5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3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6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27</cp:revision>
  <dcterms:created xsi:type="dcterms:W3CDTF">2024-09-11T22:23:00Z</dcterms:created>
  <dcterms:modified xsi:type="dcterms:W3CDTF">2024-12-05T10:36:00Z</dcterms:modified>
</cp:coreProperties>
</file>