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A2B3" w14:textId="77777777" w:rsidR="00A16655" w:rsidRPr="00B877FC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B877FC">
        <w:rPr>
          <w:rFonts w:eastAsia="Times New Roman" w:cs="Times New Roman"/>
        </w:rPr>
        <w:t>Министерство образования и науки Российской Федерации</w:t>
      </w:r>
    </w:p>
    <w:p w14:paraId="3B0F8717" w14:textId="77777777" w:rsidR="00A16655" w:rsidRPr="00B877FC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B877FC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5DBE63EE" w14:textId="77777777" w:rsidR="00A16655" w:rsidRPr="00B877FC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B877FC">
        <w:rPr>
          <w:rFonts w:eastAsia="Times New Roman" w:cs="Times New Roman"/>
        </w:rPr>
        <w:t xml:space="preserve"> —</w:t>
      </w:r>
    </w:p>
    <w:p w14:paraId="6C0C94D9" w14:textId="77777777" w:rsidR="00A16655" w:rsidRPr="00B877FC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B877FC">
        <w:rPr>
          <w:rFonts w:eastAsia="Times New Roman" w:cs="Times New Roman"/>
        </w:rPr>
        <w:t>Институт кибербезопасности и защиты информации</w:t>
      </w:r>
    </w:p>
    <w:p w14:paraId="39B73E8C" w14:textId="77777777" w:rsidR="00A16655" w:rsidRPr="00B877FC" w:rsidRDefault="00A16655" w:rsidP="00A16655">
      <w:pPr>
        <w:spacing w:line="240" w:lineRule="auto"/>
        <w:ind w:left="-1134" w:firstLine="0"/>
        <w:jc w:val="center"/>
        <w:rPr>
          <w:rFonts w:eastAsia="Times New Roman" w:cs="Times New Roman"/>
          <w:b/>
        </w:rPr>
      </w:pPr>
    </w:p>
    <w:p w14:paraId="45E7421F" w14:textId="77777777" w:rsidR="00A16655" w:rsidRPr="00B877FC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3E0811E" w14:textId="77777777" w:rsidR="00A16655" w:rsidRPr="00B877FC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66C63E47" w14:textId="77777777" w:rsidR="00A16655" w:rsidRPr="00B877FC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E501696" w14:textId="77777777" w:rsidR="00A16655" w:rsidRPr="00B877FC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417F6ECE" w14:textId="77777777" w:rsidR="00A16655" w:rsidRPr="00B877FC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0CAA768" w14:textId="77777777" w:rsidR="00A16655" w:rsidRPr="00B877FC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09852111" w14:textId="77777777" w:rsidR="00A16655" w:rsidRPr="00B877FC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3524C50" w14:textId="77777777" w:rsidR="00A16655" w:rsidRPr="00B877FC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17466950" w14:textId="77777777" w:rsidR="00A16655" w:rsidRPr="00B877FC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0342EA26" w14:textId="77777777" w:rsidR="00A16655" w:rsidRPr="00B877FC" w:rsidRDefault="00A16655" w:rsidP="00A16655">
      <w:pPr>
        <w:spacing w:line="240" w:lineRule="auto"/>
        <w:ind w:left="-1134" w:firstLine="0"/>
        <w:jc w:val="center"/>
        <w:rPr>
          <w:rFonts w:cs="Times New Roman"/>
        </w:rPr>
      </w:pPr>
    </w:p>
    <w:p w14:paraId="37589FBA" w14:textId="4CF09EC7" w:rsidR="00A16655" w:rsidRPr="00B877FC" w:rsidRDefault="00A16655" w:rsidP="00A16655">
      <w:pPr>
        <w:spacing w:line="240" w:lineRule="auto"/>
        <w:ind w:firstLine="0"/>
        <w:jc w:val="center"/>
        <w:rPr>
          <w:rFonts w:cs="Times New Roman"/>
          <w:caps/>
        </w:rPr>
      </w:pPr>
      <w:r w:rsidRPr="00B877FC">
        <w:rPr>
          <w:rFonts w:cs="Times New Roman"/>
          <w:b/>
          <w:lang w:val="en-US"/>
        </w:rPr>
        <w:t>ЛАБОРАТОРНАЯ</w:t>
      </w:r>
      <w:r w:rsidRPr="00B877FC">
        <w:rPr>
          <w:rFonts w:cs="Times New Roman"/>
          <w:b/>
        </w:rPr>
        <w:t xml:space="preserve"> РАБОТА № </w:t>
      </w:r>
      <w:r w:rsidR="00ED0DBF" w:rsidRPr="00B877FC">
        <w:rPr>
          <w:rFonts w:cs="Times New Roman"/>
          <w:b/>
        </w:rPr>
        <w:t>5</w:t>
      </w:r>
    </w:p>
    <w:p w14:paraId="5DF47DE8" w14:textId="77777777" w:rsidR="00A16655" w:rsidRPr="00B877FC" w:rsidRDefault="00A16655" w:rsidP="00A16655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DFAB913" w14:textId="799B0968" w:rsidR="00BE4C0E" w:rsidRPr="00B877FC" w:rsidRDefault="00BE4C0E" w:rsidP="00BE4C0E">
      <w:pPr>
        <w:ind w:left="142" w:firstLine="142"/>
        <w:jc w:val="center"/>
        <w:rPr>
          <w:rFonts w:eastAsia="Times New Roman" w:cs="Times New Roman"/>
          <w:color w:val="000000"/>
        </w:rPr>
      </w:pPr>
      <w:r w:rsidRPr="00B877FC">
        <w:rPr>
          <w:rFonts w:eastAsia="Times New Roman" w:cs="Times New Roman"/>
          <w:color w:val="000000"/>
        </w:rPr>
        <w:t>«</w:t>
      </w:r>
      <w:r w:rsidR="00ED0DBF" w:rsidRPr="00B877FC">
        <w:rPr>
          <w:rFonts w:eastAsia="Times New Roman" w:cs="Times New Roman"/>
          <w:b/>
          <w:color w:val="000000"/>
        </w:rPr>
        <w:t>ПОЛУПРОВОДНИКОВЫЕ ДИОДЫ</w:t>
      </w:r>
      <w:r w:rsidRPr="00B877FC">
        <w:rPr>
          <w:rFonts w:eastAsia="Times New Roman" w:cs="Times New Roman"/>
          <w:color w:val="000000"/>
        </w:rPr>
        <w:t>»</w:t>
      </w:r>
    </w:p>
    <w:p w14:paraId="669AC366" w14:textId="77777777" w:rsidR="00BE4C0E" w:rsidRPr="00B877FC" w:rsidRDefault="00BE4C0E" w:rsidP="00BE4C0E">
      <w:pPr>
        <w:ind w:left="142" w:right="132" w:firstLine="142"/>
        <w:jc w:val="center"/>
        <w:rPr>
          <w:rFonts w:eastAsia="Times New Roman" w:cs="Times New Roman"/>
          <w:color w:val="000000"/>
        </w:rPr>
      </w:pPr>
      <w:r w:rsidRPr="00B877FC">
        <w:rPr>
          <w:rFonts w:eastAsia="Times New Roman" w:cs="Times New Roman"/>
          <w:color w:val="000000"/>
        </w:rPr>
        <w:t>по дисциплине «</w:t>
      </w:r>
      <w:r w:rsidRPr="00B877FC">
        <w:rPr>
          <w:rFonts w:cs="Times New Roman"/>
        </w:rPr>
        <w:t>ЭЛЕКТРОНИКА И СХЕМОТЕХНИКА</w:t>
      </w:r>
      <w:r w:rsidRPr="00B877FC">
        <w:rPr>
          <w:rFonts w:eastAsia="Times New Roman" w:cs="Times New Roman"/>
          <w:color w:val="000000"/>
        </w:rPr>
        <w:t>»</w:t>
      </w:r>
    </w:p>
    <w:p w14:paraId="5F5A9B72" w14:textId="77777777" w:rsidR="00A16655" w:rsidRPr="00B877FC" w:rsidRDefault="00A16655" w:rsidP="00A16655">
      <w:pPr>
        <w:ind w:left="-1134" w:firstLine="0"/>
        <w:jc w:val="left"/>
        <w:rPr>
          <w:rFonts w:cs="Times New Roman"/>
        </w:rPr>
      </w:pPr>
    </w:p>
    <w:p w14:paraId="320A4FDD" w14:textId="77777777" w:rsidR="00A16655" w:rsidRPr="00B877FC" w:rsidRDefault="00A16655" w:rsidP="00A16655">
      <w:pPr>
        <w:ind w:left="-1134" w:firstLine="0"/>
        <w:jc w:val="left"/>
        <w:rPr>
          <w:rFonts w:cs="Times New Roman"/>
        </w:rPr>
      </w:pPr>
    </w:p>
    <w:p w14:paraId="50A696E5" w14:textId="3DDBF094" w:rsidR="00A16655" w:rsidRPr="00B877FC" w:rsidRDefault="00A16655" w:rsidP="00A16655">
      <w:pPr>
        <w:ind w:left="-1134" w:firstLine="0"/>
        <w:jc w:val="left"/>
        <w:rPr>
          <w:rFonts w:cs="Times New Roman"/>
        </w:rPr>
      </w:pPr>
    </w:p>
    <w:p w14:paraId="21F79F38" w14:textId="1F256C07" w:rsidR="00A16655" w:rsidRPr="00B877FC" w:rsidRDefault="00A16655" w:rsidP="00A16655">
      <w:pPr>
        <w:ind w:left="-1134" w:firstLine="0"/>
        <w:jc w:val="left"/>
        <w:rPr>
          <w:rFonts w:cs="Times New Roman"/>
        </w:rPr>
      </w:pPr>
    </w:p>
    <w:p w14:paraId="33A3DA85" w14:textId="777E2846" w:rsidR="00A16655" w:rsidRPr="00B877FC" w:rsidRDefault="00A97038" w:rsidP="00A16655">
      <w:pPr>
        <w:ind w:left="-567" w:firstLine="0"/>
        <w:jc w:val="left"/>
        <w:rPr>
          <w:rFonts w:cs="Times New Roman"/>
        </w:rPr>
      </w:pPr>
      <w:r w:rsidRPr="00B877FC">
        <w:rPr>
          <w:rFonts w:eastAsia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F266B7" wp14:editId="6A2EB291">
            <wp:simplePos x="0" y="0"/>
            <wp:positionH relativeFrom="column">
              <wp:posOffset>2623185</wp:posOffset>
            </wp:positionH>
            <wp:positionV relativeFrom="page">
              <wp:posOffset>5882640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2FC7B" w14:textId="532C4A60" w:rsidR="00A16655" w:rsidRPr="00B877FC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877FC">
        <w:rPr>
          <w:rFonts w:cs="Times New Roman"/>
        </w:rPr>
        <w:t>Выполнил</w:t>
      </w:r>
    </w:p>
    <w:p w14:paraId="7D9CBE31" w14:textId="4287FFE5" w:rsidR="00A16655" w:rsidRPr="00B877FC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877FC">
        <w:rPr>
          <w:rFonts w:cs="Times New Roman"/>
        </w:rPr>
        <w:t>студент гр. 5151001/30001</w:t>
      </w:r>
      <w:r w:rsidRPr="00B877FC">
        <w:rPr>
          <w:rFonts w:cs="Times New Roman"/>
        </w:rPr>
        <w:tab/>
      </w:r>
      <w:r w:rsidRPr="00B877FC">
        <w:rPr>
          <w:rFonts w:cs="Times New Roman"/>
        </w:rPr>
        <w:tab/>
        <w:t xml:space="preserve">       Цебро А. В. </w:t>
      </w:r>
    </w:p>
    <w:p w14:paraId="013950E5" w14:textId="45F241D8" w:rsidR="00A16655" w:rsidRPr="00B877FC" w:rsidRDefault="00A16655" w:rsidP="00A16655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</w:rPr>
      </w:pPr>
      <w:r w:rsidRPr="00B877FC">
        <w:rPr>
          <w:rFonts w:cs="Times New Roman"/>
        </w:rPr>
        <w:t xml:space="preserve">                                                         </w:t>
      </w:r>
      <w:r w:rsidR="00A97038" w:rsidRPr="00B877FC">
        <w:rPr>
          <w:rFonts w:cs="Times New Roman"/>
        </w:rPr>
        <w:tab/>
      </w:r>
      <w:r w:rsidRPr="00B877FC">
        <w:rPr>
          <w:rFonts w:cs="Times New Roman"/>
        </w:rPr>
        <w:t>&lt;</w:t>
      </w:r>
      <w:r w:rsidRPr="00B877FC">
        <w:rPr>
          <w:rFonts w:cs="Times New Roman"/>
          <w:i/>
        </w:rPr>
        <w:t>подпись</w:t>
      </w:r>
      <w:r w:rsidRPr="00B877FC">
        <w:rPr>
          <w:rFonts w:cs="Times New Roman"/>
        </w:rPr>
        <w:t>&gt;</w:t>
      </w:r>
    </w:p>
    <w:p w14:paraId="0EE114AC" w14:textId="4FD52D1F" w:rsidR="00A16655" w:rsidRPr="00B877FC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</w:p>
    <w:p w14:paraId="6BE2B5CB" w14:textId="560AF45F" w:rsidR="00A16655" w:rsidRPr="00B877FC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  <w:r w:rsidRPr="00B877FC">
        <w:rPr>
          <w:rFonts w:cs="Times New Roman"/>
        </w:rPr>
        <w:t>Преподаватель</w:t>
      </w:r>
    </w:p>
    <w:p w14:paraId="736511A2" w14:textId="6D32595D" w:rsidR="00A16655" w:rsidRPr="00B877FC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877FC">
        <w:rPr>
          <w:rFonts w:cs="Times New Roman"/>
        </w:rPr>
        <w:tab/>
      </w:r>
      <w:r w:rsidRPr="00B877FC">
        <w:rPr>
          <w:rFonts w:cs="Times New Roman"/>
        </w:rPr>
        <w:tab/>
        <w:t xml:space="preserve">       Супрун А. Ф.</w:t>
      </w:r>
    </w:p>
    <w:p w14:paraId="07627734" w14:textId="4D056F04" w:rsidR="00A16655" w:rsidRPr="00B877FC" w:rsidRDefault="00A16655" w:rsidP="00A16655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</w:rPr>
      </w:pPr>
      <w:r w:rsidRPr="00B877FC">
        <w:rPr>
          <w:rFonts w:cs="Times New Roman"/>
        </w:rPr>
        <w:t xml:space="preserve">                                                          </w:t>
      </w:r>
      <w:r w:rsidR="00A97038" w:rsidRPr="00B877FC">
        <w:rPr>
          <w:rFonts w:cs="Times New Roman"/>
        </w:rPr>
        <w:tab/>
      </w:r>
      <w:r w:rsidRPr="00B877FC">
        <w:rPr>
          <w:rFonts w:cs="Times New Roman"/>
        </w:rPr>
        <w:t>&lt;</w:t>
      </w:r>
      <w:r w:rsidRPr="00B877FC">
        <w:rPr>
          <w:rFonts w:cs="Times New Roman"/>
          <w:i/>
        </w:rPr>
        <w:t>подпись</w:t>
      </w:r>
      <w:r w:rsidRPr="00B877FC">
        <w:rPr>
          <w:rFonts w:cs="Times New Roman"/>
        </w:rPr>
        <w:t>&gt;</w:t>
      </w:r>
    </w:p>
    <w:p w14:paraId="6783C966" w14:textId="77777777" w:rsidR="00A16655" w:rsidRPr="00B877FC" w:rsidRDefault="00A16655" w:rsidP="00A16655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  <w:rPr>
          <w:rFonts w:cs="Times New Roman"/>
        </w:rPr>
      </w:pPr>
    </w:p>
    <w:p w14:paraId="45D24125" w14:textId="77777777" w:rsidR="00A16655" w:rsidRPr="00B877FC" w:rsidRDefault="00A16655" w:rsidP="00A1665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eastAsia="Times New Roman" w:cs="Times New Roman"/>
        </w:rPr>
      </w:pPr>
    </w:p>
    <w:p w14:paraId="2E1A0248" w14:textId="77777777" w:rsidR="00A16655" w:rsidRPr="00B877FC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4FCF8701" w14:textId="77777777" w:rsidR="00A16655" w:rsidRPr="00B877FC" w:rsidRDefault="00A16655" w:rsidP="00E44FFF">
      <w:pPr>
        <w:suppressAutoHyphens/>
        <w:spacing w:line="240" w:lineRule="auto"/>
        <w:ind w:firstLine="0"/>
        <w:jc w:val="left"/>
        <w:rPr>
          <w:rFonts w:eastAsia="Times New Roman" w:cs="Times New Roman"/>
          <w:lang w:val="en-US"/>
        </w:rPr>
      </w:pPr>
    </w:p>
    <w:p w14:paraId="677B237A" w14:textId="77777777" w:rsidR="00A16655" w:rsidRPr="00B877FC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2BBFACE4" w14:textId="77777777" w:rsidR="00E44FFF" w:rsidRPr="00B877FC" w:rsidRDefault="00A16655" w:rsidP="00E44FFF">
      <w:pPr>
        <w:suppressAutoHyphens/>
        <w:spacing w:line="240" w:lineRule="auto"/>
        <w:ind w:firstLine="0"/>
        <w:jc w:val="center"/>
        <w:rPr>
          <w:rFonts w:eastAsia="Times New Roman" w:cs="Times New Roman"/>
          <w:lang w:val="en-US"/>
        </w:rPr>
      </w:pPr>
      <w:r w:rsidRPr="00B877FC">
        <w:rPr>
          <w:rFonts w:eastAsia="Times New Roman" w:cs="Times New Roman"/>
        </w:rPr>
        <w:t>Санкт-Петербург</w:t>
      </w:r>
    </w:p>
    <w:p w14:paraId="54C69563" w14:textId="6F3A5444" w:rsidR="00A16655" w:rsidRPr="00B877FC" w:rsidRDefault="00A16655" w:rsidP="00E44FF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B877FC">
        <w:rPr>
          <w:rFonts w:eastAsia="Times New Roman" w:cs="Times New Roman"/>
        </w:rPr>
        <w:t>2024</w:t>
      </w:r>
    </w:p>
    <w:p w14:paraId="615DD393" w14:textId="1ADB9B51" w:rsidR="00A16655" w:rsidRPr="00B877FC" w:rsidRDefault="00A16655" w:rsidP="00A16655">
      <w:pPr>
        <w:spacing w:line="240" w:lineRule="auto"/>
        <w:ind w:left="-1134" w:firstLine="0"/>
        <w:jc w:val="left"/>
        <w:rPr>
          <w:rFonts w:eastAsia="Times New Roman" w:cs="Times New Roman"/>
          <w:highlight w:val="yellow"/>
        </w:rPr>
      </w:pPr>
    </w:p>
    <w:p w14:paraId="225C0E42" w14:textId="4D9BB255" w:rsidR="00714E88" w:rsidRPr="00B877FC" w:rsidRDefault="00500B91" w:rsidP="009339EE">
      <w:pPr>
        <w:pStyle w:val="a3"/>
        <w:numPr>
          <w:ilvl w:val="0"/>
          <w:numId w:val="8"/>
        </w:numPr>
        <w:spacing w:line="240" w:lineRule="auto"/>
        <w:ind w:left="709"/>
        <w:jc w:val="left"/>
        <w:rPr>
          <w:rFonts w:eastAsia="Times New Roman" w:cs="Times New Roman"/>
          <w:b/>
          <w:bCs/>
          <w:lang w:val="en-US"/>
        </w:rPr>
      </w:pPr>
      <w:r w:rsidRPr="00B877FC">
        <w:rPr>
          <w:rFonts w:eastAsia="Times New Roman" w:cs="Times New Roman"/>
          <w:b/>
          <w:bCs/>
        </w:rPr>
        <w:t>Цель работы</w:t>
      </w:r>
    </w:p>
    <w:p w14:paraId="28B54C59" w14:textId="103BAB81" w:rsidR="00BE4C0E" w:rsidRPr="00B877FC" w:rsidRDefault="00ED0DBF" w:rsidP="009339EE">
      <w:pPr>
        <w:pStyle w:val="a3"/>
        <w:ind w:left="-426" w:firstLine="696"/>
        <w:rPr>
          <w:rFonts w:cs="Times New Roman"/>
        </w:rPr>
      </w:pPr>
      <w:r w:rsidRPr="00B877FC">
        <w:rPr>
          <w:rFonts w:cs="Times New Roman"/>
        </w:rPr>
        <w:lastRenderedPageBreak/>
        <w:t>Цель работы – экспериментально исследовать вольт-амперные характеристики (ВАХ) диодов. Изучить основные свойства, проводимость и параметры диодов. Исследовать практическое применение диодов в источниках питания</w:t>
      </w:r>
    </w:p>
    <w:p w14:paraId="04239EC6" w14:textId="045E0D3E" w:rsidR="0082197A" w:rsidRPr="00B877FC" w:rsidRDefault="00A97038" w:rsidP="00632728">
      <w:pPr>
        <w:pStyle w:val="a3"/>
        <w:numPr>
          <w:ilvl w:val="0"/>
          <w:numId w:val="8"/>
        </w:numPr>
        <w:spacing w:after="160" w:line="240" w:lineRule="auto"/>
        <w:ind w:firstLine="0"/>
        <w:jc w:val="left"/>
        <w:rPr>
          <w:rFonts w:eastAsia="Times New Roman" w:cs="Times New Roman"/>
          <w:b/>
          <w:bCs/>
        </w:rPr>
      </w:pPr>
      <w:r w:rsidRPr="00B877FC">
        <w:rPr>
          <w:rFonts w:eastAsia="Times New Roman" w:cs="Times New Roman"/>
          <w:b/>
          <w:bCs/>
        </w:rPr>
        <w:t>Ход работы</w:t>
      </w:r>
    </w:p>
    <w:p w14:paraId="73B05ED0" w14:textId="77777777" w:rsidR="00ED0DBF" w:rsidRPr="00B877FC" w:rsidRDefault="00ED0DBF" w:rsidP="00ED0DBF">
      <w:pPr>
        <w:pStyle w:val="a3"/>
        <w:numPr>
          <w:ilvl w:val="0"/>
          <w:numId w:val="9"/>
        </w:numPr>
        <w:rPr>
          <w:rFonts w:cs="Times New Roman"/>
          <w:szCs w:val="22"/>
        </w:rPr>
      </w:pPr>
      <w:r w:rsidRPr="00B877FC">
        <w:rPr>
          <w:rFonts w:cs="Times New Roman"/>
          <w:i/>
        </w:rPr>
        <w:t>Исследование прямых ветвей ВАХ диодов.</w:t>
      </w:r>
      <w:r w:rsidRPr="00B877FC">
        <w:rPr>
          <w:rFonts w:cs="Times New Roman"/>
        </w:rPr>
        <w:t xml:space="preserve"> </w:t>
      </w:r>
    </w:p>
    <w:p w14:paraId="4D58C4F3" w14:textId="3DA4BB40" w:rsidR="00ED0DBF" w:rsidRPr="00B877FC" w:rsidRDefault="00ED0DBF" w:rsidP="00ED0DBF">
      <w:pPr>
        <w:ind w:left="360" w:firstLine="0"/>
        <w:rPr>
          <w:rFonts w:cs="Times New Roman"/>
          <w:szCs w:val="22"/>
        </w:rPr>
      </w:pPr>
      <w:r w:rsidRPr="00B877FC">
        <w:rPr>
          <w:rFonts w:cs="Times New Roman"/>
        </w:rPr>
        <w:t>С блока питания подать на стенд напряжение 10 В. С помощью переключателя S4,5,6 выбрать исследуемый диод. Результаты измерений вольт-амперной характеристики свести в таблицу (не менее 7 отсчетов) и построить график. Для каждого из диодов выбрать самостоятельно рабочие точки на прямых ветвях ВАХ и в этих рабочих точках найти статические и динамические сопротивления. Сравнить сопротивления разных диодов. Повторить измерения прямой ветви ВАХ для диодов Д2 и ДЗ.</w:t>
      </w:r>
    </w:p>
    <w:p w14:paraId="39A49062" w14:textId="77777777" w:rsidR="00ED0DBF" w:rsidRPr="00B877FC" w:rsidRDefault="00ED0DBF" w:rsidP="00ED0DBF">
      <w:pPr>
        <w:pStyle w:val="a3"/>
        <w:numPr>
          <w:ilvl w:val="0"/>
          <w:numId w:val="9"/>
        </w:numPr>
        <w:rPr>
          <w:rFonts w:cs="Times New Roman"/>
        </w:rPr>
      </w:pPr>
      <w:r w:rsidRPr="00B877FC">
        <w:rPr>
          <w:rFonts w:cs="Times New Roman"/>
          <w:i/>
        </w:rPr>
        <w:t xml:space="preserve">Исследование обратных ветвей ВАХ полупроводниковых диодов Д1 и Д2. </w:t>
      </w:r>
    </w:p>
    <w:p w14:paraId="618880CE" w14:textId="195A5611" w:rsidR="00ED0DBF" w:rsidRPr="00B877FC" w:rsidRDefault="00ED0DBF" w:rsidP="00ED0DBF">
      <w:pPr>
        <w:ind w:left="360" w:firstLine="0"/>
        <w:rPr>
          <w:rFonts w:cs="Times New Roman"/>
        </w:rPr>
      </w:pPr>
      <w:r w:rsidRPr="00B877FC">
        <w:rPr>
          <w:rFonts w:cs="Times New Roman"/>
        </w:rPr>
        <w:t>Переключатель S2,3 "Обратное". С помощью переключателя S4,5,6 выбрать исследуемый диод. С блока питания подать на стенд обратное напряжение 50 В. Изменяя сопротивление R, и увеличивая напряжение на диоде, фиксировать значения тока через диод. Данные (не менее 7 отсчетов) занести в таблицу. Повторить измерение обратной ветви для диода Д2.</w:t>
      </w:r>
    </w:p>
    <w:p w14:paraId="517651BE" w14:textId="77777777" w:rsidR="00ED0DBF" w:rsidRPr="00B877FC" w:rsidRDefault="00ED0DBF" w:rsidP="00ED0DBF">
      <w:pPr>
        <w:pStyle w:val="a3"/>
        <w:numPr>
          <w:ilvl w:val="0"/>
          <w:numId w:val="9"/>
        </w:numPr>
        <w:rPr>
          <w:rFonts w:cs="Times New Roman"/>
        </w:rPr>
      </w:pPr>
      <w:r w:rsidRPr="00B877FC">
        <w:rPr>
          <w:rFonts w:cs="Times New Roman"/>
          <w:i/>
        </w:rPr>
        <w:t>Исследование обратной ветви ВАХ стабилитрона</w:t>
      </w:r>
      <w:r w:rsidRPr="00B877FC">
        <w:rPr>
          <w:rFonts w:cs="Times New Roman"/>
        </w:rPr>
        <w:t xml:space="preserve">. </w:t>
      </w:r>
    </w:p>
    <w:p w14:paraId="4CC25991" w14:textId="78A4484B" w:rsidR="00ED0DBF" w:rsidRPr="00B877FC" w:rsidRDefault="00ED0DBF" w:rsidP="00ED0DBF">
      <w:pPr>
        <w:ind w:left="360" w:firstLine="0"/>
        <w:rPr>
          <w:rFonts w:cs="Times New Roman"/>
        </w:rPr>
      </w:pPr>
      <w:r w:rsidRPr="00B877FC">
        <w:rPr>
          <w:rFonts w:cs="Times New Roman"/>
        </w:rPr>
        <w:t>Переключатель S2,3 установить в положение "Обратное". Выбрать исследуемый диод с помощью переключателя S4,5,6. С блока питания подать напряжение питания 15 В. Изменяя сопротивление R, и увеличивая напряжение на диоде, фиксировать значения тока через диод. Особенно тщательно измерить ВАХ вблизи точки лавинного пробоя. Данные (не менее 8 отсчетов) занести в таблицу.</w:t>
      </w:r>
    </w:p>
    <w:p w14:paraId="64B2223F" w14:textId="77777777" w:rsidR="00ED0DBF" w:rsidRPr="00B877FC" w:rsidRDefault="00ED0DBF" w:rsidP="00ED0DBF">
      <w:pPr>
        <w:pStyle w:val="a3"/>
        <w:numPr>
          <w:ilvl w:val="0"/>
          <w:numId w:val="9"/>
        </w:numPr>
        <w:rPr>
          <w:rFonts w:cs="Times New Roman"/>
          <w:sz w:val="22"/>
        </w:rPr>
      </w:pPr>
      <w:r w:rsidRPr="00B877FC">
        <w:rPr>
          <w:rFonts w:cs="Times New Roman"/>
          <w:i/>
        </w:rPr>
        <w:t>Исследование стабилизированного источника питания</w:t>
      </w:r>
      <w:r w:rsidRPr="00B877FC">
        <w:rPr>
          <w:rFonts w:cs="Times New Roman"/>
        </w:rPr>
        <w:t xml:space="preserve">. </w:t>
      </w:r>
    </w:p>
    <w:p w14:paraId="56F2FDBF" w14:textId="496FE507" w:rsidR="00ED0DBF" w:rsidRPr="00B877FC" w:rsidRDefault="00ED0DBF" w:rsidP="00ED0DBF">
      <w:pPr>
        <w:ind w:left="360" w:firstLine="0"/>
        <w:rPr>
          <w:rFonts w:cs="Times New Roman"/>
          <w:sz w:val="22"/>
        </w:rPr>
      </w:pPr>
      <w:r w:rsidRPr="00B877FC">
        <w:rPr>
          <w:rFonts w:cs="Times New Roman"/>
        </w:rPr>
        <w:t xml:space="preserve">Собрать схему источника питания. Используйте фильтр для получения линейного характера выпрямленного напряжения. </w:t>
      </w:r>
    </w:p>
    <w:p w14:paraId="148E13AC" w14:textId="77777777" w:rsidR="00ED0DBF" w:rsidRPr="00B877FC" w:rsidRDefault="00ED0DBF" w:rsidP="00ED0DBF">
      <w:pPr>
        <w:pStyle w:val="a3"/>
        <w:ind w:firstLine="0"/>
        <w:rPr>
          <w:rFonts w:cs="Times New Roman"/>
          <w:sz w:val="22"/>
        </w:rPr>
      </w:pPr>
    </w:p>
    <w:p w14:paraId="2CFF0D30" w14:textId="6F81BC7F" w:rsidR="00ED0DBF" w:rsidRPr="00B877FC" w:rsidRDefault="00ED0DBF" w:rsidP="00ED0DBF">
      <w:pPr>
        <w:pStyle w:val="a3"/>
        <w:spacing w:after="160" w:line="240" w:lineRule="auto"/>
        <w:ind w:firstLine="0"/>
        <w:jc w:val="left"/>
        <w:rPr>
          <w:rFonts w:eastAsia="Times New Roman" w:cs="Times New Roman"/>
          <w:b/>
          <w:bCs/>
        </w:rPr>
      </w:pPr>
      <w:r w:rsidRPr="00B877FC">
        <w:rPr>
          <w:rFonts w:cs="Times New Roman"/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5F2956BC" wp14:editId="4FF15B37">
            <wp:extent cx="5867400" cy="27663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34" t="4909" b="3448"/>
                    <a:stretch/>
                  </pic:blipFill>
                  <pic:spPr bwMode="auto">
                    <a:xfrm>
                      <a:off x="0" y="0"/>
                      <a:ext cx="5877578" cy="2771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7AA42" w14:textId="77777777" w:rsidR="00324A50" w:rsidRPr="00B877FC" w:rsidRDefault="00324A50" w:rsidP="00324A50">
      <w:pPr>
        <w:pStyle w:val="1"/>
        <w:spacing w:before="0"/>
        <w:ind w:firstLine="709"/>
        <w:rPr>
          <w:rFonts w:ascii="Times New Roman" w:hAnsi="Times New Roman" w:cs="Times New Roman"/>
          <w:sz w:val="24"/>
        </w:rPr>
      </w:pPr>
      <w:r w:rsidRPr="00B877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2F8DC3" wp14:editId="0A5E3401">
            <wp:extent cx="6480175" cy="6112059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11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847F" w14:textId="31B2378B" w:rsidR="00324A50" w:rsidRDefault="00324A50" w:rsidP="00324A50">
      <w:pPr>
        <w:spacing w:after="240" w:line="600" w:lineRule="auto"/>
        <w:ind w:left="-284" w:right="566" w:firstLine="709"/>
        <w:rPr>
          <w:rFonts w:cs="Times New Roman"/>
          <w:lang w:val="en-US"/>
        </w:rPr>
      </w:pPr>
      <w:r w:rsidRPr="00B877FC">
        <w:rPr>
          <w:rFonts w:cs="Times New Roman"/>
          <w:noProof/>
        </w:rPr>
        <w:lastRenderedPageBreak/>
        <w:drawing>
          <wp:inline distT="0" distB="0" distL="0" distR="0" wp14:anchorId="5AFDCCC0" wp14:editId="55A4B90A">
            <wp:extent cx="4945276" cy="322326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47321" b="47965"/>
                    <a:stretch/>
                  </pic:blipFill>
                  <pic:spPr bwMode="auto">
                    <a:xfrm>
                      <a:off x="0" y="0"/>
                      <a:ext cx="4947553" cy="322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877FC">
        <w:rPr>
          <w:rFonts w:cs="Times New Roman"/>
          <w:noProof/>
        </w:rPr>
        <w:drawing>
          <wp:inline distT="0" distB="0" distL="0" distR="0" wp14:anchorId="2B5BA5ED" wp14:editId="75F94126">
            <wp:extent cx="7810399" cy="23622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73"/>
                    <a:stretch/>
                  </pic:blipFill>
                  <pic:spPr bwMode="auto">
                    <a:xfrm>
                      <a:off x="0" y="0"/>
                      <a:ext cx="7814125" cy="236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877FC">
        <w:rPr>
          <w:rFonts w:cs="Times New Roman"/>
        </w:rPr>
        <w:t xml:space="preserve"> </w:t>
      </w:r>
      <w:r w:rsidRPr="00B877FC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764536A7" wp14:editId="584E9B94">
            <wp:extent cx="6480175" cy="241490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Toc145363633"/>
    </w:p>
    <w:p w14:paraId="6B1A19A2" w14:textId="773077A6" w:rsidR="002019C8" w:rsidRPr="002019C8" w:rsidRDefault="002019C8" w:rsidP="00324A50">
      <w:pPr>
        <w:spacing w:after="240" w:line="600" w:lineRule="auto"/>
        <w:ind w:left="-284" w:right="566" w:firstLine="709"/>
        <w:rPr>
          <w:rFonts w:cs="Times New Roman"/>
          <w:noProof/>
          <w:lang w:val="en-US" w:eastAsia="en-US"/>
          <w14:ligatures w14:val="standardContextual"/>
        </w:rPr>
      </w:pPr>
      <w:r w:rsidRPr="002019C8">
        <w:rPr>
          <w:rFonts w:cs="Times New Roman"/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196B003C" wp14:editId="574D99C8">
            <wp:extent cx="5940425" cy="2080895"/>
            <wp:effectExtent l="0" t="0" r="3175" b="0"/>
            <wp:docPr id="98550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05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434D" w14:textId="29BD868F" w:rsidR="002019C8" w:rsidRPr="00B877FC" w:rsidRDefault="002019C8" w:rsidP="00324A50">
      <w:pPr>
        <w:spacing w:after="240" w:line="600" w:lineRule="auto"/>
        <w:ind w:left="-284" w:right="566" w:firstLine="709"/>
        <w:rPr>
          <w:rFonts w:cs="Times New Roman"/>
        </w:rPr>
      </w:pPr>
    </w:p>
    <w:p w14:paraId="67FFF512" w14:textId="77777777" w:rsidR="00324A50" w:rsidRPr="00B877FC" w:rsidRDefault="00324A50" w:rsidP="00324A50">
      <w:pPr>
        <w:ind w:left="-284" w:right="566" w:firstLine="709"/>
        <w:rPr>
          <w:rFonts w:eastAsia="Times New Roman" w:cs="Times New Roman"/>
        </w:rPr>
      </w:pPr>
      <w:r w:rsidRPr="00B877FC">
        <w:rPr>
          <w:rFonts w:eastAsia="Times New Roman" w:cs="Times New Roman"/>
        </w:rPr>
        <w:t>3. Заключение</w:t>
      </w:r>
      <w:bookmarkEnd w:id="0"/>
    </w:p>
    <w:p w14:paraId="15D137C6" w14:textId="53E7B4C4" w:rsidR="00ED0DBF" w:rsidRPr="002019C8" w:rsidRDefault="00324A50" w:rsidP="00B877FC">
      <w:pPr>
        <w:pStyle w:val="a4"/>
        <w:spacing w:before="0" w:beforeAutospacing="0" w:after="0" w:afterAutospacing="0"/>
        <w:rPr>
          <w:sz w:val="24"/>
          <w:szCs w:val="24"/>
        </w:rPr>
      </w:pPr>
      <w:r w:rsidRPr="00B877FC">
        <w:t xml:space="preserve">Экспериментально были исследованы вольт-амперные характеристики (ВАХ) диодов. Были изучены основные свойства, проводимость и параметры диодов. Было исследовано практическое применение диодов в источниках питания. </w:t>
      </w:r>
      <w:r w:rsidRPr="00B877FC">
        <w:rPr>
          <w:color w:val="000000"/>
        </w:rPr>
        <w:t>Диоды Д1</w:t>
      </w:r>
      <w:r w:rsidRPr="00B877FC">
        <w:rPr>
          <w:color w:val="000000"/>
          <w:sz w:val="17"/>
          <w:szCs w:val="17"/>
          <w:vertAlign w:val="subscript"/>
        </w:rPr>
        <w:t xml:space="preserve"> </w:t>
      </w:r>
      <w:r w:rsidRPr="00B877FC">
        <w:rPr>
          <w:color w:val="000000"/>
        </w:rPr>
        <w:t>и Д2 пропускают ток только в одном направлении, поэтому их сопротивление на прямых ветвях меньше, чем статическое сопротивление на обратных ветвях. Стабилитрон Д3</w:t>
      </w:r>
      <w:r w:rsidRPr="00B877FC">
        <w:rPr>
          <w:color w:val="000000"/>
          <w:sz w:val="17"/>
          <w:szCs w:val="17"/>
          <w:vertAlign w:val="subscript"/>
        </w:rPr>
        <w:t xml:space="preserve"> </w:t>
      </w:r>
      <w:r w:rsidRPr="00B877FC">
        <w:rPr>
          <w:color w:val="000000"/>
        </w:rPr>
        <w:t>используется для стабилизации напряжения, поэтому сопротивление на прямой ветви больше, чем на обратной. </w:t>
      </w:r>
    </w:p>
    <w:sectPr w:rsidR="00ED0DBF" w:rsidRPr="002019C8" w:rsidSect="00E44FFF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8603F31"/>
    <w:multiLevelType w:val="multilevel"/>
    <w:tmpl w:val="8A7E85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5521B8B"/>
    <w:multiLevelType w:val="multilevel"/>
    <w:tmpl w:val="8A7E85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733233345">
    <w:abstractNumId w:val="0"/>
  </w:num>
  <w:num w:numId="2" w16cid:durableId="701787480">
    <w:abstractNumId w:val="5"/>
  </w:num>
  <w:num w:numId="3" w16cid:durableId="1253779749">
    <w:abstractNumId w:val="1"/>
  </w:num>
  <w:num w:numId="4" w16cid:durableId="1682929217">
    <w:abstractNumId w:val="6"/>
  </w:num>
  <w:num w:numId="5" w16cid:durableId="4855606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586175">
    <w:abstractNumId w:val="3"/>
  </w:num>
  <w:num w:numId="7" w16cid:durableId="2132087027">
    <w:abstractNumId w:val="4"/>
  </w:num>
  <w:num w:numId="8" w16cid:durableId="738670864">
    <w:abstractNumId w:val="2"/>
  </w:num>
  <w:num w:numId="9" w16cid:durableId="1425146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D7"/>
    <w:rsid w:val="0009277E"/>
    <w:rsid w:val="000C3489"/>
    <w:rsid w:val="0010616F"/>
    <w:rsid w:val="00114CFC"/>
    <w:rsid w:val="001C3B9A"/>
    <w:rsid w:val="001C43F0"/>
    <w:rsid w:val="001E043B"/>
    <w:rsid w:val="001F0C08"/>
    <w:rsid w:val="002019C8"/>
    <w:rsid w:val="00233A0F"/>
    <w:rsid w:val="00261A08"/>
    <w:rsid w:val="00281C33"/>
    <w:rsid w:val="002E263D"/>
    <w:rsid w:val="002F557D"/>
    <w:rsid w:val="00324A50"/>
    <w:rsid w:val="00360793"/>
    <w:rsid w:val="003647D8"/>
    <w:rsid w:val="003C2B27"/>
    <w:rsid w:val="00437AC2"/>
    <w:rsid w:val="00441599"/>
    <w:rsid w:val="00462884"/>
    <w:rsid w:val="004909F4"/>
    <w:rsid w:val="004E59AE"/>
    <w:rsid w:val="00500B91"/>
    <w:rsid w:val="005027A3"/>
    <w:rsid w:val="00551BC8"/>
    <w:rsid w:val="00575271"/>
    <w:rsid w:val="00586FB5"/>
    <w:rsid w:val="005A055C"/>
    <w:rsid w:val="00677F13"/>
    <w:rsid w:val="0069038E"/>
    <w:rsid w:val="00693F73"/>
    <w:rsid w:val="006952B9"/>
    <w:rsid w:val="0069597A"/>
    <w:rsid w:val="00714E88"/>
    <w:rsid w:val="007943E6"/>
    <w:rsid w:val="007E4379"/>
    <w:rsid w:val="00805970"/>
    <w:rsid w:val="0082197A"/>
    <w:rsid w:val="00853FB1"/>
    <w:rsid w:val="00861FAF"/>
    <w:rsid w:val="008734B2"/>
    <w:rsid w:val="008A1E71"/>
    <w:rsid w:val="008D0940"/>
    <w:rsid w:val="008F46D8"/>
    <w:rsid w:val="0091160F"/>
    <w:rsid w:val="009339EE"/>
    <w:rsid w:val="009775F1"/>
    <w:rsid w:val="009E43F9"/>
    <w:rsid w:val="00A16655"/>
    <w:rsid w:val="00A2670C"/>
    <w:rsid w:val="00A809C9"/>
    <w:rsid w:val="00A94DCA"/>
    <w:rsid w:val="00A97038"/>
    <w:rsid w:val="00AD4BAF"/>
    <w:rsid w:val="00AF574F"/>
    <w:rsid w:val="00B877FC"/>
    <w:rsid w:val="00BA1264"/>
    <w:rsid w:val="00BA7204"/>
    <w:rsid w:val="00BB046D"/>
    <w:rsid w:val="00BE15E8"/>
    <w:rsid w:val="00BE4C0E"/>
    <w:rsid w:val="00CA762F"/>
    <w:rsid w:val="00CB2FA5"/>
    <w:rsid w:val="00CD3DC1"/>
    <w:rsid w:val="00CF229E"/>
    <w:rsid w:val="00CF3766"/>
    <w:rsid w:val="00D44703"/>
    <w:rsid w:val="00D61BC0"/>
    <w:rsid w:val="00D76E53"/>
    <w:rsid w:val="00D87229"/>
    <w:rsid w:val="00DE4AD7"/>
    <w:rsid w:val="00E44FFF"/>
    <w:rsid w:val="00E709E4"/>
    <w:rsid w:val="00EA49D5"/>
    <w:rsid w:val="00ED0DBF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44CB"/>
  <w15:chartTrackingRefBased/>
  <w15:docId w15:val="{F6612F4A-6D17-477A-9F21-B2D357AB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5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6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6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A166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1665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5">
    <w:name w:val="TOC Heading"/>
    <w:basedOn w:val="1"/>
    <w:next w:val="a"/>
    <w:uiPriority w:val="39"/>
    <w:unhideWhenUsed/>
    <w:qFormat/>
    <w:rsid w:val="00A16655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16655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665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6655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A16655"/>
    <w:rPr>
      <w:color w:val="808080"/>
    </w:rPr>
  </w:style>
  <w:style w:type="character" w:styleId="a8">
    <w:name w:val="Unresolved Mention"/>
    <w:basedOn w:val="a0"/>
    <w:uiPriority w:val="99"/>
    <w:semiHidden/>
    <w:unhideWhenUsed/>
    <w:rsid w:val="00693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6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37</cp:revision>
  <dcterms:created xsi:type="dcterms:W3CDTF">2024-09-11T22:23:00Z</dcterms:created>
  <dcterms:modified xsi:type="dcterms:W3CDTF">2024-12-01T09:48:00Z</dcterms:modified>
</cp:coreProperties>
</file>