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8A8F" w14:textId="77777777" w:rsidR="003A0DCA" w:rsidRPr="003A0DCA" w:rsidRDefault="003A0DCA" w:rsidP="003A0DC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bookmarkStart w:id="0" w:name="_Hlk124275808"/>
      <w:r w:rsidRPr="003A0DCA">
        <w:rPr>
          <w:rFonts w:eastAsia="Times New Roman" w:cs="Times New Roman"/>
          <w:color w:val="000000"/>
          <w:szCs w:val="28"/>
          <w:lang w:val="ru-RU" w:eastAsia="ru-RU"/>
        </w:rPr>
        <w:t>Министерство образования и науки Российской Федерации</w:t>
      </w:r>
    </w:p>
    <w:p w14:paraId="196A54A9" w14:textId="77777777" w:rsidR="003A0DCA" w:rsidRPr="003A0DCA" w:rsidRDefault="003A0DCA" w:rsidP="003A0DC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val="ru-RU" w:eastAsia="ru-RU"/>
        </w:rPr>
      </w:pPr>
      <w:r w:rsidRPr="003A0DCA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1F3EA087" w14:textId="73372E86" w:rsidR="003A0DCA" w:rsidRPr="00990FCE" w:rsidRDefault="00990FCE" w:rsidP="003A0DCA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---</w:t>
      </w:r>
    </w:p>
    <w:p w14:paraId="40A13050" w14:textId="77777777" w:rsidR="003A0DCA" w:rsidRDefault="003A0DCA" w:rsidP="003A0DCA">
      <w:pPr>
        <w:widowControl w:val="0"/>
        <w:suppressAutoHyphens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3A0DCA">
        <w:rPr>
          <w:rFonts w:ascii="TimesNewRomanPS-BoldMT" w:eastAsia="Times New Roman" w:hAnsi="TimesNewRomanPS-BoldMT" w:cs="Times New Roman"/>
          <w:b/>
          <w:bCs/>
          <w:color w:val="000000"/>
          <w:szCs w:val="28"/>
          <w:lang w:val="ru-RU" w:eastAsia="ru-RU"/>
        </w:rPr>
        <w:t>Институт компьютерных наук и кибербезопасности</w:t>
      </w:r>
    </w:p>
    <w:p w14:paraId="02C73BAB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048B0FD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FBAB7A5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9242EB3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C206950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74E532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989A5C7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0A98B74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0357918C" w14:textId="77777777" w:rsidR="003A0DCA" w:rsidRDefault="003A0DCA" w:rsidP="003A0DCA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1776860" w14:textId="77777777" w:rsidR="003A0DCA" w:rsidRDefault="003A0DCA" w:rsidP="003A0DCA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bookmarkEnd w:id="0"/>
    <w:p w14:paraId="6CEBF8E8" w14:textId="77777777" w:rsidR="003A0DCA" w:rsidRDefault="003A0DCA" w:rsidP="003A0DCA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ЛАБОРАТОРНАЯ РАБОТА №1</w:t>
      </w:r>
    </w:p>
    <w:p w14:paraId="33B8C88E" w14:textId="77777777" w:rsidR="003A0DCA" w:rsidRPr="003A0DCA" w:rsidRDefault="003A0DCA" w:rsidP="003A0DCA">
      <w:pPr>
        <w:suppressAutoHyphens/>
        <w:spacing w:line="276" w:lineRule="auto"/>
        <w:ind w:firstLine="0"/>
        <w:jc w:val="center"/>
        <w:rPr>
          <w:color w:val="000000"/>
          <w:szCs w:val="28"/>
          <w:lang w:val="ru-RU"/>
        </w:rPr>
      </w:pPr>
      <w:r w:rsidRPr="003A0DCA">
        <w:rPr>
          <w:color w:val="000000"/>
          <w:szCs w:val="28"/>
          <w:lang w:val="ru-RU"/>
        </w:rPr>
        <w:t xml:space="preserve">«Класс </w:t>
      </w:r>
      <w:r>
        <w:rPr>
          <w:color w:val="000000"/>
          <w:szCs w:val="28"/>
        </w:rPr>
        <w:t>MyString</w:t>
      </w:r>
      <w:r w:rsidRPr="003A0DCA">
        <w:rPr>
          <w:color w:val="000000"/>
          <w:szCs w:val="28"/>
          <w:lang w:val="ru-RU"/>
        </w:rPr>
        <w:t>»</w:t>
      </w:r>
    </w:p>
    <w:p w14:paraId="52F2B532" w14:textId="77777777" w:rsidR="003A0DCA" w:rsidRPr="003A0DCA" w:rsidRDefault="003A0DCA" w:rsidP="003A0DCA">
      <w:pPr>
        <w:widowControl w:val="0"/>
        <w:suppressAutoHyphens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3A0DCA">
        <w:rPr>
          <w:color w:val="000000"/>
          <w:szCs w:val="28"/>
          <w:lang w:val="ru-RU"/>
        </w:rPr>
        <w:t>по дисциплине «Объектно-ориентированное программирование»</w:t>
      </w:r>
    </w:p>
    <w:p w14:paraId="441E0F30" w14:textId="77777777" w:rsidR="003A0DCA" w:rsidRDefault="003A0DCA" w:rsidP="003A0DCA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50397DFA" w14:textId="77777777" w:rsidR="003A0DCA" w:rsidRDefault="003A0DCA" w:rsidP="003A0DCA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48A2BBFB" w14:textId="77777777" w:rsidR="003A0DCA" w:rsidRDefault="003A0DCA" w:rsidP="003A0DCA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2612760F" w14:textId="77777777" w:rsidR="003A0DCA" w:rsidRDefault="003A0DCA" w:rsidP="003A0DCA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2D47EA2D" w14:textId="521EA0B1" w:rsidR="003A0DCA" w:rsidRDefault="003A0DCA" w:rsidP="003A0DCA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студент гр. 5151001/</w:t>
      </w:r>
      <w:r w:rsidR="007F3A06">
        <w:rPr>
          <w:rFonts w:eastAsia="Times New Roman" w:cs="Times New Roman"/>
          <w:color w:val="000000"/>
          <w:szCs w:val="28"/>
          <w:lang w:val="ru-RU" w:eastAsia="ru-RU"/>
        </w:rPr>
        <w:t>4</w:t>
      </w:r>
      <w:r>
        <w:rPr>
          <w:rFonts w:eastAsia="Times New Roman" w:cs="Times New Roman"/>
          <w:color w:val="000000"/>
          <w:szCs w:val="28"/>
          <w:lang w:val="ru-RU" w:eastAsia="ru-RU"/>
        </w:rPr>
        <w:t>0201</w:t>
      </w:r>
      <w:r>
        <w:rPr>
          <w:rFonts w:eastAsia="Times New Roman" w:cs="Times New Roman"/>
          <w:color w:val="000000"/>
          <w:szCs w:val="28"/>
          <w:lang w:val="ru-RU" w:eastAsia="ru-RU"/>
        </w:rPr>
        <w:tab/>
      </w:r>
      <w:r>
        <w:rPr>
          <w:rFonts w:eastAsia="Times New Roman" w:cs="Times New Roman"/>
          <w:color w:val="000000"/>
          <w:szCs w:val="28"/>
          <w:lang w:val="ru-RU" w:eastAsia="ru-RU"/>
        </w:rPr>
        <w:tab/>
      </w:r>
      <w:r w:rsidR="007F3A06">
        <w:rPr>
          <w:rFonts w:eastAsia="Times New Roman" w:cs="Times New Roman"/>
          <w:color w:val="000000"/>
          <w:szCs w:val="28"/>
          <w:lang w:val="ru-RU" w:eastAsia="ru-RU"/>
        </w:rPr>
        <w:t>А</w:t>
      </w:r>
      <w:r>
        <w:rPr>
          <w:rFonts w:eastAsia="Times New Roman" w:cs="Times New Roman"/>
          <w:color w:val="000000"/>
          <w:szCs w:val="28"/>
          <w:lang w:val="ru-RU" w:eastAsia="ru-RU"/>
        </w:rPr>
        <w:t>.</w:t>
      </w:r>
      <w:r w:rsidR="007F3A06">
        <w:rPr>
          <w:rFonts w:eastAsia="Times New Roman" w:cs="Times New Roman"/>
          <w:color w:val="000000"/>
          <w:szCs w:val="28"/>
          <w:lang w:val="ru-RU" w:eastAsia="ru-RU"/>
        </w:rPr>
        <w:t>В</w:t>
      </w:r>
      <w:r>
        <w:rPr>
          <w:rFonts w:eastAsia="Times New Roman" w:cs="Times New Roman"/>
          <w:color w:val="000000"/>
          <w:szCs w:val="28"/>
          <w:lang w:val="ru-RU" w:eastAsia="ru-RU"/>
        </w:rPr>
        <w:t>.</w:t>
      </w:r>
      <w:r w:rsidR="000E1939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="007F3A06">
        <w:rPr>
          <w:rFonts w:eastAsia="Times New Roman" w:cs="Times New Roman"/>
          <w:color w:val="000000"/>
          <w:szCs w:val="28"/>
          <w:lang w:val="ru-RU" w:eastAsia="ru-RU"/>
        </w:rPr>
        <w:t>Цебро</w:t>
      </w:r>
    </w:p>
    <w:p w14:paraId="3AEF9A30" w14:textId="77777777" w:rsidR="003A0DCA" w:rsidRDefault="003A0DCA" w:rsidP="003A0DCA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Руководитель</w:t>
      </w:r>
    </w:p>
    <w:p w14:paraId="14FAF51D" w14:textId="7C0793D8" w:rsidR="003A0DCA" w:rsidRDefault="003A0DCA" w:rsidP="003A0DCA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старший преподаватель ВШК</w:t>
      </w:r>
      <w:r>
        <w:rPr>
          <w:rFonts w:eastAsia="Times New Roman" w:cs="Times New Roman"/>
          <w:color w:val="000000"/>
          <w:szCs w:val="28"/>
          <w:lang w:val="ru-RU" w:eastAsia="ru-RU"/>
        </w:rPr>
        <w:tab/>
      </w:r>
      <w:r>
        <w:rPr>
          <w:rFonts w:eastAsia="Times New Roman" w:cs="Times New Roman"/>
          <w:color w:val="000000"/>
          <w:szCs w:val="28"/>
          <w:lang w:val="ru-RU" w:eastAsia="ru-RU"/>
        </w:rPr>
        <w:tab/>
        <w:t>Е.В.</w:t>
      </w:r>
      <w:r w:rsidR="000E1939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ru-RU" w:eastAsia="ru-RU"/>
        </w:rPr>
        <w:t>Завадский</w:t>
      </w:r>
    </w:p>
    <w:p w14:paraId="7A9A0C8F" w14:textId="77777777" w:rsidR="003A0DCA" w:rsidRDefault="003A0DCA" w:rsidP="003A0DCA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lang w:val="ru-RU"/>
        </w:rPr>
      </w:pPr>
    </w:p>
    <w:p w14:paraId="02E0BE8B" w14:textId="77777777" w:rsidR="003A0DCA" w:rsidRDefault="003A0DCA" w:rsidP="003A0DCA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lang w:val="ru-RU"/>
        </w:rPr>
      </w:pPr>
    </w:p>
    <w:p w14:paraId="02FA7FE4" w14:textId="77777777" w:rsidR="003A0DCA" w:rsidRDefault="003A0DCA" w:rsidP="003A0DCA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lang w:val="ru-RU"/>
        </w:rPr>
      </w:pPr>
    </w:p>
    <w:p w14:paraId="5F08F371" w14:textId="77777777" w:rsidR="003A0DCA" w:rsidRDefault="003A0DCA" w:rsidP="003A0DCA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lang w:val="ru-RU"/>
        </w:rPr>
      </w:pPr>
    </w:p>
    <w:p w14:paraId="75702DEE" w14:textId="77777777" w:rsidR="003A0DCA" w:rsidRDefault="003A0DCA" w:rsidP="003A0DCA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lang w:val="ru-RU"/>
        </w:rPr>
      </w:pPr>
    </w:p>
    <w:p w14:paraId="6B9EEDA2" w14:textId="77777777" w:rsidR="003A0DCA" w:rsidRDefault="003A0DCA" w:rsidP="003A0DCA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lang w:val="ru-RU"/>
        </w:rPr>
      </w:pPr>
    </w:p>
    <w:p w14:paraId="4B0F4887" w14:textId="77777777" w:rsidR="003A0DCA" w:rsidRDefault="003A0DCA" w:rsidP="003A0DCA">
      <w:p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  <w:lang w:val="ru-RU"/>
        </w:rPr>
      </w:pPr>
    </w:p>
    <w:p w14:paraId="245E3371" w14:textId="77777777" w:rsidR="003A0DCA" w:rsidRDefault="003A0DCA" w:rsidP="003A0DCA">
      <w:pPr>
        <w:suppressAutoHyphens/>
        <w:spacing w:line="240" w:lineRule="auto"/>
        <w:ind w:firstLine="0"/>
        <w:rPr>
          <w:rFonts w:eastAsia="Times New Roman" w:cs="Times New Roman"/>
          <w:lang w:val="ru-RU"/>
        </w:rPr>
      </w:pPr>
    </w:p>
    <w:p w14:paraId="4CE84C11" w14:textId="77777777" w:rsidR="003A0DCA" w:rsidRPr="003A0DCA" w:rsidRDefault="003A0DCA" w:rsidP="003A0DCA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lang w:val="ru-RU"/>
        </w:rPr>
      </w:pPr>
    </w:p>
    <w:p w14:paraId="06BB1619" w14:textId="77777777" w:rsidR="003A0DCA" w:rsidRPr="003A0DCA" w:rsidRDefault="003A0DCA" w:rsidP="003A0DCA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lang w:val="ru-RU"/>
        </w:rPr>
      </w:pPr>
    </w:p>
    <w:p w14:paraId="524B8277" w14:textId="77777777" w:rsidR="003A0DCA" w:rsidRPr="003A0DCA" w:rsidRDefault="003A0DCA" w:rsidP="003A0DCA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lang w:val="ru-RU"/>
        </w:rPr>
      </w:pPr>
    </w:p>
    <w:p w14:paraId="35D8F0B7" w14:textId="77777777" w:rsidR="003A0DCA" w:rsidRPr="003A0DCA" w:rsidRDefault="003A0DCA" w:rsidP="003A0DCA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lang w:val="ru-RU"/>
        </w:rPr>
      </w:pPr>
    </w:p>
    <w:p w14:paraId="5E975C05" w14:textId="77777777" w:rsidR="003A0DCA" w:rsidRDefault="003A0DCA" w:rsidP="003A0DCA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6FB206DA" w14:textId="265C383E" w:rsidR="003A0DCA" w:rsidRDefault="003A0DCA" w:rsidP="003A0DCA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7F3A06">
        <w:rPr>
          <w:rFonts w:eastAsia="Times New Roman" w:cs="Times New Roman"/>
          <w:lang w:val="ru-RU"/>
        </w:rPr>
        <w:t>6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  <w:lang w:val="en-US" w:eastAsia="en-US"/>
        </w:rPr>
        <w:id w:val="1599593870"/>
        <w:docPartObj>
          <w:docPartGallery w:val="Table of Contents"/>
          <w:docPartUnique/>
        </w:docPartObj>
      </w:sdtPr>
      <w:sdtContent>
        <w:p w14:paraId="1BBDCDA3" w14:textId="77777777" w:rsidR="003A0DCA" w:rsidRDefault="003A0DCA" w:rsidP="003A0DCA">
          <w:pPr>
            <w:pStyle w:val="aff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5B86A42E" w14:textId="77777777" w:rsidR="009D5139" w:rsidRDefault="003A0DCA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590573" w:history="1">
            <w:r w:rsidR="009D5139" w:rsidRPr="00565DDC">
              <w:rPr>
                <w:rStyle w:val="a8"/>
              </w:rPr>
              <w:t>1</w:t>
            </w:r>
            <w:r w:rsidR="009D5139"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="009D5139" w:rsidRPr="00565DDC">
              <w:rPr>
                <w:rStyle w:val="a8"/>
              </w:rPr>
              <w:t>Цель</w:t>
            </w:r>
            <w:r w:rsidR="009D5139">
              <w:rPr>
                <w:webHidden/>
              </w:rPr>
              <w:tab/>
            </w:r>
            <w:r w:rsidR="009D5139">
              <w:rPr>
                <w:webHidden/>
              </w:rPr>
              <w:fldChar w:fldCharType="begin"/>
            </w:r>
            <w:r w:rsidR="009D5139">
              <w:rPr>
                <w:webHidden/>
              </w:rPr>
              <w:instrText xml:space="preserve"> PAGEREF _Toc210590573 \h </w:instrText>
            </w:r>
            <w:r w:rsidR="009D5139">
              <w:rPr>
                <w:webHidden/>
              </w:rPr>
            </w:r>
            <w:r w:rsidR="009D5139">
              <w:rPr>
                <w:webHidden/>
              </w:rPr>
              <w:fldChar w:fldCharType="separate"/>
            </w:r>
            <w:r w:rsidR="009D5139">
              <w:rPr>
                <w:webHidden/>
              </w:rPr>
              <w:t>3</w:t>
            </w:r>
            <w:r w:rsidR="009D5139">
              <w:rPr>
                <w:webHidden/>
              </w:rPr>
              <w:fldChar w:fldCharType="end"/>
            </w:r>
          </w:hyperlink>
        </w:p>
        <w:p w14:paraId="57555ADE" w14:textId="77777777" w:rsidR="009D5139" w:rsidRDefault="009D513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90574" w:history="1">
            <w:r w:rsidRPr="00565DDC">
              <w:rPr>
                <w:rStyle w:val="a8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65DDC">
              <w:rPr>
                <w:rStyle w:val="a8"/>
              </w:rPr>
              <w:t>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_Toc210590574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08BCE8B" w14:textId="77777777" w:rsidR="009D5139" w:rsidRDefault="009D513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90575" w:history="1">
            <w:r w:rsidRPr="00565DDC">
              <w:rPr>
                <w:rStyle w:val="a8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65DDC">
              <w:rPr>
                <w:rStyle w:val="a8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_Toc210590575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E7F6073" w14:textId="77777777" w:rsidR="009D5139" w:rsidRDefault="009D51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90576" w:history="1">
            <w:r w:rsidRPr="00565DDC">
              <w:rPr>
                <w:rStyle w:val="a8"/>
                <w:noProof/>
                <w:lang w:val="en-US"/>
              </w:rPr>
              <w:t>3.1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65DDC">
              <w:rPr>
                <w:rStyle w:val="a8"/>
                <w:noProof/>
              </w:rPr>
              <w:t xml:space="preserve">Разработка класса </w:t>
            </w:r>
            <w:r w:rsidRPr="00565DDC">
              <w:rPr>
                <w:rStyle w:val="a8"/>
                <w:noProof/>
                <w:lang w:val="en-US"/>
              </w:rPr>
              <w:t>MyString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C6DD" w14:textId="77777777" w:rsidR="009D5139" w:rsidRDefault="009D51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90577" w:history="1">
            <w:r w:rsidRPr="00565DDC">
              <w:rPr>
                <w:rStyle w:val="a8"/>
                <w:noProof/>
              </w:rPr>
              <w:t>3.2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65DDC">
              <w:rPr>
                <w:rStyle w:val="a8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0DC45" w14:textId="77777777" w:rsidR="009D5139" w:rsidRDefault="009D51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90578" w:history="1">
            <w:r w:rsidRPr="00565DDC">
              <w:rPr>
                <w:rStyle w:val="a8"/>
                <w:noProof/>
              </w:rPr>
              <w:t>3.3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65DDC">
              <w:rPr>
                <w:rStyle w:val="a8"/>
                <w:noProof/>
              </w:rPr>
              <w:t>Реализация Python-обертки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2C44" w14:textId="77777777" w:rsidR="009D5139" w:rsidRDefault="009D5139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210590579" w:history="1">
            <w:r w:rsidRPr="00565DDC">
              <w:rPr>
                <w:rStyle w:val="a8"/>
                <w:noProof/>
              </w:rPr>
              <w:t>3.4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565DDC">
              <w:rPr>
                <w:rStyle w:val="a8"/>
                <w:noProof/>
              </w:rPr>
              <w:t>Результат тестов Python-обертки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_Toc210590579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20771" w14:textId="77777777" w:rsidR="009D5139" w:rsidRDefault="009D5139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210590580" w:history="1">
            <w:r w:rsidRPr="00565DDC">
              <w:rPr>
                <w:rStyle w:val="a8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565DDC">
              <w:rPr>
                <w:rStyle w:val="a8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_Toc210590580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2D4529E" w14:textId="77777777" w:rsidR="003A0DCA" w:rsidRDefault="003A0DCA" w:rsidP="003A0DCA">
          <w:r>
            <w:rPr>
              <w:b/>
              <w:bCs/>
            </w:rPr>
            <w:fldChar w:fldCharType="end"/>
          </w:r>
        </w:p>
      </w:sdtContent>
    </w:sdt>
    <w:p w14:paraId="667245B2" w14:textId="77777777" w:rsidR="003A0DCA" w:rsidRDefault="003A0DCA" w:rsidP="003A0DCA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14:paraId="48E8B6BF" w14:textId="77777777" w:rsidR="003A0DCA" w:rsidRDefault="003A0DCA" w:rsidP="009D5139">
      <w:pPr>
        <w:pStyle w:val="1"/>
        <w:jc w:val="left"/>
      </w:pPr>
      <w:bookmarkStart w:id="1" w:name="_Toc210590573"/>
      <w:r>
        <w:lastRenderedPageBreak/>
        <w:t>Цель</w:t>
      </w:r>
      <w:bookmarkEnd w:id="1"/>
    </w:p>
    <w:p w14:paraId="22B7AB9C" w14:textId="77777777" w:rsidR="003A0DCA" w:rsidRPr="003A0DCA" w:rsidRDefault="003A0DCA" w:rsidP="003A0DCA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3A0DCA">
        <w:rPr>
          <w:rFonts w:eastAsia="Times New Roman" w:cs="Times New Roman"/>
          <w:color w:val="000000"/>
          <w:szCs w:val="28"/>
          <w:lang w:val="ru-RU" w:eastAsia="ru-RU"/>
        </w:rPr>
        <w:t xml:space="preserve">Целью работы – знакомство с базовыми понятиями объектно- </w:t>
      </w:r>
    </w:p>
    <w:p w14:paraId="7B3F3A90" w14:textId="77777777" w:rsidR="003A0DCA" w:rsidRPr="003A0DCA" w:rsidRDefault="003A0DCA" w:rsidP="003A0DCA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ru-RU" w:eastAsia="ru-RU"/>
        </w:rPr>
      </w:pPr>
      <w:r w:rsidRPr="003A0DCA">
        <w:rPr>
          <w:rFonts w:eastAsia="Times New Roman" w:cs="Times New Roman"/>
          <w:color w:val="000000"/>
          <w:szCs w:val="28"/>
          <w:lang w:val="ru-RU" w:eastAsia="ru-RU"/>
        </w:rPr>
        <w:t>ориентированного программирования «класс» и «объект» и принципом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A0DCA">
        <w:rPr>
          <w:rFonts w:eastAsia="Times New Roman" w:cs="Times New Roman"/>
          <w:color w:val="000000"/>
          <w:szCs w:val="28"/>
          <w:lang w:val="ru-RU" w:eastAsia="ru-RU"/>
        </w:rPr>
        <w:t>инкапсуляции.</w:t>
      </w:r>
    </w:p>
    <w:p w14:paraId="43B69DAC" w14:textId="77777777" w:rsidR="003A0DCA" w:rsidRDefault="003A0DCA" w:rsidP="009D5139">
      <w:pPr>
        <w:pStyle w:val="1"/>
        <w:ind w:left="0" w:firstLine="851"/>
        <w:jc w:val="left"/>
      </w:pPr>
      <w:bookmarkStart w:id="2" w:name="_Toc210590574"/>
      <w:r>
        <w:lastRenderedPageBreak/>
        <w:t>Задачи</w:t>
      </w:r>
      <w:bookmarkEnd w:id="2"/>
    </w:p>
    <w:p w14:paraId="4FCBB6F6" w14:textId="77777777" w:rsidR="003A0DCA" w:rsidRPr="003A0DCA" w:rsidRDefault="003A0DCA" w:rsidP="003A0DCA">
      <w:pPr>
        <w:spacing w:line="240" w:lineRule="auto"/>
        <w:ind w:firstLine="0"/>
        <w:jc w:val="left"/>
        <w:rPr>
          <w:rFonts w:eastAsia="Times New Roman"/>
          <w:sz w:val="24"/>
          <w:lang w:val="ru-RU"/>
        </w:rPr>
      </w:pPr>
      <w:r w:rsidRPr="003A0DCA">
        <w:rPr>
          <w:color w:val="000000"/>
          <w:szCs w:val="28"/>
          <w:lang w:val="ru-RU"/>
        </w:rPr>
        <w:t xml:space="preserve">В рамках выполнения лабораторной работы необходимо решить следующие задачи: </w:t>
      </w:r>
    </w:p>
    <w:p w14:paraId="32BB0E25" w14:textId="4A9A2331" w:rsidR="003A0DCA" w:rsidRPr="00990FCE" w:rsidRDefault="003A0DCA" w:rsidP="00990FCE">
      <w:pPr>
        <w:pStyle w:val="aff"/>
        <w:numPr>
          <w:ilvl w:val="0"/>
          <w:numId w:val="17"/>
        </w:numPr>
      </w:pPr>
      <w:r w:rsidRPr="003A0DCA">
        <w:rPr>
          <w:color w:val="000000"/>
        </w:rPr>
        <w:t>реализовать класс для представления символьной строки на C++</w:t>
      </w:r>
      <w:r w:rsidRPr="00990FCE">
        <w:rPr>
          <w:color w:val="000000"/>
        </w:rPr>
        <w:t xml:space="preserve">; </w:t>
      </w:r>
    </w:p>
    <w:p w14:paraId="4D1A6720" w14:textId="77777777" w:rsidR="003A0DCA" w:rsidRPr="003A0DCA" w:rsidRDefault="003A0DCA" w:rsidP="003A0DCA">
      <w:pPr>
        <w:pStyle w:val="aff"/>
        <w:numPr>
          <w:ilvl w:val="0"/>
          <w:numId w:val="17"/>
        </w:numPr>
      </w:pPr>
      <w:r w:rsidRPr="003A0DCA">
        <w:rPr>
          <w:color w:val="000000"/>
        </w:rPr>
        <w:t>расширь функциональность интерпретатора Python с помощью реализованного класса</w:t>
      </w:r>
    </w:p>
    <w:p w14:paraId="08F30D9F" w14:textId="77777777" w:rsidR="003A0DCA" w:rsidRDefault="003A0DCA" w:rsidP="003A0DCA">
      <w:pPr>
        <w:pStyle w:val="1"/>
        <w:jc w:val="left"/>
      </w:pPr>
      <w:bookmarkStart w:id="3" w:name="_Toc210590575"/>
      <w:r>
        <w:lastRenderedPageBreak/>
        <w:t>Ход работы</w:t>
      </w:r>
      <w:bookmarkEnd w:id="3"/>
    </w:p>
    <w:p w14:paraId="6F5E3BD0" w14:textId="77777777" w:rsidR="003A0DCA" w:rsidRDefault="003A0DCA" w:rsidP="003A0DCA">
      <w:pPr>
        <w:pStyle w:val="21"/>
        <w:tabs>
          <w:tab w:val="left" w:pos="708"/>
        </w:tabs>
        <w:ind w:left="0" w:firstLine="0"/>
        <w:jc w:val="left"/>
        <w:rPr>
          <w:lang w:val="en-US"/>
        </w:rPr>
      </w:pPr>
      <w:bookmarkStart w:id="4" w:name="_Toc210590576"/>
      <w:bookmarkStart w:id="5" w:name="_Hlk210319339"/>
      <w:r>
        <w:t>Р</w:t>
      </w:r>
      <w:bookmarkStart w:id="6" w:name="_Hlk210319351"/>
      <w:r>
        <w:t>азработка</w:t>
      </w:r>
      <w:bookmarkEnd w:id="6"/>
      <w:r w:rsidR="00405BFA">
        <w:t xml:space="preserve"> класса </w:t>
      </w:r>
      <w:r w:rsidR="00405BFA">
        <w:rPr>
          <w:lang w:val="en-US"/>
        </w:rPr>
        <w:t>MyString</w:t>
      </w:r>
      <w:bookmarkEnd w:id="4"/>
    </w:p>
    <w:bookmarkEnd w:id="5"/>
    <w:p w14:paraId="0B00CD56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В ходе лабораторной работы был разработан класс MyString, предназначенный для хранения и обработки динамических строк. Класс самостоятельно управляет памятью и не использует контейнеры или алгоритмы STL для хранения и изменения строковых данных.</w:t>
      </w:r>
    </w:p>
    <w:p w14:paraId="0C4E0653" w14:textId="77777777" w:rsid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Состояние объекта определяется тремя закрытыми полями:</w:t>
      </w:r>
    </w:p>
    <w:p w14:paraId="6AA4338B" w14:textId="385A3FD3" w:rsidR="00990FCE" w:rsidRPr="00990FCE" w:rsidRDefault="00990FCE" w:rsidP="00990FCE">
      <w:pPr>
        <w:pStyle w:val="aff"/>
        <w:numPr>
          <w:ilvl w:val="0"/>
          <w:numId w:val="37"/>
        </w:numPr>
        <w:rPr>
          <w:shd w:val="clear" w:color="auto" w:fill="FFFFFF"/>
        </w:rPr>
      </w:pPr>
      <w:r w:rsidRPr="00990FCE">
        <w:rPr>
          <w:shd w:val="clear" w:color="auto" w:fill="FFFFFF"/>
        </w:rPr>
        <w:t xml:space="preserve">char* data_ </w:t>
      </w:r>
      <w:r w:rsidRPr="00990FCE">
        <w:rPr>
          <w:shd w:val="clear" w:color="auto" w:fill="FFFFFF"/>
        </w:rPr>
        <w:t xml:space="preserve">- </w:t>
      </w:r>
      <w:r w:rsidRPr="00990FCE">
        <w:rPr>
          <w:shd w:val="clear" w:color="auto" w:fill="FFFFFF"/>
        </w:rPr>
        <w:t>указатель на динамический массив символов;</w:t>
      </w:r>
    </w:p>
    <w:p w14:paraId="48FE5ABE" w14:textId="77777777" w:rsidR="00990FCE" w:rsidRDefault="00990FCE" w:rsidP="00990FCE">
      <w:pPr>
        <w:pStyle w:val="aff"/>
        <w:numPr>
          <w:ilvl w:val="0"/>
          <w:numId w:val="37"/>
        </w:numPr>
        <w:rPr>
          <w:shd w:val="clear" w:color="auto" w:fill="FFFFFF"/>
        </w:rPr>
      </w:pPr>
      <w:r w:rsidRPr="00990FCE">
        <w:rPr>
          <w:shd w:val="clear" w:color="auto" w:fill="FFFFFF"/>
        </w:rPr>
        <w:t>std::size_t size_</w:t>
      </w:r>
      <w:r w:rsidRPr="00990FCE">
        <w:rPr>
          <w:shd w:val="clear" w:color="auto" w:fill="FFFFFF"/>
        </w:rPr>
        <w:t xml:space="preserve"> -</w:t>
      </w:r>
      <w:r w:rsidRPr="00990FCE">
        <w:rPr>
          <w:shd w:val="clear" w:color="auto" w:fill="FFFFFF"/>
        </w:rPr>
        <w:t xml:space="preserve"> количество значимых символов без учёта нулевого терминатора;</w:t>
      </w:r>
    </w:p>
    <w:p w14:paraId="70F326A7" w14:textId="528810EE" w:rsidR="00990FCE" w:rsidRPr="00990FCE" w:rsidRDefault="00990FCE" w:rsidP="00990FCE">
      <w:pPr>
        <w:pStyle w:val="aff"/>
        <w:numPr>
          <w:ilvl w:val="0"/>
          <w:numId w:val="37"/>
        </w:numPr>
        <w:rPr>
          <w:shd w:val="clear" w:color="auto" w:fill="FFFFFF"/>
        </w:rPr>
      </w:pPr>
      <w:r w:rsidRPr="00990FCE">
        <w:rPr>
          <w:shd w:val="clear" w:color="auto" w:fill="FFFFFF"/>
        </w:rPr>
        <w:t xml:space="preserve">std::size_t capacity_ </w:t>
      </w:r>
      <w:r w:rsidRPr="00990FCE">
        <w:rPr>
          <w:shd w:val="clear" w:color="auto" w:fill="FFFFFF"/>
        </w:rPr>
        <w:t>-</w:t>
      </w:r>
      <w:r w:rsidRPr="00990FCE">
        <w:rPr>
          <w:shd w:val="clear" w:color="auto" w:fill="FFFFFF"/>
        </w:rPr>
        <w:t xml:space="preserve"> размер выделенного буфера с учётом места для завершающего символа '\0'.</w:t>
      </w:r>
    </w:p>
    <w:p w14:paraId="0259770C" w14:textId="77777777" w:rsid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После создания пустой строки поле data_ равно nullptr, а size_ и capacity_ равны нулю. Метод c_str() при этом возвращает корректную пустую C-строку. При добавлении символов память выделяется динамически с помощью оператора new[], а в конце строки обязательно записывается нулевой терминатор.</w:t>
      </w:r>
    </w:p>
    <w:p w14:paraId="3D0839BE" w14:textId="4E2B72E2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Конструкторы и деструктор</w:t>
      </w:r>
      <w:r w:rsidRPr="00990FCE">
        <w:rPr>
          <w:b/>
          <w:bCs/>
          <w:shd w:val="clear" w:color="auto" w:fill="FFFFFF"/>
          <w:lang w:val="ru-RU"/>
        </w:rPr>
        <w:t>:</w:t>
      </w:r>
    </w:p>
    <w:p w14:paraId="7F9C0D67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В классе реализованы следующие базовые конструкторы:</w:t>
      </w:r>
    </w:p>
    <w:p w14:paraId="20BB3164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MyString();</w:t>
      </w:r>
    </w:p>
    <w:p w14:paraId="48627E4D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MyString(const char* source);</w:t>
      </w:r>
    </w:p>
    <w:p w14:paraId="059439ED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MyString(const std::string&amp; source);</w:t>
      </w:r>
    </w:p>
    <w:p w14:paraId="227EE66E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MyString(const MyString&amp; source);</w:t>
      </w:r>
    </w:p>
    <w:p w14:paraId="795ADFAD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  <w:lang w:val="ru-RU"/>
        </w:rPr>
        <w:t>Они</w:t>
      </w:r>
      <w:r w:rsidRPr="00990FCE"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позволяют</w:t>
      </w:r>
      <w:r w:rsidRPr="00990FCE"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создать</w:t>
      </w:r>
      <w:r w:rsidRPr="00990FCE"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пустую</w:t>
      </w:r>
      <w:r w:rsidRPr="00990FCE"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строку</w:t>
      </w:r>
      <w:r w:rsidRPr="00990FCE">
        <w:rPr>
          <w:shd w:val="clear" w:color="auto" w:fill="FFFFFF"/>
        </w:rPr>
        <w:t xml:space="preserve">, </w:t>
      </w:r>
      <w:r w:rsidRPr="00990FCE">
        <w:rPr>
          <w:shd w:val="clear" w:color="auto" w:fill="FFFFFF"/>
          <w:lang w:val="ru-RU"/>
        </w:rPr>
        <w:t>строку</w:t>
      </w:r>
      <w:r w:rsidRPr="00990FCE"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из</w:t>
      </w:r>
      <w:r w:rsidRPr="00990FCE">
        <w:rPr>
          <w:shd w:val="clear" w:color="auto" w:fill="FFFFFF"/>
        </w:rPr>
        <w:t xml:space="preserve"> const char*, </w:t>
      </w:r>
      <w:r w:rsidRPr="00990FCE">
        <w:rPr>
          <w:shd w:val="clear" w:color="auto" w:fill="FFFFFF"/>
          <w:lang w:val="ru-RU"/>
        </w:rPr>
        <w:t>объект</w:t>
      </w:r>
      <w:r w:rsidRPr="00990FCE">
        <w:rPr>
          <w:shd w:val="clear" w:color="auto" w:fill="FFFFFF"/>
        </w:rPr>
        <w:t xml:space="preserve"> std::string </w:t>
      </w:r>
      <w:r w:rsidRPr="00990FCE">
        <w:rPr>
          <w:shd w:val="clear" w:color="auto" w:fill="FFFFFF"/>
          <w:lang w:val="ru-RU"/>
        </w:rPr>
        <w:t>или</w:t>
      </w:r>
      <w:r w:rsidRPr="00990FCE"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копию</w:t>
      </w:r>
      <w:r w:rsidRPr="00990FCE"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другого</w:t>
      </w:r>
      <w:r w:rsidRPr="00990FCE"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объекта</w:t>
      </w:r>
      <w:r w:rsidRPr="00990FCE">
        <w:rPr>
          <w:shd w:val="clear" w:color="auto" w:fill="FFFFFF"/>
        </w:rPr>
        <w:t xml:space="preserve"> MyString.</w:t>
      </w:r>
    </w:p>
    <w:p w14:paraId="2E43E842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Также реализованы специализированные конструкторы:</w:t>
      </w:r>
    </w:p>
    <w:p w14:paraId="7E3201EA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MyString(const char* source, int count);</w:t>
      </w:r>
    </w:p>
    <w:p w14:paraId="5F807B52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MyString(const std::string&amp; source, int count);</w:t>
      </w:r>
    </w:p>
    <w:p w14:paraId="5F07E8CE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MyString(const MyString&amp; source, int count);</w:t>
      </w:r>
    </w:p>
    <w:p w14:paraId="4D7B15E1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MyString(int count, char ch);</w:t>
      </w:r>
    </w:p>
    <w:p w14:paraId="060339ED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lastRenderedPageBreak/>
        <w:t>Первые три конструктора копируют заданное количество символов из исходной строки. Последний конструктор создаёт строку из count повторений символа ch.</w:t>
      </w:r>
    </w:p>
    <w:p w14:paraId="44D1DCC3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Конструктор копирования выполняет глубокое копирование. Для нового объекта выделяется собственный буфер, поэтому исходная строка и её копия не используют одну область памяти.</w:t>
      </w:r>
    </w:p>
    <w:p w14:paraId="56F38C5C" w14:textId="0DEADA86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Для освобождения динамической памяти реализован деструктор:</w:t>
      </w:r>
      <w:r w:rsidRPr="00990FCE">
        <w:rPr>
          <w:shd w:val="clear" w:color="auto" w:fill="FFFFFF"/>
          <w:lang w:val="ru-RU"/>
        </w:rPr>
        <w:t xml:space="preserve"> </w:t>
      </w:r>
      <w:r w:rsidRPr="00990FCE">
        <w:rPr>
          <w:shd w:val="clear" w:color="auto" w:fill="FFFFFF"/>
          <w:lang w:val="ru-RU"/>
        </w:rPr>
        <w:t>~MyString();</w:t>
      </w:r>
    </w:p>
    <w:p w14:paraId="585C97B0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Деструктор вызывает delete[] для массива data_. Вместе с конструктором копирования и оператором копирующего присваивания это обеспечивает соблюдение правила трёх.</w:t>
      </w:r>
    </w:p>
    <w:p w14:paraId="733414D9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Управление памятью</w:t>
      </w:r>
    </w:p>
    <w:p w14:paraId="3010C7D6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Для увеличения выделенного буфера используется закрытый метод:</w:t>
      </w:r>
    </w:p>
    <w:p w14:paraId="0ECF3217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void ensure_capacity(std::size_t required_capacity);</w:t>
      </w:r>
    </w:p>
    <w:p w14:paraId="3DC14B90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Метод сравнивает требуемую ёмкость с текущим значением capacity_. Если существующего буфера достаточно, перераспределение памяти не выполняется. Если памяти недостаточно, метод:</w:t>
      </w:r>
    </w:p>
    <w:p w14:paraId="686D1B66" w14:textId="3CC119FB" w:rsidR="00990FCE" w:rsidRPr="00990FCE" w:rsidRDefault="00990FCE" w:rsidP="00990FCE">
      <w:pPr>
        <w:pStyle w:val="aff"/>
        <w:numPr>
          <w:ilvl w:val="0"/>
          <w:numId w:val="38"/>
        </w:numPr>
        <w:rPr>
          <w:shd w:val="clear" w:color="auto" w:fill="FFFFFF"/>
        </w:rPr>
      </w:pPr>
      <w:r w:rsidRPr="00990FCE">
        <w:rPr>
          <w:shd w:val="clear" w:color="auto" w:fill="FFFFFF"/>
        </w:rPr>
        <w:t>Выделяет новый массив требуемого размера.</w:t>
      </w:r>
    </w:p>
    <w:p w14:paraId="35C9E858" w14:textId="16E84A0A" w:rsidR="00990FCE" w:rsidRPr="00990FCE" w:rsidRDefault="00990FCE" w:rsidP="00990FCE">
      <w:pPr>
        <w:pStyle w:val="aff"/>
        <w:numPr>
          <w:ilvl w:val="0"/>
          <w:numId w:val="38"/>
        </w:numPr>
        <w:rPr>
          <w:shd w:val="clear" w:color="auto" w:fill="FFFFFF"/>
        </w:rPr>
      </w:pPr>
      <w:r w:rsidRPr="00990FCE">
        <w:rPr>
          <w:shd w:val="clear" w:color="auto" w:fill="FFFFFF"/>
        </w:rPr>
        <w:t>Копирует в него существующие символы.</w:t>
      </w:r>
    </w:p>
    <w:p w14:paraId="093968E9" w14:textId="7A7A612C" w:rsidR="00990FCE" w:rsidRPr="00990FCE" w:rsidRDefault="00990FCE" w:rsidP="00990FCE">
      <w:pPr>
        <w:pStyle w:val="aff"/>
        <w:numPr>
          <w:ilvl w:val="0"/>
          <w:numId w:val="38"/>
        </w:numPr>
        <w:rPr>
          <w:shd w:val="clear" w:color="auto" w:fill="FFFFFF"/>
        </w:rPr>
      </w:pPr>
      <w:r w:rsidRPr="00990FCE">
        <w:rPr>
          <w:shd w:val="clear" w:color="auto" w:fill="FFFFFF"/>
        </w:rPr>
        <w:t>Записывает завершающий символ '\0'.</w:t>
      </w:r>
    </w:p>
    <w:p w14:paraId="35953A90" w14:textId="6DF91F79" w:rsidR="00990FCE" w:rsidRPr="00990FCE" w:rsidRDefault="00990FCE" w:rsidP="00990FCE">
      <w:pPr>
        <w:pStyle w:val="aff"/>
        <w:numPr>
          <w:ilvl w:val="0"/>
          <w:numId w:val="38"/>
        </w:numPr>
        <w:rPr>
          <w:shd w:val="clear" w:color="auto" w:fill="FFFFFF"/>
        </w:rPr>
      </w:pPr>
      <w:r w:rsidRPr="00990FCE">
        <w:rPr>
          <w:shd w:val="clear" w:color="auto" w:fill="FFFFFF"/>
        </w:rPr>
        <w:t>Освобождает старый массив.</w:t>
      </w:r>
    </w:p>
    <w:p w14:paraId="38F46388" w14:textId="18AE1BB5" w:rsidR="00990FCE" w:rsidRPr="00990FCE" w:rsidRDefault="00990FCE" w:rsidP="00990FCE">
      <w:pPr>
        <w:pStyle w:val="aff"/>
        <w:numPr>
          <w:ilvl w:val="0"/>
          <w:numId w:val="38"/>
        </w:numPr>
        <w:rPr>
          <w:shd w:val="clear" w:color="auto" w:fill="FFFFFF"/>
        </w:rPr>
      </w:pPr>
      <w:r w:rsidRPr="00990FCE">
        <w:rPr>
          <w:shd w:val="clear" w:color="auto" w:fill="FFFFFF"/>
        </w:rPr>
        <w:t>Обновляет data_ и capacity_.</w:t>
      </w:r>
    </w:p>
    <w:p w14:paraId="6370F442" w14:textId="2835296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Метод ensure_capacity только увеличивает ёмкость. Уменьшение выделенной памяти выполняется исключительно методом:</w:t>
      </w:r>
      <w:r w:rsidRPr="00990FCE">
        <w:rPr>
          <w:shd w:val="clear" w:color="auto" w:fill="FFFFFF"/>
          <w:lang w:val="ru-RU"/>
        </w:rPr>
        <w:t xml:space="preserve"> </w:t>
      </w:r>
      <w:r w:rsidRPr="00990FCE">
        <w:rPr>
          <w:shd w:val="clear" w:color="auto" w:fill="FFFFFF"/>
          <w:lang w:val="ru-RU"/>
        </w:rPr>
        <w:t>void shrink_to_fit();</w:t>
      </w:r>
    </w:p>
    <w:p w14:paraId="7F5786E7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Этот метод создаёт минимальный буфер, достаточный для хранения текущей строки и нулевого терминатора. Для непустой строки после его выполнения capacity_ становится равной size_ + 1.</w:t>
      </w:r>
    </w:p>
    <w:p w14:paraId="1EBD66ED" w14:textId="263A8A49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Метод:</w:t>
      </w:r>
      <w:r>
        <w:rPr>
          <w:shd w:val="clear" w:color="auto" w:fill="FFFFFF"/>
        </w:rPr>
        <w:t xml:space="preserve"> </w:t>
      </w:r>
      <w:r w:rsidRPr="00990FCE">
        <w:rPr>
          <w:shd w:val="clear" w:color="auto" w:fill="FFFFFF"/>
          <w:lang w:val="ru-RU"/>
        </w:rPr>
        <w:t>void clear();</w:t>
      </w:r>
    </w:p>
    <w:p w14:paraId="632260EC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удаляет логическое содержимое строки, устанавливая size_ в ноль, но не освобождает уже выделенный буфер. Благодаря этому память может быть повторно использована при последующих операциях.</w:t>
      </w:r>
    </w:p>
    <w:p w14:paraId="38ED1ADF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Операции вставки</w:t>
      </w:r>
    </w:p>
    <w:p w14:paraId="7B2CAE61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lastRenderedPageBreak/>
        <w:t>Методы insert позволяют вставлять символы и строки по заданному индексу. Поддерживаются источники типов const char*, std::string и MyString.</w:t>
      </w:r>
    </w:p>
    <w:p w14:paraId="7C2AC97A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При вставке сначала вычисляется новый размер строки и необходимая ёмкость:</w:t>
      </w:r>
    </w:p>
    <w:p w14:paraId="10805279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new_size = size_ + count;</w:t>
      </w:r>
    </w:p>
    <w:p w14:paraId="25E896E5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required_capacity = new_size + 1;</w:t>
      </w:r>
    </w:p>
    <w:p w14:paraId="66F185BD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Если текущей capacity_ достаточно, используется существующий массив data_. Хвост строки сдвигается вправо, после чего на освободившееся место записываются новые символы.</w:t>
      </w:r>
    </w:p>
    <w:p w14:paraId="5AA4867D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Если текущей ёмкости недостаточно, создаётся новый динамический массив. В него последовательно копируются:</w:t>
      </w:r>
    </w:p>
    <w:p w14:paraId="731E0673" w14:textId="77777777" w:rsidR="009053B8" w:rsidRPr="009053B8" w:rsidRDefault="00990FCE" w:rsidP="009053B8">
      <w:pPr>
        <w:pStyle w:val="aff"/>
        <w:numPr>
          <w:ilvl w:val="0"/>
          <w:numId w:val="39"/>
        </w:numPr>
        <w:rPr>
          <w:shd w:val="clear" w:color="auto" w:fill="FFFFFF"/>
        </w:rPr>
      </w:pPr>
      <w:r w:rsidRPr="009053B8">
        <w:rPr>
          <w:shd w:val="clear" w:color="auto" w:fill="FFFFFF"/>
        </w:rPr>
        <w:t>Символы до позиции вставки.</w:t>
      </w:r>
    </w:p>
    <w:p w14:paraId="1B8C81B1" w14:textId="77777777" w:rsidR="009053B8" w:rsidRPr="009053B8" w:rsidRDefault="00990FCE" w:rsidP="009053B8">
      <w:pPr>
        <w:pStyle w:val="aff"/>
        <w:numPr>
          <w:ilvl w:val="0"/>
          <w:numId w:val="39"/>
        </w:numPr>
        <w:rPr>
          <w:shd w:val="clear" w:color="auto" w:fill="FFFFFF"/>
        </w:rPr>
      </w:pPr>
      <w:r w:rsidRPr="009053B8">
        <w:rPr>
          <w:shd w:val="clear" w:color="auto" w:fill="FFFFFF"/>
        </w:rPr>
        <w:t>Вставляемый фрагмент.</w:t>
      </w:r>
    </w:p>
    <w:p w14:paraId="19B54782" w14:textId="3A5CF76A" w:rsidR="00990FCE" w:rsidRPr="009053B8" w:rsidRDefault="00990FCE" w:rsidP="009053B8">
      <w:pPr>
        <w:pStyle w:val="aff"/>
        <w:numPr>
          <w:ilvl w:val="0"/>
          <w:numId w:val="39"/>
        </w:numPr>
        <w:rPr>
          <w:shd w:val="clear" w:color="auto" w:fill="FFFFFF"/>
        </w:rPr>
      </w:pPr>
      <w:r w:rsidRPr="009053B8">
        <w:rPr>
          <w:shd w:val="clear" w:color="auto" w:fill="FFFFFF"/>
        </w:rPr>
        <w:t>Оставшаяся часть исходной строки.</w:t>
      </w:r>
    </w:p>
    <w:p w14:paraId="5A851859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После этого старый массив освобождается, а поля data_, size_ и capacity_ обновляются.</w:t>
      </w:r>
    </w:p>
    <w:p w14:paraId="3F03EB2B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Для корректной вставки строки в саму себя вставляемый фрагмент предварительно сохраняется в отдельном объекте. Поэтому безопасно выполняется, например, следующая операция:</w:t>
      </w:r>
    </w:p>
    <w:p w14:paraId="1461AC7C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MyString str("Hello");</w:t>
      </w:r>
    </w:p>
    <w:p w14:paraId="0222DF0D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str += str;</w:t>
      </w:r>
    </w:p>
    <w:p w14:paraId="0ED3AC93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Результатом будет строка "HelloHello".</w:t>
      </w:r>
    </w:p>
    <w:p w14:paraId="69903561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Добавление, удаление и замена</w:t>
      </w:r>
    </w:p>
    <w:p w14:paraId="5C5CC100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Методы append реализованы через insert. Добавление в конец рассматривается как вставка по индексу, равному size_:</w:t>
      </w:r>
    </w:p>
    <w:p w14:paraId="6D64F304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return insert(static_cast&lt;int&gt;(size_), source);</w:t>
      </w:r>
    </w:p>
    <w:p w14:paraId="54CBCE5F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Такой подход позволяет переиспользовать уже реализованный алгоритм вставки и избежать дублирования кода.</w:t>
      </w:r>
    </w:p>
    <w:p w14:paraId="3901EB54" w14:textId="65970BAA" w:rsidR="00990FCE" w:rsidRPr="00990FCE" w:rsidRDefault="00990FCE" w:rsidP="009053B8">
      <w:pPr>
        <w:rPr>
          <w:shd w:val="clear" w:color="auto" w:fill="FFFFFF"/>
        </w:rPr>
      </w:pPr>
      <w:r w:rsidRPr="00990FCE">
        <w:rPr>
          <w:shd w:val="clear" w:color="auto" w:fill="FFFFFF"/>
          <w:lang w:val="ru-RU"/>
        </w:rPr>
        <w:t>Метод</w:t>
      </w:r>
      <w:r w:rsidRPr="00990FCE">
        <w:rPr>
          <w:shd w:val="clear" w:color="auto" w:fill="FFFFFF"/>
        </w:rPr>
        <w:t>:</w:t>
      </w:r>
      <w:r w:rsidR="009053B8">
        <w:rPr>
          <w:shd w:val="clear" w:color="auto" w:fill="FFFFFF"/>
        </w:rPr>
        <w:t xml:space="preserve"> </w:t>
      </w:r>
      <w:r w:rsidRPr="00990FCE">
        <w:rPr>
          <w:shd w:val="clear" w:color="auto" w:fill="FFFFFF"/>
        </w:rPr>
        <w:t>MyString&amp; erase(int index, int count);</w:t>
      </w:r>
    </w:p>
    <w:p w14:paraId="19ADD74D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lastRenderedPageBreak/>
        <w:t>удаляет заданное количество символов. Оставшаяся часть строки сдвигается влево, после чего обновляется size_ и записывается нулевой терминатор. При удалении capacity_ не уменьшается.</w:t>
      </w:r>
    </w:p>
    <w:p w14:paraId="3D295A06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Методы replace реализуют замену как последовательность двух операций:</w:t>
      </w:r>
    </w:p>
    <w:p w14:paraId="7C18AECE" w14:textId="59F71BA1" w:rsidR="009053B8" w:rsidRPr="009053B8" w:rsidRDefault="00990FCE" w:rsidP="009053B8">
      <w:pPr>
        <w:pStyle w:val="aff"/>
        <w:numPr>
          <w:ilvl w:val="0"/>
          <w:numId w:val="40"/>
        </w:numPr>
        <w:rPr>
          <w:shd w:val="clear" w:color="auto" w:fill="FFFFFF"/>
        </w:rPr>
      </w:pPr>
      <w:r w:rsidRPr="009053B8">
        <w:rPr>
          <w:shd w:val="clear" w:color="auto" w:fill="FFFFFF"/>
        </w:rPr>
        <w:t>Удаление исходного фрагмента с помощью erase.</w:t>
      </w:r>
    </w:p>
    <w:p w14:paraId="2A2B95DF" w14:textId="3C6B513F" w:rsidR="00990FCE" w:rsidRPr="009053B8" w:rsidRDefault="00990FCE" w:rsidP="009053B8">
      <w:pPr>
        <w:pStyle w:val="aff"/>
        <w:numPr>
          <w:ilvl w:val="0"/>
          <w:numId w:val="40"/>
        </w:numPr>
        <w:rPr>
          <w:shd w:val="clear" w:color="auto" w:fill="FFFFFF"/>
        </w:rPr>
      </w:pPr>
      <w:r w:rsidRPr="009053B8">
        <w:rPr>
          <w:shd w:val="clear" w:color="auto" w:fill="FFFFFF"/>
        </w:rPr>
        <w:t>Вставка нового фрагмента с помощью insert.</w:t>
      </w:r>
    </w:p>
    <w:p w14:paraId="65216241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Перед заменой новый фрагмент сохраняется во временном объекте. Это обеспечивает корректную работу даже при замене части строки данными из неё самой.</w:t>
      </w:r>
    </w:p>
    <w:p w14:paraId="4CC33413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Операции доступа</w:t>
      </w:r>
    </w:p>
    <w:p w14:paraId="77B19C48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Для получения информации о состоянии строки реализованы следующие методы:</w:t>
      </w:r>
    </w:p>
    <w:p w14:paraId="373861F6" w14:textId="0912F7F5" w:rsidR="009053B8" w:rsidRPr="009053B8" w:rsidRDefault="00990FCE" w:rsidP="009053B8">
      <w:pPr>
        <w:pStyle w:val="aff"/>
        <w:numPr>
          <w:ilvl w:val="0"/>
          <w:numId w:val="41"/>
        </w:numPr>
        <w:rPr>
          <w:shd w:val="clear" w:color="auto" w:fill="FFFFFF"/>
        </w:rPr>
      </w:pPr>
      <w:r w:rsidRPr="009053B8">
        <w:rPr>
          <w:shd w:val="clear" w:color="auto" w:fill="FFFFFF"/>
        </w:rPr>
        <w:t xml:space="preserve">c_str() </w:t>
      </w:r>
      <w:r w:rsidRPr="009053B8">
        <w:rPr>
          <w:shd w:val="clear" w:color="auto" w:fill="FFFFFF"/>
        </w:rPr>
        <w:t>-</w:t>
      </w:r>
      <w:r w:rsidRPr="009053B8">
        <w:rPr>
          <w:shd w:val="clear" w:color="auto" w:fill="FFFFFF"/>
        </w:rPr>
        <w:t xml:space="preserve"> возвращает указатель на нуль-терминированную C-строку;</w:t>
      </w:r>
    </w:p>
    <w:p w14:paraId="4972DFC4" w14:textId="77777777" w:rsidR="009053B8" w:rsidRPr="009053B8" w:rsidRDefault="00990FCE" w:rsidP="009053B8">
      <w:pPr>
        <w:pStyle w:val="aff"/>
        <w:numPr>
          <w:ilvl w:val="0"/>
          <w:numId w:val="41"/>
        </w:numPr>
        <w:rPr>
          <w:shd w:val="clear" w:color="auto" w:fill="FFFFFF"/>
        </w:rPr>
      </w:pPr>
      <w:r w:rsidRPr="009053B8">
        <w:rPr>
          <w:shd w:val="clear" w:color="auto" w:fill="FFFFFF"/>
        </w:rPr>
        <w:t xml:space="preserve">size() </w:t>
      </w:r>
      <w:r w:rsidRPr="009053B8">
        <w:rPr>
          <w:shd w:val="clear" w:color="auto" w:fill="FFFFFF"/>
        </w:rPr>
        <w:t>-</w:t>
      </w:r>
      <w:r w:rsidRPr="009053B8">
        <w:rPr>
          <w:shd w:val="clear" w:color="auto" w:fill="FFFFFF"/>
        </w:rPr>
        <w:t xml:space="preserve"> возвращает количество значимых символов;</w:t>
      </w:r>
    </w:p>
    <w:p w14:paraId="0BFD54B2" w14:textId="77777777" w:rsidR="009053B8" w:rsidRPr="009053B8" w:rsidRDefault="00990FCE" w:rsidP="009053B8">
      <w:pPr>
        <w:pStyle w:val="aff"/>
        <w:numPr>
          <w:ilvl w:val="0"/>
          <w:numId w:val="41"/>
        </w:numPr>
        <w:rPr>
          <w:shd w:val="clear" w:color="auto" w:fill="FFFFFF"/>
        </w:rPr>
      </w:pPr>
      <w:r w:rsidRPr="009053B8">
        <w:rPr>
          <w:shd w:val="clear" w:color="auto" w:fill="FFFFFF"/>
        </w:rPr>
        <w:t xml:space="preserve">capacity() </w:t>
      </w:r>
      <w:r w:rsidRPr="009053B8">
        <w:rPr>
          <w:shd w:val="clear" w:color="auto" w:fill="FFFFFF"/>
        </w:rPr>
        <w:t>-</w:t>
      </w:r>
      <w:r w:rsidRPr="009053B8">
        <w:rPr>
          <w:shd w:val="clear" w:color="auto" w:fill="FFFFFF"/>
        </w:rPr>
        <w:t xml:space="preserve"> возвращает размер выделенного буфера;</w:t>
      </w:r>
    </w:p>
    <w:p w14:paraId="3D37F311" w14:textId="26A1105C" w:rsidR="00990FCE" w:rsidRPr="009053B8" w:rsidRDefault="00990FCE" w:rsidP="009053B8">
      <w:pPr>
        <w:pStyle w:val="aff"/>
        <w:numPr>
          <w:ilvl w:val="0"/>
          <w:numId w:val="41"/>
        </w:numPr>
        <w:rPr>
          <w:shd w:val="clear" w:color="auto" w:fill="FFFFFF"/>
        </w:rPr>
      </w:pPr>
      <w:r w:rsidRPr="009053B8">
        <w:rPr>
          <w:shd w:val="clear" w:color="auto" w:fill="FFFFFF"/>
        </w:rPr>
        <w:t xml:space="preserve">empty() </w:t>
      </w:r>
      <w:r w:rsidRPr="009053B8">
        <w:rPr>
          <w:shd w:val="clear" w:color="auto" w:fill="FFFFFF"/>
        </w:rPr>
        <w:t>-</w:t>
      </w:r>
      <w:r w:rsidRPr="009053B8">
        <w:rPr>
          <w:shd w:val="clear" w:color="auto" w:fill="FFFFFF"/>
        </w:rPr>
        <w:t xml:space="preserve"> возвращает true, если строка пуста.</w:t>
      </w:r>
    </w:p>
    <w:p w14:paraId="1126A758" w14:textId="77777777" w:rsidR="009053B8" w:rsidRDefault="00990FCE" w:rsidP="009053B8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Оператор индексации имеет две версии:</w:t>
      </w:r>
    </w:p>
    <w:p w14:paraId="3662E36D" w14:textId="5B0CB272" w:rsidR="009053B8" w:rsidRPr="009053B8" w:rsidRDefault="00990FCE" w:rsidP="009053B8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</w:rPr>
        <w:t>char&amp; operator[](int index);</w:t>
      </w:r>
    </w:p>
    <w:p w14:paraId="027B50E1" w14:textId="4087D77E" w:rsidR="00990FCE" w:rsidRPr="00990FCE" w:rsidRDefault="00990FCE" w:rsidP="009053B8">
      <w:pPr>
        <w:rPr>
          <w:shd w:val="clear" w:color="auto" w:fill="FFFFFF"/>
        </w:rPr>
      </w:pPr>
      <w:r w:rsidRPr="00990FCE">
        <w:rPr>
          <w:shd w:val="clear" w:color="auto" w:fill="FFFFFF"/>
        </w:rPr>
        <w:t>const char&amp; operator[](int index) const;</w:t>
      </w:r>
    </w:p>
    <w:p w14:paraId="4FDA693B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Неконстантная версия позволяет изменять символы строки, а константная используется для чтения символов из константных объектов. Перед обращением выполняется проверка границ. При недопустимом индексе генерируется исключение std::out_of_range.</w:t>
      </w:r>
    </w:p>
    <w:p w14:paraId="0903DDB2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Конкатенация и присваивание</w:t>
      </w:r>
    </w:p>
    <w:p w14:paraId="6B4D1B8C" w14:textId="36C359CB" w:rsidR="00990FCE" w:rsidRPr="00990FCE" w:rsidRDefault="00990FCE" w:rsidP="009053B8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Для объединения строк реализованы операторы:</w:t>
      </w:r>
      <w:r w:rsidR="009053B8" w:rsidRPr="009053B8">
        <w:rPr>
          <w:shd w:val="clear" w:color="auto" w:fill="FFFFFF"/>
          <w:lang w:val="ru-RU"/>
        </w:rPr>
        <w:t xml:space="preserve"> </w:t>
      </w:r>
      <w:r w:rsidRPr="00990FCE">
        <w:rPr>
          <w:shd w:val="clear" w:color="auto" w:fill="FFFFFF"/>
          <w:lang w:val="ru-RU"/>
        </w:rPr>
        <w:t>operator+</w:t>
      </w:r>
      <w:r w:rsidR="009053B8" w:rsidRPr="009053B8">
        <w:rPr>
          <w:shd w:val="clear" w:color="auto" w:fill="FFFFFF"/>
          <w:lang w:val="ru-RU"/>
        </w:rPr>
        <w:t xml:space="preserve"> </w:t>
      </w:r>
      <w:r w:rsidR="009053B8">
        <w:rPr>
          <w:shd w:val="clear" w:color="auto" w:fill="FFFFFF"/>
          <w:lang w:val="ru-RU"/>
        </w:rPr>
        <w:t xml:space="preserve">и </w:t>
      </w:r>
      <w:r w:rsidRPr="00990FCE">
        <w:rPr>
          <w:shd w:val="clear" w:color="auto" w:fill="FFFFFF"/>
          <w:lang w:val="ru-RU"/>
        </w:rPr>
        <w:t>operator+=;</w:t>
      </w:r>
    </w:p>
    <w:p w14:paraId="0826BF80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Оператор + создаёт новый объект и не изменяет исходные строки. Оператор += добавляет данные непосредственно в текущий объект.</w:t>
      </w:r>
    </w:p>
    <w:p w14:paraId="518D4BDE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Операторы присваивания поддерживают значения типов:</w:t>
      </w:r>
    </w:p>
    <w:p w14:paraId="2CA68916" w14:textId="0BE5D089" w:rsidR="009053B8" w:rsidRPr="009053B8" w:rsidRDefault="00990FCE" w:rsidP="009053B8">
      <w:pPr>
        <w:pStyle w:val="aff"/>
        <w:numPr>
          <w:ilvl w:val="0"/>
          <w:numId w:val="42"/>
        </w:numPr>
        <w:rPr>
          <w:shd w:val="clear" w:color="auto" w:fill="FFFFFF"/>
        </w:rPr>
      </w:pPr>
      <w:r w:rsidRPr="009053B8">
        <w:rPr>
          <w:shd w:val="clear" w:color="auto" w:fill="FFFFFF"/>
        </w:rPr>
        <w:t>const char*;</w:t>
      </w:r>
    </w:p>
    <w:p w14:paraId="04FDE237" w14:textId="77777777" w:rsidR="009053B8" w:rsidRDefault="00990FCE" w:rsidP="009053B8">
      <w:pPr>
        <w:pStyle w:val="aff"/>
        <w:numPr>
          <w:ilvl w:val="0"/>
          <w:numId w:val="42"/>
        </w:numPr>
        <w:rPr>
          <w:shd w:val="clear" w:color="auto" w:fill="FFFFFF"/>
        </w:rPr>
      </w:pPr>
      <w:r w:rsidRPr="009053B8">
        <w:rPr>
          <w:shd w:val="clear" w:color="auto" w:fill="FFFFFF"/>
        </w:rPr>
        <w:t>std::string;</w:t>
      </w:r>
    </w:p>
    <w:p w14:paraId="3A9B020A" w14:textId="77777777" w:rsidR="009053B8" w:rsidRDefault="00990FCE" w:rsidP="009053B8">
      <w:pPr>
        <w:pStyle w:val="aff"/>
        <w:numPr>
          <w:ilvl w:val="0"/>
          <w:numId w:val="42"/>
        </w:numPr>
        <w:rPr>
          <w:shd w:val="clear" w:color="auto" w:fill="FFFFFF"/>
        </w:rPr>
      </w:pPr>
      <w:r w:rsidRPr="009053B8">
        <w:rPr>
          <w:shd w:val="clear" w:color="auto" w:fill="FFFFFF"/>
        </w:rPr>
        <w:t>MyString;</w:t>
      </w:r>
    </w:p>
    <w:p w14:paraId="79779ABE" w14:textId="1C8F256A" w:rsidR="00990FCE" w:rsidRPr="009053B8" w:rsidRDefault="00990FCE" w:rsidP="009053B8">
      <w:pPr>
        <w:pStyle w:val="aff"/>
        <w:numPr>
          <w:ilvl w:val="0"/>
          <w:numId w:val="42"/>
        </w:numPr>
        <w:rPr>
          <w:shd w:val="clear" w:color="auto" w:fill="FFFFFF"/>
        </w:rPr>
      </w:pPr>
      <w:r w:rsidRPr="009053B8">
        <w:rPr>
          <w:shd w:val="clear" w:color="auto" w:fill="FFFFFF"/>
        </w:rPr>
        <w:t>char.</w:t>
      </w:r>
    </w:p>
    <w:p w14:paraId="7C7873D7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lastRenderedPageBreak/>
        <w:t>Общая логика присваивания вынесена в закрытый метод assign, что уменьшает дублирование кода.</w:t>
      </w:r>
    </w:p>
    <w:p w14:paraId="3400F305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Сравнение строк</w:t>
      </w:r>
    </w:p>
    <w:p w14:paraId="2377E0A8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Для лексикографического сравнения реализован метод:</w:t>
      </w:r>
    </w:p>
    <w:p w14:paraId="48F25EB4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int compare(const MyString&amp; source) const;</w:t>
      </w:r>
    </w:p>
    <w:p w14:paraId="1527F8C8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Метод возвращает:</w:t>
      </w:r>
    </w:p>
    <w:p w14:paraId="015B667B" w14:textId="2A772A77" w:rsidR="009053B8" w:rsidRPr="009053B8" w:rsidRDefault="00990FCE" w:rsidP="009053B8">
      <w:pPr>
        <w:pStyle w:val="aff"/>
        <w:numPr>
          <w:ilvl w:val="0"/>
          <w:numId w:val="43"/>
        </w:numPr>
        <w:rPr>
          <w:shd w:val="clear" w:color="auto" w:fill="FFFFFF"/>
        </w:rPr>
      </w:pPr>
      <w:r w:rsidRPr="009053B8">
        <w:rPr>
          <w:shd w:val="clear" w:color="auto" w:fill="FFFFFF"/>
        </w:rPr>
        <w:t>-1, если текущая строка меньше переданной;</w:t>
      </w:r>
    </w:p>
    <w:p w14:paraId="2139B75F" w14:textId="77777777" w:rsidR="009053B8" w:rsidRDefault="00990FCE" w:rsidP="009053B8">
      <w:pPr>
        <w:pStyle w:val="aff"/>
        <w:numPr>
          <w:ilvl w:val="0"/>
          <w:numId w:val="43"/>
        </w:numPr>
        <w:rPr>
          <w:shd w:val="clear" w:color="auto" w:fill="FFFFFF"/>
        </w:rPr>
      </w:pPr>
      <w:r w:rsidRPr="009053B8">
        <w:rPr>
          <w:shd w:val="clear" w:color="auto" w:fill="FFFFFF"/>
        </w:rPr>
        <w:t>0, если строки равны;</w:t>
      </w:r>
    </w:p>
    <w:p w14:paraId="1682508A" w14:textId="4DA3D546" w:rsidR="00990FCE" w:rsidRPr="009053B8" w:rsidRDefault="00990FCE" w:rsidP="009053B8">
      <w:pPr>
        <w:pStyle w:val="aff"/>
        <w:numPr>
          <w:ilvl w:val="0"/>
          <w:numId w:val="43"/>
        </w:numPr>
        <w:rPr>
          <w:shd w:val="clear" w:color="auto" w:fill="FFFFFF"/>
        </w:rPr>
      </w:pPr>
      <w:r w:rsidRPr="009053B8">
        <w:rPr>
          <w:shd w:val="clear" w:color="auto" w:fill="FFFFFF"/>
        </w:rPr>
        <w:t>1, если текущая строка больше переданной.</w:t>
      </w:r>
    </w:p>
    <w:p w14:paraId="205878CE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Сначала сравниваются символы общей части строк. Если общие символы равны, меньшей считается более короткая строка.</w:t>
      </w:r>
    </w:p>
    <w:p w14:paraId="7D1F32ED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На основе compare реализован полный набор операторов сравнения:</w:t>
      </w:r>
    </w:p>
    <w:p w14:paraId="0542D05E" w14:textId="77777777" w:rsidR="009053B8" w:rsidRDefault="00990FCE" w:rsidP="009053B8">
      <w:pPr>
        <w:pStyle w:val="aff"/>
        <w:numPr>
          <w:ilvl w:val="0"/>
          <w:numId w:val="44"/>
        </w:numPr>
        <w:rPr>
          <w:shd w:val="clear" w:color="auto" w:fill="FFFFFF"/>
        </w:rPr>
      </w:pPr>
      <w:r w:rsidRPr="009053B8">
        <w:rPr>
          <w:shd w:val="clear" w:color="auto" w:fill="FFFFFF"/>
        </w:rPr>
        <w:t>operator==;</w:t>
      </w:r>
    </w:p>
    <w:p w14:paraId="71977CAA" w14:textId="77777777" w:rsidR="009053B8" w:rsidRDefault="00990FCE" w:rsidP="009053B8">
      <w:pPr>
        <w:pStyle w:val="aff"/>
        <w:numPr>
          <w:ilvl w:val="0"/>
          <w:numId w:val="44"/>
        </w:numPr>
        <w:rPr>
          <w:shd w:val="clear" w:color="auto" w:fill="FFFFFF"/>
        </w:rPr>
      </w:pPr>
      <w:r w:rsidRPr="009053B8">
        <w:rPr>
          <w:shd w:val="clear" w:color="auto" w:fill="FFFFFF"/>
        </w:rPr>
        <w:t>operator!=;</w:t>
      </w:r>
    </w:p>
    <w:p w14:paraId="499DC882" w14:textId="77777777" w:rsidR="009053B8" w:rsidRDefault="00990FCE" w:rsidP="009053B8">
      <w:pPr>
        <w:pStyle w:val="aff"/>
        <w:numPr>
          <w:ilvl w:val="0"/>
          <w:numId w:val="44"/>
        </w:numPr>
        <w:rPr>
          <w:shd w:val="clear" w:color="auto" w:fill="FFFFFF"/>
        </w:rPr>
      </w:pPr>
      <w:r w:rsidRPr="009053B8">
        <w:rPr>
          <w:shd w:val="clear" w:color="auto" w:fill="FFFFFF"/>
        </w:rPr>
        <w:t>operator&lt;;</w:t>
      </w:r>
    </w:p>
    <w:p w14:paraId="546851A2" w14:textId="77777777" w:rsidR="009053B8" w:rsidRDefault="00990FCE" w:rsidP="009053B8">
      <w:pPr>
        <w:pStyle w:val="aff"/>
        <w:numPr>
          <w:ilvl w:val="0"/>
          <w:numId w:val="44"/>
        </w:numPr>
        <w:rPr>
          <w:shd w:val="clear" w:color="auto" w:fill="FFFFFF"/>
        </w:rPr>
      </w:pPr>
      <w:r w:rsidRPr="009053B8">
        <w:rPr>
          <w:shd w:val="clear" w:color="auto" w:fill="FFFFFF"/>
        </w:rPr>
        <w:t>operator&lt;=;</w:t>
      </w:r>
    </w:p>
    <w:p w14:paraId="262CAE99" w14:textId="77777777" w:rsidR="009053B8" w:rsidRDefault="00990FCE" w:rsidP="009053B8">
      <w:pPr>
        <w:pStyle w:val="aff"/>
        <w:numPr>
          <w:ilvl w:val="0"/>
          <w:numId w:val="44"/>
        </w:numPr>
        <w:rPr>
          <w:shd w:val="clear" w:color="auto" w:fill="FFFFFF"/>
        </w:rPr>
      </w:pPr>
      <w:r w:rsidRPr="009053B8">
        <w:rPr>
          <w:shd w:val="clear" w:color="auto" w:fill="FFFFFF"/>
        </w:rPr>
        <w:t>operator&gt;;</w:t>
      </w:r>
    </w:p>
    <w:p w14:paraId="42C25331" w14:textId="57FD2977" w:rsidR="00990FCE" w:rsidRPr="009053B8" w:rsidRDefault="00990FCE" w:rsidP="009053B8">
      <w:pPr>
        <w:pStyle w:val="aff"/>
        <w:numPr>
          <w:ilvl w:val="0"/>
          <w:numId w:val="44"/>
        </w:numPr>
        <w:rPr>
          <w:shd w:val="clear" w:color="auto" w:fill="FFFFFF"/>
        </w:rPr>
      </w:pPr>
      <w:r w:rsidRPr="009053B8">
        <w:rPr>
          <w:shd w:val="clear" w:color="auto" w:fill="FFFFFF"/>
        </w:rPr>
        <w:t>operator&gt;=;</w:t>
      </w:r>
    </w:p>
    <w:p w14:paraId="33FE4708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Благодаря этому алгоритм лексикографического сравнения реализован только один раз.</w:t>
      </w:r>
    </w:p>
    <w:p w14:paraId="3CF7DBA4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Поиск и извлечение подстрок</w:t>
      </w:r>
    </w:p>
    <w:p w14:paraId="0BB20556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Методы substr создают новый объект MyString, содержащий фрагмент исходной строки:</w:t>
      </w:r>
    </w:p>
    <w:p w14:paraId="47837727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 substr(int index) const;</w:t>
      </w:r>
    </w:p>
    <w:p w14:paraId="197EF4E1" w14:textId="77777777" w:rsidR="00990FCE" w:rsidRPr="00990FCE" w:rsidRDefault="00990FCE" w:rsidP="00990FCE">
      <w:pPr>
        <w:rPr>
          <w:shd w:val="clear" w:color="auto" w:fill="FFFFFF"/>
        </w:rPr>
      </w:pPr>
      <w:r w:rsidRPr="00990FCE">
        <w:rPr>
          <w:shd w:val="clear" w:color="auto" w:fill="FFFFFF"/>
        </w:rPr>
        <w:t>MyString substr(int index, int count) const;</w:t>
      </w:r>
    </w:p>
    <w:p w14:paraId="368509D2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Методы find выполняют поиск первого вхождения подстроки. Поддерживаются источники типов const char*, std::string и MyString, а также поиск с заданной начальной позиции.</w:t>
      </w:r>
    </w:p>
    <w:p w14:paraId="28D68BF7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Общий алгоритм поиска реализован в закрытом методе find_data. Публичные перегрузки find преобразуют входные данные к единому представлению и передают их этой функции. Если подстрока не найдена, возвращается значение MyString::npos.</w:t>
      </w:r>
    </w:p>
    <w:p w14:paraId="49C451EE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Обработка ошибок</w:t>
      </w:r>
    </w:p>
    <w:p w14:paraId="0B87F114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lastRenderedPageBreak/>
        <w:t>Для проверки отрицательных индексов и количества символов используется вспомогательная функция CheckedValue. При недопустимых значениях генерируется исключение std::out_of_range.</w:t>
      </w:r>
    </w:p>
    <w:p w14:paraId="79384908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Перед использованием const char* выполняется проверка на nullptr. В случае нулевого указателя генерируется исключение std::invalid_argument.</w:t>
      </w:r>
    </w:p>
    <w:p w14:paraId="7F569DA8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Также проверяется, что заданный фрагмент полностью находится внутри исходной строки.</w:t>
      </w:r>
    </w:p>
    <w:p w14:paraId="38EB29A5" w14:textId="77777777" w:rsidR="00990FCE" w:rsidRPr="00990FCE" w:rsidRDefault="00990FCE" w:rsidP="00990FCE">
      <w:pPr>
        <w:rPr>
          <w:b/>
          <w:bCs/>
          <w:shd w:val="clear" w:color="auto" w:fill="FFFFFF"/>
          <w:lang w:val="ru-RU"/>
        </w:rPr>
      </w:pPr>
      <w:r w:rsidRPr="00990FCE">
        <w:rPr>
          <w:b/>
          <w:bCs/>
          <w:shd w:val="clear" w:color="auto" w:fill="FFFFFF"/>
          <w:lang w:val="ru-RU"/>
        </w:rPr>
        <w:t>Переиспользование кода</w:t>
      </w:r>
    </w:p>
    <w:p w14:paraId="30A98346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При разработке класса применялось переиспользование кода. Упрощённые перегрузки методов передают работу наиболее полной перегрузке. Методы append используют insert, а методы replace используют erase и insert. Операторы сравнения основаны на методе compare, перегрузки поиска используют общий алгоритм find_data, а конструкторы и операторы присваивания обращаются к assign.</w:t>
      </w:r>
    </w:p>
    <w:p w14:paraId="721DD038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Такой подход позволил:</w:t>
      </w:r>
    </w:p>
    <w:p w14:paraId="7CC9F298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- уменьшить объём повторяющегося кода;</w:t>
      </w:r>
    </w:p>
    <w:p w14:paraId="6A6CB3F7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- обеспечить одинаковое поведение связанных методов;</w:t>
      </w:r>
    </w:p>
    <w:p w14:paraId="67410995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- упростить тестирование;</w:t>
      </w:r>
    </w:p>
    <w:p w14:paraId="451986D3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- уменьшить вероятность появления ошибок;</w:t>
      </w:r>
    </w:p>
    <w:p w14:paraId="7F56237E" w14:textId="77777777" w:rsidR="00990FCE" w:rsidRP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- централизовать проверки аргументов.</w:t>
      </w:r>
    </w:p>
    <w:p w14:paraId="5BDC28ED" w14:textId="269C869F" w:rsidR="00990FCE" w:rsidRDefault="00990FCE" w:rsidP="00990FCE">
      <w:pPr>
        <w:rPr>
          <w:shd w:val="clear" w:color="auto" w:fill="FFFFFF"/>
          <w:lang w:val="ru-RU"/>
        </w:rPr>
      </w:pPr>
      <w:r w:rsidRPr="00990FCE">
        <w:rPr>
          <w:shd w:val="clear" w:color="auto" w:fill="FFFFFF"/>
          <w:lang w:val="ru-RU"/>
        </w:rPr>
        <w:t>Перераспределение основного строкового буфера выполняется только при недостаточной capacity_. Если существующего буфера достаточно, операции вставки используют уже выделенную память. Временные копии создаются только там, где они необходимы для безопасной работы со строкой, являющейся одновременно источником и объектом изменения.</w:t>
      </w:r>
    </w:p>
    <w:p w14:paraId="407ABAE0" w14:textId="77777777" w:rsidR="003A0DCA" w:rsidRPr="009D5139" w:rsidRDefault="002B058C" w:rsidP="009D5139">
      <w:pPr>
        <w:pStyle w:val="21"/>
        <w:jc w:val="left"/>
      </w:pPr>
      <w:bookmarkStart w:id="7" w:name="_Toc210590577"/>
      <w:r w:rsidRPr="009D5139">
        <w:lastRenderedPageBreak/>
        <w:t>Результаты тестирования</w:t>
      </w:r>
      <w:bookmarkEnd w:id="7"/>
    </w:p>
    <w:p w14:paraId="2588CC1A" w14:textId="77777777" w:rsidR="00A21C4C" w:rsidRPr="005A3294" w:rsidRDefault="002B058C" w:rsidP="00A21C4C">
      <w:pPr>
        <w:keepNext/>
        <w:ind w:firstLine="567"/>
        <w:jc w:val="left"/>
        <w:rPr>
          <w:lang w:val="ru-RU" w:eastAsia="ru-RU"/>
        </w:rPr>
      </w:pPr>
      <w:r>
        <w:rPr>
          <w:lang w:val="ru-RU" w:eastAsia="ru-RU"/>
        </w:rPr>
        <w:t>Я протестировал свою программу на тестах, ниже результат</w:t>
      </w:r>
      <w:r w:rsidR="007F3A06">
        <w:rPr>
          <w:lang w:val="ru-RU" w:eastAsia="ru-RU"/>
        </w:rPr>
        <w:t>ы</w:t>
      </w:r>
      <w:r>
        <w:rPr>
          <w:lang w:val="ru-RU" w:eastAsia="ru-RU"/>
        </w:rPr>
        <w:t>:</w:t>
      </w:r>
    </w:p>
    <w:p w14:paraId="3F5FFF03" w14:textId="1B1F944B" w:rsidR="002B058C" w:rsidRPr="001417B7" w:rsidRDefault="002B058C" w:rsidP="00A21C4C">
      <w:pPr>
        <w:keepNext/>
        <w:ind w:firstLine="0"/>
        <w:jc w:val="left"/>
        <w:rPr>
          <w:lang w:val="ru-RU"/>
        </w:rPr>
      </w:pPr>
      <w:r>
        <w:rPr>
          <w:lang w:val="ru-RU" w:eastAsia="ru-RU"/>
        </w:rPr>
        <w:br/>
      </w:r>
      <w:r w:rsidR="007F3A06" w:rsidRPr="007F3A06">
        <w:rPr>
          <w:noProof/>
        </w:rPr>
        <w:drawing>
          <wp:inline distT="0" distB="0" distL="0" distR="0" wp14:anchorId="1E8ED2A5" wp14:editId="5A306BAF">
            <wp:extent cx="5705068" cy="4191441"/>
            <wp:effectExtent l="0" t="0" r="0" b="0"/>
            <wp:docPr id="1073900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00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9598" cy="41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F58C" w14:textId="77777777" w:rsidR="002B058C" w:rsidRPr="009053B8" w:rsidRDefault="002B058C" w:rsidP="00A21C4C">
      <w:pPr>
        <w:pStyle w:val="af2"/>
        <w:ind w:firstLine="0"/>
        <w:jc w:val="center"/>
        <w:rPr>
          <w:color w:val="auto"/>
          <w:sz w:val="28"/>
          <w:szCs w:val="28"/>
          <w:lang w:eastAsia="ru-RU"/>
        </w:rPr>
      </w:pPr>
      <w:r w:rsidRPr="009053B8">
        <w:rPr>
          <w:color w:val="auto"/>
          <w:sz w:val="28"/>
          <w:szCs w:val="28"/>
        </w:rPr>
        <w:t xml:space="preserve">Рисунок </w:t>
      </w:r>
      <w:r w:rsidRPr="009053B8">
        <w:rPr>
          <w:color w:val="auto"/>
          <w:sz w:val="28"/>
          <w:szCs w:val="28"/>
        </w:rPr>
        <w:fldChar w:fldCharType="begin"/>
      </w:r>
      <w:r w:rsidRPr="009053B8">
        <w:rPr>
          <w:color w:val="auto"/>
          <w:sz w:val="28"/>
          <w:szCs w:val="28"/>
        </w:rPr>
        <w:instrText xml:space="preserve"> SEQ Рисунок \* ARABIC </w:instrText>
      </w:r>
      <w:r w:rsidRPr="009053B8">
        <w:rPr>
          <w:color w:val="auto"/>
          <w:sz w:val="28"/>
          <w:szCs w:val="28"/>
        </w:rPr>
        <w:fldChar w:fldCharType="separate"/>
      </w:r>
      <w:r w:rsidR="00C05825" w:rsidRPr="009053B8">
        <w:rPr>
          <w:noProof/>
          <w:color w:val="auto"/>
          <w:sz w:val="28"/>
          <w:szCs w:val="28"/>
        </w:rPr>
        <w:t>1</w:t>
      </w:r>
      <w:r w:rsidRPr="009053B8">
        <w:rPr>
          <w:color w:val="auto"/>
          <w:sz w:val="28"/>
          <w:szCs w:val="28"/>
        </w:rPr>
        <w:fldChar w:fldCharType="end"/>
      </w:r>
      <w:r w:rsidR="00A83CCB" w:rsidRPr="009053B8">
        <w:rPr>
          <w:color w:val="auto"/>
          <w:sz w:val="28"/>
          <w:szCs w:val="28"/>
        </w:rPr>
        <w:t>-результат выполнения тестов</w:t>
      </w:r>
    </w:p>
    <w:p w14:paraId="4BC6E56F" w14:textId="04FB0088" w:rsidR="00A83CCB" w:rsidRDefault="007F3A06" w:rsidP="00A83CCB">
      <w:pPr>
        <w:keepNext/>
        <w:ind w:firstLine="0"/>
      </w:pPr>
      <w:r w:rsidRPr="007F3A06">
        <w:rPr>
          <w:noProof/>
        </w:rPr>
        <w:lastRenderedPageBreak/>
        <w:drawing>
          <wp:inline distT="0" distB="0" distL="0" distR="0" wp14:anchorId="2C5016E8" wp14:editId="693A50DA">
            <wp:extent cx="5940425" cy="4640580"/>
            <wp:effectExtent l="0" t="0" r="3175" b="7620"/>
            <wp:docPr id="498649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9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AA8B" w14:textId="77777777" w:rsidR="002B058C" w:rsidRPr="009053B8" w:rsidRDefault="00A83CCB" w:rsidP="00A21C4C">
      <w:pPr>
        <w:pStyle w:val="af2"/>
        <w:ind w:firstLine="0"/>
        <w:jc w:val="center"/>
        <w:rPr>
          <w:color w:val="auto"/>
          <w:sz w:val="28"/>
          <w:szCs w:val="28"/>
          <w:lang w:eastAsia="ru-RU"/>
        </w:rPr>
      </w:pPr>
      <w:r w:rsidRPr="009053B8">
        <w:rPr>
          <w:color w:val="auto"/>
          <w:sz w:val="28"/>
          <w:szCs w:val="28"/>
        </w:rPr>
        <w:t xml:space="preserve">Рисунок </w:t>
      </w:r>
      <w:r w:rsidRPr="009053B8">
        <w:rPr>
          <w:color w:val="auto"/>
          <w:sz w:val="28"/>
          <w:szCs w:val="28"/>
        </w:rPr>
        <w:fldChar w:fldCharType="begin"/>
      </w:r>
      <w:r w:rsidRPr="009053B8">
        <w:rPr>
          <w:color w:val="auto"/>
          <w:sz w:val="28"/>
          <w:szCs w:val="28"/>
        </w:rPr>
        <w:instrText xml:space="preserve"> SEQ Рисунок \* ARABIC </w:instrText>
      </w:r>
      <w:r w:rsidRPr="009053B8">
        <w:rPr>
          <w:color w:val="auto"/>
          <w:sz w:val="28"/>
          <w:szCs w:val="28"/>
        </w:rPr>
        <w:fldChar w:fldCharType="separate"/>
      </w:r>
      <w:r w:rsidR="00C05825" w:rsidRPr="009053B8">
        <w:rPr>
          <w:noProof/>
          <w:color w:val="auto"/>
          <w:sz w:val="28"/>
          <w:szCs w:val="28"/>
        </w:rPr>
        <w:t>2</w:t>
      </w:r>
      <w:r w:rsidRPr="009053B8">
        <w:rPr>
          <w:color w:val="auto"/>
          <w:sz w:val="28"/>
          <w:szCs w:val="28"/>
        </w:rPr>
        <w:fldChar w:fldCharType="end"/>
      </w:r>
      <w:r w:rsidRPr="009053B8">
        <w:rPr>
          <w:color w:val="auto"/>
          <w:sz w:val="28"/>
          <w:szCs w:val="28"/>
        </w:rPr>
        <w:t>-результат выполнения тестов</w:t>
      </w:r>
    </w:p>
    <w:p w14:paraId="06075A76" w14:textId="77777777" w:rsidR="002B058C" w:rsidRPr="002B058C" w:rsidRDefault="002B058C" w:rsidP="002B058C">
      <w:pPr>
        <w:rPr>
          <w:lang w:val="ru-RU" w:eastAsia="ru-RU"/>
        </w:rPr>
      </w:pPr>
    </w:p>
    <w:p w14:paraId="63260AAD" w14:textId="77777777" w:rsidR="003A0DCA" w:rsidRDefault="003A0DCA" w:rsidP="003A0DCA">
      <w:pPr>
        <w:pStyle w:val="21"/>
        <w:tabs>
          <w:tab w:val="left" w:pos="708"/>
        </w:tabs>
        <w:ind w:left="0" w:firstLine="0"/>
        <w:jc w:val="left"/>
      </w:pPr>
      <w:bookmarkStart w:id="8" w:name="_Toc210590578"/>
      <w:r>
        <w:t xml:space="preserve">Реализация </w:t>
      </w:r>
      <w:r w:rsidR="00A83CCB" w:rsidRPr="00A83CCB">
        <w:t>Python-обертки</w:t>
      </w:r>
      <w:bookmarkEnd w:id="8"/>
      <w:r w:rsidR="00A83CCB">
        <w:t xml:space="preserve"> </w:t>
      </w:r>
    </w:p>
    <w:p w14:paraId="45747653" w14:textId="20BCEDBC" w:rsidR="00A83CCB" w:rsidRPr="00A83CCB" w:rsidRDefault="00A83CCB" w:rsidP="00A83CCB">
      <w:pPr>
        <w:rPr>
          <w:lang w:val="ru-RU"/>
        </w:rPr>
      </w:pPr>
      <w:r w:rsidRPr="00A83CCB">
        <w:rPr>
          <w:lang w:val="ru-RU"/>
        </w:rPr>
        <w:t xml:space="preserve">Для реализации обертки я использовал библиотеку </w:t>
      </w:r>
      <w:r w:rsidRPr="00A83CCB">
        <w:t>pybind</w:t>
      </w:r>
      <w:r w:rsidRPr="00A83CCB">
        <w:rPr>
          <w:lang w:val="ru-RU"/>
        </w:rPr>
        <w:t>11</w:t>
      </w:r>
      <w:r w:rsidRPr="00A83CCB">
        <w:rPr>
          <w:rFonts w:ascii="Segoe UI" w:hAnsi="Segoe UI" w:cs="Segoe UI"/>
          <w:color w:val="0F1115"/>
          <w:lang w:val="ru-RU"/>
        </w:rPr>
        <w:t xml:space="preserve"> </w:t>
      </w:r>
      <w:r w:rsidRPr="00A83CCB">
        <w:rPr>
          <w:lang w:val="ru-RU"/>
        </w:rPr>
        <w:t>для</w:t>
      </w:r>
      <w:r w:rsidRPr="00A83CCB">
        <w:rPr>
          <w:rFonts w:ascii="Segoe UI" w:hAnsi="Segoe UI" w:cs="Segoe UI"/>
          <w:color w:val="0F1115"/>
          <w:lang w:val="ru-RU"/>
        </w:rPr>
        <w:t xml:space="preserve"> </w:t>
      </w:r>
      <w:r w:rsidRPr="00A83CCB">
        <w:rPr>
          <w:lang w:val="ru-RU"/>
        </w:rPr>
        <w:t>связывания</w:t>
      </w:r>
      <w:r w:rsidRPr="00A83CCB">
        <w:rPr>
          <w:rFonts w:ascii="Segoe UI" w:hAnsi="Segoe UI" w:cs="Segoe UI"/>
          <w:color w:val="0F1115"/>
          <w:lang w:val="ru-RU"/>
        </w:rPr>
        <w:t xml:space="preserve"> </w:t>
      </w:r>
      <w:r w:rsidRPr="00A83CCB">
        <w:t>C</w:t>
      </w:r>
      <w:r w:rsidRPr="00A83CCB">
        <w:rPr>
          <w:lang w:val="ru-RU"/>
        </w:rPr>
        <w:t xml:space="preserve">++ и </w:t>
      </w:r>
      <w:r w:rsidRPr="00A83CCB">
        <w:t>Python</w:t>
      </w:r>
      <w:r>
        <w:rPr>
          <w:lang w:val="ru-RU"/>
        </w:rPr>
        <w:t>.</w:t>
      </w:r>
    </w:p>
    <w:p w14:paraId="431603B5" w14:textId="77777777" w:rsidR="009053B8" w:rsidRDefault="00A83CCB" w:rsidP="009053B8">
      <w:pPr>
        <w:rPr>
          <w:rFonts w:eastAsia="Times New Roman"/>
          <w:lang w:val="ru-RU" w:eastAsia="ru-RU"/>
        </w:rPr>
      </w:pPr>
      <w:r w:rsidRPr="00A83CCB">
        <w:t>Pybind</w:t>
      </w:r>
      <w:r w:rsidRPr="007F3A06">
        <w:rPr>
          <w:lang w:val="ru-RU"/>
        </w:rPr>
        <w:t>11</w:t>
      </w:r>
      <w:r w:rsidRPr="00A83CCB">
        <w:rPr>
          <w:rFonts w:eastAsia="Times New Roman"/>
          <w:lang w:val="ru-RU" w:eastAsia="ru-RU"/>
        </w:rPr>
        <w:t> - это библиотека, которая создает "мост" между C++ и Python. Она автоматически генерирует код, который преобразует:</w:t>
      </w:r>
    </w:p>
    <w:p w14:paraId="40E3F72A" w14:textId="338ACB4A" w:rsidR="00A83CCB" w:rsidRPr="009053B8" w:rsidRDefault="00A83CCB" w:rsidP="009053B8">
      <w:pPr>
        <w:pStyle w:val="aff"/>
        <w:numPr>
          <w:ilvl w:val="0"/>
          <w:numId w:val="36"/>
        </w:numPr>
        <w:rPr>
          <w:rFonts w:eastAsia="Times New Roman"/>
          <w:lang w:eastAsia="ru-RU"/>
        </w:rPr>
      </w:pPr>
      <w:r w:rsidRPr="009053B8">
        <w:rPr>
          <w:rFonts w:eastAsia="Times New Roman"/>
          <w:lang w:eastAsia="ru-RU"/>
        </w:rPr>
        <w:t>Python объекты → C++ типы</w:t>
      </w:r>
    </w:p>
    <w:p w14:paraId="048DCBF2" w14:textId="77777777" w:rsidR="00A83CCB" w:rsidRPr="00C05825" w:rsidRDefault="00A83CCB" w:rsidP="00C05825">
      <w:pPr>
        <w:pStyle w:val="aff"/>
        <w:numPr>
          <w:ilvl w:val="0"/>
          <w:numId w:val="36"/>
        </w:numPr>
        <w:rPr>
          <w:rFonts w:eastAsia="Times New Roman"/>
          <w:lang w:eastAsia="ru-RU"/>
        </w:rPr>
      </w:pPr>
      <w:r w:rsidRPr="00C05825">
        <w:rPr>
          <w:rFonts w:eastAsia="Times New Roman"/>
          <w:lang w:eastAsia="ru-RU"/>
        </w:rPr>
        <w:t>C++ возвращаемые значения → Python объекты</w:t>
      </w:r>
    </w:p>
    <w:p w14:paraId="4ED5B38B" w14:textId="77777777" w:rsidR="00A83CCB" w:rsidRDefault="00A83CCB" w:rsidP="00C05825">
      <w:pPr>
        <w:pStyle w:val="aff"/>
        <w:numPr>
          <w:ilvl w:val="0"/>
          <w:numId w:val="36"/>
        </w:numPr>
        <w:rPr>
          <w:rFonts w:eastAsia="Times New Roman"/>
          <w:lang w:eastAsia="ru-RU"/>
        </w:rPr>
      </w:pPr>
      <w:r w:rsidRPr="00C05825">
        <w:rPr>
          <w:rFonts w:eastAsia="Times New Roman"/>
          <w:lang w:eastAsia="ru-RU"/>
        </w:rPr>
        <w:t>C++ исключения → Python исключения</w:t>
      </w:r>
    </w:p>
    <w:p w14:paraId="7755B0E9" w14:textId="0AF904EA" w:rsidR="00A83CCB" w:rsidRPr="00A83CCB" w:rsidRDefault="00C05825" w:rsidP="00C05825">
      <w:pPr>
        <w:rPr>
          <w:lang w:val="ru-RU"/>
        </w:rPr>
      </w:pPr>
      <w:r w:rsidRPr="00C05825">
        <w:rPr>
          <w:rFonts w:eastAsia="Times New Roman"/>
          <w:lang w:val="ru-RU"/>
        </w:rPr>
        <w:t xml:space="preserve">Также использовался метод </w:t>
      </w:r>
      <w:r w:rsidRPr="00C05825">
        <w:rPr>
          <w:lang w:val="ru-RU"/>
        </w:rPr>
        <w:t>.</w:t>
      </w:r>
      <w:r w:rsidRPr="00C05825">
        <w:t>def</w:t>
      </w:r>
      <w:r w:rsidRPr="00C05825">
        <w:rPr>
          <w:lang w:val="ru-RU"/>
        </w:rPr>
        <w:t>()</w:t>
      </w:r>
      <w:r>
        <w:rPr>
          <w:lang w:val="ru-RU"/>
        </w:rPr>
        <w:t xml:space="preserve">, который добавлял </w:t>
      </w:r>
      <w:r>
        <w:t>C</w:t>
      </w:r>
      <w:r w:rsidRPr="00C05825">
        <w:rPr>
          <w:lang w:val="ru-RU"/>
        </w:rPr>
        <w:t xml:space="preserve">++ </w:t>
      </w:r>
      <w:r>
        <w:rPr>
          <w:lang w:val="ru-RU"/>
        </w:rPr>
        <w:t xml:space="preserve">метод в </w:t>
      </w:r>
      <w:r w:rsidRPr="00C05825">
        <w:rPr>
          <w:rFonts w:eastAsia="Times New Roman"/>
          <w:lang w:val="ru-RU" w:eastAsia="ru-RU"/>
        </w:rPr>
        <w:t>Python</w:t>
      </w:r>
      <w:r>
        <w:rPr>
          <w:rFonts w:eastAsia="Times New Roman"/>
          <w:lang w:val="ru-RU" w:eastAsia="ru-RU"/>
        </w:rPr>
        <w:t xml:space="preserve"> класс</w:t>
      </w:r>
      <w:r>
        <w:rPr>
          <w:lang w:val="ru-RU"/>
        </w:rPr>
        <w:t>. В своей реализации я использовал статическое приведение, чтобы компилятор понимал какой тип перегрузки ему выбрать.</w:t>
      </w:r>
    </w:p>
    <w:p w14:paraId="2D70DD8C" w14:textId="77777777" w:rsidR="00A83CCB" w:rsidRPr="00A83CCB" w:rsidRDefault="00A83CCB" w:rsidP="00A83CCB">
      <w:pPr>
        <w:rPr>
          <w:lang w:val="ru-RU" w:eastAsia="ru-RU"/>
        </w:rPr>
      </w:pPr>
    </w:p>
    <w:p w14:paraId="5DF003EC" w14:textId="77777777" w:rsidR="003A0DCA" w:rsidRDefault="003A0DCA" w:rsidP="003A0DCA">
      <w:pPr>
        <w:pStyle w:val="21"/>
        <w:ind w:left="0" w:firstLine="0"/>
        <w:jc w:val="left"/>
      </w:pPr>
      <w:bookmarkStart w:id="9" w:name="_Toc210590579"/>
      <w:r>
        <w:lastRenderedPageBreak/>
        <w:t xml:space="preserve">Результат </w:t>
      </w:r>
      <w:r w:rsidR="00C05825">
        <w:t xml:space="preserve">тестов </w:t>
      </w:r>
      <w:r w:rsidR="00C05825" w:rsidRPr="00A83CCB">
        <w:t>Python-обертки</w:t>
      </w:r>
      <w:bookmarkEnd w:id="9"/>
    </w:p>
    <w:p w14:paraId="5BD35A30" w14:textId="59D4D801" w:rsidR="003A0DCA" w:rsidRDefault="00C05825" w:rsidP="003A0DCA">
      <w:pPr>
        <w:rPr>
          <w:lang w:val="ru-RU" w:eastAsia="ru-RU"/>
        </w:rPr>
      </w:pPr>
      <w:r>
        <w:rPr>
          <w:lang w:val="ru-RU" w:eastAsia="ru-RU"/>
        </w:rPr>
        <w:t>Я взял тест</w:t>
      </w:r>
      <w:r w:rsidR="007F3A06">
        <w:rPr>
          <w:lang w:val="ru-RU" w:eastAsia="ru-RU"/>
        </w:rPr>
        <w:t>ы выданные нам</w:t>
      </w:r>
      <w:r>
        <w:rPr>
          <w:lang w:val="ru-RU" w:eastAsia="ru-RU"/>
        </w:rPr>
        <w:t>, ниже результат:</w:t>
      </w:r>
    </w:p>
    <w:p w14:paraId="5637BB07" w14:textId="45771709" w:rsidR="00C05825" w:rsidRPr="007F3A06" w:rsidRDefault="007F3A06" w:rsidP="009053B8">
      <w:pPr>
        <w:keepNext/>
        <w:ind w:firstLine="0"/>
        <w:jc w:val="center"/>
        <w:rPr>
          <w:lang w:val="ru-RU"/>
        </w:rPr>
      </w:pPr>
      <w:r w:rsidRPr="007F3A06">
        <w:rPr>
          <w:noProof/>
          <w:lang w:val="ru-RU"/>
        </w:rPr>
        <w:drawing>
          <wp:inline distT="0" distB="0" distL="0" distR="0" wp14:anchorId="04BB9BF9" wp14:editId="740B0C82">
            <wp:extent cx="5142840" cy="2174231"/>
            <wp:effectExtent l="0" t="0" r="1270" b="0"/>
            <wp:docPr id="817101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016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9354" cy="21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E258" w14:textId="77777777" w:rsidR="00C05825" w:rsidRPr="009053B8" w:rsidRDefault="00C05825" w:rsidP="009053B8">
      <w:pPr>
        <w:pStyle w:val="af2"/>
        <w:ind w:firstLine="0"/>
        <w:jc w:val="center"/>
        <w:rPr>
          <w:color w:val="auto"/>
          <w:sz w:val="28"/>
          <w:szCs w:val="28"/>
        </w:rPr>
      </w:pPr>
      <w:r w:rsidRPr="009053B8">
        <w:rPr>
          <w:color w:val="auto"/>
          <w:sz w:val="28"/>
          <w:szCs w:val="28"/>
        </w:rPr>
        <w:t xml:space="preserve">Рисунок </w:t>
      </w:r>
      <w:r w:rsidRPr="009053B8">
        <w:rPr>
          <w:color w:val="auto"/>
          <w:sz w:val="28"/>
          <w:szCs w:val="28"/>
        </w:rPr>
        <w:fldChar w:fldCharType="begin"/>
      </w:r>
      <w:r w:rsidRPr="009053B8">
        <w:rPr>
          <w:color w:val="auto"/>
          <w:sz w:val="28"/>
          <w:szCs w:val="28"/>
        </w:rPr>
        <w:instrText xml:space="preserve"> SEQ Рисунок \* ARABIC </w:instrText>
      </w:r>
      <w:r w:rsidRPr="009053B8">
        <w:rPr>
          <w:color w:val="auto"/>
          <w:sz w:val="28"/>
          <w:szCs w:val="28"/>
        </w:rPr>
        <w:fldChar w:fldCharType="separate"/>
      </w:r>
      <w:r w:rsidRPr="009053B8">
        <w:rPr>
          <w:noProof/>
          <w:color w:val="auto"/>
          <w:sz w:val="28"/>
          <w:szCs w:val="28"/>
        </w:rPr>
        <w:t>3</w:t>
      </w:r>
      <w:r w:rsidRPr="009053B8">
        <w:rPr>
          <w:color w:val="auto"/>
          <w:sz w:val="28"/>
          <w:szCs w:val="28"/>
        </w:rPr>
        <w:fldChar w:fldCharType="end"/>
      </w:r>
      <w:r w:rsidRPr="009053B8">
        <w:rPr>
          <w:color w:val="auto"/>
          <w:sz w:val="28"/>
          <w:szCs w:val="28"/>
        </w:rPr>
        <w:t>-результат теста Python-обертки</w:t>
      </w:r>
    </w:p>
    <w:p w14:paraId="5D0E2BE6" w14:textId="77777777" w:rsidR="003A0DCA" w:rsidRDefault="003A0DCA" w:rsidP="003A0DCA">
      <w:pPr>
        <w:pStyle w:val="1"/>
        <w:jc w:val="left"/>
      </w:pPr>
      <w:bookmarkStart w:id="10" w:name="_Toc210590580"/>
      <w:r>
        <w:lastRenderedPageBreak/>
        <w:t>Вывод</w:t>
      </w:r>
      <w:bookmarkEnd w:id="10"/>
    </w:p>
    <w:p w14:paraId="5E00E445" w14:textId="027FA173" w:rsidR="00A21C4C" w:rsidRPr="005A3294" w:rsidRDefault="00C05825" w:rsidP="005A3294">
      <w:pPr>
        <w:rPr>
          <w:sz w:val="32"/>
          <w:szCs w:val="36"/>
          <w:lang w:val="ru-RU" w:eastAsia="ru-RU"/>
        </w:rPr>
      </w:pPr>
      <w:r w:rsidRPr="00C05825">
        <w:rPr>
          <w:shd w:val="clear" w:color="auto" w:fill="FFFFFF"/>
          <w:lang w:val="ru-RU"/>
        </w:rPr>
        <w:t xml:space="preserve">В ходе выполнения работы был успешно разработан и реализован класс </w:t>
      </w:r>
      <w:r>
        <w:rPr>
          <w:shd w:val="clear" w:color="auto" w:fill="FFFFFF"/>
        </w:rPr>
        <w:t>MyString</w:t>
      </w:r>
      <w:r w:rsidR="009D5139">
        <w:rPr>
          <w:shd w:val="clear" w:color="auto" w:fill="FFFFFF"/>
          <w:lang w:val="ru-RU"/>
        </w:rPr>
        <w:t xml:space="preserve"> </w:t>
      </w:r>
      <w:r w:rsidRPr="00C05825">
        <w:rPr>
          <w:shd w:val="clear" w:color="auto" w:fill="FFFFFF"/>
          <w:lang w:val="ru-RU"/>
        </w:rPr>
        <w:t xml:space="preserve">с собственной системой управления памятью на основе динамического буфера с емкостью. Класс демонстрирует корректную работу всех базовых операций со строками, включая конструкторы, операции присваивания, модификации, поиска и сравнения. Реализация </w:t>
      </w:r>
      <w:r>
        <w:rPr>
          <w:shd w:val="clear" w:color="auto" w:fill="FFFFFF"/>
        </w:rPr>
        <w:t>Python</w:t>
      </w:r>
      <w:r w:rsidRPr="00C05825">
        <w:rPr>
          <w:shd w:val="clear" w:color="auto" w:fill="FFFFFF"/>
          <w:lang w:val="ru-RU"/>
        </w:rPr>
        <w:t xml:space="preserve">-обертки с использованием </w:t>
      </w:r>
      <w:r>
        <w:rPr>
          <w:shd w:val="clear" w:color="auto" w:fill="FFFFFF"/>
        </w:rPr>
        <w:t>pybind</w:t>
      </w:r>
      <w:r w:rsidRPr="00C05825">
        <w:rPr>
          <w:shd w:val="clear" w:color="auto" w:fill="FFFFFF"/>
          <w:lang w:val="ru-RU"/>
        </w:rPr>
        <w:t xml:space="preserve">11 позволила обеспечить интеграцию </w:t>
      </w:r>
      <w:r>
        <w:rPr>
          <w:shd w:val="clear" w:color="auto" w:fill="FFFFFF"/>
        </w:rPr>
        <w:t>C</w:t>
      </w:r>
      <w:r w:rsidRPr="00C05825">
        <w:rPr>
          <w:shd w:val="clear" w:color="auto" w:fill="FFFFFF"/>
          <w:lang w:val="ru-RU"/>
        </w:rPr>
        <w:t xml:space="preserve">++ кода с </w:t>
      </w:r>
      <w:r>
        <w:rPr>
          <w:shd w:val="clear" w:color="auto" w:fill="FFFFFF"/>
        </w:rPr>
        <w:t>Python</w:t>
      </w:r>
      <w:r w:rsidRPr="00C05825">
        <w:rPr>
          <w:shd w:val="clear" w:color="auto" w:fill="FFFFFF"/>
          <w:lang w:val="ru-RU"/>
        </w:rPr>
        <w:t xml:space="preserve">-окружением, предоставив естественный интерфейс для работы со строками в </w:t>
      </w:r>
      <w:r>
        <w:rPr>
          <w:shd w:val="clear" w:color="auto" w:fill="FFFFFF"/>
        </w:rPr>
        <w:t>Python</w:t>
      </w:r>
      <w:r w:rsidRPr="00C05825">
        <w:rPr>
          <w:shd w:val="clear" w:color="auto" w:fill="FFFFFF"/>
          <w:lang w:val="ru-RU"/>
        </w:rPr>
        <w:t>. Тестирование подтвердило корректность работы как базового функционала, так и расширенных возможностей класса, что свидетельствует о достижении поставленной цели создания кроссплатформенного строкового класса с полным набором операций.</w:t>
      </w:r>
    </w:p>
    <w:sectPr w:rsidR="00A21C4C" w:rsidRPr="005A3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0EA4F" w14:textId="77777777" w:rsidR="00C207F3" w:rsidRDefault="00C207F3" w:rsidP="00A83CCB">
      <w:pPr>
        <w:spacing w:line="240" w:lineRule="auto"/>
      </w:pPr>
      <w:r>
        <w:separator/>
      </w:r>
    </w:p>
  </w:endnote>
  <w:endnote w:type="continuationSeparator" w:id="0">
    <w:p w14:paraId="12C8DAE6" w14:textId="77777777" w:rsidR="00C207F3" w:rsidRDefault="00C207F3" w:rsidP="00A83C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47C5" w14:textId="77777777" w:rsidR="00C207F3" w:rsidRDefault="00C207F3" w:rsidP="00A83CCB">
      <w:pPr>
        <w:spacing w:line="240" w:lineRule="auto"/>
      </w:pPr>
      <w:r>
        <w:separator/>
      </w:r>
    </w:p>
  </w:footnote>
  <w:footnote w:type="continuationSeparator" w:id="0">
    <w:p w14:paraId="32F3AB78" w14:textId="77777777" w:rsidR="00C207F3" w:rsidRDefault="00C207F3" w:rsidP="00A83C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4324AA"/>
    <w:multiLevelType w:val="hybridMultilevel"/>
    <w:tmpl w:val="D0D4CC4E"/>
    <w:lvl w:ilvl="0" w:tplc="8F9E2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5830FEB"/>
    <w:multiLevelType w:val="hybridMultilevel"/>
    <w:tmpl w:val="E68076FA"/>
    <w:lvl w:ilvl="0" w:tplc="862CA7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1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004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6" w15:restartNumberingAfterBreak="0">
    <w:nsid w:val="08DF7A79"/>
    <w:multiLevelType w:val="multilevel"/>
    <w:tmpl w:val="82F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24F47"/>
    <w:multiLevelType w:val="multilevel"/>
    <w:tmpl w:val="2A1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06505"/>
    <w:multiLevelType w:val="multilevel"/>
    <w:tmpl w:val="95C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40730"/>
    <w:multiLevelType w:val="multilevel"/>
    <w:tmpl w:val="DD4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A1ABB"/>
    <w:multiLevelType w:val="hybridMultilevel"/>
    <w:tmpl w:val="73283A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ED47BD8"/>
    <w:multiLevelType w:val="hybridMultilevel"/>
    <w:tmpl w:val="D1403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F85082E"/>
    <w:multiLevelType w:val="hybridMultilevel"/>
    <w:tmpl w:val="F0360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4221F38"/>
    <w:multiLevelType w:val="hybridMultilevel"/>
    <w:tmpl w:val="D92E51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9200CF2"/>
    <w:multiLevelType w:val="hybridMultilevel"/>
    <w:tmpl w:val="4BFA24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A7D6661"/>
    <w:multiLevelType w:val="multilevel"/>
    <w:tmpl w:val="A2F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9" w15:restartNumberingAfterBreak="0">
    <w:nsid w:val="29CC296D"/>
    <w:multiLevelType w:val="hybridMultilevel"/>
    <w:tmpl w:val="0C70A9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A0826D2"/>
    <w:multiLevelType w:val="hybridMultilevel"/>
    <w:tmpl w:val="2604DBF8"/>
    <w:lvl w:ilvl="0" w:tplc="099024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46C40A5"/>
    <w:multiLevelType w:val="hybridMultilevel"/>
    <w:tmpl w:val="9552F8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CFB3984"/>
    <w:multiLevelType w:val="multilevel"/>
    <w:tmpl w:val="6FD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B45E6"/>
    <w:multiLevelType w:val="hybridMultilevel"/>
    <w:tmpl w:val="70642242"/>
    <w:lvl w:ilvl="0" w:tplc="D3B691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FF01C4C"/>
    <w:multiLevelType w:val="hybridMultilevel"/>
    <w:tmpl w:val="AD68F3D4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41702B88"/>
    <w:multiLevelType w:val="hybridMultilevel"/>
    <w:tmpl w:val="0E285164"/>
    <w:lvl w:ilvl="0" w:tplc="BEA8CF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F2F7FA3"/>
    <w:multiLevelType w:val="hybridMultilevel"/>
    <w:tmpl w:val="66621C46"/>
    <w:lvl w:ilvl="0" w:tplc="9E78E4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0BC1113"/>
    <w:multiLevelType w:val="multilevel"/>
    <w:tmpl w:val="772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A3F77"/>
    <w:multiLevelType w:val="hybridMultilevel"/>
    <w:tmpl w:val="D6A076FC"/>
    <w:lvl w:ilvl="0" w:tplc="3F7624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8993218"/>
    <w:multiLevelType w:val="multilevel"/>
    <w:tmpl w:val="FDA4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E662A"/>
    <w:multiLevelType w:val="hybridMultilevel"/>
    <w:tmpl w:val="61D6ED30"/>
    <w:lvl w:ilvl="0" w:tplc="0172E762">
      <w:start w:val="1"/>
      <w:numFmt w:val="decimal"/>
      <w:lvlText w:val="%1)"/>
      <w:lvlJc w:val="left"/>
      <w:pPr>
        <w:ind w:left="1429" w:hanging="360"/>
      </w:pPr>
      <w:rPr>
        <w:rFonts w:ascii="Times New Roman" w:eastAsia="Times New Roman" w:hAnsi="Times New Roman" w:cstheme="minorBidi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D123824"/>
    <w:multiLevelType w:val="multilevel"/>
    <w:tmpl w:val="41BACC8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</w:lvl>
    <w:lvl w:ilvl="2">
      <w:start w:val="1"/>
      <w:numFmt w:val="decimal"/>
      <w:isLgl/>
      <w:lvlText w:val="%1.%2.%3"/>
      <w:lvlJc w:val="left"/>
      <w:pPr>
        <w:ind w:left="2345" w:hanging="720"/>
      </w:pPr>
    </w:lvl>
    <w:lvl w:ilvl="3">
      <w:start w:val="1"/>
      <w:numFmt w:val="decimal"/>
      <w:isLgl/>
      <w:lvlText w:val="%1.%2.%3.%4"/>
      <w:lvlJc w:val="left"/>
      <w:pPr>
        <w:ind w:left="2912" w:hanging="1080"/>
      </w:pPr>
    </w:lvl>
    <w:lvl w:ilvl="4">
      <w:start w:val="1"/>
      <w:numFmt w:val="decimal"/>
      <w:isLgl/>
      <w:lvlText w:val="%1.%2.%3.%4.%5"/>
      <w:lvlJc w:val="left"/>
      <w:pPr>
        <w:ind w:left="3119" w:hanging="1080"/>
      </w:pPr>
    </w:lvl>
    <w:lvl w:ilvl="5">
      <w:start w:val="1"/>
      <w:numFmt w:val="decimal"/>
      <w:isLgl/>
      <w:lvlText w:val="%1.%2.%3.%4.%5.%6"/>
      <w:lvlJc w:val="left"/>
      <w:pPr>
        <w:ind w:left="3686" w:hanging="1440"/>
      </w:pPr>
    </w:lvl>
    <w:lvl w:ilvl="6">
      <w:start w:val="1"/>
      <w:numFmt w:val="decimal"/>
      <w:isLgl/>
      <w:lvlText w:val="%1.%2.%3.%4.%5.%6.%7"/>
      <w:lvlJc w:val="left"/>
      <w:pPr>
        <w:ind w:left="3893" w:hanging="1440"/>
      </w:p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</w:lvl>
  </w:abstractNum>
  <w:abstractNum w:abstractNumId="32" w15:restartNumberingAfterBreak="0">
    <w:nsid w:val="67450370"/>
    <w:multiLevelType w:val="hybridMultilevel"/>
    <w:tmpl w:val="3FE0F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</w:lvl>
  </w:abstractNum>
  <w:abstractNum w:abstractNumId="35" w15:restartNumberingAfterBreak="0">
    <w:nsid w:val="71E94636"/>
    <w:multiLevelType w:val="multilevel"/>
    <w:tmpl w:val="810C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3C65286"/>
    <w:multiLevelType w:val="multilevel"/>
    <w:tmpl w:val="640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F1AC9"/>
    <w:multiLevelType w:val="hybridMultilevel"/>
    <w:tmpl w:val="FD147074"/>
    <w:lvl w:ilvl="0" w:tplc="8EF0F7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8AD6496"/>
    <w:multiLevelType w:val="multilevel"/>
    <w:tmpl w:val="34F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E653D"/>
    <w:multiLevelType w:val="hybridMultilevel"/>
    <w:tmpl w:val="672C9A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092611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6337956">
    <w:abstractNumId w:val="0"/>
  </w:num>
  <w:num w:numId="3" w16cid:durableId="6247735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50447953">
    <w:abstractNumId w:val="36"/>
  </w:num>
  <w:num w:numId="5" w16cid:durableId="2083093674">
    <w:abstractNumId w:val="17"/>
  </w:num>
  <w:num w:numId="6" w16cid:durableId="187357289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594392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908461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4091215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533381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6523192">
    <w:abstractNumId w:val="10"/>
  </w:num>
  <w:num w:numId="12" w16cid:durableId="198038160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90676206">
    <w:abstractNumId w:val="34"/>
  </w:num>
  <w:num w:numId="14" w16cid:durableId="676224944">
    <w:abstractNumId w:val="10"/>
  </w:num>
  <w:num w:numId="15" w16cid:durableId="1326860490">
    <w:abstractNumId w:val="3"/>
  </w:num>
  <w:num w:numId="16" w16cid:durableId="45616329">
    <w:abstractNumId w:val="24"/>
  </w:num>
  <w:num w:numId="17" w16cid:durableId="1363631972">
    <w:abstractNumId w:val="14"/>
  </w:num>
  <w:num w:numId="18" w16cid:durableId="308900987">
    <w:abstractNumId w:val="27"/>
  </w:num>
  <w:num w:numId="19" w16cid:durableId="384646811">
    <w:abstractNumId w:val="8"/>
  </w:num>
  <w:num w:numId="20" w16cid:durableId="391580492">
    <w:abstractNumId w:val="12"/>
  </w:num>
  <w:num w:numId="21" w16cid:durableId="1258562001">
    <w:abstractNumId w:val="32"/>
  </w:num>
  <w:num w:numId="22" w16cid:durableId="795373007">
    <w:abstractNumId w:val="7"/>
  </w:num>
  <w:num w:numId="23" w16cid:durableId="7100111">
    <w:abstractNumId w:val="9"/>
  </w:num>
  <w:num w:numId="24" w16cid:durableId="1589579820">
    <w:abstractNumId w:val="19"/>
  </w:num>
  <w:num w:numId="25" w16cid:durableId="859509679">
    <w:abstractNumId w:val="21"/>
  </w:num>
  <w:num w:numId="26" w16cid:durableId="1039818122">
    <w:abstractNumId w:val="39"/>
  </w:num>
  <w:num w:numId="27" w16cid:durableId="669255514">
    <w:abstractNumId w:val="22"/>
  </w:num>
  <w:num w:numId="28" w16cid:durableId="2021346572">
    <w:abstractNumId w:val="11"/>
  </w:num>
  <w:num w:numId="29" w16cid:durableId="740373813">
    <w:abstractNumId w:val="37"/>
  </w:num>
  <w:num w:numId="30" w16cid:durableId="2117403416">
    <w:abstractNumId w:val="15"/>
  </w:num>
  <w:num w:numId="31" w16cid:durableId="495538422">
    <w:abstractNumId w:val="40"/>
  </w:num>
  <w:num w:numId="32" w16cid:durableId="213927176">
    <w:abstractNumId w:val="13"/>
  </w:num>
  <w:num w:numId="33" w16cid:durableId="13071131">
    <w:abstractNumId w:val="6"/>
  </w:num>
  <w:num w:numId="34" w16cid:durableId="1013652455">
    <w:abstractNumId w:val="35"/>
  </w:num>
  <w:num w:numId="35" w16cid:durableId="1971671816">
    <w:abstractNumId w:val="29"/>
  </w:num>
  <w:num w:numId="36" w16cid:durableId="1202866648">
    <w:abstractNumId w:val="30"/>
  </w:num>
  <w:num w:numId="37" w16cid:durableId="1338269078">
    <w:abstractNumId w:val="20"/>
  </w:num>
  <w:num w:numId="38" w16cid:durableId="870338016">
    <w:abstractNumId w:val="4"/>
  </w:num>
  <w:num w:numId="39" w16cid:durableId="584727329">
    <w:abstractNumId w:val="28"/>
  </w:num>
  <w:num w:numId="40" w16cid:durableId="207692673">
    <w:abstractNumId w:val="38"/>
  </w:num>
  <w:num w:numId="41" w16cid:durableId="1740665705">
    <w:abstractNumId w:val="25"/>
  </w:num>
  <w:num w:numId="42" w16cid:durableId="1884050770">
    <w:abstractNumId w:val="23"/>
  </w:num>
  <w:num w:numId="43" w16cid:durableId="495387792">
    <w:abstractNumId w:val="2"/>
  </w:num>
  <w:num w:numId="44" w16cid:durableId="15517271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DCA"/>
    <w:rsid w:val="000C2A57"/>
    <w:rsid w:val="000E1939"/>
    <w:rsid w:val="001417B7"/>
    <w:rsid w:val="002B058C"/>
    <w:rsid w:val="002C6F9F"/>
    <w:rsid w:val="002F75DF"/>
    <w:rsid w:val="00377F2A"/>
    <w:rsid w:val="003A0DCA"/>
    <w:rsid w:val="00405BFA"/>
    <w:rsid w:val="005A3294"/>
    <w:rsid w:val="0062481E"/>
    <w:rsid w:val="007473DB"/>
    <w:rsid w:val="007F3A06"/>
    <w:rsid w:val="00836A5B"/>
    <w:rsid w:val="008615F1"/>
    <w:rsid w:val="009053B8"/>
    <w:rsid w:val="00951EFC"/>
    <w:rsid w:val="00990FCE"/>
    <w:rsid w:val="009D5139"/>
    <w:rsid w:val="00A21C4C"/>
    <w:rsid w:val="00A7376E"/>
    <w:rsid w:val="00A83CCB"/>
    <w:rsid w:val="00C05825"/>
    <w:rsid w:val="00C207F3"/>
    <w:rsid w:val="00E154A8"/>
    <w:rsid w:val="00E256CA"/>
    <w:rsid w:val="00E35BA4"/>
    <w:rsid w:val="00ED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BA043"/>
  <w15:chartTrackingRefBased/>
  <w15:docId w15:val="{F5130FC3-8E29-41CF-BB5D-6E8183F1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3A0DCA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4"/>
    <w:next w:val="a4"/>
    <w:link w:val="10"/>
    <w:uiPriority w:val="1"/>
    <w:qFormat/>
    <w:rsid w:val="003A0DCA"/>
    <w:pPr>
      <w:pageBreakBefore/>
      <w:numPr>
        <w:numId w:val="1"/>
      </w:numPr>
      <w:tabs>
        <w:tab w:val="left" w:pos="567"/>
      </w:tabs>
      <w:suppressAutoHyphens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unhideWhenUsed/>
    <w:qFormat/>
    <w:rsid w:val="003A0DCA"/>
    <w:pPr>
      <w:keepNext/>
      <w:numPr>
        <w:ilvl w:val="1"/>
        <w:numId w:val="1"/>
      </w:numPr>
      <w:tabs>
        <w:tab w:val="left" w:pos="810"/>
      </w:tabs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semiHidden/>
    <w:unhideWhenUsed/>
    <w:qFormat/>
    <w:rsid w:val="003A0DCA"/>
    <w:pPr>
      <w:keepNext/>
      <w:numPr>
        <w:ilvl w:val="2"/>
        <w:numId w:val="1"/>
      </w:numPr>
      <w:tabs>
        <w:tab w:val="left" w:pos="1134"/>
        <w:tab w:val="left" w:pos="1701"/>
      </w:tabs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semiHidden/>
    <w:unhideWhenUsed/>
    <w:qFormat/>
    <w:rsid w:val="003A0DCA"/>
    <w:pPr>
      <w:keepNext/>
      <w:numPr>
        <w:ilvl w:val="3"/>
        <w:numId w:val="1"/>
      </w:numPr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semiHidden/>
    <w:unhideWhenUsed/>
    <w:qFormat/>
    <w:rsid w:val="003A0DCA"/>
    <w:pPr>
      <w:numPr>
        <w:ilvl w:val="4"/>
        <w:numId w:val="1"/>
      </w:numPr>
      <w:spacing w:line="240" w:lineRule="auto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unhideWhenUsed/>
    <w:qFormat/>
    <w:rsid w:val="003A0DCA"/>
    <w:pPr>
      <w:numPr>
        <w:ilvl w:val="5"/>
        <w:numId w:val="1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unhideWhenUsed/>
    <w:qFormat/>
    <w:rsid w:val="003A0DCA"/>
    <w:pPr>
      <w:numPr>
        <w:ilvl w:val="6"/>
        <w:numId w:val="1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unhideWhenUsed/>
    <w:qFormat/>
    <w:rsid w:val="003A0DCA"/>
    <w:pPr>
      <w:numPr>
        <w:ilvl w:val="7"/>
        <w:numId w:val="1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unhideWhenUsed/>
    <w:qFormat/>
    <w:rsid w:val="003A0DCA"/>
    <w:pPr>
      <w:numPr>
        <w:ilvl w:val="8"/>
        <w:numId w:val="1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basedOn w:val="a5"/>
    <w:link w:val="1"/>
    <w:uiPriority w:val="1"/>
    <w:rsid w:val="003A0DCA"/>
    <w:rPr>
      <w:rFonts w:ascii="Times New Roman" w:eastAsia="Times New Roman" w:hAnsi="Times New Roman" w:cs="Times New Roman"/>
      <w:b/>
      <w:bCs/>
      <w:caps/>
      <w:kern w:val="32"/>
      <w:sz w:val="28"/>
      <w:szCs w:val="32"/>
      <w:lang w:eastAsia="ru-RU"/>
    </w:rPr>
  </w:style>
  <w:style w:type="character" w:customStyle="1" w:styleId="23">
    <w:name w:val="Заголовок 2 Знак"/>
    <w:basedOn w:val="a5"/>
    <w:link w:val="21"/>
    <w:uiPriority w:val="1"/>
    <w:rsid w:val="003A0DCA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5"/>
    <w:link w:val="3"/>
    <w:uiPriority w:val="1"/>
    <w:semiHidden/>
    <w:rsid w:val="003A0DCA"/>
    <w:rPr>
      <w:rFonts w:ascii="Times New Roman" w:eastAsia="Times New Roman" w:hAnsi="Times New Roman" w:cs="Times New Roman"/>
      <w:b/>
      <w:bCs/>
      <w:i/>
      <w:sz w:val="28"/>
      <w:szCs w:val="26"/>
      <w:lang w:eastAsia="ru-RU"/>
    </w:rPr>
  </w:style>
  <w:style w:type="character" w:customStyle="1" w:styleId="40">
    <w:name w:val="Заголовок 4 Знак"/>
    <w:basedOn w:val="a5"/>
    <w:link w:val="4"/>
    <w:uiPriority w:val="1"/>
    <w:semiHidden/>
    <w:rsid w:val="003A0DCA"/>
    <w:rPr>
      <w:rFonts w:ascii="Times New Roman" w:eastAsia="Times New Roman" w:hAnsi="Times New Roman" w:cs="Times New Roman"/>
      <w:b/>
      <w:bCs/>
      <w:i/>
      <w:sz w:val="28"/>
      <w:szCs w:val="28"/>
      <w:lang w:eastAsia="ru-RU"/>
    </w:rPr>
  </w:style>
  <w:style w:type="character" w:customStyle="1" w:styleId="50">
    <w:name w:val="Заголовок 5 Знак"/>
    <w:basedOn w:val="a5"/>
    <w:link w:val="5"/>
    <w:uiPriority w:val="1"/>
    <w:semiHidden/>
    <w:rsid w:val="003A0DCA"/>
    <w:rPr>
      <w:rFonts w:ascii="Times New Roman" w:eastAsia="Times New Roman" w:hAnsi="Times New Roman" w:cs="Times New Roman"/>
      <w:b/>
      <w:bCs/>
      <w:iCs/>
      <w:sz w:val="28"/>
      <w:szCs w:val="26"/>
      <w:lang w:eastAsia="ru-RU"/>
    </w:rPr>
  </w:style>
  <w:style w:type="character" w:customStyle="1" w:styleId="60">
    <w:name w:val="Заголовок 6 Знак"/>
    <w:basedOn w:val="a5"/>
    <w:link w:val="6"/>
    <w:uiPriority w:val="5"/>
    <w:semiHidden/>
    <w:rsid w:val="003A0DC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70">
    <w:name w:val="Заголовок 7 Знак"/>
    <w:basedOn w:val="a5"/>
    <w:link w:val="7"/>
    <w:uiPriority w:val="5"/>
    <w:semiHidden/>
    <w:rsid w:val="003A0DCA"/>
    <w:rPr>
      <w:rFonts w:ascii="Calibri" w:eastAsia="Times New Roman" w:hAnsi="Calibri" w:cs="Times New Roman"/>
      <w:sz w:val="24"/>
      <w:szCs w:val="24"/>
      <w:lang w:eastAsia="ru-RU"/>
    </w:rPr>
  </w:style>
  <w:style w:type="character" w:customStyle="1" w:styleId="80">
    <w:name w:val="Заголовок 8 Знак"/>
    <w:basedOn w:val="a5"/>
    <w:link w:val="8"/>
    <w:uiPriority w:val="5"/>
    <w:semiHidden/>
    <w:rsid w:val="003A0DCA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5"/>
    <w:link w:val="9"/>
    <w:uiPriority w:val="5"/>
    <w:semiHidden/>
    <w:rsid w:val="003A0DCA"/>
    <w:rPr>
      <w:rFonts w:ascii="Cambria" w:eastAsia="Times New Roman" w:hAnsi="Cambria" w:cs="Times New Roman"/>
      <w:sz w:val="20"/>
      <w:szCs w:val="20"/>
      <w:lang w:eastAsia="ru-RU"/>
    </w:rPr>
  </w:style>
  <w:style w:type="character" w:styleId="a8">
    <w:name w:val="Hyperlink"/>
    <w:basedOn w:val="a5"/>
    <w:uiPriority w:val="99"/>
    <w:unhideWhenUsed/>
    <w:rsid w:val="003A0DCA"/>
    <w:rPr>
      <w:color w:val="0563C1" w:themeColor="hyperlink"/>
      <w:u w:val="single"/>
    </w:rPr>
  </w:style>
  <w:style w:type="character" w:styleId="a9">
    <w:name w:val="FollowedHyperlink"/>
    <w:basedOn w:val="a5"/>
    <w:uiPriority w:val="99"/>
    <w:semiHidden/>
    <w:unhideWhenUsed/>
    <w:rsid w:val="003A0DCA"/>
    <w:rPr>
      <w:color w:val="954F72" w:themeColor="followedHyperlink"/>
      <w:u w:val="single"/>
    </w:rPr>
  </w:style>
  <w:style w:type="paragraph" w:styleId="HTML">
    <w:name w:val="HTML Preformatted"/>
    <w:basedOn w:val="a4"/>
    <w:link w:val="HTML0"/>
    <w:uiPriority w:val="99"/>
    <w:semiHidden/>
    <w:unhideWhenUsed/>
    <w:rsid w:val="003A0D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3A0DCA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4"/>
    <w:uiPriority w:val="99"/>
    <w:rsid w:val="003A0DC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paragraph" w:styleId="aa">
    <w:name w:val="Normal (Web)"/>
    <w:basedOn w:val="a4"/>
    <w:uiPriority w:val="99"/>
    <w:semiHidden/>
    <w:unhideWhenUsed/>
    <w:rsid w:val="003A0DCA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styleId="11">
    <w:name w:val="toc 1"/>
    <w:basedOn w:val="a4"/>
    <w:next w:val="a4"/>
    <w:autoRedefine/>
    <w:uiPriority w:val="39"/>
    <w:unhideWhenUsed/>
    <w:rsid w:val="003A0DCA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unhideWhenUsed/>
    <w:rsid w:val="003A0DCA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semiHidden/>
    <w:unhideWhenUsed/>
    <w:rsid w:val="003A0DCA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b">
    <w:name w:val="annotation text"/>
    <w:basedOn w:val="a4"/>
    <w:link w:val="ac"/>
    <w:uiPriority w:val="99"/>
    <w:semiHidden/>
    <w:unhideWhenUsed/>
    <w:rsid w:val="003A0DCA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5"/>
    <w:link w:val="ab"/>
    <w:uiPriority w:val="99"/>
    <w:semiHidden/>
    <w:rsid w:val="003A0DCA"/>
    <w:rPr>
      <w:rFonts w:ascii="Times New Roman" w:eastAsiaTheme="minorEastAsia" w:hAnsi="Times New Roman"/>
      <w:sz w:val="20"/>
      <w:szCs w:val="20"/>
      <w:lang w:val="en-US"/>
    </w:rPr>
  </w:style>
  <w:style w:type="paragraph" w:styleId="ad">
    <w:name w:val="header"/>
    <w:basedOn w:val="a4"/>
    <w:link w:val="ae"/>
    <w:uiPriority w:val="99"/>
    <w:unhideWhenUsed/>
    <w:rsid w:val="003A0DCA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e">
    <w:name w:val="Верхний колонтитул Знак"/>
    <w:basedOn w:val="a5"/>
    <w:link w:val="ad"/>
    <w:uiPriority w:val="99"/>
    <w:rsid w:val="003A0DCA"/>
    <w:rPr>
      <w:rFonts w:ascii="Times New Roman" w:eastAsiaTheme="minorEastAsia" w:hAnsi="Times New Roman"/>
      <w:sz w:val="28"/>
      <w:szCs w:val="28"/>
      <w:lang w:eastAsia="ru-RU"/>
    </w:rPr>
  </w:style>
  <w:style w:type="paragraph" w:styleId="af">
    <w:name w:val="footer"/>
    <w:basedOn w:val="a4"/>
    <w:link w:val="af0"/>
    <w:uiPriority w:val="99"/>
    <w:unhideWhenUsed/>
    <w:rsid w:val="003A0DCA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0">
    <w:name w:val="Нижний колонтитул Знак"/>
    <w:basedOn w:val="a5"/>
    <w:link w:val="af"/>
    <w:uiPriority w:val="99"/>
    <w:rsid w:val="003A0DCA"/>
    <w:rPr>
      <w:rFonts w:ascii="Times New Roman" w:eastAsiaTheme="minorEastAsia" w:hAnsi="Times New Roman"/>
      <w:sz w:val="28"/>
      <w:szCs w:val="28"/>
      <w:lang w:eastAsia="ru-RU"/>
    </w:rPr>
  </w:style>
  <w:style w:type="character" w:customStyle="1" w:styleId="af1">
    <w:name w:val="Название объекта Знак"/>
    <w:aliases w:val="Вставленный объект Знак"/>
    <w:link w:val="af2"/>
    <w:uiPriority w:val="35"/>
    <w:locked/>
    <w:rsid w:val="003A0DCA"/>
    <w:rPr>
      <w:rFonts w:ascii="Times New Roman" w:hAnsi="Times New Roman" w:cs="Times New Roman"/>
      <w:b/>
      <w:bCs/>
      <w:color w:val="4472C4" w:themeColor="accent1"/>
      <w:sz w:val="18"/>
      <w:szCs w:val="18"/>
    </w:rPr>
  </w:style>
  <w:style w:type="paragraph" w:styleId="af2">
    <w:name w:val="caption"/>
    <w:aliases w:val="Вставленный объект"/>
    <w:basedOn w:val="a4"/>
    <w:next w:val="a4"/>
    <w:link w:val="af1"/>
    <w:uiPriority w:val="35"/>
    <w:unhideWhenUsed/>
    <w:qFormat/>
    <w:rsid w:val="003A0DCA"/>
    <w:pPr>
      <w:spacing w:after="200" w:line="240" w:lineRule="auto"/>
    </w:pPr>
    <w:rPr>
      <w:rFonts w:eastAsiaTheme="minorHAnsi" w:cs="Times New Roman"/>
      <w:b/>
      <w:bCs/>
      <w:color w:val="4472C4" w:themeColor="accent1"/>
      <w:sz w:val="18"/>
      <w:szCs w:val="18"/>
      <w:lang w:val="ru-RU"/>
    </w:rPr>
  </w:style>
  <w:style w:type="paragraph" w:styleId="2">
    <w:name w:val="List Bullet 2"/>
    <w:basedOn w:val="a4"/>
    <w:uiPriority w:val="99"/>
    <w:semiHidden/>
    <w:unhideWhenUsed/>
    <w:rsid w:val="003A0DCA"/>
    <w:pPr>
      <w:numPr>
        <w:numId w:val="2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Title"/>
    <w:basedOn w:val="a4"/>
    <w:next w:val="a4"/>
    <w:link w:val="af4"/>
    <w:uiPriority w:val="99"/>
    <w:qFormat/>
    <w:rsid w:val="003A0DC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ru-RU" w:eastAsia="ru-RU"/>
    </w:rPr>
  </w:style>
  <w:style w:type="character" w:customStyle="1" w:styleId="af4">
    <w:name w:val="Заголовок Знак"/>
    <w:basedOn w:val="a5"/>
    <w:link w:val="af3"/>
    <w:uiPriority w:val="99"/>
    <w:rsid w:val="003A0DC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ru-RU"/>
    </w:rPr>
  </w:style>
  <w:style w:type="paragraph" w:styleId="af5">
    <w:name w:val="Body Text"/>
    <w:basedOn w:val="a4"/>
    <w:link w:val="af6"/>
    <w:uiPriority w:val="99"/>
    <w:semiHidden/>
    <w:unhideWhenUsed/>
    <w:rsid w:val="003A0DCA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6">
    <w:name w:val="Основной текст Знак"/>
    <w:basedOn w:val="a5"/>
    <w:link w:val="af5"/>
    <w:uiPriority w:val="99"/>
    <w:semiHidden/>
    <w:rsid w:val="003A0DCA"/>
    <w:rPr>
      <w:rFonts w:ascii="Times New Roman" w:eastAsiaTheme="minorEastAsia" w:hAnsi="Times New Roman" w:cs="Times New Roman"/>
      <w:sz w:val="21"/>
      <w:szCs w:val="21"/>
      <w:shd w:val="clear" w:color="auto" w:fill="FFFFFF"/>
      <w:lang w:eastAsia="ru-RU"/>
    </w:rPr>
  </w:style>
  <w:style w:type="paragraph" w:styleId="af7">
    <w:name w:val="E-mail Signature"/>
    <w:basedOn w:val="a4"/>
    <w:link w:val="af8"/>
    <w:uiPriority w:val="99"/>
    <w:semiHidden/>
    <w:unhideWhenUsed/>
    <w:rsid w:val="003A0DCA"/>
  </w:style>
  <w:style w:type="character" w:customStyle="1" w:styleId="af8">
    <w:name w:val="Электронная подпись Знак"/>
    <w:basedOn w:val="a5"/>
    <w:link w:val="af7"/>
    <w:uiPriority w:val="99"/>
    <w:semiHidden/>
    <w:rsid w:val="003A0DCA"/>
    <w:rPr>
      <w:rFonts w:ascii="Times New Roman" w:eastAsiaTheme="minorEastAsia" w:hAnsi="Times New Roman"/>
      <w:sz w:val="28"/>
      <w:lang w:val="en-US"/>
    </w:rPr>
  </w:style>
  <w:style w:type="paragraph" w:styleId="af9">
    <w:name w:val="annotation subject"/>
    <w:basedOn w:val="ab"/>
    <w:next w:val="ab"/>
    <w:link w:val="afa"/>
    <w:uiPriority w:val="99"/>
    <w:semiHidden/>
    <w:unhideWhenUsed/>
    <w:rsid w:val="003A0DCA"/>
    <w:rPr>
      <w:b/>
      <w:bCs/>
    </w:rPr>
  </w:style>
  <w:style w:type="character" w:customStyle="1" w:styleId="afa">
    <w:name w:val="Тема примечания Знак"/>
    <w:basedOn w:val="ac"/>
    <w:link w:val="af9"/>
    <w:uiPriority w:val="99"/>
    <w:semiHidden/>
    <w:rsid w:val="003A0DCA"/>
    <w:rPr>
      <w:rFonts w:ascii="Times New Roman" w:eastAsiaTheme="minorEastAsia" w:hAnsi="Times New Roman"/>
      <w:b/>
      <w:bCs/>
      <w:sz w:val="20"/>
      <w:szCs w:val="20"/>
      <w:lang w:val="en-US"/>
    </w:rPr>
  </w:style>
  <w:style w:type="paragraph" w:styleId="afb">
    <w:name w:val="Balloon Text"/>
    <w:basedOn w:val="a4"/>
    <w:link w:val="afc"/>
    <w:uiPriority w:val="99"/>
    <w:semiHidden/>
    <w:unhideWhenUsed/>
    <w:rsid w:val="003A0DCA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5"/>
    <w:link w:val="afb"/>
    <w:uiPriority w:val="99"/>
    <w:semiHidden/>
    <w:rsid w:val="003A0DCA"/>
    <w:rPr>
      <w:rFonts w:ascii="Tahoma" w:eastAsiaTheme="minorEastAsia" w:hAnsi="Tahoma" w:cs="Tahoma"/>
      <w:sz w:val="16"/>
      <w:szCs w:val="16"/>
      <w:lang w:val="en-US"/>
    </w:rPr>
  </w:style>
  <w:style w:type="paragraph" w:styleId="afd">
    <w:name w:val="Revision"/>
    <w:uiPriority w:val="99"/>
    <w:semiHidden/>
    <w:rsid w:val="003A0DCA"/>
    <w:pPr>
      <w:spacing w:after="0" w:line="240" w:lineRule="auto"/>
    </w:pPr>
    <w:rPr>
      <w:rFonts w:ascii="Times New Roman" w:eastAsiaTheme="minorEastAsia" w:hAnsi="Times New Roman"/>
      <w:sz w:val="28"/>
      <w:lang w:val="en-US"/>
    </w:rPr>
  </w:style>
  <w:style w:type="character" w:customStyle="1" w:styleId="afe">
    <w:name w:val="Абзац списка Знак"/>
    <w:basedOn w:val="a5"/>
    <w:link w:val="aff"/>
    <w:uiPriority w:val="34"/>
    <w:locked/>
    <w:rsid w:val="003A0DCA"/>
    <w:rPr>
      <w:rFonts w:ascii="Times New Roman" w:hAnsi="Times New Roman" w:cs="Times New Roman"/>
      <w:sz w:val="28"/>
      <w:szCs w:val="28"/>
    </w:rPr>
  </w:style>
  <w:style w:type="paragraph" w:styleId="aff">
    <w:name w:val="List Paragraph"/>
    <w:basedOn w:val="a4"/>
    <w:link w:val="afe"/>
    <w:uiPriority w:val="34"/>
    <w:qFormat/>
    <w:rsid w:val="003A0DCA"/>
    <w:pPr>
      <w:spacing w:line="240" w:lineRule="auto"/>
      <w:ind w:left="720"/>
      <w:contextualSpacing/>
    </w:pPr>
    <w:rPr>
      <w:rFonts w:eastAsiaTheme="minorHAnsi" w:cs="Times New Roman"/>
      <w:szCs w:val="28"/>
      <w:lang w:val="ru-RU"/>
    </w:rPr>
  </w:style>
  <w:style w:type="paragraph" w:styleId="aff0">
    <w:name w:val="TOC Heading"/>
    <w:basedOn w:val="1"/>
    <w:next w:val="a4"/>
    <w:uiPriority w:val="39"/>
    <w:semiHidden/>
    <w:unhideWhenUsed/>
    <w:qFormat/>
    <w:rsid w:val="003A0DCA"/>
    <w:pPr>
      <w:keepNext/>
      <w:keepLines/>
      <w:pageBreakBefore w:val="0"/>
      <w:numPr>
        <w:numId w:val="0"/>
      </w:numPr>
      <w:tabs>
        <w:tab w:val="clear" w:pos="567"/>
      </w:tabs>
      <w:suppressAutoHyphens w:val="0"/>
      <w:spacing w:before="240" w:line="256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</w:rPr>
  </w:style>
  <w:style w:type="paragraph" w:customStyle="1" w:styleId="aff1">
    <w:name w:val="Название рисунка"/>
    <w:basedOn w:val="a4"/>
    <w:next w:val="a4"/>
    <w:uiPriority w:val="2"/>
    <w:qFormat/>
    <w:rsid w:val="003A0DCA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ff2">
    <w:name w:val="Название таблицы"/>
    <w:basedOn w:val="a4"/>
    <w:next w:val="a4"/>
    <w:uiPriority w:val="2"/>
    <w:qFormat/>
    <w:rsid w:val="003A0DC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paragraph" w:customStyle="1" w:styleId="aff3">
    <w:name w:val="Программный код"/>
    <w:basedOn w:val="a4"/>
    <w:next w:val="a4"/>
    <w:uiPriority w:val="3"/>
    <w:qFormat/>
    <w:rsid w:val="003A0DCA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ff4">
    <w:name w:val="Текст внутри таблицы"/>
    <w:basedOn w:val="a4"/>
    <w:uiPriority w:val="2"/>
    <w:rsid w:val="003A0DC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paragraph" w:customStyle="1" w:styleId="a1">
    <w:name w:val="НИР нумерованный список"/>
    <w:basedOn w:val="a4"/>
    <w:uiPriority w:val="99"/>
    <w:locked/>
    <w:rsid w:val="003A0DC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uiPriority w:val="99"/>
    <w:semiHidden/>
    <w:locked/>
    <w:rsid w:val="003A0DCA"/>
    <w:pPr>
      <w:numPr>
        <w:numId w:val="4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paragraph" w:customStyle="1" w:styleId="aff5">
    <w:name w:val="Рисунок"/>
    <w:basedOn w:val="a4"/>
    <w:next w:val="aff1"/>
    <w:uiPriority w:val="99"/>
    <w:qFormat/>
    <w:rsid w:val="003A0DCA"/>
    <w:pPr>
      <w:keepNext/>
      <w:spacing w:line="240" w:lineRule="auto"/>
      <w:jc w:val="center"/>
    </w:pPr>
    <w:rPr>
      <w:szCs w:val="28"/>
      <w:lang w:val="ru-RU" w:eastAsia="ru-RU"/>
    </w:rPr>
  </w:style>
  <w:style w:type="paragraph" w:customStyle="1" w:styleId="aff6">
    <w:name w:val="Введение_заключение"/>
    <w:basedOn w:val="1"/>
    <w:next w:val="a4"/>
    <w:uiPriority w:val="99"/>
    <w:qFormat/>
    <w:rsid w:val="003A0DCA"/>
    <w:pPr>
      <w:numPr>
        <w:numId w:val="0"/>
      </w:numPr>
    </w:pPr>
  </w:style>
  <w:style w:type="paragraph" w:customStyle="1" w:styleId="a0">
    <w:name w:val="Список_ТИРЕ"/>
    <w:basedOn w:val="a4"/>
    <w:uiPriority w:val="99"/>
    <w:qFormat/>
    <w:rsid w:val="003A0DCA"/>
    <w:pPr>
      <w:numPr>
        <w:numId w:val="5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uiPriority w:val="99"/>
    <w:qFormat/>
    <w:rsid w:val="003A0DCA"/>
    <w:pPr>
      <w:numPr>
        <w:numId w:val="6"/>
      </w:numPr>
      <w:ind w:left="0" w:firstLine="709"/>
    </w:pPr>
  </w:style>
  <w:style w:type="paragraph" w:customStyle="1" w:styleId="a2">
    <w:name w:val="Список_ЦИФРЫ"/>
    <w:basedOn w:val="a"/>
    <w:uiPriority w:val="99"/>
    <w:qFormat/>
    <w:rsid w:val="003A0DCA"/>
    <w:pPr>
      <w:numPr>
        <w:numId w:val="7"/>
      </w:numPr>
      <w:ind w:left="0" w:firstLine="709"/>
    </w:pPr>
  </w:style>
  <w:style w:type="paragraph" w:customStyle="1" w:styleId="20">
    <w:name w:val="Список_2_уровня"/>
    <w:basedOn w:val="a"/>
    <w:uiPriority w:val="99"/>
    <w:qFormat/>
    <w:rsid w:val="003A0DCA"/>
    <w:pPr>
      <w:numPr>
        <w:numId w:val="8"/>
      </w:numPr>
      <w:ind w:left="0" w:firstLine="709"/>
    </w:pPr>
  </w:style>
  <w:style w:type="paragraph" w:customStyle="1" w:styleId="a3">
    <w:name w:val="Источники"/>
    <w:basedOn w:val="a4"/>
    <w:uiPriority w:val="99"/>
    <w:qFormat/>
    <w:rsid w:val="003A0DCA"/>
    <w:pPr>
      <w:numPr>
        <w:numId w:val="9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customStyle="1" w:styleId="aff7">
    <w:name w:val="_Название рисунка"/>
    <w:basedOn w:val="af2"/>
    <w:uiPriority w:val="99"/>
    <w:rsid w:val="003A0DCA"/>
    <w:pPr>
      <w:keepLines/>
      <w:spacing w:after="0" w:line="360" w:lineRule="auto"/>
      <w:ind w:firstLine="0"/>
      <w:jc w:val="center"/>
    </w:pPr>
    <w:rPr>
      <w:rFonts w:eastAsia="Times New Roman"/>
      <w:b w:val="0"/>
      <w:color w:val="auto"/>
      <w:sz w:val="28"/>
      <w:szCs w:val="20"/>
    </w:rPr>
  </w:style>
  <w:style w:type="paragraph" w:customStyle="1" w:styleId="aff8">
    <w:name w:val="_Рисунок"/>
    <w:basedOn w:val="a4"/>
    <w:uiPriority w:val="99"/>
    <w:rsid w:val="003A0DCA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character" w:customStyle="1" w:styleId="aff9">
    <w:name w:val="Подпись к картинке_"/>
    <w:basedOn w:val="a5"/>
    <w:link w:val="affa"/>
    <w:uiPriority w:val="99"/>
    <w:locked/>
    <w:rsid w:val="003A0DCA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a">
    <w:name w:val="Подпись к картинке"/>
    <w:basedOn w:val="a4"/>
    <w:link w:val="aff9"/>
    <w:uiPriority w:val="99"/>
    <w:rsid w:val="003A0DCA"/>
    <w:pPr>
      <w:widowControl w:val="0"/>
      <w:shd w:val="clear" w:color="auto" w:fill="FFFFFF"/>
      <w:spacing w:line="240" w:lineRule="atLeast"/>
    </w:pPr>
    <w:rPr>
      <w:rFonts w:eastAsiaTheme="minorHAnsi" w:cs="Times New Roman"/>
      <w:sz w:val="21"/>
      <w:szCs w:val="21"/>
      <w:lang w:val="ru-RU"/>
    </w:rPr>
  </w:style>
  <w:style w:type="character" w:customStyle="1" w:styleId="61">
    <w:name w:val="Основной текст (6)_"/>
    <w:basedOn w:val="a5"/>
    <w:link w:val="62"/>
    <w:uiPriority w:val="99"/>
    <w:locked/>
    <w:rsid w:val="003A0DCA"/>
    <w:rPr>
      <w:rFonts w:ascii="MS Mincho" w:eastAsia="MS Mincho" w:hAnsi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3A0DCA"/>
    <w:pPr>
      <w:widowControl w:val="0"/>
      <w:shd w:val="clear" w:color="auto" w:fill="FFFFFF"/>
      <w:spacing w:line="248" w:lineRule="exact"/>
    </w:pPr>
    <w:rPr>
      <w:rFonts w:ascii="MS Mincho" w:eastAsia="MS Mincho" w:hAnsi="MS Mincho" w:cs="MS Mincho"/>
      <w:spacing w:val="10"/>
      <w:sz w:val="21"/>
      <w:szCs w:val="21"/>
    </w:rPr>
  </w:style>
  <w:style w:type="paragraph" w:customStyle="1" w:styleId="110">
    <w:name w:val="1.1"/>
    <w:basedOn w:val="a4"/>
    <w:uiPriority w:val="99"/>
    <w:rsid w:val="003A0DCA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paragraph" w:customStyle="1" w:styleId="Default">
    <w:name w:val="Default"/>
    <w:uiPriority w:val="99"/>
    <w:rsid w:val="003A0DCA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customStyle="1" w:styleId="ds-markdown-paragraph">
    <w:name w:val="ds-markdown-paragraph"/>
    <w:basedOn w:val="a4"/>
    <w:rsid w:val="003A0DC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  <w:style w:type="character" w:styleId="affb">
    <w:name w:val="annotation reference"/>
    <w:basedOn w:val="a5"/>
    <w:uiPriority w:val="99"/>
    <w:semiHidden/>
    <w:unhideWhenUsed/>
    <w:rsid w:val="003A0DCA"/>
    <w:rPr>
      <w:sz w:val="16"/>
      <w:szCs w:val="16"/>
    </w:rPr>
  </w:style>
  <w:style w:type="character" w:styleId="affc">
    <w:name w:val="Placeholder Text"/>
    <w:basedOn w:val="a5"/>
    <w:uiPriority w:val="99"/>
    <w:semiHidden/>
    <w:rsid w:val="003A0DCA"/>
    <w:rPr>
      <w:color w:val="808080"/>
    </w:rPr>
  </w:style>
  <w:style w:type="character" w:styleId="affd">
    <w:name w:val="Subtle Reference"/>
    <w:basedOn w:val="a5"/>
    <w:uiPriority w:val="31"/>
    <w:qFormat/>
    <w:rsid w:val="003A0DCA"/>
    <w:rPr>
      <w:smallCaps/>
      <w:color w:val="ED7D31" w:themeColor="accent2"/>
      <w:u w:val="single"/>
    </w:rPr>
  </w:style>
  <w:style w:type="character" w:styleId="affe">
    <w:name w:val="Intense Reference"/>
    <w:basedOn w:val="a5"/>
    <w:uiPriority w:val="32"/>
    <w:qFormat/>
    <w:rsid w:val="003A0DCA"/>
    <w:rPr>
      <w:b/>
      <w:bCs/>
      <w:smallCaps/>
      <w:color w:val="ED7D31" w:themeColor="accent2"/>
      <w:spacing w:val="5"/>
      <w:u w:val="single"/>
    </w:rPr>
  </w:style>
  <w:style w:type="character" w:styleId="afff">
    <w:name w:val="Book Title"/>
    <w:basedOn w:val="a5"/>
    <w:uiPriority w:val="33"/>
    <w:qFormat/>
    <w:rsid w:val="003A0DCA"/>
    <w:rPr>
      <w:b/>
      <w:bCs/>
      <w:smallCaps/>
      <w:spacing w:val="5"/>
    </w:rPr>
  </w:style>
  <w:style w:type="character" w:customStyle="1" w:styleId="12">
    <w:name w:val="Основной текст Знак1"/>
    <w:basedOn w:val="a5"/>
    <w:uiPriority w:val="99"/>
    <w:locked/>
    <w:rsid w:val="003A0DCA"/>
    <w:rPr>
      <w:rFonts w:ascii="Times New Roman" w:hAnsi="Times New Roman" w:cs="Times New Roman" w:hint="default"/>
      <w:sz w:val="21"/>
      <w:szCs w:val="21"/>
      <w:shd w:val="clear" w:color="auto" w:fill="FFFFFF"/>
    </w:rPr>
  </w:style>
  <w:style w:type="character" w:customStyle="1" w:styleId="afff0">
    <w:name w:val="Основной текст + Курсив"/>
    <w:aliases w:val="Интервал 0 pt15"/>
    <w:basedOn w:val="12"/>
    <w:uiPriority w:val="99"/>
    <w:rsid w:val="003A0DCA"/>
    <w:rPr>
      <w:rFonts w:ascii="Times New Roman" w:hAnsi="Times New Roman" w:cs="Times New Roman" w:hint="default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1pt">
    <w:name w:val="Основной текст + Интервал 1 pt"/>
    <w:basedOn w:val="12"/>
    <w:rsid w:val="003A0DCA"/>
    <w:rPr>
      <w:rFonts w:ascii="Times New Roman" w:hAnsi="Times New Roman" w:cs="Times New Roman" w:hint="default"/>
      <w:strike w:val="0"/>
      <w:dstrike w:val="0"/>
      <w:spacing w:val="30"/>
      <w:sz w:val="21"/>
      <w:szCs w:val="21"/>
      <w:u w:val="none"/>
      <w:effect w:val="none"/>
      <w:shd w:val="clear" w:color="auto" w:fill="FFFFFF"/>
      <w:lang w:val="en-US" w:eastAsia="en-US"/>
    </w:rPr>
  </w:style>
  <w:style w:type="character" w:customStyle="1" w:styleId="afff1">
    <w:name w:val="Подпись к картинке + Курсив"/>
    <w:aliases w:val="Интервал 0 pt11"/>
    <w:basedOn w:val="aff9"/>
    <w:uiPriority w:val="99"/>
    <w:rsid w:val="003A0DCA"/>
    <w:rPr>
      <w:rFonts w:ascii="Times New Roman" w:hAnsi="Times New Roman" w:cs="Times New Roman"/>
      <w:i/>
      <w:iCs/>
      <w:strike w:val="0"/>
      <w:dstrike w:val="0"/>
      <w:spacing w:val="10"/>
      <w:sz w:val="21"/>
      <w:szCs w:val="21"/>
      <w:u w:val="none"/>
      <w:effect w:val="none"/>
      <w:shd w:val="clear" w:color="auto" w:fill="FFFFFF"/>
      <w:lang w:val="en-US" w:eastAsia="en-US"/>
    </w:rPr>
  </w:style>
  <w:style w:type="character" w:customStyle="1" w:styleId="13">
    <w:name w:val="Неразрешенное упоминание1"/>
    <w:basedOn w:val="a5"/>
    <w:uiPriority w:val="99"/>
    <w:semiHidden/>
    <w:rsid w:val="003A0DCA"/>
    <w:rPr>
      <w:color w:val="605E5C"/>
      <w:shd w:val="clear" w:color="auto" w:fill="E1DFDD"/>
    </w:rPr>
  </w:style>
  <w:style w:type="character" w:customStyle="1" w:styleId="sentencesextension">
    <w:name w:val="sentences___extension"/>
    <w:basedOn w:val="a5"/>
    <w:rsid w:val="003A0DCA"/>
  </w:style>
  <w:style w:type="character" w:customStyle="1" w:styleId="apple-converted-space">
    <w:name w:val="apple-converted-space"/>
    <w:basedOn w:val="a5"/>
    <w:rsid w:val="003A0DCA"/>
  </w:style>
  <w:style w:type="character" w:customStyle="1" w:styleId="25">
    <w:name w:val="Неразрешенное упоминание2"/>
    <w:basedOn w:val="a5"/>
    <w:uiPriority w:val="99"/>
    <w:semiHidden/>
    <w:rsid w:val="003A0DCA"/>
    <w:rPr>
      <w:color w:val="605E5C"/>
      <w:shd w:val="clear" w:color="auto" w:fill="E1DFDD"/>
    </w:rPr>
  </w:style>
  <w:style w:type="character" w:customStyle="1" w:styleId="token">
    <w:name w:val="token"/>
    <w:basedOn w:val="a5"/>
    <w:rsid w:val="003A0DCA"/>
  </w:style>
  <w:style w:type="table" w:styleId="afff2">
    <w:name w:val="Table Grid"/>
    <w:basedOn w:val="a6"/>
    <w:uiPriority w:val="39"/>
    <w:rsid w:val="003A0DCA"/>
    <w:pPr>
      <w:spacing w:after="0" w:line="240" w:lineRule="auto"/>
      <w:jc w:val="both"/>
    </w:pPr>
    <w:rPr>
      <w:rFonts w:eastAsiaTheme="minorEastAsia"/>
      <w:lang w:eastAsia="ru-RU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14">
    <w:name w:val="Светлая заливка1"/>
    <w:basedOn w:val="a6"/>
    <w:uiPriority w:val="60"/>
    <w:locked/>
    <w:rsid w:val="003A0DCA"/>
    <w:pPr>
      <w:spacing w:after="0" w:line="240" w:lineRule="auto"/>
      <w:jc w:val="both"/>
    </w:pPr>
    <w:rPr>
      <w:rFonts w:eastAsiaTheme="minorEastAsia"/>
      <w:color w:val="000000" w:themeColor="text1" w:themeShade="BF"/>
      <w:lang w:eastAsia="ru-RU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5">
    <w:name w:val="Сетка таблицы1"/>
    <w:basedOn w:val="a6"/>
    <w:uiPriority w:val="39"/>
    <w:rsid w:val="003A0DCA"/>
    <w:pPr>
      <w:spacing w:after="0" w:line="240" w:lineRule="auto"/>
      <w:jc w:val="both"/>
    </w:pPr>
    <w:rPr>
      <w:rFonts w:eastAsiaTheme="minorEastAsia"/>
      <w:lang w:eastAsia="ru-RU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22">
    <w:name w:val="_Маркированный2"/>
    <w:uiPriority w:val="99"/>
    <w:rsid w:val="003A0DCA"/>
    <w:pPr>
      <w:numPr>
        <w:numId w:val="13"/>
      </w:numPr>
    </w:pPr>
  </w:style>
  <w:style w:type="character" w:styleId="HTML1">
    <w:name w:val="HTML Code"/>
    <w:basedOn w:val="a5"/>
    <w:uiPriority w:val="99"/>
    <w:semiHidden/>
    <w:unhideWhenUsed/>
    <w:rsid w:val="00405BFA"/>
    <w:rPr>
      <w:rFonts w:ascii="Courier New" w:eastAsia="Times New Roman" w:hAnsi="Courier New" w:cs="Courier New"/>
      <w:sz w:val="20"/>
      <w:szCs w:val="20"/>
    </w:rPr>
  </w:style>
  <w:style w:type="character" w:styleId="afff3">
    <w:name w:val="Strong"/>
    <w:basedOn w:val="a5"/>
    <w:uiPriority w:val="22"/>
    <w:qFormat/>
    <w:rsid w:val="00405BFA"/>
    <w:rPr>
      <w:b/>
      <w:bCs/>
    </w:rPr>
  </w:style>
  <w:style w:type="character" w:customStyle="1" w:styleId="d813de27">
    <w:name w:val="d813de27"/>
    <w:basedOn w:val="a5"/>
    <w:rsid w:val="00405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8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6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0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1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5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1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1716</Words>
  <Characters>9787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Пашкова Мила Олеговна</dc:creator>
  <cp:keywords/>
  <dc:description/>
  <cp:lastModifiedBy>Alex Sparta</cp:lastModifiedBy>
  <cp:revision>9</cp:revision>
  <dcterms:created xsi:type="dcterms:W3CDTF">2025-10-05T15:50:00Z</dcterms:created>
  <dcterms:modified xsi:type="dcterms:W3CDTF">2026-10-04T10:55:00Z</dcterms:modified>
</cp:coreProperties>
</file>