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EAAE" w14:textId="6DE770B2" w:rsidR="00292606" w:rsidRDefault="00CD73A4" w:rsidP="00CD73A4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 w:rsidRPr="00CD73A4">
        <w:rPr>
          <w:rFonts w:ascii="Tahoma" w:hAnsi="Tahoma" w:cs="Tahoma"/>
          <w:sz w:val="28"/>
          <w:szCs w:val="28"/>
          <w:lang w:val="ru-RU"/>
        </w:rPr>
        <w:t xml:space="preserve">Привет. Меня зовут Алексей Плетнёв и вот уже 18 лет </w:t>
      </w:r>
      <w:r>
        <w:rPr>
          <w:rFonts w:ascii="Tahoma" w:hAnsi="Tahoma" w:cs="Tahoma"/>
          <w:sz w:val="28"/>
          <w:szCs w:val="28"/>
          <w:lang w:val="ru-RU"/>
        </w:rPr>
        <w:t>я работаю программистом</w:t>
      </w:r>
      <w:r w:rsidRPr="00CD73A4">
        <w:rPr>
          <w:rFonts w:ascii="Tahoma" w:hAnsi="Tahoma" w:cs="Tahoma"/>
          <w:sz w:val="28"/>
          <w:szCs w:val="28"/>
          <w:lang w:val="ru-RU"/>
        </w:rPr>
        <w:t xml:space="preserve"> в компании Базис-Центр</w:t>
      </w:r>
      <w:r>
        <w:rPr>
          <w:rFonts w:ascii="Tahoma" w:hAnsi="Tahoma" w:cs="Tahoma"/>
          <w:sz w:val="28"/>
          <w:szCs w:val="28"/>
          <w:lang w:val="ru-RU"/>
        </w:rPr>
        <w:t>, где мы</w:t>
      </w:r>
      <w:r w:rsidRPr="00CD73A4">
        <w:rPr>
          <w:rFonts w:ascii="Tahoma" w:hAnsi="Tahoma" w:cs="Tahoma"/>
          <w:sz w:val="28"/>
          <w:szCs w:val="28"/>
          <w:lang w:val="ru-RU"/>
        </w:rPr>
        <w:t xml:space="preserve"> делаем САПР «БАЗИС», занимающий лидирующие позиции </w:t>
      </w:r>
      <w:r>
        <w:rPr>
          <w:rFonts w:ascii="Tahoma" w:hAnsi="Tahoma" w:cs="Tahoma"/>
          <w:sz w:val="28"/>
          <w:szCs w:val="28"/>
          <w:lang w:val="ru-RU"/>
        </w:rPr>
        <w:t>на рынке отечественного ПО для автоматизации мебельных производств. Современный САПР — это не только конструкторские модули, но также модули управления производством, решения для продажи мебели в салонах, модули управления складским хранением и другие. Все их объединяет то, что им где-то нужно хранить свои данные. Когда мы только выходили в онлайн, то нам хватало одной БД на виртуальном выделенном сервере (</w:t>
      </w:r>
      <w:r>
        <w:rPr>
          <w:rFonts w:ascii="Tahoma" w:hAnsi="Tahoma" w:cs="Tahoma"/>
          <w:sz w:val="28"/>
          <w:szCs w:val="28"/>
        </w:rPr>
        <w:t>VPS</w:t>
      </w:r>
      <w:r>
        <w:rPr>
          <w:rFonts w:ascii="Tahoma" w:hAnsi="Tahoma" w:cs="Tahoma"/>
          <w:sz w:val="28"/>
          <w:szCs w:val="28"/>
          <w:lang w:val="ru-RU"/>
        </w:rPr>
        <w:t>). Постепенно количество пользователей росло, а вместе с ним росл</w:t>
      </w:r>
      <w:r w:rsidR="004F0BC7">
        <w:rPr>
          <w:rFonts w:ascii="Tahoma" w:hAnsi="Tahoma" w:cs="Tahoma"/>
          <w:sz w:val="28"/>
          <w:szCs w:val="28"/>
          <w:lang w:val="ru-RU"/>
        </w:rPr>
        <w:t>и</w:t>
      </w:r>
      <w:r>
        <w:rPr>
          <w:rFonts w:ascii="Tahoma" w:hAnsi="Tahoma" w:cs="Tahoma"/>
          <w:sz w:val="28"/>
          <w:szCs w:val="28"/>
          <w:lang w:val="ru-RU"/>
        </w:rPr>
        <w:t xml:space="preserve"> количество хранящихся данных </w:t>
      </w:r>
      <w:r w:rsidR="004F0BC7">
        <w:rPr>
          <w:rFonts w:ascii="Tahoma" w:hAnsi="Tahoma" w:cs="Tahoma"/>
          <w:sz w:val="28"/>
          <w:szCs w:val="28"/>
          <w:lang w:val="ru-RU"/>
        </w:rPr>
        <w:t>и</w:t>
      </w:r>
      <w:r>
        <w:rPr>
          <w:rFonts w:ascii="Tahoma" w:hAnsi="Tahoma" w:cs="Tahoma"/>
          <w:sz w:val="28"/>
          <w:szCs w:val="28"/>
          <w:lang w:val="ru-RU"/>
        </w:rPr>
        <w:t xml:space="preserve"> риски оставить клиентов без всех этих данных, либо без их части, которая накапливается от бэкапа до бэкапа.</w:t>
      </w:r>
      <w:r w:rsidR="00D831B6">
        <w:rPr>
          <w:rFonts w:ascii="Tahoma" w:hAnsi="Tahoma" w:cs="Tahoma"/>
          <w:sz w:val="28"/>
          <w:szCs w:val="28"/>
          <w:lang w:val="ru-RU"/>
        </w:rPr>
        <w:t xml:space="preserve"> И тогда мы задумались о том, что неплохо бы начать хранить свои данные более надёжно и доступно. Под доступно я имею ввиду с максимальной доступностью и минимальным даунтаймом соответственно. Мы поняли, что пришло время нам распробовать облака, а конкретно – </w:t>
      </w:r>
      <w:r w:rsidR="00D831B6">
        <w:rPr>
          <w:rFonts w:ascii="Tahoma" w:hAnsi="Tahoma" w:cs="Tahoma"/>
          <w:sz w:val="28"/>
          <w:szCs w:val="28"/>
        </w:rPr>
        <w:t>managed</w:t>
      </w:r>
      <w:r w:rsidR="00D831B6" w:rsidRPr="00D831B6">
        <w:rPr>
          <w:rFonts w:ascii="Tahoma" w:hAnsi="Tahoma" w:cs="Tahoma"/>
          <w:sz w:val="28"/>
          <w:szCs w:val="28"/>
          <w:lang w:val="ru-RU"/>
        </w:rPr>
        <w:t xml:space="preserve"> </w:t>
      </w:r>
      <w:r w:rsidR="00D831B6">
        <w:rPr>
          <w:rFonts w:ascii="Tahoma" w:hAnsi="Tahoma" w:cs="Tahoma"/>
          <w:sz w:val="28"/>
          <w:szCs w:val="28"/>
        </w:rPr>
        <w:t>database</w:t>
      </w:r>
      <w:r w:rsidR="00D831B6" w:rsidRPr="00D831B6">
        <w:rPr>
          <w:rFonts w:ascii="Tahoma" w:hAnsi="Tahoma" w:cs="Tahoma"/>
          <w:sz w:val="28"/>
          <w:szCs w:val="28"/>
          <w:lang w:val="ru-RU"/>
        </w:rPr>
        <w:t xml:space="preserve">. </w:t>
      </w:r>
      <w:r w:rsidR="00D831B6">
        <w:rPr>
          <w:rFonts w:ascii="Tahoma" w:hAnsi="Tahoma" w:cs="Tahoma"/>
          <w:sz w:val="28"/>
          <w:szCs w:val="28"/>
          <w:lang w:val="ru-RU"/>
        </w:rPr>
        <w:t>На тот момент облачные сервисы в России были не столь распространены</w:t>
      </w:r>
      <w:r w:rsidR="007B5A06">
        <w:rPr>
          <w:rFonts w:ascii="Tahoma" w:hAnsi="Tahoma" w:cs="Tahoma"/>
          <w:sz w:val="28"/>
          <w:szCs w:val="28"/>
          <w:lang w:val="ru-RU"/>
        </w:rPr>
        <w:t>,</w:t>
      </w:r>
      <w:r w:rsidR="00D831B6">
        <w:rPr>
          <w:rFonts w:ascii="Tahoma" w:hAnsi="Tahoma" w:cs="Tahoma"/>
          <w:sz w:val="28"/>
          <w:szCs w:val="28"/>
          <w:lang w:val="ru-RU"/>
        </w:rPr>
        <w:t xml:space="preserve"> и мы по</w:t>
      </w:r>
      <w:r w:rsidR="004F0BC7">
        <w:rPr>
          <w:rFonts w:ascii="Tahoma" w:hAnsi="Tahoma" w:cs="Tahoma"/>
          <w:sz w:val="28"/>
          <w:szCs w:val="28"/>
          <w:lang w:val="ru-RU"/>
        </w:rPr>
        <w:t>ш</w:t>
      </w:r>
      <w:r w:rsidR="00D831B6">
        <w:rPr>
          <w:rFonts w:ascii="Tahoma" w:hAnsi="Tahoma" w:cs="Tahoma"/>
          <w:sz w:val="28"/>
          <w:szCs w:val="28"/>
          <w:lang w:val="ru-RU"/>
        </w:rPr>
        <w:t xml:space="preserve">ли изучать, что предлагают </w:t>
      </w:r>
      <w:r w:rsidR="00D831B6">
        <w:rPr>
          <w:rFonts w:ascii="Tahoma" w:hAnsi="Tahoma" w:cs="Tahoma"/>
          <w:sz w:val="28"/>
          <w:szCs w:val="28"/>
        </w:rPr>
        <w:t>Amazon</w:t>
      </w:r>
      <w:r w:rsidR="00D831B6" w:rsidRPr="00D831B6">
        <w:rPr>
          <w:rFonts w:ascii="Tahoma" w:hAnsi="Tahoma" w:cs="Tahoma"/>
          <w:sz w:val="28"/>
          <w:szCs w:val="28"/>
          <w:lang w:val="ru-RU"/>
        </w:rPr>
        <w:t xml:space="preserve">, </w:t>
      </w:r>
      <w:r w:rsidR="00D831B6">
        <w:rPr>
          <w:rFonts w:ascii="Tahoma" w:hAnsi="Tahoma" w:cs="Tahoma"/>
          <w:sz w:val="28"/>
          <w:szCs w:val="28"/>
        </w:rPr>
        <w:t>Microsoft</w:t>
      </w:r>
      <w:r w:rsidR="00D831B6" w:rsidRPr="00D831B6">
        <w:rPr>
          <w:rFonts w:ascii="Tahoma" w:hAnsi="Tahoma" w:cs="Tahoma"/>
          <w:sz w:val="28"/>
          <w:szCs w:val="28"/>
          <w:lang w:val="ru-RU"/>
        </w:rPr>
        <w:t xml:space="preserve"> </w:t>
      </w:r>
      <w:r w:rsidR="00D831B6">
        <w:rPr>
          <w:rFonts w:ascii="Tahoma" w:hAnsi="Tahoma" w:cs="Tahoma"/>
          <w:sz w:val="28"/>
          <w:szCs w:val="28"/>
          <w:lang w:val="ru-RU"/>
        </w:rPr>
        <w:t xml:space="preserve">и </w:t>
      </w:r>
      <w:r w:rsidR="00D831B6">
        <w:rPr>
          <w:rFonts w:ascii="Tahoma" w:hAnsi="Tahoma" w:cs="Tahoma"/>
          <w:sz w:val="28"/>
          <w:szCs w:val="28"/>
        </w:rPr>
        <w:t>Google</w:t>
      </w:r>
      <w:r w:rsidR="00D831B6" w:rsidRPr="00D831B6">
        <w:rPr>
          <w:rFonts w:ascii="Tahoma" w:hAnsi="Tahoma" w:cs="Tahoma"/>
          <w:sz w:val="28"/>
          <w:szCs w:val="28"/>
          <w:lang w:val="ru-RU"/>
        </w:rPr>
        <w:t>.</w:t>
      </w:r>
      <w:r w:rsidR="007B5A06" w:rsidRPr="007B5A06">
        <w:rPr>
          <w:rFonts w:ascii="Tahoma" w:hAnsi="Tahoma" w:cs="Tahoma"/>
          <w:sz w:val="28"/>
          <w:szCs w:val="28"/>
          <w:lang w:val="ru-RU"/>
        </w:rPr>
        <w:t xml:space="preserve"> </w:t>
      </w:r>
      <w:r w:rsidR="007B5A06">
        <w:rPr>
          <w:rFonts w:ascii="Tahoma" w:hAnsi="Tahoma" w:cs="Tahoma"/>
          <w:sz w:val="28"/>
          <w:szCs w:val="28"/>
          <w:lang w:val="ru-RU"/>
        </w:rPr>
        <w:t xml:space="preserve">Запросили триалы у всех трёх, почитали документацию, поигрались с настройками и поняли, что идеология и ценовая политика </w:t>
      </w:r>
      <w:r w:rsidR="007B5A06">
        <w:rPr>
          <w:rFonts w:ascii="Tahoma" w:hAnsi="Tahoma" w:cs="Tahoma"/>
          <w:sz w:val="28"/>
          <w:szCs w:val="28"/>
        </w:rPr>
        <w:t>Google</w:t>
      </w:r>
      <w:r w:rsidR="007B5A06" w:rsidRPr="007B5A06">
        <w:rPr>
          <w:rFonts w:ascii="Tahoma" w:hAnsi="Tahoma" w:cs="Tahoma"/>
          <w:sz w:val="28"/>
          <w:szCs w:val="28"/>
          <w:lang w:val="ru-RU"/>
        </w:rPr>
        <w:t xml:space="preserve"> </w:t>
      </w:r>
      <w:r w:rsidR="007B5A06">
        <w:rPr>
          <w:rFonts w:ascii="Tahoma" w:hAnsi="Tahoma" w:cs="Tahoma"/>
          <w:sz w:val="28"/>
          <w:szCs w:val="28"/>
        </w:rPr>
        <w:t>Cloud</w:t>
      </w:r>
      <w:r w:rsidR="007B5A06" w:rsidRPr="007B5A06">
        <w:rPr>
          <w:rFonts w:ascii="Tahoma" w:hAnsi="Tahoma" w:cs="Tahoma"/>
          <w:sz w:val="28"/>
          <w:szCs w:val="28"/>
          <w:lang w:val="ru-RU"/>
        </w:rPr>
        <w:t xml:space="preserve"> </w:t>
      </w:r>
      <w:r w:rsidR="007B5A06">
        <w:rPr>
          <w:rFonts w:ascii="Tahoma" w:hAnsi="Tahoma" w:cs="Tahoma"/>
          <w:sz w:val="28"/>
          <w:szCs w:val="28"/>
        </w:rPr>
        <w:t>SQL</w:t>
      </w:r>
      <w:r w:rsidR="007B5A06" w:rsidRPr="007B5A06">
        <w:rPr>
          <w:rFonts w:ascii="Tahoma" w:hAnsi="Tahoma" w:cs="Tahoma"/>
          <w:sz w:val="28"/>
          <w:szCs w:val="28"/>
          <w:lang w:val="ru-RU"/>
        </w:rPr>
        <w:t xml:space="preserve"> </w:t>
      </w:r>
      <w:r w:rsidR="007B5A06">
        <w:rPr>
          <w:rFonts w:ascii="Tahoma" w:hAnsi="Tahoma" w:cs="Tahoma"/>
          <w:sz w:val="28"/>
          <w:szCs w:val="28"/>
          <w:lang w:val="ru-RU"/>
        </w:rPr>
        <w:t>нам подходит лучше всего.</w:t>
      </w:r>
    </w:p>
    <w:p w14:paraId="661EB18B" w14:textId="7F6F561E" w:rsidR="007B5A06" w:rsidRDefault="007B5A06" w:rsidP="00CD73A4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В своём докладе я хочу поделиться накопленным за эти годы опытом использования различных </w:t>
      </w:r>
      <w:r>
        <w:rPr>
          <w:rFonts w:ascii="Tahoma" w:hAnsi="Tahoma" w:cs="Tahoma"/>
          <w:sz w:val="28"/>
          <w:szCs w:val="28"/>
        </w:rPr>
        <w:t>Managed</w:t>
      </w:r>
      <w:r w:rsidRPr="007B5A06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Database</w:t>
      </w:r>
      <w:r>
        <w:rPr>
          <w:rFonts w:ascii="Tahoma" w:hAnsi="Tahoma" w:cs="Tahoma"/>
          <w:sz w:val="28"/>
          <w:szCs w:val="28"/>
          <w:lang w:val="ru-RU"/>
        </w:rPr>
        <w:t xml:space="preserve">, попутно рассказывая, как они устроены с точки зрения пользователя. Расскажу с какими проблемами мы столкнулись и почему нам приходилось мигрировать из одного облако в другое и не один раз. Принципы реализации и работы с сервисами управляемых баз данных в облаке не сильно зависят от движка, но конкретно мой опыт базируется на </w:t>
      </w:r>
      <w:r>
        <w:rPr>
          <w:rFonts w:ascii="Tahoma" w:hAnsi="Tahoma" w:cs="Tahoma"/>
          <w:sz w:val="28"/>
          <w:szCs w:val="28"/>
        </w:rPr>
        <w:t>MySQL</w:t>
      </w:r>
      <w:r>
        <w:rPr>
          <w:rFonts w:ascii="Tahoma" w:hAnsi="Tahoma" w:cs="Tahoma"/>
          <w:sz w:val="28"/>
          <w:szCs w:val="28"/>
          <w:lang w:val="ru-RU"/>
        </w:rPr>
        <w:t>, потому во всех случаях (для модных ребят кейсах) речь идти будет именно о нём.</w:t>
      </w:r>
    </w:p>
    <w:p w14:paraId="5946C678" w14:textId="674E1B15" w:rsidR="00EA1775" w:rsidRDefault="0024775E" w:rsidP="00CD73A4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Для начала разберёмся что же такое база данных в облаке, или </w:t>
      </w:r>
      <w:r>
        <w:rPr>
          <w:rFonts w:ascii="Tahoma" w:hAnsi="Tahoma" w:cs="Tahoma"/>
          <w:sz w:val="28"/>
          <w:szCs w:val="28"/>
        </w:rPr>
        <w:t>Managed</w:t>
      </w:r>
      <w:r w:rsidRPr="0024775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Database</w:t>
      </w:r>
      <w:r>
        <w:rPr>
          <w:rFonts w:ascii="Tahoma" w:hAnsi="Tahoma" w:cs="Tahoma"/>
          <w:sz w:val="28"/>
          <w:szCs w:val="28"/>
          <w:lang w:val="ru-RU"/>
        </w:rPr>
        <w:t xml:space="preserve">, и как она поможет нашему сервису стать быстрее и отказоустойчивее. В простейшем случае, это просто виртуальная машина с предустановленной на ней СУБД, расположенная на вычислительных мощностях облачного провайдера. Он же, провайдер, берёт на себя все хлопоты связанные с обслуживанием этой СУБД, такие как обновление, резервное копирование, обеспечение доступности и т.п. Нам, как клиентам этого сервиса остаётся только залить свои базы, настроить свои сервисы на их </w:t>
      </w:r>
      <w:r>
        <w:rPr>
          <w:rFonts w:ascii="Tahoma" w:hAnsi="Tahoma" w:cs="Tahoma"/>
          <w:sz w:val="28"/>
          <w:szCs w:val="28"/>
          <w:lang w:val="ru-RU"/>
        </w:rPr>
        <w:lastRenderedPageBreak/>
        <w:t>использование и спать спокойно, находясь в полной уверенности, что с нашими данными и данными наших пользователей ничего не случится.</w:t>
      </w:r>
      <w:r w:rsidR="004F0BC7">
        <w:rPr>
          <w:rFonts w:ascii="Tahoma" w:hAnsi="Tahoma" w:cs="Tahoma"/>
          <w:sz w:val="28"/>
          <w:szCs w:val="28"/>
          <w:lang w:val="ru-RU"/>
        </w:rPr>
        <w:t xml:space="preserve"> Но это не совсем так, ведь даже у крупных облачных провайдеров случаются не просто аварии, а целы</w:t>
      </w:r>
      <w:r w:rsidR="00EA1775">
        <w:rPr>
          <w:rFonts w:ascii="Tahoma" w:hAnsi="Tahoma" w:cs="Tahoma"/>
          <w:sz w:val="28"/>
          <w:szCs w:val="28"/>
          <w:lang w:val="ru-RU"/>
        </w:rPr>
        <w:t>е</w:t>
      </w:r>
      <w:r w:rsidR="004F0BC7">
        <w:rPr>
          <w:rFonts w:ascii="Tahoma" w:hAnsi="Tahoma" w:cs="Tahoma"/>
          <w:sz w:val="28"/>
          <w:szCs w:val="28"/>
          <w:lang w:val="ru-RU"/>
        </w:rPr>
        <w:t xml:space="preserve"> катастрофы с потерей не только данных, но и самого дата-центра.</w:t>
      </w:r>
      <w:r w:rsidR="004F0BC7" w:rsidRPr="004F0BC7">
        <w:rPr>
          <w:rFonts w:ascii="Tahoma" w:hAnsi="Tahoma" w:cs="Tahoma"/>
          <w:sz w:val="28"/>
          <w:szCs w:val="28"/>
          <w:lang w:val="ru-RU"/>
        </w:rPr>
        <w:t xml:space="preserve"> </w:t>
      </w:r>
      <w:r w:rsidR="004F0BC7">
        <w:rPr>
          <w:rFonts w:ascii="Tahoma" w:hAnsi="Tahoma" w:cs="Tahoma"/>
          <w:sz w:val="28"/>
          <w:szCs w:val="28"/>
          <w:lang w:val="ru-RU"/>
        </w:rPr>
        <w:t xml:space="preserve">Так, например, совсем недавно, в </w:t>
      </w:r>
      <w:r w:rsidR="00EA1775">
        <w:rPr>
          <w:rFonts w:ascii="Tahoma" w:hAnsi="Tahoma" w:cs="Tahoma"/>
          <w:sz w:val="28"/>
          <w:szCs w:val="28"/>
          <w:lang w:val="ru-RU"/>
        </w:rPr>
        <w:t xml:space="preserve">2021 году в Страсбурге сгорел дата-центр </w:t>
      </w:r>
      <w:r w:rsidR="00EA1775">
        <w:rPr>
          <w:rFonts w:ascii="Tahoma" w:hAnsi="Tahoma" w:cs="Tahoma"/>
          <w:sz w:val="28"/>
          <w:szCs w:val="28"/>
        </w:rPr>
        <w:t>OVH</w:t>
      </w:r>
      <w:r w:rsidR="00EA1775" w:rsidRPr="00EA1775">
        <w:rPr>
          <w:rFonts w:ascii="Tahoma" w:hAnsi="Tahoma" w:cs="Tahoma"/>
          <w:sz w:val="28"/>
          <w:szCs w:val="28"/>
          <w:lang w:val="ru-RU"/>
        </w:rPr>
        <w:t xml:space="preserve"> </w:t>
      </w:r>
      <w:r w:rsidR="00EA1775">
        <w:rPr>
          <w:rFonts w:ascii="Tahoma" w:hAnsi="Tahoma" w:cs="Tahoma"/>
          <w:sz w:val="28"/>
          <w:szCs w:val="28"/>
        </w:rPr>
        <w:t>SBG</w:t>
      </w:r>
      <w:r w:rsidR="00EA1775" w:rsidRPr="00EA1775">
        <w:rPr>
          <w:rFonts w:ascii="Tahoma" w:hAnsi="Tahoma" w:cs="Tahoma"/>
          <w:sz w:val="28"/>
          <w:szCs w:val="28"/>
          <w:lang w:val="ru-RU"/>
        </w:rPr>
        <w:t>2</w:t>
      </w:r>
      <w:r w:rsidR="00EA1775">
        <w:rPr>
          <w:rFonts w:ascii="Tahoma" w:hAnsi="Tahoma" w:cs="Tahoma"/>
          <w:sz w:val="28"/>
          <w:szCs w:val="28"/>
          <w:lang w:val="ru-RU"/>
        </w:rPr>
        <w:t>, а вместе с ним оборудование и данные. И сами облачные провайдеры предупреждают о подобных рисках, поэтому делают несколько так называемых зон доступности, или, попросту говоря, масштабируют своё облако на несколько физических дата-центров</w:t>
      </w:r>
      <w:r w:rsidR="007D5389">
        <w:rPr>
          <w:rFonts w:ascii="Tahoma" w:hAnsi="Tahoma" w:cs="Tahoma"/>
          <w:sz w:val="28"/>
          <w:szCs w:val="28"/>
          <w:lang w:val="ru-RU"/>
        </w:rPr>
        <w:t>, сгруппированных по регионам,</w:t>
      </w:r>
      <w:r w:rsidR="00EA1775">
        <w:rPr>
          <w:rFonts w:ascii="Tahoma" w:hAnsi="Tahoma" w:cs="Tahoma"/>
          <w:sz w:val="28"/>
          <w:szCs w:val="28"/>
          <w:lang w:val="ru-RU"/>
        </w:rPr>
        <w:t xml:space="preserve"> и призывают для рабочих нагрузок использовать отказоустойчивую конфигурацию из, как минимум, двух инстансов, находящихся в разных географических локациях.</w:t>
      </w:r>
    </w:p>
    <w:p w14:paraId="4E758EA5" w14:textId="6075C09A" w:rsidR="005C7E5C" w:rsidRPr="005C7E5C" w:rsidRDefault="00EA1775" w:rsidP="00CD73A4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Теперь, пожалуй, самая интересная часть доклада – рассказ про то, как же устроена такая катастрофоустойчивая система. Начинается всё с создания двух инстансов интересующей нужной СУБД в двух разных зонах доступности. Один инстанс назнач</w:t>
      </w:r>
      <w:r w:rsidR="005C7E5C">
        <w:rPr>
          <w:rFonts w:ascii="Tahoma" w:hAnsi="Tahoma" w:cs="Tahoma"/>
          <w:sz w:val="28"/>
          <w:szCs w:val="28"/>
          <w:lang w:val="ru-RU"/>
        </w:rPr>
        <w:t>а</w:t>
      </w:r>
      <w:r>
        <w:rPr>
          <w:rFonts w:ascii="Tahoma" w:hAnsi="Tahoma" w:cs="Tahoma"/>
          <w:sz w:val="28"/>
          <w:szCs w:val="28"/>
          <w:lang w:val="ru-RU"/>
        </w:rPr>
        <w:t xml:space="preserve">ется мастером, второй слэйвом и включается классическая </w:t>
      </w:r>
      <w:r>
        <w:rPr>
          <w:rFonts w:ascii="Tahoma" w:hAnsi="Tahoma" w:cs="Tahoma"/>
          <w:sz w:val="28"/>
          <w:szCs w:val="28"/>
        </w:rPr>
        <w:t>Master</w:t>
      </w:r>
      <w:r w:rsidRPr="00EA1775">
        <w:rPr>
          <w:rFonts w:ascii="Tahoma" w:hAnsi="Tahoma" w:cs="Tahoma"/>
          <w:sz w:val="28"/>
          <w:szCs w:val="28"/>
          <w:lang w:val="ru-RU"/>
        </w:rPr>
        <w:t>-</w:t>
      </w:r>
      <w:r>
        <w:rPr>
          <w:rFonts w:ascii="Tahoma" w:hAnsi="Tahoma" w:cs="Tahoma"/>
          <w:sz w:val="28"/>
          <w:szCs w:val="28"/>
        </w:rPr>
        <w:t>Slave</w:t>
      </w:r>
      <w:r w:rsidRPr="00EA1775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репликация. Естественно, что делается это всё в удобном веб-интерфейсе в пару кликов. В случае, если мастер по каким-либо причинам выбывает, слэйв становится новым мастером</w:t>
      </w:r>
      <w:r w:rsidR="005C7E5C">
        <w:rPr>
          <w:rFonts w:ascii="Tahoma" w:hAnsi="Tahoma" w:cs="Tahoma"/>
          <w:sz w:val="28"/>
          <w:szCs w:val="28"/>
          <w:lang w:val="ru-RU"/>
        </w:rPr>
        <w:t>, а в другой зоне доступности создаётся новый инстанс, который становится слэйвом. Всё понятно и красиво. Но давайте теперь посмотрим, как это выглядит со стороны пользователя и какие проблемы могут при этом возникать.</w:t>
      </w:r>
    </w:p>
    <w:p w14:paraId="74569E61" w14:textId="20A976D9" w:rsidR="007B5A06" w:rsidRDefault="005C7E5C" w:rsidP="00CD73A4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 Первым будет </w:t>
      </w:r>
      <w:r>
        <w:rPr>
          <w:rFonts w:ascii="Tahoma" w:hAnsi="Tahoma" w:cs="Tahoma"/>
          <w:sz w:val="28"/>
          <w:szCs w:val="28"/>
        </w:rPr>
        <w:t>Google</w:t>
      </w:r>
      <w:r w:rsidRPr="005C7E5C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Cloud</w:t>
      </w:r>
      <w:r w:rsidRPr="005C7E5C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SQL</w:t>
      </w:r>
      <w:r>
        <w:rPr>
          <w:rFonts w:ascii="Tahoma" w:hAnsi="Tahoma" w:cs="Tahoma"/>
          <w:sz w:val="28"/>
          <w:szCs w:val="28"/>
          <w:lang w:val="ru-RU"/>
        </w:rPr>
        <w:t xml:space="preserve">, так как именно с него мы начали использование облачной СУБД. Итак, у нас есть мастер, с которого идёт репликация на </w:t>
      </w:r>
      <w:proofErr w:type="gramStart"/>
      <w:r>
        <w:rPr>
          <w:rFonts w:ascii="Tahoma" w:hAnsi="Tahoma" w:cs="Tahoma"/>
          <w:sz w:val="28"/>
          <w:szCs w:val="28"/>
          <w:lang w:val="ru-RU"/>
        </w:rPr>
        <w:t>слэйв</w:t>
      </w:r>
      <w:proofErr w:type="gramEnd"/>
      <w:r>
        <w:rPr>
          <w:rFonts w:ascii="Tahoma" w:hAnsi="Tahoma" w:cs="Tahoma"/>
          <w:sz w:val="28"/>
          <w:szCs w:val="28"/>
          <w:lang w:val="ru-RU"/>
        </w:rPr>
        <w:t xml:space="preserve"> и они находятся в разных зонах доступности. У мастера свой </w:t>
      </w:r>
      <w:proofErr w:type="spellStart"/>
      <w:r>
        <w:rPr>
          <w:rFonts w:ascii="Tahoma" w:hAnsi="Tahoma" w:cs="Tahoma"/>
          <w:sz w:val="28"/>
          <w:szCs w:val="28"/>
        </w:rPr>
        <w:t>ip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, у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слэйва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 свой. Нашему приложению мы указываем в настройках </w:t>
      </w:r>
      <w:proofErr w:type="spellStart"/>
      <w:r>
        <w:rPr>
          <w:rFonts w:ascii="Tahoma" w:hAnsi="Tahoma" w:cs="Tahoma"/>
          <w:sz w:val="28"/>
          <w:szCs w:val="28"/>
        </w:rPr>
        <w:t>ip</w:t>
      </w:r>
      <w:proofErr w:type="spellEnd"/>
      <w:r w:rsidRPr="005C7E5C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мастера и, собственно, всё – начинается штатная работа. Что произойдёт при сбое мастера? Всё просто и красиво:</w:t>
      </w:r>
    </w:p>
    <w:p w14:paraId="1E169407" w14:textId="0919C27C" w:rsidR="005C7E5C" w:rsidRDefault="005C7E5C" w:rsidP="005C7E5C">
      <w:pPr>
        <w:pStyle w:val="a3"/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Слэйв дождётся, пока применятся все существующие изменения.</w:t>
      </w:r>
    </w:p>
    <w:p w14:paraId="7F4E5B1E" w14:textId="13097740" w:rsidR="005C7E5C" w:rsidRDefault="005C7E5C" w:rsidP="005C7E5C">
      <w:pPr>
        <w:pStyle w:val="a3"/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</w:rPr>
        <w:t xml:space="preserve">IP </w:t>
      </w:r>
      <w:r>
        <w:rPr>
          <w:rFonts w:ascii="Tahoma" w:hAnsi="Tahoma" w:cs="Tahoma"/>
          <w:sz w:val="28"/>
          <w:szCs w:val="28"/>
          <w:lang w:val="ru-RU"/>
        </w:rPr>
        <w:t xml:space="preserve">мастера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назначится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слэйву</w:t>
      </w:r>
      <w:proofErr w:type="spellEnd"/>
      <w:r>
        <w:rPr>
          <w:rFonts w:ascii="Tahoma" w:hAnsi="Tahoma" w:cs="Tahoma"/>
          <w:sz w:val="28"/>
          <w:szCs w:val="28"/>
          <w:lang w:val="ru-RU"/>
        </w:rPr>
        <w:t>.</w:t>
      </w:r>
    </w:p>
    <w:p w14:paraId="7902C830" w14:textId="5752E6CA" w:rsidR="005C7E5C" w:rsidRDefault="005C7E5C" w:rsidP="005C7E5C">
      <w:pPr>
        <w:pStyle w:val="a3"/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В другой зоне доступности создастся новый инстанс, которому будет назначе</w:t>
      </w:r>
      <w:r w:rsidR="009009B1">
        <w:rPr>
          <w:rFonts w:ascii="Tahoma" w:hAnsi="Tahoma" w:cs="Tahoma"/>
          <w:sz w:val="28"/>
          <w:szCs w:val="28"/>
          <w:lang w:val="ru-RU"/>
        </w:rPr>
        <w:t xml:space="preserve">н </w:t>
      </w:r>
      <w:proofErr w:type="spellStart"/>
      <w:r w:rsidR="009009B1">
        <w:rPr>
          <w:rFonts w:ascii="Tahoma" w:hAnsi="Tahoma" w:cs="Tahoma"/>
          <w:sz w:val="28"/>
          <w:szCs w:val="28"/>
        </w:rPr>
        <w:t>ip</w:t>
      </w:r>
      <w:proofErr w:type="spellEnd"/>
      <w:r w:rsidR="009009B1" w:rsidRPr="009009B1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9009B1">
        <w:rPr>
          <w:rFonts w:ascii="Tahoma" w:hAnsi="Tahoma" w:cs="Tahoma"/>
          <w:sz w:val="28"/>
          <w:szCs w:val="28"/>
          <w:lang w:val="ru-RU"/>
        </w:rPr>
        <w:t>слэйва</w:t>
      </w:r>
      <w:proofErr w:type="spellEnd"/>
      <w:r w:rsidR="009009B1">
        <w:rPr>
          <w:rFonts w:ascii="Tahoma" w:hAnsi="Tahoma" w:cs="Tahoma"/>
          <w:sz w:val="28"/>
          <w:szCs w:val="28"/>
          <w:lang w:val="ru-RU"/>
        </w:rPr>
        <w:t xml:space="preserve"> и всё продолжит работать как ни в чём не бывало.</w:t>
      </w:r>
    </w:p>
    <w:p w14:paraId="3DAB9BFA" w14:textId="613D2CA6" w:rsidR="009009B1" w:rsidRPr="007D5389" w:rsidRDefault="009009B1" w:rsidP="009009B1">
      <w:pPr>
        <w:ind w:firstLine="426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Как видим, никаких действий со стороны приложения не требуется. За долгие годы пребывания наших баз в </w:t>
      </w:r>
      <w:r>
        <w:rPr>
          <w:rFonts w:ascii="Tahoma" w:hAnsi="Tahoma" w:cs="Tahoma"/>
          <w:sz w:val="28"/>
          <w:szCs w:val="28"/>
        </w:rPr>
        <w:t>Google</w:t>
      </w:r>
      <w:r w:rsidRPr="009009B1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Cloud</w:t>
      </w:r>
      <w:r w:rsidRPr="009009B1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SQL</w:t>
      </w:r>
      <w:r w:rsidRPr="009009B1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мастер ни разу не сбоил, но пару раз мы, в экспериментальных целях пользовались ручной </w:t>
      </w:r>
      <w:r>
        <w:rPr>
          <w:rFonts w:ascii="Tahoma" w:hAnsi="Tahoma" w:cs="Tahoma"/>
          <w:sz w:val="28"/>
          <w:szCs w:val="28"/>
          <w:lang w:val="ru-RU"/>
        </w:rPr>
        <w:lastRenderedPageBreak/>
        <w:t xml:space="preserve">функцией переключения с мастера на слэйв – всё происходило быстро и практически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бесшовно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. Всё благодаря искусным манипуляциям с протоколом </w:t>
      </w:r>
      <w:proofErr w:type="spellStart"/>
      <w:r>
        <w:rPr>
          <w:rFonts w:ascii="Tahoma" w:hAnsi="Tahoma" w:cs="Tahoma"/>
          <w:sz w:val="28"/>
          <w:szCs w:val="28"/>
        </w:rPr>
        <w:t>bgp</w:t>
      </w:r>
      <w:proofErr w:type="spellEnd"/>
      <w:r w:rsidRPr="009009B1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в инфраструктуре </w:t>
      </w:r>
      <w:r>
        <w:rPr>
          <w:rFonts w:ascii="Tahoma" w:hAnsi="Tahoma" w:cs="Tahoma"/>
          <w:sz w:val="28"/>
          <w:szCs w:val="28"/>
        </w:rPr>
        <w:t>Google</w:t>
      </w:r>
      <w:r w:rsidRPr="009009B1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Cloud</w:t>
      </w:r>
      <w:r w:rsidRPr="009009B1">
        <w:rPr>
          <w:rFonts w:ascii="Tahoma" w:hAnsi="Tahoma" w:cs="Tahoma"/>
          <w:sz w:val="28"/>
          <w:szCs w:val="28"/>
          <w:lang w:val="ru-RU"/>
        </w:rPr>
        <w:t>.</w:t>
      </w:r>
    </w:p>
    <w:p w14:paraId="0DF496C5" w14:textId="2B5F2F71" w:rsidR="00180FCA" w:rsidRDefault="009009B1" w:rsidP="00180FCA">
      <w:pPr>
        <w:ind w:firstLine="426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Но, настало время импортозамещения, и мы поспешно начали искать, какому облачному провайдеру нашей страны можно доверить свои базы данных. </w:t>
      </w:r>
      <w:r w:rsidR="00180FCA">
        <w:rPr>
          <w:rFonts w:ascii="Tahoma" w:hAnsi="Tahoma" w:cs="Tahoma"/>
          <w:sz w:val="28"/>
          <w:szCs w:val="28"/>
          <w:lang w:val="ru-RU"/>
        </w:rPr>
        <w:t xml:space="preserve">Первым в списке было облако от компании Яндекс. Мы так же создали два инстанса, немного их </w:t>
      </w:r>
      <w:proofErr w:type="spellStart"/>
      <w:r w:rsidR="00180FCA">
        <w:rPr>
          <w:rFonts w:ascii="Tahoma" w:hAnsi="Tahoma" w:cs="Tahoma"/>
          <w:sz w:val="28"/>
          <w:szCs w:val="28"/>
          <w:lang w:val="ru-RU"/>
        </w:rPr>
        <w:t>потестили</w:t>
      </w:r>
      <w:proofErr w:type="spellEnd"/>
      <w:r w:rsidR="00180FCA">
        <w:rPr>
          <w:rFonts w:ascii="Tahoma" w:hAnsi="Tahoma" w:cs="Tahoma"/>
          <w:sz w:val="28"/>
          <w:szCs w:val="28"/>
          <w:lang w:val="ru-RU"/>
        </w:rPr>
        <w:t xml:space="preserve"> и решили, что готовы к переезду. За пару дней мигрировали данные и… начали ловить проблемы. А именно, периодически приложения не могли получить доступ к базам данных. Что же такого случилось? Ребята в Яндексе не стали заморачиваться манипуляциями с </w:t>
      </w:r>
      <w:proofErr w:type="spellStart"/>
      <w:r w:rsidR="00180FCA">
        <w:rPr>
          <w:rFonts w:ascii="Tahoma" w:hAnsi="Tahoma" w:cs="Tahoma"/>
          <w:sz w:val="28"/>
          <w:szCs w:val="28"/>
        </w:rPr>
        <w:t>ip</w:t>
      </w:r>
      <w:proofErr w:type="spellEnd"/>
      <w:r w:rsidR="00180FCA" w:rsidRPr="00180FCA">
        <w:rPr>
          <w:rFonts w:ascii="Tahoma" w:hAnsi="Tahoma" w:cs="Tahoma"/>
          <w:sz w:val="28"/>
          <w:szCs w:val="28"/>
          <w:lang w:val="ru-RU"/>
        </w:rPr>
        <w:t xml:space="preserve"> </w:t>
      </w:r>
      <w:r w:rsidR="00180FCA">
        <w:rPr>
          <w:rFonts w:ascii="Tahoma" w:hAnsi="Tahoma" w:cs="Tahoma"/>
          <w:sz w:val="28"/>
          <w:szCs w:val="28"/>
          <w:lang w:val="ru-RU"/>
        </w:rPr>
        <w:t xml:space="preserve">адресами и </w:t>
      </w:r>
      <w:proofErr w:type="spellStart"/>
      <w:r w:rsidR="00180FCA">
        <w:rPr>
          <w:rFonts w:ascii="Tahoma" w:hAnsi="Tahoma" w:cs="Tahoma"/>
          <w:sz w:val="28"/>
          <w:szCs w:val="28"/>
          <w:lang w:val="ru-RU"/>
        </w:rPr>
        <w:t>катастрофоустойчивость</w:t>
      </w:r>
      <w:proofErr w:type="spellEnd"/>
      <w:r w:rsidR="00180FCA">
        <w:rPr>
          <w:rFonts w:ascii="Tahoma" w:hAnsi="Tahoma" w:cs="Tahoma"/>
          <w:sz w:val="28"/>
          <w:szCs w:val="28"/>
          <w:lang w:val="ru-RU"/>
        </w:rPr>
        <w:t xml:space="preserve"> реализовали на уровне </w:t>
      </w:r>
      <w:r w:rsidR="00180FCA">
        <w:rPr>
          <w:rFonts w:ascii="Tahoma" w:hAnsi="Tahoma" w:cs="Tahoma"/>
          <w:sz w:val="28"/>
          <w:szCs w:val="28"/>
        </w:rPr>
        <w:t>DNS</w:t>
      </w:r>
      <w:r w:rsidR="00180FCA" w:rsidRPr="00180FCA">
        <w:rPr>
          <w:rFonts w:ascii="Tahoma" w:hAnsi="Tahoma" w:cs="Tahoma"/>
          <w:sz w:val="28"/>
          <w:szCs w:val="28"/>
          <w:lang w:val="ru-RU"/>
        </w:rPr>
        <w:t xml:space="preserve">. </w:t>
      </w:r>
      <w:r w:rsidR="00180FCA">
        <w:rPr>
          <w:rFonts w:ascii="Tahoma" w:hAnsi="Tahoma" w:cs="Tahoma"/>
          <w:sz w:val="28"/>
          <w:szCs w:val="28"/>
          <w:lang w:val="ru-RU"/>
        </w:rPr>
        <w:t xml:space="preserve">Каким образом? Аналогично смене </w:t>
      </w:r>
      <w:proofErr w:type="spellStart"/>
      <w:r w:rsidR="00180FCA">
        <w:rPr>
          <w:rFonts w:ascii="Tahoma" w:hAnsi="Tahoma" w:cs="Tahoma"/>
          <w:sz w:val="28"/>
          <w:szCs w:val="28"/>
        </w:rPr>
        <w:t>ip</w:t>
      </w:r>
      <w:proofErr w:type="spellEnd"/>
      <w:r w:rsidR="00180FCA">
        <w:rPr>
          <w:rFonts w:ascii="Tahoma" w:hAnsi="Tahoma" w:cs="Tahoma"/>
          <w:sz w:val="28"/>
          <w:szCs w:val="28"/>
          <w:lang w:val="ru-RU"/>
        </w:rPr>
        <w:t xml:space="preserve">-адресов, только вместо них </w:t>
      </w:r>
      <w:proofErr w:type="spellStart"/>
      <w:r w:rsidR="00180FCA">
        <w:rPr>
          <w:rFonts w:ascii="Tahoma" w:hAnsi="Tahoma" w:cs="Tahoma"/>
          <w:sz w:val="28"/>
          <w:szCs w:val="28"/>
        </w:rPr>
        <w:t>dns</w:t>
      </w:r>
      <w:proofErr w:type="spellEnd"/>
      <w:r w:rsidR="00180FCA">
        <w:rPr>
          <w:rFonts w:ascii="Tahoma" w:hAnsi="Tahoma" w:cs="Tahoma"/>
          <w:sz w:val="28"/>
          <w:szCs w:val="28"/>
          <w:lang w:val="ru-RU"/>
        </w:rPr>
        <w:t xml:space="preserve"> имена. Т.е. есть имя, которое указывает на мастер, если имя, которое указывает на слэйв. Если мастер отъехал, то его имя начинает указывать на бывший слэйв</w:t>
      </w:r>
      <w:r w:rsidR="0085649C">
        <w:rPr>
          <w:rFonts w:ascii="Tahoma" w:hAnsi="Tahoma" w:cs="Tahoma"/>
          <w:sz w:val="28"/>
          <w:szCs w:val="28"/>
          <w:lang w:val="ru-RU"/>
        </w:rPr>
        <w:t>.</w:t>
      </w:r>
      <w:r w:rsidR="00180FCA">
        <w:rPr>
          <w:rFonts w:ascii="Tahoma" w:hAnsi="Tahoma" w:cs="Tahoma"/>
          <w:sz w:val="28"/>
          <w:szCs w:val="28"/>
          <w:lang w:val="ru-RU"/>
        </w:rPr>
        <w:t xml:space="preserve"> </w:t>
      </w:r>
      <w:r w:rsidR="0085649C">
        <w:rPr>
          <w:rFonts w:ascii="Tahoma" w:hAnsi="Tahoma" w:cs="Tahoma"/>
          <w:sz w:val="28"/>
          <w:szCs w:val="28"/>
          <w:lang w:val="ru-RU"/>
        </w:rPr>
        <w:t>А</w:t>
      </w:r>
      <w:r w:rsidR="00180FCA">
        <w:rPr>
          <w:rFonts w:ascii="Tahoma" w:hAnsi="Tahoma" w:cs="Tahoma"/>
          <w:sz w:val="28"/>
          <w:szCs w:val="28"/>
          <w:lang w:val="ru-RU"/>
        </w:rPr>
        <w:t xml:space="preserve"> имя бывшего </w:t>
      </w:r>
      <w:proofErr w:type="spellStart"/>
      <w:r w:rsidR="00180FCA">
        <w:rPr>
          <w:rFonts w:ascii="Tahoma" w:hAnsi="Tahoma" w:cs="Tahoma"/>
          <w:sz w:val="28"/>
          <w:szCs w:val="28"/>
          <w:lang w:val="ru-RU"/>
        </w:rPr>
        <w:t>слэйва</w:t>
      </w:r>
      <w:proofErr w:type="spellEnd"/>
      <w:r w:rsidR="00180FCA">
        <w:rPr>
          <w:rFonts w:ascii="Tahoma" w:hAnsi="Tahoma" w:cs="Tahoma"/>
          <w:sz w:val="28"/>
          <w:szCs w:val="28"/>
          <w:lang w:val="ru-RU"/>
        </w:rPr>
        <w:t xml:space="preserve"> на новый слэйв. Никаких сложных манипуляций с </w:t>
      </w:r>
      <w:proofErr w:type="spellStart"/>
      <w:r w:rsidR="00180FCA">
        <w:rPr>
          <w:rFonts w:ascii="Tahoma" w:hAnsi="Tahoma" w:cs="Tahoma"/>
          <w:sz w:val="28"/>
          <w:szCs w:val="28"/>
        </w:rPr>
        <w:t>bgp</w:t>
      </w:r>
      <w:proofErr w:type="spellEnd"/>
      <w:r w:rsidR="00180FCA" w:rsidRPr="00180FCA">
        <w:rPr>
          <w:rFonts w:ascii="Tahoma" w:hAnsi="Tahoma" w:cs="Tahoma"/>
          <w:sz w:val="28"/>
          <w:szCs w:val="28"/>
          <w:lang w:val="ru-RU"/>
        </w:rPr>
        <w:t xml:space="preserve"> – </w:t>
      </w:r>
      <w:r w:rsidR="00180FCA">
        <w:rPr>
          <w:rFonts w:ascii="Tahoma" w:hAnsi="Tahoma" w:cs="Tahoma"/>
          <w:sz w:val="28"/>
          <w:szCs w:val="28"/>
          <w:lang w:val="ru-RU"/>
        </w:rPr>
        <w:t xml:space="preserve">просто смена значений записей в </w:t>
      </w:r>
      <w:proofErr w:type="spellStart"/>
      <w:r w:rsidR="00180FCA">
        <w:rPr>
          <w:rFonts w:ascii="Tahoma" w:hAnsi="Tahoma" w:cs="Tahoma"/>
          <w:sz w:val="28"/>
          <w:szCs w:val="28"/>
        </w:rPr>
        <w:t>dns</w:t>
      </w:r>
      <w:proofErr w:type="spellEnd"/>
      <w:r w:rsidR="00180FCA">
        <w:rPr>
          <w:rFonts w:ascii="Tahoma" w:hAnsi="Tahoma" w:cs="Tahoma"/>
          <w:sz w:val="28"/>
          <w:szCs w:val="28"/>
          <w:lang w:val="ru-RU"/>
        </w:rPr>
        <w:t xml:space="preserve">, который при этом имеют минимальный </w:t>
      </w:r>
      <w:proofErr w:type="spellStart"/>
      <w:r w:rsidR="00180FCA">
        <w:rPr>
          <w:rFonts w:ascii="Tahoma" w:hAnsi="Tahoma" w:cs="Tahoma"/>
          <w:sz w:val="28"/>
          <w:szCs w:val="28"/>
        </w:rPr>
        <w:t>ttl</w:t>
      </w:r>
      <w:proofErr w:type="spellEnd"/>
      <w:r w:rsidR="00180FCA">
        <w:rPr>
          <w:rFonts w:ascii="Tahoma" w:hAnsi="Tahoma" w:cs="Tahoma"/>
          <w:sz w:val="28"/>
          <w:szCs w:val="28"/>
          <w:lang w:val="ru-RU"/>
        </w:rPr>
        <w:t>, равный 1 минуте.</w:t>
      </w:r>
      <w:r w:rsidR="00BF20D5">
        <w:rPr>
          <w:rFonts w:ascii="Tahoma" w:hAnsi="Tahoma" w:cs="Tahoma"/>
          <w:sz w:val="28"/>
          <w:szCs w:val="28"/>
          <w:lang w:val="ru-RU"/>
        </w:rPr>
        <w:t xml:space="preserve"> </w:t>
      </w:r>
    </w:p>
    <w:p w14:paraId="117446C3" w14:textId="75281A92" w:rsidR="00BF20D5" w:rsidRDefault="00BF20D5" w:rsidP="00180FCA">
      <w:pPr>
        <w:ind w:firstLine="426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Т</w:t>
      </w:r>
      <w:r w:rsidR="00F85943">
        <w:rPr>
          <w:rFonts w:ascii="Tahoma" w:hAnsi="Tahoma" w:cs="Tahoma"/>
          <w:sz w:val="28"/>
          <w:szCs w:val="28"/>
          <w:lang w:val="ru-RU"/>
        </w:rPr>
        <w:t xml:space="preserve">ак, </w:t>
      </w:r>
      <w:r>
        <w:rPr>
          <w:rFonts w:ascii="Tahoma" w:hAnsi="Tahoma" w:cs="Tahoma"/>
          <w:sz w:val="28"/>
          <w:szCs w:val="28"/>
          <w:lang w:val="ru-RU"/>
        </w:rPr>
        <w:t>а в чём же заключалась проблема, которая мешала нашим сервисам нормально жить? В том, что на некоторое время запись, указывающая на</w:t>
      </w:r>
      <w:r w:rsidR="00F8594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мастер</w:t>
      </w:r>
      <w:r w:rsidR="00F85943">
        <w:rPr>
          <w:rFonts w:ascii="Tahoma" w:hAnsi="Tahoma" w:cs="Tahoma"/>
          <w:sz w:val="28"/>
          <w:szCs w:val="28"/>
          <w:lang w:val="ru-RU"/>
        </w:rPr>
        <w:t>,</w:t>
      </w:r>
      <w:r>
        <w:rPr>
          <w:rFonts w:ascii="Tahoma" w:hAnsi="Tahoma" w:cs="Tahoma"/>
          <w:sz w:val="28"/>
          <w:szCs w:val="28"/>
          <w:lang w:val="ru-RU"/>
        </w:rPr>
        <w:t xml:space="preserve"> переставала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резолвит</w:t>
      </w:r>
      <w:r w:rsidR="00F85943">
        <w:rPr>
          <w:rFonts w:ascii="Tahoma" w:hAnsi="Tahoma" w:cs="Tahoma"/>
          <w:sz w:val="28"/>
          <w:szCs w:val="28"/>
          <w:lang w:val="ru-RU"/>
        </w:rPr>
        <w:t>ь</w:t>
      </w:r>
      <w:r>
        <w:rPr>
          <w:rFonts w:ascii="Tahoma" w:hAnsi="Tahoma" w:cs="Tahoma"/>
          <w:sz w:val="28"/>
          <w:szCs w:val="28"/>
          <w:lang w:val="ru-RU"/>
        </w:rPr>
        <w:t>ся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. Т.е. </w:t>
      </w:r>
      <w:proofErr w:type="spellStart"/>
      <w:r>
        <w:rPr>
          <w:rFonts w:ascii="Tahoma" w:hAnsi="Tahoma" w:cs="Tahoma"/>
          <w:sz w:val="28"/>
          <w:szCs w:val="28"/>
        </w:rPr>
        <w:t>nslookup</w:t>
      </w:r>
      <w:proofErr w:type="spellEnd"/>
      <w:r w:rsidR="00F85943">
        <w:rPr>
          <w:rFonts w:ascii="Tahoma" w:hAnsi="Tahoma" w:cs="Tahoma"/>
          <w:sz w:val="28"/>
          <w:szCs w:val="28"/>
          <w:lang w:val="ru-RU"/>
        </w:rPr>
        <w:t xml:space="preserve"> в течение некоторого времени</w:t>
      </w:r>
      <w:r w:rsidRPr="00F85943">
        <w:rPr>
          <w:rFonts w:ascii="Tahoma" w:hAnsi="Tahoma" w:cs="Tahoma"/>
          <w:sz w:val="28"/>
          <w:szCs w:val="28"/>
          <w:lang w:val="ru-RU"/>
        </w:rPr>
        <w:t xml:space="preserve"> </w:t>
      </w:r>
      <w:r w:rsidR="00F85943">
        <w:rPr>
          <w:rFonts w:ascii="Tahoma" w:hAnsi="Tahoma" w:cs="Tahoma"/>
          <w:sz w:val="28"/>
          <w:szCs w:val="28"/>
          <w:lang w:val="ru-RU"/>
        </w:rPr>
        <w:t xml:space="preserve">говорил, что нет такого сервера. И такие провалы случались буквально каждый час на 1 минуту. Сервисы начинали сходить с ума, так как не просто не могли достучаться до СУБД – они просто в этом время не знали куда им стучаться. Естественно, мы обратились в поддержку, где нам сказали, что, вероятно, проблема кроется в используемых нами </w:t>
      </w:r>
      <w:r w:rsidR="00F85943">
        <w:rPr>
          <w:rFonts w:ascii="Tahoma" w:hAnsi="Tahoma" w:cs="Tahoma"/>
          <w:sz w:val="28"/>
          <w:szCs w:val="28"/>
        </w:rPr>
        <w:t>DNS</w:t>
      </w:r>
      <w:r w:rsidR="00F85943" w:rsidRPr="00F85943">
        <w:rPr>
          <w:rFonts w:ascii="Tahoma" w:hAnsi="Tahoma" w:cs="Tahoma"/>
          <w:sz w:val="28"/>
          <w:szCs w:val="28"/>
          <w:lang w:val="ru-RU"/>
        </w:rPr>
        <w:t xml:space="preserve"> </w:t>
      </w:r>
      <w:r w:rsidR="00F85943">
        <w:rPr>
          <w:rFonts w:ascii="Tahoma" w:hAnsi="Tahoma" w:cs="Tahoma"/>
          <w:sz w:val="28"/>
          <w:szCs w:val="28"/>
          <w:lang w:val="ru-RU"/>
        </w:rPr>
        <w:t>серверах. Тогда мы сделали следующее:</w:t>
      </w:r>
    </w:p>
    <w:p w14:paraId="1DFF2F81" w14:textId="3C447C2C" w:rsidR="00F85943" w:rsidRDefault="00F85943" w:rsidP="00F85943">
      <w:pPr>
        <w:pStyle w:val="a3"/>
        <w:numPr>
          <w:ilvl w:val="0"/>
          <w:numId w:val="3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В качестве </w:t>
      </w:r>
      <w:r>
        <w:rPr>
          <w:rFonts w:ascii="Tahoma" w:hAnsi="Tahoma" w:cs="Tahoma"/>
          <w:sz w:val="28"/>
          <w:szCs w:val="28"/>
        </w:rPr>
        <w:t>DNS</w:t>
      </w:r>
      <w:r w:rsidRPr="00F8594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для своих сервисов указали публичные </w:t>
      </w:r>
      <w:r>
        <w:rPr>
          <w:rFonts w:ascii="Tahoma" w:hAnsi="Tahoma" w:cs="Tahoma"/>
          <w:sz w:val="28"/>
          <w:szCs w:val="28"/>
        </w:rPr>
        <w:t>DNS</w:t>
      </w:r>
      <w:r w:rsidRPr="00F8594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серверы самого Яндекса.</w:t>
      </w:r>
    </w:p>
    <w:p w14:paraId="3984B720" w14:textId="6FA7825B" w:rsidR="00F85943" w:rsidRDefault="00F85943" w:rsidP="00F85943">
      <w:pPr>
        <w:pStyle w:val="a3"/>
        <w:numPr>
          <w:ilvl w:val="0"/>
          <w:numId w:val="3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В</w:t>
      </w:r>
      <w:r w:rsidRPr="00F8594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Google</w:t>
      </w:r>
      <w:r w:rsidRPr="00F8594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Cloud</w:t>
      </w:r>
      <w:r w:rsidRPr="00F8594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настроили</w:t>
      </w:r>
      <w:r w:rsidRPr="00F8594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uptime</w:t>
      </w:r>
      <w:r w:rsidRPr="00F8594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check</w:t>
      </w:r>
      <w:r w:rsidRPr="00F8594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на</w:t>
      </w:r>
      <w:r w:rsidRPr="00F8594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СУБД в облаке Яндекса.</w:t>
      </w:r>
    </w:p>
    <w:p w14:paraId="04298462" w14:textId="7546C56C" w:rsidR="00F85943" w:rsidRPr="007D5389" w:rsidRDefault="00F85943" w:rsidP="00F85943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Результат? Проблема никуда не ушла. Мастер периодически не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резолвился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 что на </w:t>
      </w:r>
      <w:r>
        <w:rPr>
          <w:rFonts w:ascii="Tahoma" w:hAnsi="Tahoma" w:cs="Tahoma"/>
          <w:sz w:val="28"/>
          <w:szCs w:val="28"/>
        </w:rPr>
        <w:t>DNS</w:t>
      </w:r>
      <w:r w:rsidRPr="00F8594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Яндекса, что в метриках </w:t>
      </w:r>
      <w:r>
        <w:rPr>
          <w:rFonts w:ascii="Tahoma" w:hAnsi="Tahoma" w:cs="Tahoma"/>
          <w:sz w:val="28"/>
          <w:szCs w:val="28"/>
        </w:rPr>
        <w:t>Google</w:t>
      </w:r>
      <w:r w:rsidRPr="00F8594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Cloud</w:t>
      </w:r>
      <w:r w:rsidRPr="00F85943">
        <w:rPr>
          <w:rFonts w:ascii="Tahoma" w:hAnsi="Tahoma" w:cs="Tahoma"/>
          <w:sz w:val="28"/>
          <w:szCs w:val="28"/>
          <w:lang w:val="ru-RU"/>
        </w:rPr>
        <w:t>.</w:t>
      </w:r>
    </w:p>
    <w:p w14:paraId="15BF5C60" w14:textId="39032AB0" w:rsidR="00F85943" w:rsidRDefault="00F85943" w:rsidP="00F85943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Через пару дней служба поддержки рапортовала, что проблема найдена и исправлена. Но, увы, ничего не изменилось.</w:t>
      </w:r>
    </w:p>
    <w:p w14:paraId="6A4435D3" w14:textId="4BF84FA4" w:rsidR="00DE605D" w:rsidRDefault="00DE605D" w:rsidP="00F85943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lastRenderedPageBreak/>
        <w:t xml:space="preserve">Тогда нас попросили попробовать вместо </w:t>
      </w:r>
      <w:proofErr w:type="spellStart"/>
      <w:r>
        <w:rPr>
          <w:rFonts w:ascii="Tahoma" w:hAnsi="Tahoma" w:cs="Tahoma"/>
          <w:sz w:val="28"/>
          <w:szCs w:val="28"/>
        </w:rPr>
        <w:t>fqdn</w:t>
      </w:r>
      <w:proofErr w:type="spellEnd"/>
      <w:r w:rsidRPr="00DE605D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использовать текущий </w:t>
      </w:r>
      <w:proofErr w:type="spellStart"/>
      <w:r>
        <w:rPr>
          <w:rFonts w:ascii="Tahoma" w:hAnsi="Tahoma" w:cs="Tahoma"/>
          <w:sz w:val="28"/>
          <w:szCs w:val="28"/>
        </w:rPr>
        <w:t>ip</w:t>
      </w:r>
      <w:proofErr w:type="spellEnd"/>
      <w:r w:rsidRPr="00DE605D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мастера. И всё заработало как надо – за сутки ни одного не достучавшегося сервиса, жаждущего получить данные. Но в этом случае теряется не просто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катастрофоустойчивость</w:t>
      </w:r>
      <w:proofErr w:type="spellEnd"/>
      <w:r>
        <w:rPr>
          <w:rFonts w:ascii="Tahoma" w:hAnsi="Tahoma" w:cs="Tahoma"/>
          <w:sz w:val="28"/>
          <w:szCs w:val="28"/>
          <w:lang w:val="ru-RU"/>
        </w:rPr>
        <w:t>, а вообще какая-либо устойчивость, так как даже после перезапуска инстанса у него будет другой публичный адрес.</w:t>
      </w:r>
    </w:p>
    <w:p w14:paraId="6DE91921" w14:textId="3785202D" w:rsidR="00DE605D" w:rsidRDefault="00DE605D" w:rsidP="00F85943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Ещё несколько дней переписки привели к тому, что нам посоветовали интегрировать наш внутренний </w:t>
      </w:r>
      <w:r>
        <w:rPr>
          <w:rFonts w:ascii="Tahoma" w:hAnsi="Tahoma" w:cs="Tahoma"/>
          <w:sz w:val="28"/>
          <w:szCs w:val="28"/>
        </w:rPr>
        <w:t>DNS</w:t>
      </w:r>
      <w:r w:rsidRPr="00DE605D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с </w:t>
      </w:r>
      <w:r>
        <w:rPr>
          <w:rFonts w:ascii="Tahoma" w:hAnsi="Tahoma" w:cs="Tahoma"/>
          <w:sz w:val="28"/>
          <w:szCs w:val="28"/>
        </w:rPr>
        <w:t>DNS</w:t>
      </w:r>
      <w:r w:rsidRPr="00DE605D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Яндекса. Т.е. поддержка Яндекса снова грешила на промежуточные </w:t>
      </w:r>
      <w:r>
        <w:rPr>
          <w:rFonts w:ascii="Tahoma" w:hAnsi="Tahoma" w:cs="Tahoma"/>
          <w:sz w:val="28"/>
          <w:szCs w:val="28"/>
        </w:rPr>
        <w:t>DNS</w:t>
      </w:r>
      <w:r>
        <w:rPr>
          <w:rFonts w:ascii="Tahoma" w:hAnsi="Tahoma" w:cs="Tahoma"/>
          <w:sz w:val="28"/>
          <w:szCs w:val="28"/>
          <w:lang w:val="ru-RU"/>
        </w:rPr>
        <w:t>.</w:t>
      </w:r>
      <w:r w:rsidRPr="00DE605D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Но уже тогда я понял, что вряд ли это поможет и пошёл простым путём. Я написал небольшую функцию, используя </w:t>
      </w:r>
      <w:r>
        <w:rPr>
          <w:rFonts w:ascii="Tahoma" w:hAnsi="Tahoma" w:cs="Tahoma"/>
          <w:sz w:val="28"/>
          <w:szCs w:val="28"/>
        </w:rPr>
        <w:t>Yandex</w:t>
      </w:r>
      <w:r w:rsidRPr="00DE605D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Cloud</w:t>
      </w:r>
      <w:r w:rsidRPr="00DE605D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Functions</w:t>
      </w:r>
      <w:r>
        <w:rPr>
          <w:rFonts w:ascii="Tahoma" w:hAnsi="Tahoma" w:cs="Tahoma"/>
          <w:sz w:val="28"/>
          <w:szCs w:val="28"/>
          <w:lang w:val="ru-RU"/>
        </w:rPr>
        <w:t xml:space="preserve">, которая каждую минуту просто пыталась подключиться </w:t>
      </w:r>
      <w:r w:rsidR="00AE0B03">
        <w:rPr>
          <w:rFonts w:ascii="Tahoma" w:hAnsi="Tahoma" w:cs="Tahoma"/>
          <w:sz w:val="28"/>
          <w:szCs w:val="28"/>
          <w:lang w:val="ru-RU"/>
        </w:rPr>
        <w:t>к базе в том же облаке. И эту функцию не обошла стороной данная проблема. Больше никаких вариантов решений предложено не было, поэтому мы снова начали планировать переезд.</w:t>
      </w:r>
    </w:p>
    <w:p w14:paraId="1B106DCB" w14:textId="338D4588" w:rsidR="00AE0B03" w:rsidRPr="00AE0B03" w:rsidRDefault="00AE0B03" w:rsidP="00F85943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Кстати, на прошедшей пару лет назад в Москве конференции </w:t>
      </w:r>
      <w:proofErr w:type="spellStart"/>
      <w:r>
        <w:rPr>
          <w:rFonts w:ascii="Tahoma" w:hAnsi="Tahoma" w:cs="Tahoma"/>
          <w:sz w:val="28"/>
          <w:szCs w:val="28"/>
        </w:rPr>
        <w:t>HighLoad</w:t>
      </w:r>
      <w:proofErr w:type="spellEnd"/>
      <w:r w:rsidRPr="00AE0B0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я задавал вопрос ребятам из команды облачного </w:t>
      </w:r>
      <w:r>
        <w:rPr>
          <w:rFonts w:ascii="Tahoma" w:hAnsi="Tahoma" w:cs="Tahoma"/>
          <w:sz w:val="28"/>
          <w:szCs w:val="28"/>
        </w:rPr>
        <w:t>MySQL</w:t>
      </w:r>
      <w:r>
        <w:rPr>
          <w:rFonts w:ascii="Tahoma" w:hAnsi="Tahoma" w:cs="Tahoma"/>
          <w:sz w:val="28"/>
          <w:szCs w:val="28"/>
          <w:lang w:val="ru-RU"/>
        </w:rPr>
        <w:t xml:space="preserve"> Яндекса о причинах такого странного поведения их</w:t>
      </w:r>
      <w:r w:rsidRPr="00AE0B0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сервиса. Они тактично сослались на команду, которая занимается </w:t>
      </w:r>
      <w:r>
        <w:rPr>
          <w:rFonts w:ascii="Tahoma" w:hAnsi="Tahoma" w:cs="Tahoma"/>
          <w:sz w:val="28"/>
          <w:szCs w:val="28"/>
        </w:rPr>
        <w:t>DNS</w:t>
      </w:r>
      <w:r>
        <w:rPr>
          <w:rFonts w:ascii="Tahoma" w:hAnsi="Tahoma" w:cs="Tahoma"/>
          <w:sz w:val="28"/>
          <w:szCs w:val="28"/>
          <w:lang w:val="ru-RU"/>
        </w:rPr>
        <w:t xml:space="preserve">, поэтому что стало источником проблем осталось неясным до сих пор. Видимо, не зря команда </w:t>
      </w:r>
      <w:r>
        <w:rPr>
          <w:rFonts w:ascii="Tahoma" w:hAnsi="Tahoma" w:cs="Tahoma"/>
          <w:sz w:val="28"/>
          <w:szCs w:val="28"/>
        </w:rPr>
        <w:t>Google</w:t>
      </w:r>
      <w:r w:rsidRPr="00AE0B0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Cloud</w:t>
      </w:r>
      <w:r w:rsidRPr="00AE0B0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SQL</w:t>
      </w:r>
      <w:r w:rsidRPr="00AE0B0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заморочилась именно с </w:t>
      </w:r>
      <w:proofErr w:type="spellStart"/>
      <w:r>
        <w:rPr>
          <w:rFonts w:ascii="Tahoma" w:hAnsi="Tahoma" w:cs="Tahoma"/>
          <w:sz w:val="28"/>
          <w:szCs w:val="28"/>
        </w:rPr>
        <w:t>ip</w:t>
      </w:r>
      <w:proofErr w:type="spellEnd"/>
      <w:r w:rsidRPr="00AE0B0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адресами, а не с доменными именами.</w:t>
      </w:r>
    </w:p>
    <w:p w14:paraId="541018F1" w14:textId="61ADBFD8" w:rsidR="00AE0B03" w:rsidRDefault="00AE0B03" w:rsidP="00F85943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Следующим в нашем списке облаком стало </w:t>
      </w:r>
      <w:r>
        <w:rPr>
          <w:rFonts w:ascii="Tahoma" w:hAnsi="Tahoma" w:cs="Tahoma"/>
          <w:sz w:val="28"/>
          <w:szCs w:val="28"/>
        </w:rPr>
        <w:t>VK</w:t>
      </w:r>
      <w:r w:rsidRPr="00AE0B0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Cloud</w:t>
      </w:r>
      <w:r w:rsidRPr="00AE0B03">
        <w:rPr>
          <w:rFonts w:ascii="Tahoma" w:hAnsi="Tahoma" w:cs="Tahoma"/>
          <w:sz w:val="28"/>
          <w:szCs w:val="28"/>
          <w:lang w:val="ru-RU"/>
        </w:rPr>
        <w:t xml:space="preserve">. </w:t>
      </w:r>
      <w:r>
        <w:rPr>
          <w:rFonts w:ascii="Tahoma" w:hAnsi="Tahoma" w:cs="Tahoma"/>
          <w:sz w:val="28"/>
          <w:szCs w:val="28"/>
          <w:lang w:val="ru-RU"/>
        </w:rPr>
        <w:t xml:space="preserve">Мы запросили тестовые ресурсы, создали инстанс и начали его грузить, в результате чего на второй день он… завис. Ну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ок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, бывает, сказали мы и нажали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ребут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. Но не тут-то было – инстанс не захотел уходить ни в какой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ребут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. Очередные пара попыток перезапуска так же не привели к успеху. Мы, естественно, обратили в поддержку и описали ситуацию, однако ответа в этот день не последовало. И в следующий тоже. И через день. На 4 день мы решили, что такой сервис нам не подходит и убили проблемный инстанс. Ещё через пару дней пришёл ответ из поддержки, в котором нам сообщили, что проблему диагностировать не удастся, так как инстанс мы собственноручно грохнули. На этом наши эксперименты с </w:t>
      </w:r>
      <w:r>
        <w:rPr>
          <w:rFonts w:ascii="Tahoma" w:hAnsi="Tahoma" w:cs="Tahoma"/>
          <w:sz w:val="28"/>
          <w:szCs w:val="28"/>
        </w:rPr>
        <w:t>VK</w:t>
      </w:r>
      <w:r w:rsidRPr="007D5389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Cloud</w:t>
      </w:r>
      <w:r w:rsidRPr="007D5389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закончились.</w:t>
      </w:r>
    </w:p>
    <w:p w14:paraId="2DF58150" w14:textId="1476F853" w:rsidR="00AE0B03" w:rsidRDefault="00AE0B03" w:rsidP="00F85943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Куда же можно ещё мигрировать подумали мы и наткнулись на облако от компании Сбер, которое нынче называется просто </w:t>
      </w:r>
      <w:r>
        <w:rPr>
          <w:rFonts w:ascii="Tahoma" w:hAnsi="Tahoma" w:cs="Tahoma"/>
          <w:sz w:val="28"/>
          <w:szCs w:val="28"/>
        </w:rPr>
        <w:t>cloud</w:t>
      </w:r>
      <w:r w:rsidRPr="00AE0B03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>
        <w:rPr>
          <w:rFonts w:ascii="Tahoma" w:hAnsi="Tahoma" w:cs="Tahoma"/>
          <w:sz w:val="28"/>
          <w:szCs w:val="28"/>
        </w:rPr>
        <w:t>ru</w:t>
      </w:r>
      <w:proofErr w:type="spellEnd"/>
      <w:r w:rsidRPr="00AE0B03">
        <w:rPr>
          <w:rFonts w:ascii="Tahoma" w:hAnsi="Tahoma" w:cs="Tahoma"/>
          <w:sz w:val="28"/>
          <w:szCs w:val="28"/>
          <w:lang w:val="ru-RU"/>
        </w:rPr>
        <w:t xml:space="preserve">. </w:t>
      </w:r>
      <w:r>
        <w:rPr>
          <w:rFonts w:ascii="Tahoma" w:hAnsi="Tahoma" w:cs="Tahoma"/>
          <w:sz w:val="28"/>
          <w:szCs w:val="28"/>
          <w:lang w:val="ru-RU"/>
        </w:rPr>
        <w:t xml:space="preserve">Созвонились с менеджером, который рассказал, что, по сути, данное облако представляет из себя решение </w:t>
      </w:r>
      <w:r>
        <w:rPr>
          <w:rFonts w:ascii="Tahoma" w:hAnsi="Tahoma" w:cs="Tahoma"/>
          <w:sz w:val="28"/>
          <w:szCs w:val="28"/>
        </w:rPr>
        <w:t>Huawei</w:t>
      </w:r>
      <w:r w:rsidRPr="00AE0B03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Cloud</w:t>
      </w:r>
      <w:r w:rsidR="00633D0E">
        <w:rPr>
          <w:rFonts w:ascii="Tahoma" w:hAnsi="Tahoma" w:cs="Tahoma"/>
          <w:sz w:val="28"/>
          <w:szCs w:val="28"/>
          <w:lang w:val="ru-RU"/>
        </w:rPr>
        <w:t xml:space="preserve">, развёрнутое на мощностях Сбера и полностью обслуживаемое специалистами того же Сбера. Изучили документацию и </w:t>
      </w:r>
      <w:r w:rsidR="00633D0E">
        <w:rPr>
          <w:rFonts w:ascii="Tahoma" w:hAnsi="Tahoma" w:cs="Tahoma"/>
          <w:sz w:val="28"/>
          <w:szCs w:val="28"/>
          <w:lang w:val="ru-RU"/>
        </w:rPr>
        <w:lastRenderedPageBreak/>
        <w:t xml:space="preserve">поняли, что принцип смены мастер в случае его отказа абсолютно такой же, как у </w:t>
      </w:r>
      <w:r w:rsidR="00633D0E">
        <w:rPr>
          <w:rFonts w:ascii="Tahoma" w:hAnsi="Tahoma" w:cs="Tahoma"/>
          <w:sz w:val="28"/>
          <w:szCs w:val="28"/>
        </w:rPr>
        <w:t>Google</w:t>
      </w:r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r w:rsidR="00633D0E">
        <w:rPr>
          <w:rFonts w:ascii="Tahoma" w:hAnsi="Tahoma" w:cs="Tahoma"/>
          <w:sz w:val="28"/>
          <w:szCs w:val="28"/>
        </w:rPr>
        <w:t>Cloud</w:t>
      </w:r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r w:rsidR="00633D0E">
        <w:rPr>
          <w:rFonts w:ascii="Tahoma" w:hAnsi="Tahoma" w:cs="Tahoma"/>
          <w:sz w:val="28"/>
          <w:szCs w:val="28"/>
        </w:rPr>
        <w:t>SQL</w:t>
      </w:r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. </w:t>
      </w:r>
      <w:proofErr w:type="spellStart"/>
      <w:r w:rsidR="00633D0E">
        <w:rPr>
          <w:rFonts w:ascii="Tahoma" w:hAnsi="Tahoma" w:cs="Tahoma"/>
          <w:sz w:val="28"/>
          <w:szCs w:val="28"/>
          <w:lang w:val="ru-RU"/>
        </w:rPr>
        <w:t>Потестили</w:t>
      </w:r>
      <w:proofErr w:type="spellEnd"/>
      <w:r w:rsidR="00633D0E">
        <w:rPr>
          <w:rFonts w:ascii="Tahoma" w:hAnsi="Tahoma" w:cs="Tahoma"/>
          <w:sz w:val="28"/>
          <w:szCs w:val="28"/>
          <w:lang w:val="ru-RU"/>
        </w:rPr>
        <w:t xml:space="preserve"> какое-то время, нам всё понравилось, и мы благополучно мигрировали. Всё вполне себе хорошо работало, пока не настало 10 января 2024 года. В этот день </w:t>
      </w:r>
      <w:r w:rsidR="00633D0E" w:rsidRPr="00633D0E">
        <w:rPr>
          <w:rFonts w:ascii="Tahoma" w:hAnsi="Tahoma" w:cs="Tahoma"/>
          <w:strike/>
          <w:sz w:val="28"/>
          <w:szCs w:val="28"/>
          <w:lang w:val="ru-RU"/>
        </w:rPr>
        <w:t>Земля</w:t>
      </w:r>
      <w:r w:rsidR="00633D0E">
        <w:rPr>
          <w:rFonts w:ascii="Tahoma" w:hAnsi="Tahoma" w:cs="Tahoma"/>
          <w:sz w:val="28"/>
          <w:szCs w:val="28"/>
          <w:lang w:val="ru-RU"/>
        </w:rPr>
        <w:t xml:space="preserve"> </w:t>
      </w:r>
      <w:r w:rsidR="00633D0E" w:rsidRPr="00633D0E">
        <w:rPr>
          <w:rFonts w:ascii="Tahoma" w:hAnsi="Tahoma" w:cs="Tahoma"/>
          <w:sz w:val="28"/>
          <w:szCs w:val="28"/>
          <w:lang w:val="ru-RU"/>
        </w:rPr>
        <w:t>наш</w:t>
      </w:r>
      <w:r w:rsidR="00633D0E">
        <w:rPr>
          <w:rFonts w:ascii="Tahoma" w:hAnsi="Tahoma" w:cs="Tahoma"/>
          <w:sz w:val="28"/>
          <w:szCs w:val="28"/>
          <w:lang w:val="ru-RU"/>
        </w:rPr>
        <w:t xml:space="preserve"> </w:t>
      </w:r>
      <w:r w:rsidR="00633D0E">
        <w:rPr>
          <w:rFonts w:ascii="Tahoma" w:hAnsi="Tahoma" w:cs="Tahoma"/>
          <w:sz w:val="28"/>
          <w:szCs w:val="28"/>
        </w:rPr>
        <w:t>MySQL</w:t>
      </w:r>
      <w:r w:rsidR="00633D0E">
        <w:rPr>
          <w:rFonts w:ascii="Tahoma" w:hAnsi="Tahoma" w:cs="Tahoma"/>
          <w:sz w:val="28"/>
          <w:szCs w:val="28"/>
          <w:lang w:val="ru-RU"/>
        </w:rPr>
        <w:t xml:space="preserve"> мастер</w:t>
      </w:r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r w:rsidR="00633D0E">
        <w:rPr>
          <w:rFonts w:ascii="Tahoma" w:hAnsi="Tahoma" w:cs="Tahoma"/>
          <w:sz w:val="28"/>
          <w:szCs w:val="28"/>
          <w:lang w:val="ru-RU"/>
        </w:rPr>
        <w:t xml:space="preserve">в облаке Сбера остановился. Точнее перешёл в статус </w:t>
      </w:r>
      <w:r w:rsidR="00633D0E">
        <w:rPr>
          <w:rFonts w:ascii="Tahoma" w:hAnsi="Tahoma" w:cs="Tahoma"/>
          <w:sz w:val="28"/>
          <w:szCs w:val="28"/>
        </w:rPr>
        <w:t>abnormal</w:t>
      </w:r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r w:rsidR="00633D0E">
        <w:rPr>
          <w:rFonts w:ascii="Tahoma" w:hAnsi="Tahoma" w:cs="Tahoma"/>
          <w:sz w:val="28"/>
          <w:szCs w:val="28"/>
          <w:lang w:val="ru-RU"/>
        </w:rPr>
        <w:t>и перестал принимать запросы. При это никакого автоматического переключения на слэйв в другом дата-центре не произошло. Ок, мы нажали на кнопку «переключить мастер в другой ДЦ», но чуда не случилось – случилась ошибка «</w:t>
      </w:r>
      <w:proofErr w:type="spellStart"/>
      <w:r w:rsidR="00633D0E" w:rsidRPr="00633D0E">
        <w:rPr>
          <w:rFonts w:ascii="Tahoma" w:hAnsi="Tahoma" w:cs="Tahoma"/>
          <w:sz w:val="28"/>
          <w:szCs w:val="28"/>
          <w:lang w:val="ru-RU"/>
        </w:rPr>
        <w:t>Another</w:t>
      </w:r>
      <w:proofErr w:type="spellEnd"/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633D0E" w:rsidRPr="00633D0E">
        <w:rPr>
          <w:rFonts w:ascii="Tahoma" w:hAnsi="Tahoma" w:cs="Tahoma"/>
          <w:sz w:val="28"/>
          <w:szCs w:val="28"/>
          <w:lang w:val="ru-RU"/>
        </w:rPr>
        <w:t>operation</w:t>
      </w:r>
      <w:proofErr w:type="spellEnd"/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633D0E" w:rsidRPr="00633D0E">
        <w:rPr>
          <w:rFonts w:ascii="Tahoma" w:hAnsi="Tahoma" w:cs="Tahoma"/>
          <w:sz w:val="28"/>
          <w:szCs w:val="28"/>
          <w:lang w:val="ru-RU"/>
        </w:rPr>
        <w:t>is</w:t>
      </w:r>
      <w:proofErr w:type="spellEnd"/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633D0E" w:rsidRPr="00633D0E">
        <w:rPr>
          <w:rFonts w:ascii="Tahoma" w:hAnsi="Tahoma" w:cs="Tahoma"/>
          <w:sz w:val="28"/>
          <w:szCs w:val="28"/>
          <w:lang w:val="ru-RU"/>
        </w:rPr>
        <w:t>being</w:t>
      </w:r>
      <w:proofErr w:type="spellEnd"/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633D0E" w:rsidRPr="00633D0E">
        <w:rPr>
          <w:rFonts w:ascii="Tahoma" w:hAnsi="Tahoma" w:cs="Tahoma"/>
          <w:sz w:val="28"/>
          <w:szCs w:val="28"/>
          <w:lang w:val="ru-RU"/>
        </w:rPr>
        <w:t>performed</w:t>
      </w:r>
      <w:proofErr w:type="spellEnd"/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633D0E" w:rsidRPr="00633D0E">
        <w:rPr>
          <w:rFonts w:ascii="Tahoma" w:hAnsi="Tahoma" w:cs="Tahoma"/>
          <w:sz w:val="28"/>
          <w:szCs w:val="28"/>
          <w:lang w:val="ru-RU"/>
        </w:rPr>
        <w:t>on</w:t>
      </w:r>
      <w:proofErr w:type="spellEnd"/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633D0E" w:rsidRPr="00633D0E">
        <w:rPr>
          <w:rFonts w:ascii="Tahoma" w:hAnsi="Tahoma" w:cs="Tahoma"/>
          <w:sz w:val="28"/>
          <w:szCs w:val="28"/>
          <w:lang w:val="ru-RU"/>
        </w:rPr>
        <w:t>the</w:t>
      </w:r>
      <w:proofErr w:type="spellEnd"/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DB </w:t>
      </w:r>
      <w:proofErr w:type="spellStart"/>
      <w:r w:rsidR="00633D0E" w:rsidRPr="00633D0E">
        <w:rPr>
          <w:rFonts w:ascii="Tahoma" w:hAnsi="Tahoma" w:cs="Tahoma"/>
          <w:sz w:val="28"/>
          <w:szCs w:val="28"/>
          <w:lang w:val="ru-RU"/>
        </w:rPr>
        <w:t>instance</w:t>
      </w:r>
      <w:proofErr w:type="spellEnd"/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633D0E" w:rsidRPr="00633D0E">
        <w:rPr>
          <w:rFonts w:ascii="Tahoma" w:hAnsi="Tahoma" w:cs="Tahoma"/>
          <w:sz w:val="28"/>
          <w:szCs w:val="28"/>
          <w:lang w:val="ru-RU"/>
        </w:rPr>
        <w:t>or</w:t>
      </w:r>
      <w:proofErr w:type="spellEnd"/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633D0E" w:rsidRPr="00633D0E">
        <w:rPr>
          <w:rFonts w:ascii="Tahoma" w:hAnsi="Tahoma" w:cs="Tahoma"/>
          <w:sz w:val="28"/>
          <w:szCs w:val="28"/>
          <w:lang w:val="ru-RU"/>
        </w:rPr>
        <w:t>the</w:t>
      </w:r>
      <w:proofErr w:type="spellEnd"/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DB </w:t>
      </w:r>
      <w:proofErr w:type="spellStart"/>
      <w:r w:rsidR="00633D0E" w:rsidRPr="00633D0E">
        <w:rPr>
          <w:rFonts w:ascii="Tahoma" w:hAnsi="Tahoma" w:cs="Tahoma"/>
          <w:sz w:val="28"/>
          <w:szCs w:val="28"/>
          <w:lang w:val="ru-RU"/>
        </w:rPr>
        <w:t>instance</w:t>
      </w:r>
      <w:proofErr w:type="spellEnd"/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633D0E" w:rsidRPr="00633D0E">
        <w:rPr>
          <w:rFonts w:ascii="Tahoma" w:hAnsi="Tahoma" w:cs="Tahoma"/>
          <w:sz w:val="28"/>
          <w:szCs w:val="28"/>
          <w:lang w:val="ru-RU"/>
        </w:rPr>
        <w:t>is</w:t>
      </w:r>
      <w:proofErr w:type="spellEnd"/>
      <w:r w:rsidR="00633D0E" w:rsidRPr="00633D0E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633D0E" w:rsidRPr="00633D0E">
        <w:rPr>
          <w:rFonts w:ascii="Tahoma" w:hAnsi="Tahoma" w:cs="Tahoma"/>
          <w:sz w:val="28"/>
          <w:szCs w:val="28"/>
          <w:lang w:val="ru-RU"/>
        </w:rPr>
        <w:t>fau</w:t>
      </w:r>
      <w:r w:rsidR="00633D0E">
        <w:rPr>
          <w:rFonts w:ascii="Tahoma" w:hAnsi="Tahoma" w:cs="Tahoma"/>
          <w:sz w:val="28"/>
          <w:szCs w:val="28"/>
        </w:rPr>
        <w:t>lty</w:t>
      </w:r>
      <w:proofErr w:type="spellEnd"/>
      <w:r w:rsidR="00633D0E" w:rsidRPr="00633D0E">
        <w:rPr>
          <w:rFonts w:ascii="Tahoma" w:hAnsi="Tahoma" w:cs="Tahoma"/>
          <w:sz w:val="28"/>
          <w:szCs w:val="28"/>
          <w:lang w:val="ru-RU"/>
        </w:rPr>
        <w:t>.</w:t>
      </w:r>
      <w:r w:rsidR="00633D0E">
        <w:rPr>
          <w:rFonts w:ascii="Tahoma" w:hAnsi="Tahoma" w:cs="Tahoma"/>
          <w:sz w:val="28"/>
          <w:szCs w:val="28"/>
          <w:lang w:val="ru-RU"/>
        </w:rPr>
        <w:t xml:space="preserve">». И мы, конечно, побежали за помощью в поддержку, где нам сказали, что проблема критическая, затронула многих клиентов (лежал, например, </w:t>
      </w:r>
      <w:proofErr w:type="spellStart"/>
      <w:r w:rsidR="00633D0E">
        <w:rPr>
          <w:rFonts w:ascii="Tahoma" w:hAnsi="Tahoma" w:cs="Tahoma"/>
          <w:sz w:val="28"/>
          <w:szCs w:val="28"/>
          <w:lang w:val="ru-RU"/>
        </w:rPr>
        <w:t>мегамаркет</w:t>
      </w:r>
      <w:proofErr w:type="spellEnd"/>
      <w:r w:rsidR="00633D0E">
        <w:rPr>
          <w:rFonts w:ascii="Tahoma" w:hAnsi="Tahoma" w:cs="Tahoma"/>
          <w:sz w:val="28"/>
          <w:szCs w:val="28"/>
          <w:lang w:val="ru-RU"/>
        </w:rPr>
        <w:t>) и скоро ей поправят. И действительно, через примерно 1.5 часа её поправили и телефонные трубки уже нашей техподдержки начали потихоньку остывать. Мы, естественно, потребовали объясниться, что это было, на что получили вот такой ответ:</w:t>
      </w:r>
    </w:p>
    <w:p w14:paraId="1D0AA063" w14:textId="2498EDA3" w:rsidR="00633D0E" w:rsidRDefault="00633D0E" w:rsidP="00F85943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 w:rsidRPr="00633D0E">
        <w:rPr>
          <w:rFonts w:ascii="Tahoma" w:hAnsi="Tahoma" w:cs="Tahoma"/>
          <w:sz w:val="28"/>
          <w:szCs w:val="28"/>
          <w:lang w:val="ru-RU"/>
        </w:rPr>
        <w:t xml:space="preserve">сформировали запрос по поводу вашего обращения в вендора, производим диагностику тикет до 15.01 </w:t>
      </w:r>
      <w:proofErr w:type="spellStart"/>
      <w:r w:rsidRPr="00633D0E">
        <w:rPr>
          <w:rFonts w:ascii="Tahoma" w:hAnsi="Tahoma" w:cs="Tahoma"/>
          <w:sz w:val="28"/>
          <w:szCs w:val="28"/>
          <w:lang w:val="ru-RU"/>
        </w:rPr>
        <w:t>приостонавливаем</w:t>
      </w:r>
      <w:proofErr w:type="spellEnd"/>
      <w:r w:rsidRPr="00633D0E">
        <w:rPr>
          <w:rFonts w:ascii="Tahoma" w:hAnsi="Tahoma" w:cs="Tahoma"/>
          <w:sz w:val="28"/>
          <w:szCs w:val="28"/>
          <w:lang w:val="ru-RU"/>
        </w:rPr>
        <w:t xml:space="preserve"> до выяснения причин такого поведения сервиса</w:t>
      </w:r>
    </w:p>
    <w:p w14:paraId="72775590" w14:textId="745EB156" w:rsidR="00633D0E" w:rsidRDefault="00633D0E" w:rsidP="00F85943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А через пару дней такой:</w:t>
      </w:r>
    </w:p>
    <w:p w14:paraId="0472FA0B" w14:textId="2B577FCF" w:rsidR="00633D0E" w:rsidRDefault="00633D0E" w:rsidP="00633D0E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 w:rsidRPr="00633D0E">
        <w:rPr>
          <w:rFonts w:ascii="Tahoma" w:hAnsi="Tahoma" w:cs="Tahoma"/>
          <w:sz w:val="28"/>
          <w:szCs w:val="28"/>
          <w:lang w:val="ru-RU"/>
        </w:rPr>
        <w:t>сформировали запрос по поводу вашего обращения в вендора, производим диагностику тикет до 1</w:t>
      </w:r>
      <w:r>
        <w:rPr>
          <w:rFonts w:ascii="Tahoma" w:hAnsi="Tahoma" w:cs="Tahoma"/>
          <w:sz w:val="28"/>
          <w:szCs w:val="28"/>
          <w:lang w:val="ru-RU"/>
        </w:rPr>
        <w:t>7</w:t>
      </w:r>
      <w:r w:rsidRPr="00633D0E">
        <w:rPr>
          <w:rFonts w:ascii="Tahoma" w:hAnsi="Tahoma" w:cs="Tahoma"/>
          <w:sz w:val="28"/>
          <w:szCs w:val="28"/>
          <w:lang w:val="ru-RU"/>
        </w:rPr>
        <w:t xml:space="preserve">.01 </w:t>
      </w:r>
      <w:proofErr w:type="spellStart"/>
      <w:r w:rsidRPr="00633D0E">
        <w:rPr>
          <w:rFonts w:ascii="Tahoma" w:hAnsi="Tahoma" w:cs="Tahoma"/>
          <w:sz w:val="28"/>
          <w:szCs w:val="28"/>
          <w:lang w:val="ru-RU"/>
        </w:rPr>
        <w:t>приостонавливаем</w:t>
      </w:r>
      <w:proofErr w:type="spellEnd"/>
      <w:r w:rsidRPr="00633D0E">
        <w:rPr>
          <w:rFonts w:ascii="Tahoma" w:hAnsi="Tahoma" w:cs="Tahoma"/>
          <w:sz w:val="28"/>
          <w:szCs w:val="28"/>
          <w:lang w:val="ru-RU"/>
        </w:rPr>
        <w:t xml:space="preserve"> до выяснения причин такого поведения сервиса</w:t>
      </w:r>
    </w:p>
    <w:p w14:paraId="5D3DBA6F" w14:textId="3C2FE2E0" w:rsidR="00633D0E" w:rsidRDefault="00633D0E" w:rsidP="00633D0E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А потом такой:</w:t>
      </w:r>
    </w:p>
    <w:p w14:paraId="745F012F" w14:textId="4658C25E" w:rsidR="00633D0E" w:rsidRDefault="00633D0E" w:rsidP="00633D0E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 w:rsidRPr="00633D0E">
        <w:rPr>
          <w:rFonts w:ascii="Tahoma" w:hAnsi="Tahoma" w:cs="Tahoma"/>
          <w:sz w:val="28"/>
          <w:szCs w:val="28"/>
          <w:lang w:val="ru-RU"/>
        </w:rPr>
        <w:t>сформировали запрос по поводу вашего обращения в вендора, производим диагностику тикет до 1</w:t>
      </w:r>
      <w:r>
        <w:rPr>
          <w:rFonts w:ascii="Tahoma" w:hAnsi="Tahoma" w:cs="Tahoma"/>
          <w:sz w:val="28"/>
          <w:szCs w:val="28"/>
          <w:lang w:val="ru-RU"/>
        </w:rPr>
        <w:t>9</w:t>
      </w:r>
      <w:r w:rsidRPr="00633D0E">
        <w:rPr>
          <w:rFonts w:ascii="Tahoma" w:hAnsi="Tahoma" w:cs="Tahoma"/>
          <w:sz w:val="28"/>
          <w:szCs w:val="28"/>
          <w:lang w:val="ru-RU"/>
        </w:rPr>
        <w:t xml:space="preserve">.01 </w:t>
      </w:r>
      <w:proofErr w:type="spellStart"/>
      <w:r w:rsidRPr="00633D0E">
        <w:rPr>
          <w:rFonts w:ascii="Tahoma" w:hAnsi="Tahoma" w:cs="Tahoma"/>
          <w:sz w:val="28"/>
          <w:szCs w:val="28"/>
          <w:lang w:val="ru-RU"/>
        </w:rPr>
        <w:t>приостонавливаем</w:t>
      </w:r>
      <w:proofErr w:type="spellEnd"/>
      <w:r w:rsidRPr="00633D0E">
        <w:rPr>
          <w:rFonts w:ascii="Tahoma" w:hAnsi="Tahoma" w:cs="Tahoma"/>
          <w:sz w:val="28"/>
          <w:szCs w:val="28"/>
          <w:lang w:val="ru-RU"/>
        </w:rPr>
        <w:t xml:space="preserve"> до выяснения причин такого поведения сервиса</w:t>
      </w:r>
    </w:p>
    <w:p w14:paraId="19CD4F11" w14:textId="30C2A068" w:rsidR="00633D0E" w:rsidRDefault="00633D0E" w:rsidP="00633D0E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И так 1.5 месяца. Это следствие того, что, в отличие от других облачных провайдеров, которые эксплуатируют собственные решения</w:t>
      </w:r>
      <w:r w:rsidR="008C2571">
        <w:rPr>
          <w:rFonts w:ascii="Tahoma" w:hAnsi="Tahoma" w:cs="Tahoma"/>
          <w:sz w:val="28"/>
          <w:szCs w:val="28"/>
          <w:lang w:val="ru-RU"/>
        </w:rPr>
        <w:t xml:space="preserve"> и могут в них поковыряться, облачным провайдерам вроде Сбера, а это Билайн, Мегафон, МТС и многие другие, приходится только разводить руками и ждать ответа от вендора. </w:t>
      </w:r>
    </w:p>
    <w:p w14:paraId="0641742B" w14:textId="0B0A42CE" w:rsidR="008C2571" w:rsidRDefault="008C2571" w:rsidP="00633D0E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Но ответа они, по всей видимости, не дождались, потому что</w:t>
      </w:r>
      <w:r w:rsidR="001D7CC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нам ответили следующее:</w:t>
      </w:r>
    </w:p>
    <w:p w14:paraId="53255A0C" w14:textId="77777777" w:rsidR="008C2571" w:rsidRPr="008C2571" w:rsidRDefault="008C2571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 w:rsidRPr="008C2571">
        <w:rPr>
          <w:rFonts w:ascii="Tahoma" w:hAnsi="Tahoma" w:cs="Tahoma"/>
          <w:sz w:val="28"/>
          <w:szCs w:val="28"/>
          <w:lang w:val="ru-RU"/>
        </w:rPr>
        <w:t>Алексей, добрый день!</w:t>
      </w:r>
    </w:p>
    <w:p w14:paraId="5AFC5580" w14:textId="77777777" w:rsidR="008C2571" w:rsidRPr="008C2571" w:rsidRDefault="008C2571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</w:p>
    <w:p w14:paraId="1D68F2DB" w14:textId="77777777" w:rsidR="008C2571" w:rsidRPr="008C2571" w:rsidRDefault="008C2571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 w:rsidRPr="008C2571">
        <w:rPr>
          <w:rFonts w:ascii="Tahoma" w:hAnsi="Tahoma" w:cs="Tahoma"/>
          <w:sz w:val="28"/>
          <w:szCs w:val="28"/>
          <w:lang w:val="ru-RU"/>
        </w:rPr>
        <w:t xml:space="preserve">Получили анализ </w:t>
      </w:r>
      <w:proofErr w:type="gramStart"/>
      <w:r w:rsidRPr="008C2571">
        <w:rPr>
          <w:rFonts w:ascii="Tahoma" w:hAnsi="Tahoma" w:cs="Tahoma"/>
          <w:sz w:val="28"/>
          <w:szCs w:val="28"/>
          <w:lang w:val="ru-RU"/>
        </w:rPr>
        <w:t>инцидента, вследствие того, что</w:t>
      </w:r>
      <w:proofErr w:type="gramEnd"/>
      <w:r w:rsidRPr="008C2571">
        <w:rPr>
          <w:rFonts w:ascii="Tahoma" w:hAnsi="Tahoma" w:cs="Tahoma"/>
          <w:sz w:val="28"/>
          <w:szCs w:val="28"/>
          <w:lang w:val="ru-RU"/>
        </w:rPr>
        <w:t xml:space="preserve"> в дата-центре в серверном зале во время проведения работ пропало резервное питание, в моменте ушли в оффлайн сетевые ресурсы, что не позволило переключению корректно случиться.</w:t>
      </w:r>
    </w:p>
    <w:p w14:paraId="5E398FDA" w14:textId="77777777" w:rsidR="008C2571" w:rsidRPr="008C2571" w:rsidRDefault="008C2571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</w:p>
    <w:p w14:paraId="6150854C" w14:textId="77777777" w:rsidR="008C2571" w:rsidRPr="008C2571" w:rsidRDefault="008C2571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 w:rsidRPr="008C2571">
        <w:rPr>
          <w:rFonts w:ascii="Tahoma" w:hAnsi="Tahoma" w:cs="Tahoma"/>
          <w:sz w:val="28"/>
          <w:szCs w:val="28"/>
          <w:lang w:val="ru-RU"/>
        </w:rPr>
        <w:t>Уточните, пожалуйста, у Вас остались вопросы в рамках данной заявки?</w:t>
      </w:r>
    </w:p>
    <w:p w14:paraId="69168C0C" w14:textId="77777777" w:rsidR="008C2571" w:rsidRPr="008C2571" w:rsidRDefault="008C2571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 w:rsidRPr="008C2571">
        <w:rPr>
          <w:rFonts w:ascii="Tahoma" w:hAnsi="Tahoma" w:cs="Tahoma"/>
          <w:sz w:val="28"/>
          <w:szCs w:val="28"/>
          <w:lang w:val="ru-RU"/>
        </w:rPr>
        <w:t>Тикет можно закрывать?</w:t>
      </w:r>
    </w:p>
    <w:p w14:paraId="2107A797" w14:textId="77777777" w:rsidR="008C2571" w:rsidRPr="008C2571" w:rsidRDefault="008C2571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</w:p>
    <w:p w14:paraId="3DB50FAB" w14:textId="77777777" w:rsidR="008C2571" w:rsidRPr="008C2571" w:rsidRDefault="008C2571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 w:rsidRPr="008C2571">
        <w:rPr>
          <w:rFonts w:ascii="Tahoma" w:hAnsi="Tahoma" w:cs="Tahoma"/>
          <w:sz w:val="28"/>
          <w:szCs w:val="28"/>
          <w:lang w:val="ru-RU"/>
        </w:rPr>
        <w:t>С уважением,</w:t>
      </w:r>
    </w:p>
    <w:p w14:paraId="76763CB6" w14:textId="6626D55B" w:rsidR="008C2571" w:rsidRDefault="008C2571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 w:rsidRPr="008C2571">
        <w:rPr>
          <w:rFonts w:ascii="Tahoma" w:hAnsi="Tahoma" w:cs="Tahoma"/>
          <w:sz w:val="28"/>
          <w:szCs w:val="28"/>
          <w:lang w:val="ru-RU"/>
        </w:rPr>
        <w:t>Команда Cloud.ru</w:t>
      </w:r>
    </w:p>
    <w:p w14:paraId="314F7C0B" w14:textId="77777777" w:rsidR="008C2571" w:rsidRDefault="008C2571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</w:p>
    <w:p w14:paraId="7E063C04" w14:textId="67086C39" w:rsidR="008C2571" w:rsidRDefault="008C2571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Т.е. сбой питания на резервной линии остановил мастер и не дал переключиться на слэйв в другом дата-центре вручную. О какой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катастрофоустойчвости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 тут может идти речь? </w:t>
      </w:r>
    </w:p>
    <w:p w14:paraId="5129003F" w14:textId="4F0B9FDA" w:rsidR="008C2571" w:rsidRDefault="008C2571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На тот момент у нас уже довольно сильно подросли в размерах </w:t>
      </w:r>
      <w:proofErr w:type="gramStart"/>
      <w:r>
        <w:rPr>
          <w:rFonts w:ascii="Tahoma" w:hAnsi="Tahoma" w:cs="Tahoma"/>
          <w:sz w:val="28"/>
          <w:szCs w:val="28"/>
          <w:lang w:val="ru-RU"/>
        </w:rPr>
        <w:t>наши базы</w:t>
      </w:r>
      <w:proofErr w:type="gramEnd"/>
      <w:r>
        <w:rPr>
          <w:rFonts w:ascii="Tahoma" w:hAnsi="Tahoma" w:cs="Tahoma"/>
          <w:sz w:val="28"/>
          <w:szCs w:val="28"/>
          <w:lang w:val="ru-RU"/>
        </w:rPr>
        <w:t xml:space="preserve"> и мы задумались о том, чтобы попробовать развернуть отказоустойчивый кластер на своих серверах, благо они располагаются у нас в 4 ДЦ в разных регионах России. Мы разворачивали разные типы кластеров и проводили тесты с ними на тот момент в спокойном режиме, так как инцидент остался позади. Пока не настало 26 января 2024 года. Тогда </w:t>
      </w:r>
      <w:r>
        <w:rPr>
          <w:rFonts w:ascii="Tahoma" w:hAnsi="Tahoma" w:cs="Tahoma"/>
          <w:sz w:val="28"/>
          <w:szCs w:val="28"/>
        </w:rPr>
        <w:t>Cloud</w:t>
      </w:r>
      <w:r w:rsidRPr="008C2571">
        <w:rPr>
          <w:rFonts w:ascii="Tahoma" w:hAnsi="Tahoma" w:cs="Tahoma"/>
          <w:sz w:val="28"/>
          <w:szCs w:val="28"/>
          <w:lang w:val="ru-RU"/>
        </w:rPr>
        <w:t>.</w:t>
      </w:r>
      <w:proofErr w:type="spellStart"/>
      <w:r>
        <w:rPr>
          <w:rFonts w:ascii="Tahoma" w:hAnsi="Tahoma" w:cs="Tahoma"/>
          <w:sz w:val="28"/>
          <w:szCs w:val="28"/>
        </w:rPr>
        <w:t>ru</w:t>
      </w:r>
      <w:proofErr w:type="spellEnd"/>
      <w:r w:rsidRPr="008C2571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атаковали, вследствие чего начал пропадать доступ ко всем сервисам, в том числе нашим базам. Они, похоже не были готовы к такой атаке, потому как подавляли её больше недели. Всё это время наши сервисы пребывали в состоянии 504. </w:t>
      </w:r>
      <w:r w:rsidR="005A2E7B">
        <w:rPr>
          <w:rFonts w:ascii="Tahoma" w:hAnsi="Tahoma" w:cs="Tahoma"/>
          <w:sz w:val="28"/>
          <w:szCs w:val="28"/>
          <w:lang w:val="ru-RU"/>
        </w:rPr>
        <w:t xml:space="preserve"> Ни сроков, ни вариантов решения не было. </w:t>
      </w:r>
      <w:r>
        <w:rPr>
          <w:rFonts w:ascii="Tahoma" w:hAnsi="Tahoma" w:cs="Tahoma"/>
          <w:sz w:val="28"/>
          <w:szCs w:val="28"/>
          <w:lang w:val="ru-RU"/>
        </w:rPr>
        <w:t>Тут уже наше терпение лопнуло, и мы решили, что наш собственный кластер достаточно оттестирован и вполне можно мигрировать на него. Как только атаки ослабли мы смогли забрать свои данные и благополучно съехать. Но это тема уже отдельного доклада.</w:t>
      </w:r>
    </w:p>
    <w:p w14:paraId="1A56D3F2" w14:textId="4C191830" w:rsidR="00B30C52" w:rsidRPr="00B30C52" w:rsidRDefault="00B30C52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Самое обидное, что когда мы потребовали компенсацию за простой согласно </w:t>
      </w:r>
      <w:r>
        <w:rPr>
          <w:rFonts w:ascii="Tahoma" w:hAnsi="Tahoma" w:cs="Tahoma"/>
          <w:sz w:val="28"/>
          <w:szCs w:val="28"/>
        </w:rPr>
        <w:t>SLA</w:t>
      </w:r>
      <w:r>
        <w:rPr>
          <w:rFonts w:ascii="Tahoma" w:hAnsi="Tahoma" w:cs="Tahoma"/>
          <w:sz w:val="28"/>
          <w:szCs w:val="28"/>
          <w:lang w:val="ru-RU"/>
        </w:rPr>
        <w:t>, то, во-первых, нам сказали, что атака была всего два дня, а не 10, а потом сервис «удалось стабилизировать». И компенсации никакой так мы и не получили.</w:t>
      </w:r>
    </w:p>
    <w:p w14:paraId="577CA862" w14:textId="6CAE58AD" w:rsidR="008C2571" w:rsidRDefault="00B30C52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lastRenderedPageBreak/>
        <w:t>Подытоживая свой опыт работы с облачными БД, я сформировал следующие выводы.</w:t>
      </w:r>
    </w:p>
    <w:p w14:paraId="3E2D58A4" w14:textId="7658910A" w:rsidR="00B30C52" w:rsidRDefault="00B30C52" w:rsidP="008C2571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Из позитивного:</w:t>
      </w:r>
    </w:p>
    <w:p w14:paraId="11AB990B" w14:textId="4C183F28" w:rsidR="00B30C52" w:rsidRDefault="00B30C52" w:rsidP="00B30C52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Нет необходимости самому</w:t>
      </w:r>
      <w:r w:rsidR="004E7F60">
        <w:rPr>
          <w:rFonts w:ascii="Tahoma" w:hAnsi="Tahoma" w:cs="Tahoma"/>
          <w:sz w:val="28"/>
          <w:szCs w:val="28"/>
          <w:lang w:val="ru-RU"/>
        </w:rPr>
        <w:t xml:space="preserve"> настраивать инстансы – всё делается в пару кликов</w:t>
      </w:r>
    </w:p>
    <w:p w14:paraId="661C7FD3" w14:textId="3AE85FD1" w:rsidR="004E7F60" w:rsidRDefault="004E7F60" w:rsidP="00B30C52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Катастрофоустойчивост</w:t>
      </w:r>
      <w:r w:rsidR="00F143F4">
        <w:rPr>
          <w:rFonts w:ascii="Tahoma" w:hAnsi="Tahoma" w:cs="Tahoma"/>
          <w:sz w:val="28"/>
          <w:szCs w:val="28"/>
          <w:lang w:val="ru-RU"/>
        </w:rPr>
        <w:t>ь</w:t>
      </w:r>
      <w:r>
        <w:rPr>
          <w:rFonts w:ascii="Tahoma" w:hAnsi="Tahoma" w:cs="Tahoma"/>
          <w:sz w:val="28"/>
          <w:szCs w:val="28"/>
          <w:lang w:val="ru-RU"/>
        </w:rPr>
        <w:t xml:space="preserve"> из коробки – ваши данные сразу распределены географически</w:t>
      </w:r>
    </w:p>
    <w:p w14:paraId="1D3AE887" w14:textId="32626039" w:rsidR="004E7F60" w:rsidRDefault="004E7F60" w:rsidP="00B30C52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Надёжное хранение и доступность – за всем этим 24/7 следит команда профессионалов, вследствие чего вы можете сэкономить на своей.</w:t>
      </w:r>
    </w:p>
    <w:p w14:paraId="6DE82B85" w14:textId="360A1D6A" w:rsidR="004E7F60" w:rsidRDefault="004E7F60" w:rsidP="004E7F60">
      <w:pPr>
        <w:ind w:firstLine="142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Из негативного:</w:t>
      </w:r>
    </w:p>
    <w:p w14:paraId="3CBBA7D2" w14:textId="5AB6DEC4" w:rsidR="004E7F60" w:rsidRDefault="004E7F60" w:rsidP="004E7F60">
      <w:pPr>
        <w:pStyle w:val="a3"/>
        <w:numPr>
          <w:ilvl w:val="0"/>
          <w:numId w:val="5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Не всё так гладко как это описано в разделе «из позитивного»</w:t>
      </w:r>
    </w:p>
    <w:p w14:paraId="1A94E356" w14:textId="69792001" w:rsidR="004E7F60" w:rsidRDefault="004E7F60" w:rsidP="004E7F60">
      <w:pPr>
        <w:pStyle w:val="a3"/>
        <w:numPr>
          <w:ilvl w:val="0"/>
          <w:numId w:val="5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Если что-то поломается, будет атака, то можно ждать разрешения ситуации без временных ориентиров и никак повлиять на это не получится</w:t>
      </w:r>
    </w:p>
    <w:p w14:paraId="7DFA0959" w14:textId="4647EAA1" w:rsidR="004E7F60" w:rsidRDefault="004E7F60" w:rsidP="004E7F60">
      <w:pPr>
        <w:pStyle w:val="a3"/>
        <w:numPr>
          <w:ilvl w:val="0"/>
          <w:numId w:val="5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Если для организации облака используется решение стороннего вендора, то проблемы будут решаться ещё дольше, причины могут быть не найдены, а запросы на добавление/изменение функционала не реализованы.</w:t>
      </w:r>
    </w:p>
    <w:p w14:paraId="52CB5DF1" w14:textId="46301B9D" w:rsidR="004E7F60" w:rsidRDefault="004E7F60" w:rsidP="004E7F60">
      <w:pPr>
        <w:pStyle w:val="a3"/>
        <w:numPr>
          <w:ilvl w:val="0"/>
          <w:numId w:val="5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При большом объёме данных цена сильно выше, чем если хранить у себя.</w:t>
      </w:r>
    </w:p>
    <w:p w14:paraId="7E67AFE5" w14:textId="4CE000BC" w:rsidR="00B656B2" w:rsidRDefault="00B656B2" w:rsidP="004E7F60">
      <w:pPr>
        <w:pStyle w:val="a3"/>
        <w:numPr>
          <w:ilvl w:val="0"/>
          <w:numId w:val="5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Ещё один не затронутый аспект – сетевые задержки.</w:t>
      </w:r>
    </w:p>
    <w:p w14:paraId="4CF0D08C" w14:textId="13AF9CBC" w:rsidR="00B656B2" w:rsidRDefault="00B656B2" w:rsidP="0041295A">
      <w:pPr>
        <w:ind w:left="502" w:firstLine="218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Я не знал куда его впихнуть в середине доклада, потому оставил на конец. </w:t>
      </w:r>
      <w:r w:rsidR="00BF4E87">
        <w:rPr>
          <w:rFonts w:ascii="Tahoma" w:hAnsi="Tahoma" w:cs="Tahoma"/>
          <w:sz w:val="28"/>
          <w:szCs w:val="28"/>
          <w:lang w:val="ru-RU"/>
        </w:rPr>
        <w:t xml:space="preserve">В России ни у одного иностранного облачного провайдера дата-центров нет. </w:t>
      </w:r>
      <w:r>
        <w:rPr>
          <w:rFonts w:ascii="Tahoma" w:hAnsi="Tahoma" w:cs="Tahoma"/>
          <w:sz w:val="28"/>
          <w:szCs w:val="28"/>
          <w:lang w:val="ru-RU"/>
        </w:rPr>
        <w:t xml:space="preserve">Когда мы пользовались </w:t>
      </w:r>
      <w:r>
        <w:rPr>
          <w:rFonts w:ascii="Tahoma" w:hAnsi="Tahoma" w:cs="Tahoma"/>
          <w:sz w:val="28"/>
          <w:szCs w:val="28"/>
        </w:rPr>
        <w:t>Google</w:t>
      </w:r>
      <w:r w:rsidRPr="00B656B2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Cloud</w:t>
      </w:r>
      <w:r w:rsidRPr="00B656B2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SQL</w:t>
      </w:r>
      <w:r>
        <w:rPr>
          <w:rFonts w:ascii="Tahoma" w:hAnsi="Tahoma" w:cs="Tahoma"/>
          <w:sz w:val="28"/>
          <w:szCs w:val="28"/>
          <w:lang w:val="ru-RU"/>
        </w:rPr>
        <w:t>, то самые ближайшие серверы находились в Финляндии.</w:t>
      </w:r>
      <w:r w:rsidR="00BF4E87">
        <w:rPr>
          <w:rFonts w:ascii="Tahoma" w:hAnsi="Tahoma" w:cs="Tahoma"/>
          <w:sz w:val="28"/>
          <w:szCs w:val="28"/>
          <w:lang w:val="ru-RU"/>
        </w:rPr>
        <w:t xml:space="preserve"> </w:t>
      </w:r>
      <w:r w:rsidR="002A52A2">
        <w:rPr>
          <w:rFonts w:ascii="Tahoma" w:hAnsi="Tahoma" w:cs="Tahoma"/>
          <w:sz w:val="28"/>
          <w:szCs w:val="28"/>
          <w:lang w:val="ru-RU"/>
        </w:rPr>
        <w:t xml:space="preserve">У российских провайдеров подобные карты отсутствуют, но </w:t>
      </w:r>
      <w:r>
        <w:rPr>
          <w:rFonts w:ascii="Tahoma" w:hAnsi="Tahoma" w:cs="Tahoma"/>
          <w:sz w:val="28"/>
          <w:szCs w:val="28"/>
          <w:lang w:val="ru-RU"/>
        </w:rPr>
        <w:t xml:space="preserve">у всех </w:t>
      </w:r>
      <w:r w:rsidR="002A52A2">
        <w:rPr>
          <w:rFonts w:ascii="Tahoma" w:hAnsi="Tahoma" w:cs="Tahoma"/>
          <w:sz w:val="28"/>
          <w:szCs w:val="28"/>
          <w:lang w:val="ru-RU"/>
        </w:rPr>
        <w:t xml:space="preserve">них </w:t>
      </w:r>
      <w:r>
        <w:rPr>
          <w:rFonts w:ascii="Tahoma" w:hAnsi="Tahoma" w:cs="Tahoma"/>
          <w:sz w:val="28"/>
          <w:szCs w:val="28"/>
          <w:lang w:val="ru-RU"/>
        </w:rPr>
        <w:t xml:space="preserve">физически облака располагаются в Московском, либо Северо-Западном регионе. Т.е. Московская и Ленинградская области. У нас же пользователи есть по всей стране, потому мы размещаем свои сервера в Московской, Самарской, Новосибирской областях, а также в Республике Татарстан.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Пинги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 от Новосибирска до Московских облаков могут достигать 50 мс., которые прибавляются к каждому запросу соответственно.</w:t>
      </w:r>
    </w:p>
    <w:p w14:paraId="03B6E780" w14:textId="31F120C5" w:rsidR="005F7A8F" w:rsidRDefault="005F7A8F" w:rsidP="005F7A8F">
      <w:pPr>
        <w:pStyle w:val="a3"/>
        <w:numPr>
          <w:ilvl w:val="0"/>
          <w:numId w:val="6"/>
        </w:num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Последний аспект с собственным слайдом – масштабируемость.</w:t>
      </w:r>
    </w:p>
    <w:p w14:paraId="5D81B67B" w14:textId="1EFEBF70" w:rsidR="005F7A8F" w:rsidRDefault="0041295A" w:rsidP="0041295A">
      <w:pPr>
        <w:ind w:left="567"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lastRenderedPageBreak/>
        <w:t xml:space="preserve">Казалось бы – облака просто созданы для масштабируемости и их ресурсы практически безграничны. Однако с сервисом </w:t>
      </w:r>
      <w:r>
        <w:rPr>
          <w:rFonts w:ascii="Tahoma" w:hAnsi="Tahoma" w:cs="Tahoma"/>
          <w:sz w:val="28"/>
          <w:szCs w:val="28"/>
        </w:rPr>
        <w:t>Managed</w:t>
      </w:r>
      <w:r w:rsidRPr="0041295A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Database</w:t>
      </w:r>
      <w:r w:rsidRPr="0041295A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не всё так просто. Как я говорил ранее, все они построены на основе </w:t>
      </w:r>
      <w:r>
        <w:rPr>
          <w:rFonts w:ascii="Tahoma" w:hAnsi="Tahoma" w:cs="Tahoma"/>
          <w:sz w:val="28"/>
          <w:szCs w:val="28"/>
        </w:rPr>
        <w:t>Master</w:t>
      </w:r>
      <w:r w:rsidRPr="0041295A">
        <w:rPr>
          <w:rFonts w:ascii="Tahoma" w:hAnsi="Tahoma" w:cs="Tahoma"/>
          <w:sz w:val="28"/>
          <w:szCs w:val="28"/>
          <w:lang w:val="ru-RU"/>
        </w:rPr>
        <w:t>-</w:t>
      </w:r>
      <w:r>
        <w:rPr>
          <w:rFonts w:ascii="Tahoma" w:hAnsi="Tahoma" w:cs="Tahoma"/>
          <w:sz w:val="28"/>
          <w:szCs w:val="28"/>
        </w:rPr>
        <w:t>Slave</w:t>
      </w:r>
      <w:r w:rsidRPr="0041295A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репликации. Т.е. есть одна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нода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, которая может выполнять операции чтения и записи – остальные только чтение с небольшим временным лагом. Это означает, что, когда ваш проект упрётся в производительность одной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ноды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, вам нужно будет заняться </w:t>
      </w:r>
      <w:proofErr w:type="spellStart"/>
      <w:r>
        <w:rPr>
          <w:rFonts w:ascii="Tahoma" w:hAnsi="Tahoma" w:cs="Tahoma"/>
          <w:sz w:val="28"/>
          <w:szCs w:val="28"/>
          <w:lang w:val="ru-RU"/>
        </w:rPr>
        <w:t>шардирование</w:t>
      </w:r>
      <w:r w:rsidR="009007DE">
        <w:rPr>
          <w:rFonts w:ascii="Tahoma" w:hAnsi="Tahoma" w:cs="Tahoma"/>
          <w:sz w:val="28"/>
          <w:szCs w:val="28"/>
          <w:lang w:val="ru-RU"/>
        </w:rPr>
        <w:t>м</w:t>
      </w:r>
      <w:proofErr w:type="spellEnd"/>
      <w:r>
        <w:rPr>
          <w:rFonts w:ascii="Tahoma" w:hAnsi="Tahoma" w:cs="Tahoma"/>
          <w:sz w:val="28"/>
          <w:szCs w:val="28"/>
          <w:lang w:val="ru-RU"/>
        </w:rPr>
        <w:t>. Самостоятельно.</w:t>
      </w:r>
      <w:r w:rsidR="001A575F" w:rsidRPr="009007DE">
        <w:rPr>
          <w:rFonts w:ascii="Tahoma" w:hAnsi="Tahoma" w:cs="Tahoma"/>
          <w:sz w:val="28"/>
          <w:szCs w:val="28"/>
          <w:lang w:val="ru-RU"/>
        </w:rPr>
        <w:t xml:space="preserve"> </w:t>
      </w:r>
    </w:p>
    <w:p w14:paraId="2B596A51" w14:textId="225C0EA8" w:rsidR="001A575F" w:rsidRPr="001A575F" w:rsidRDefault="001A575F" w:rsidP="0041295A">
      <w:pPr>
        <w:ind w:left="567" w:firstLine="284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Исключение – </w:t>
      </w:r>
      <w:r>
        <w:rPr>
          <w:rFonts w:ascii="Tahoma" w:hAnsi="Tahoma" w:cs="Tahoma"/>
          <w:sz w:val="28"/>
          <w:szCs w:val="28"/>
        </w:rPr>
        <w:t>cloud</w:t>
      </w:r>
      <w:r w:rsidRPr="001A575F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native</w:t>
      </w:r>
      <w:r w:rsidRPr="001A575F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базы данных, изначально созданные для работы в облаках, такие как </w:t>
      </w:r>
      <w:r>
        <w:rPr>
          <w:rFonts w:ascii="Tahoma" w:hAnsi="Tahoma" w:cs="Tahoma"/>
          <w:sz w:val="28"/>
          <w:szCs w:val="28"/>
        </w:rPr>
        <w:t>YDB</w:t>
      </w:r>
      <w:r w:rsidRPr="001A575F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или </w:t>
      </w:r>
      <w:proofErr w:type="spellStart"/>
      <w:r>
        <w:rPr>
          <w:rFonts w:ascii="Tahoma" w:hAnsi="Tahoma" w:cs="Tahoma"/>
          <w:sz w:val="28"/>
          <w:szCs w:val="28"/>
        </w:rPr>
        <w:t>BigQuery</w:t>
      </w:r>
      <w:proofErr w:type="spellEnd"/>
      <w:r w:rsidRPr="001A575F">
        <w:rPr>
          <w:rFonts w:ascii="Tahoma" w:hAnsi="Tahoma" w:cs="Tahoma"/>
          <w:sz w:val="28"/>
          <w:szCs w:val="28"/>
          <w:lang w:val="ru-RU"/>
        </w:rPr>
        <w:t>.</w:t>
      </w:r>
      <w:r>
        <w:rPr>
          <w:rFonts w:ascii="Tahoma" w:hAnsi="Tahoma" w:cs="Tahoma"/>
          <w:sz w:val="28"/>
          <w:szCs w:val="28"/>
          <w:lang w:val="ru-RU"/>
        </w:rPr>
        <w:t xml:space="preserve"> Но тут тоже есть свой нюанс – начав их использовать можно привязать себя к конкретному вендору навсегда.</w:t>
      </w:r>
    </w:p>
    <w:p w14:paraId="240E6264" w14:textId="77777777" w:rsidR="004E7F60" w:rsidRPr="004E7F60" w:rsidRDefault="004E7F60" w:rsidP="004E7F60">
      <w:pPr>
        <w:pStyle w:val="a3"/>
        <w:ind w:left="862"/>
        <w:jc w:val="both"/>
        <w:rPr>
          <w:rFonts w:ascii="Tahoma" w:hAnsi="Tahoma" w:cs="Tahoma"/>
          <w:sz w:val="28"/>
          <w:szCs w:val="28"/>
          <w:lang w:val="ru-RU"/>
        </w:rPr>
      </w:pPr>
    </w:p>
    <w:p w14:paraId="1E6BD78D" w14:textId="77777777" w:rsidR="00633D0E" w:rsidRPr="00633D0E" w:rsidRDefault="00633D0E" w:rsidP="00F85943">
      <w:pPr>
        <w:ind w:firstLine="284"/>
        <w:jc w:val="both"/>
        <w:rPr>
          <w:rFonts w:ascii="Tahoma" w:hAnsi="Tahoma" w:cs="Tahoma"/>
          <w:sz w:val="28"/>
          <w:szCs w:val="28"/>
          <w:lang w:val="ru-RU"/>
        </w:rPr>
      </w:pPr>
    </w:p>
    <w:sectPr w:rsidR="00633D0E" w:rsidRPr="00633D0E" w:rsidSect="008A308A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3D94"/>
    <w:multiLevelType w:val="hybridMultilevel"/>
    <w:tmpl w:val="32C639A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C126F4E"/>
    <w:multiLevelType w:val="hybridMultilevel"/>
    <w:tmpl w:val="98CC77B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7314AEB"/>
    <w:multiLevelType w:val="hybridMultilevel"/>
    <w:tmpl w:val="4F5CED88"/>
    <w:lvl w:ilvl="0" w:tplc="FDB00A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8F107DE"/>
    <w:multiLevelType w:val="hybridMultilevel"/>
    <w:tmpl w:val="3CECAB80"/>
    <w:lvl w:ilvl="0" w:tplc="805839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B28779A"/>
    <w:multiLevelType w:val="hybridMultilevel"/>
    <w:tmpl w:val="3A4E459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7F360BF5"/>
    <w:multiLevelType w:val="hybridMultilevel"/>
    <w:tmpl w:val="14EE3538"/>
    <w:lvl w:ilvl="0" w:tplc="BA26C6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38759028">
    <w:abstractNumId w:val="5"/>
  </w:num>
  <w:num w:numId="2" w16cid:durableId="2132894838">
    <w:abstractNumId w:val="3"/>
  </w:num>
  <w:num w:numId="3" w16cid:durableId="101389766">
    <w:abstractNumId w:val="2"/>
  </w:num>
  <w:num w:numId="4" w16cid:durableId="1091045380">
    <w:abstractNumId w:val="1"/>
  </w:num>
  <w:num w:numId="5" w16cid:durableId="1003125975">
    <w:abstractNumId w:val="0"/>
  </w:num>
  <w:num w:numId="6" w16cid:durableId="753163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8B"/>
    <w:rsid w:val="000C1D8B"/>
    <w:rsid w:val="00180FCA"/>
    <w:rsid w:val="001A575F"/>
    <w:rsid w:val="001D7CCE"/>
    <w:rsid w:val="0024775E"/>
    <w:rsid w:val="00292606"/>
    <w:rsid w:val="002A52A2"/>
    <w:rsid w:val="002D1E04"/>
    <w:rsid w:val="0041295A"/>
    <w:rsid w:val="004E7F60"/>
    <w:rsid w:val="004F0BC7"/>
    <w:rsid w:val="005A2E7B"/>
    <w:rsid w:val="005C2C8E"/>
    <w:rsid w:val="005C7E5C"/>
    <w:rsid w:val="005F7A8F"/>
    <w:rsid w:val="00633D0E"/>
    <w:rsid w:val="006A4AE6"/>
    <w:rsid w:val="007163A0"/>
    <w:rsid w:val="00766E25"/>
    <w:rsid w:val="007B5A06"/>
    <w:rsid w:val="007D5389"/>
    <w:rsid w:val="0085649C"/>
    <w:rsid w:val="008A308A"/>
    <w:rsid w:val="008C2571"/>
    <w:rsid w:val="009007DE"/>
    <w:rsid w:val="009009B1"/>
    <w:rsid w:val="00AE0AE6"/>
    <w:rsid w:val="00AE0B03"/>
    <w:rsid w:val="00B30C52"/>
    <w:rsid w:val="00B656B2"/>
    <w:rsid w:val="00BF20D5"/>
    <w:rsid w:val="00BF4E87"/>
    <w:rsid w:val="00CD73A4"/>
    <w:rsid w:val="00D831B6"/>
    <w:rsid w:val="00DE605D"/>
    <w:rsid w:val="00EA1775"/>
    <w:rsid w:val="00F143F4"/>
    <w:rsid w:val="00F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20A7"/>
  <w15:chartTrackingRefBased/>
  <w15:docId w15:val="{95980073-0329-4B4B-8994-0B4CFA22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75F16-16F0-4A55-A33F-F35F6802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Плетнёв Алексей</dc:creator>
  <cp:keywords/>
  <dc:description/>
  <cp:lastModifiedBy>Плетнёв Алексей</cp:lastModifiedBy>
  <cp:revision>21</cp:revision>
  <dcterms:created xsi:type="dcterms:W3CDTF">2024-03-19T15:22:00Z</dcterms:created>
  <dcterms:modified xsi:type="dcterms:W3CDTF">2024-03-26T10:13:00Z</dcterms:modified>
</cp:coreProperties>
</file>