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9345522">
      <w:r w:rsidR="7CA5F220">
        <w:drawing>
          <wp:inline xmlns:wp14="http://schemas.microsoft.com/office/word/2010/wordprocessingDrawing" wp14:editId="1E9CF26F" wp14:anchorId="74DE91FD">
            <wp:extent cx="5943600" cy="3276600"/>
            <wp:effectExtent l="0" t="0" r="0" b="0"/>
            <wp:docPr id="1715593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aa2a27ee6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E9F1DE"/>
    <w:rsid w:val="29E9F1DE"/>
    <w:rsid w:val="3EE2C47B"/>
    <w:rsid w:val="7CA5F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F1DE"/>
  <w15:chartTrackingRefBased/>
  <w15:docId w15:val="{42A808E3-8656-44B8-BCC8-30B72E28A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0aa2a27ee640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2024-06-06T17:46:15.9174906Z</dcterms:created>
  <dcterms:modified xsi:type="dcterms:W3CDTF">2024-06-06T17:46:50.9965397Z</dcterms:modified>
  <dc:creator>Alexander Zayas</dc:creator>
  <lastModifiedBy>Alexander Zayas</lastModifiedBy>
</coreProperties>
</file>