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AD4" w:rsidRDefault="006A2862">
      <w:pPr>
        <w:autoSpaceDE w:val="0"/>
        <w:autoSpaceDN w:val="0"/>
        <w:spacing w:line="240" w:lineRule="atLeast"/>
        <w:jc w:val="center"/>
        <w:divId w:val="591200634"/>
      </w:pPr>
      <w:r>
        <w:rPr>
          <w:b/>
          <w:bCs/>
          <w:color w:val="000000"/>
          <w:sz w:val="24"/>
          <w:szCs w:val="24"/>
        </w:rPr>
        <w:t>Контрольное управление</w:t>
      </w:r>
    </w:p>
    <w:p w:rsidR="00116AD4" w:rsidRDefault="006A2862">
      <w:pPr>
        <w:autoSpaceDE w:val="0"/>
        <w:autoSpaceDN w:val="0"/>
        <w:spacing w:line="240" w:lineRule="atLeast"/>
        <w:ind w:left="1339"/>
        <w:divId w:val="591200634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/>
      </w:tblPr>
      <w:tblGrid>
        <w:gridCol w:w="10011"/>
      </w:tblGrid>
      <w:tr w:rsidR="00116AD4">
        <w:trPr>
          <w:divId w:val="591200634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16AD4" w:rsidRDefault="006A2862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116AD4" w:rsidRDefault="00116AD4">
      <w:pPr>
        <w:autoSpaceDE w:val="0"/>
        <w:autoSpaceDN w:val="0"/>
        <w:jc w:val="center"/>
        <w:divId w:val="591200634"/>
        <w:rPr>
          <w:i/>
          <w:sz w:val="18"/>
          <w:szCs w:val="18"/>
        </w:rPr>
      </w:pPr>
    </w:p>
    <w:p w:rsidR="00116AD4" w:rsidRDefault="00116AD4">
      <w:pPr>
        <w:autoSpaceDE w:val="0"/>
        <w:autoSpaceDN w:val="0"/>
        <w:jc w:val="center"/>
        <w:divId w:val="591200634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/>
      </w:tblPr>
      <w:tblGrid>
        <w:gridCol w:w="1285"/>
        <w:gridCol w:w="372"/>
        <w:gridCol w:w="523"/>
        <w:gridCol w:w="7853"/>
      </w:tblGrid>
      <w:tr w:rsidR="00116AD4">
        <w:trPr>
          <w:divId w:val="591200634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16AD4" w:rsidRDefault="006A2862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16AD4" w:rsidRDefault="006A2862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116AD4">
        <w:trPr>
          <w:divId w:val="59120063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116AD4" w:rsidRDefault="006A286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1578EA">
              <w:rPr>
                <w:sz w:val="22"/>
                <w:szCs w:val="22"/>
              </w:rPr>
              <w:t>14.02.2017</w:t>
            </w:r>
            <w:r>
              <w:rPr>
                <w:sz w:val="22"/>
                <w:szCs w:val="22"/>
              </w:rPr>
              <w:t xml:space="preserve">  № </w:t>
            </w:r>
            <w:r w:rsidRPr="001578EA">
              <w:rPr>
                <w:sz w:val="22"/>
                <w:szCs w:val="22"/>
              </w:rPr>
              <w:t>6-П/</w:t>
            </w:r>
            <w:proofErr w:type="gramStart"/>
            <w:r w:rsidRPr="001578EA">
              <w:rPr>
                <w:sz w:val="22"/>
                <w:szCs w:val="22"/>
              </w:rPr>
              <w:t>П</w:t>
            </w:r>
            <w:proofErr w:type="gramEnd"/>
            <w:r w:rsidRPr="001578EA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1578EA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116AD4">
        <w:trPr>
          <w:divId w:val="59120063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16AD4" w:rsidRDefault="006A2862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1578EA">
              <w:rPr>
                <w:sz w:val="22"/>
                <w:szCs w:val="22"/>
              </w:rPr>
              <w:t>Паспорт приоритетного проекта "Создание современной образовательной среды для школьников"</w:t>
            </w:r>
          </w:p>
        </w:tc>
      </w:tr>
      <w:tr w:rsidR="00116AD4">
        <w:trPr>
          <w:divId w:val="591200634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16AD4" w:rsidRDefault="006A286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116AD4" w:rsidRPr="001578EA" w:rsidRDefault="006A2862">
            <w:pPr>
              <w:autoSpaceDE w:val="0"/>
              <w:autoSpaceDN w:val="0"/>
            </w:pPr>
            <w:r w:rsidRPr="001578EA">
              <w:rPr>
                <w:color w:val="000000"/>
                <w:sz w:val="22"/>
                <w:szCs w:val="22"/>
              </w:rPr>
              <w:t>"п.3.6</w:t>
            </w:r>
            <w:proofErr w:type="gramStart"/>
            <w:r w:rsidRPr="001578EA">
              <w:rPr>
                <w:color w:val="000000"/>
                <w:sz w:val="22"/>
                <w:szCs w:val="22"/>
              </w:rPr>
              <w:t xml:space="preserve"> У</w:t>
            </w:r>
            <w:proofErr w:type="gramEnd"/>
            <w:r w:rsidRPr="001578EA">
              <w:rPr>
                <w:color w:val="000000"/>
                <w:sz w:val="22"/>
                <w:szCs w:val="22"/>
              </w:rPr>
              <w:t xml:space="preserve">точнить объёмы финансирования проекта «Создание современной образовательной среды для школьников» и </w:t>
            </w:r>
            <w:proofErr w:type="spellStart"/>
            <w:r w:rsidRPr="001578EA">
              <w:rPr>
                <w:color w:val="000000"/>
                <w:sz w:val="22"/>
                <w:szCs w:val="22"/>
              </w:rPr>
              <w:t>прогнозно</w:t>
            </w:r>
            <w:proofErr w:type="spellEnd"/>
            <w:r w:rsidRPr="001578EA">
              <w:rPr>
                <w:color w:val="000000"/>
                <w:sz w:val="22"/>
                <w:szCs w:val="22"/>
              </w:rPr>
              <w:t xml:space="preserve"> определить количество запланированных к вводу мест в общеобразовательных организациях на 2018 год" /Морозов С.И./</w:t>
            </w:r>
          </w:p>
        </w:tc>
      </w:tr>
      <w:tr w:rsidR="00116AD4">
        <w:trPr>
          <w:divId w:val="59120063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16AD4" w:rsidRDefault="006A286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proofErr w:type="gramStart"/>
            <w:r w:rsidRPr="001578EA">
              <w:rPr>
                <w:sz w:val="22"/>
                <w:szCs w:val="22"/>
              </w:rPr>
              <w:t>Шкляр А.А. (дела принял от:</w:t>
            </w:r>
            <w:proofErr w:type="gramEnd"/>
            <w:r w:rsidRPr="001578EA">
              <w:rPr>
                <w:sz w:val="22"/>
                <w:szCs w:val="22"/>
              </w:rPr>
              <w:t xml:space="preserve"> Семенова Н.В.), Заместитель министра, Министр образования и науки Ульяновской области Семенова Н.В.</w:t>
            </w:r>
          </w:p>
        </w:tc>
      </w:tr>
      <w:tr w:rsidR="00116AD4">
        <w:trPr>
          <w:divId w:val="591200634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16AD4" w:rsidRDefault="006A286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116AD4" w:rsidRDefault="006A2862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01.10.2017</w:t>
            </w:r>
          </w:p>
        </w:tc>
      </w:tr>
      <w:tr w:rsidR="00116AD4">
        <w:trPr>
          <w:divId w:val="591200634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16AD4" w:rsidRDefault="006A286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116AD4" w:rsidRDefault="00116AD4"/>
        </w:tc>
      </w:tr>
      <w:tr w:rsidR="00116AD4">
        <w:trPr>
          <w:divId w:val="59120063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16AD4" w:rsidRPr="001578EA" w:rsidRDefault="006A286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1578EA">
              <w:t>27.09.2017 10:06</w:t>
            </w:r>
            <w:r>
              <w:t> </w:t>
            </w:r>
            <w:r w:rsidRPr="001578EA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1578EA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1578EA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116AD4">
        <w:trPr>
          <w:divId w:val="59120063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116AD4" w:rsidRDefault="00116AD4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116AD4">
        <w:trPr>
          <w:divId w:val="591200634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16AD4" w:rsidRDefault="006A2862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6A2862" w:rsidRDefault="006A2862" w:rsidP="001578EA">
      <w:pPr>
        <w:ind w:firstLine="709"/>
        <w:divId w:val="591200634"/>
        <w:rPr>
          <w:sz w:val="28"/>
          <w:szCs w:val="28"/>
        </w:rPr>
      </w:pPr>
    </w:p>
    <w:p w:rsidR="001578EA" w:rsidRDefault="001578EA" w:rsidP="001578EA">
      <w:pPr>
        <w:ind w:firstLine="709"/>
        <w:divId w:val="591200634"/>
        <w:rPr>
          <w:sz w:val="28"/>
          <w:szCs w:val="28"/>
        </w:rPr>
      </w:pPr>
      <w:r>
        <w:rPr>
          <w:sz w:val="28"/>
          <w:szCs w:val="28"/>
        </w:rPr>
        <w:t>Во исполнение данного поручения сообщаем следующее.</w:t>
      </w:r>
    </w:p>
    <w:p w:rsidR="007A1CE5" w:rsidRDefault="007A1CE5" w:rsidP="007A1CE5">
      <w:pPr>
        <w:suppressAutoHyphens/>
        <w:ind w:firstLine="709"/>
        <w:jc w:val="both"/>
        <w:divId w:val="591200634"/>
        <w:rPr>
          <w:sz w:val="28"/>
          <w:szCs w:val="28"/>
        </w:rPr>
      </w:pPr>
      <w:proofErr w:type="gramStart"/>
      <w:r w:rsidRPr="00993EA8">
        <w:rPr>
          <w:spacing w:val="-2"/>
          <w:sz w:val="28"/>
          <w:szCs w:val="28"/>
        </w:rPr>
        <w:t>16.08.2017 Министерством образования и науки Ульяновской области подготовлена и направлена в Минобрнауки Российской Федерации</w:t>
      </w:r>
      <w:r w:rsidRPr="00993EA8">
        <w:rPr>
          <w:color w:val="FF0000"/>
          <w:spacing w:val="-2"/>
          <w:sz w:val="28"/>
          <w:szCs w:val="28"/>
        </w:rPr>
        <w:t xml:space="preserve"> </w:t>
      </w:r>
      <w:r w:rsidRPr="00993EA8">
        <w:rPr>
          <w:sz w:val="28"/>
          <w:szCs w:val="28"/>
        </w:rPr>
        <w:t xml:space="preserve">заявка от </w:t>
      </w:r>
      <w:r w:rsidRPr="00993EA8">
        <w:rPr>
          <w:spacing w:val="-3"/>
          <w:sz w:val="28"/>
          <w:szCs w:val="28"/>
        </w:rPr>
        <w:t>Ульяновской области</w:t>
      </w:r>
      <w:r w:rsidRPr="00993EA8">
        <w:rPr>
          <w:b/>
          <w:bCs/>
          <w:spacing w:val="-3"/>
          <w:sz w:val="28"/>
          <w:szCs w:val="28"/>
        </w:rPr>
        <w:t xml:space="preserve"> </w:t>
      </w:r>
      <w:r w:rsidRPr="00993EA8">
        <w:rPr>
          <w:sz w:val="28"/>
          <w:szCs w:val="28"/>
        </w:rPr>
        <w:t>для участия в отборе государственных программ субъектов Российской Федерации, направленных на создание новых мест в общеобразовательных организациях в соответствии с прогнозируемой потребностью и современными условиями обучения, для предоставления в 2018 году субсидий из федерального бюджета бюджету Ульяновско</w:t>
      </w:r>
      <w:r>
        <w:rPr>
          <w:sz w:val="28"/>
          <w:szCs w:val="28"/>
        </w:rPr>
        <w:t>й области.</w:t>
      </w:r>
      <w:proofErr w:type="gramEnd"/>
    </w:p>
    <w:p w:rsidR="007A1CE5" w:rsidRPr="007A1CE5" w:rsidRDefault="007A1CE5" w:rsidP="007A1CE5">
      <w:pPr>
        <w:suppressAutoHyphens/>
        <w:ind w:firstLine="709"/>
        <w:jc w:val="both"/>
        <w:divId w:val="591200634"/>
        <w:rPr>
          <w:sz w:val="28"/>
          <w:szCs w:val="28"/>
        </w:rPr>
      </w:pPr>
      <w:r w:rsidRPr="007A1CE5">
        <w:rPr>
          <w:sz w:val="28"/>
          <w:szCs w:val="28"/>
        </w:rPr>
        <w:t>В заявку включены следующие объекты:</w:t>
      </w:r>
    </w:p>
    <w:p w:rsidR="007A1CE5" w:rsidRPr="007A1CE5" w:rsidRDefault="007A1CE5" w:rsidP="007A1CE5">
      <w:pPr>
        <w:numPr>
          <w:ilvl w:val="0"/>
          <w:numId w:val="1"/>
        </w:numPr>
        <w:suppressAutoHyphens/>
        <w:ind w:left="0" w:firstLine="709"/>
        <w:jc w:val="both"/>
        <w:divId w:val="591200634"/>
        <w:rPr>
          <w:bCs/>
          <w:sz w:val="28"/>
          <w:szCs w:val="28"/>
        </w:rPr>
      </w:pPr>
      <w:r w:rsidRPr="007A1CE5">
        <w:rPr>
          <w:sz w:val="28"/>
          <w:szCs w:val="28"/>
        </w:rPr>
        <w:t xml:space="preserve">Образовательный комплекс </w:t>
      </w:r>
      <w:r w:rsidRPr="007A1CE5">
        <w:rPr>
          <w:bCs/>
          <w:sz w:val="28"/>
          <w:szCs w:val="28"/>
        </w:rPr>
        <w:t>«Школа-детский сад с плавательным бассейном в р.п. Ишеевка» на 420 мест муниципального образования «Ульяновский район».</w:t>
      </w:r>
    </w:p>
    <w:p w:rsidR="007A1CE5" w:rsidRPr="007A1CE5" w:rsidRDefault="007A1CE5" w:rsidP="007A1CE5">
      <w:pPr>
        <w:numPr>
          <w:ilvl w:val="0"/>
          <w:numId w:val="1"/>
        </w:numPr>
        <w:suppressAutoHyphens/>
        <w:ind w:left="0" w:firstLine="709"/>
        <w:jc w:val="both"/>
        <w:divId w:val="591200634"/>
        <w:rPr>
          <w:sz w:val="28"/>
          <w:szCs w:val="28"/>
        </w:rPr>
      </w:pPr>
      <w:r w:rsidRPr="007A1CE5">
        <w:rPr>
          <w:sz w:val="28"/>
          <w:szCs w:val="28"/>
        </w:rPr>
        <w:t>Общеобразовательная организация на территории квартала «Б» микрорайона «Искра» Ленинского района города Ульяновска Ульяновской области (1100 ученических мест).</w:t>
      </w:r>
    </w:p>
    <w:p w:rsidR="007A1CE5" w:rsidRPr="007A1CE5" w:rsidRDefault="007A1CE5" w:rsidP="007A1CE5">
      <w:pPr>
        <w:widowControl w:val="0"/>
        <w:numPr>
          <w:ilvl w:val="0"/>
          <w:numId w:val="1"/>
        </w:numPr>
        <w:tabs>
          <w:tab w:val="left" w:pos="851"/>
        </w:tabs>
        <w:suppressAutoHyphens/>
        <w:spacing w:line="235" w:lineRule="auto"/>
        <w:ind w:left="0" w:firstLine="709"/>
        <w:jc w:val="both"/>
        <w:divId w:val="591200634"/>
        <w:rPr>
          <w:sz w:val="28"/>
          <w:szCs w:val="28"/>
        </w:rPr>
      </w:pPr>
      <w:r w:rsidRPr="007A1CE5">
        <w:rPr>
          <w:sz w:val="28"/>
          <w:szCs w:val="28"/>
        </w:rPr>
        <w:t xml:space="preserve">Общеобразовательная организация на территории квартала «Центральный» Заволжского района города Ульяновска Ульяновской </w:t>
      </w:r>
      <w:r w:rsidRPr="007A1CE5">
        <w:rPr>
          <w:sz w:val="28"/>
          <w:szCs w:val="28"/>
        </w:rPr>
        <w:br/>
        <w:t>области (1000 ученических мест).</w:t>
      </w:r>
    </w:p>
    <w:p w:rsidR="007A1CE5" w:rsidRPr="007A1CE5" w:rsidRDefault="001578EA" w:rsidP="007A1CE5">
      <w:pPr>
        <w:numPr>
          <w:ilvl w:val="0"/>
          <w:numId w:val="1"/>
        </w:numPr>
        <w:suppressAutoHyphens/>
        <w:ind w:left="0" w:firstLine="709"/>
        <w:jc w:val="both"/>
        <w:divId w:val="591200634"/>
        <w:rPr>
          <w:sz w:val="28"/>
          <w:szCs w:val="28"/>
        </w:rPr>
      </w:pPr>
      <w:r>
        <w:rPr>
          <w:iCs/>
          <w:sz w:val="28"/>
          <w:szCs w:val="28"/>
        </w:rPr>
        <w:t>Министерством образования и науки Ульяновской области получен проект постановления «О внесении изменений в Постановление Правительства Российской федерации от 15.04.2014 № 295 «Об утверждении государственной программы Российской Федерации «Развитие образования» на 2013-2020 годы»». Согласно, данному проекту постановления уровень софинансирования расходного обязательства Ульяновской области из федерального бюджета – 436 966,48 тыс. рублей</w:t>
      </w:r>
      <w:r w:rsidR="007A1CE5">
        <w:rPr>
          <w:iCs/>
          <w:sz w:val="28"/>
          <w:szCs w:val="28"/>
        </w:rPr>
        <w:t xml:space="preserve"> на строительство о</w:t>
      </w:r>
      <w:r w:rsidR="007A1CE5" w:rsidRPr="007A1CE5">
        <w:rPr>
          <w:sz w:val="28"/>
          <w:szCs w:val="28"/>
        </w:rPr>
        <w:t>бщ</w:t>
      </w:r>
      <w:r w:rsidR="007A1CE5">
        <w:rPr>
          <w:sz w:val="28"/>
          <w:szCs w:val="28"/>
        </w:rPr>
        <w:t>еобразовательной организации</w:t>
      </w:r>
      <w:r w:rsidR="007A1CE5" w:rsidRPr="007A1CE5">
        <w:rPr>
          <w:sz w:val="28"/>
          <w:szCs w:val="28"/>
        </w:rPr>
        <w:t xml:space="preserve"> на территории квартала «Б» микрорайона «Искра» Ленинского района города Ульяновска Ульяновской области (1100 ученических мест).</w:t>
      </w:r>
    </w:p>
    <w:p w:rsidR="001578EA" w:rsidRDefault="001578EA" w:rsidP="001578EA">
      <w:pPr>
        <w:ind w:firstLine="709"/>
        <w:jc w:val="both"/>
        <w:divId w:val="591200634"/>
        <w:rPr>
          <w:iCs/>
          <w:sz w:val="28"/>
          <w:szCs w:val="28"/>
        </w:rPr>
      </w:pPr>
      <w:r>
        <w:rPr>
          <w:iCs/>
          <w:sz w:val="28"/>
          <w:szCs w:val="28"/>
        </w:rPr>
        <w:t>.</w:t>
      </w:r>
    </w:p>
    <w:p w:rsidR="001578EA" w:rsidRDefault="001578EA" w:rsidP="001578EA">
      <w:pPr>
        <w:ind w:firstLine="709"/>
        <w:jc w:val="both"/>
        <w:divId w:val="591200634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В проекте областного бюджета на 2018 год предусмотрены средства в размере </w:t>
      </w:r>
      <w:r w:rsidRPr="001578EA">
        <w:rPr>
          <w:iCs/>
          <w:sz w:val="28"/>
          <w:szCs w:val="28"/>
        </w:rPr>
        <w:t>131</w:t>
      </w:r>
      <w:r>
        <w:rPr>
          <w:iCs/>
          <w:sz w:val="28"/>
          <w:szCs w:val="28"/>
        </w:rPr>
        <w:t xml:space="preserve"> </w:t>
      </w:r>
      <w:r w:rsidRPr="001578EA">
        <w:rPr>
          <w:iCs/>
          <w:sz w:val="28"/>
          <w:szCs w:val="28"/>
        </w:rPr>
        <w:t>327,7</w:t>
      </w:r>
      <w:r>
        <w:rPr>
          <w:iCs/>
          <w:sz w:val="28"/>
          <w:szCs w:val="28"/>
        </w:rPr>
        <w:t xml:space="preserve"> тыс. рублей.</w:t>
      </w:r>
    </w:p>
    <w:p w:rsidR="007A1CE5" w:rsidRPr="007A1CE5" w:rsidRDefault="007A1CE5" w:rsidP="007A1CE5">
      <w:pPr>
        <w:widowControl w:val="0"/>
        <w:tabs>
          <w:tab w:val="left" w:pos="851"/>
        </w:tabs>
        <w:suppressAutoHyphens/>
        <w:ind w:firstLine="709"/>
        <w:jc w:val="both"/>
        <w:divId w:val="591200634"/>
        <w:rPr>
          <w:sz w:val="28"/>
          <w:szCs w:val="28"/>
        </w:rPr>
      </w:pPr>
      <w:r w:rsidRPr="007A1CE5">
        <w:rPr>
          <w:color w:val="000000"/>
          <w:sz w:val="28"/>
          <w:szCs w:val="28"/>
        </w:rPr>
        <w:t xml:space="preserve">В настоящее время </w:t>
      </w:r>
      <w:r w:rsidRPr="007A1CE5">
        <w:rPr>
          <w:sz w:val="28"/>
          <w:szCs w:val="28"/>
        </w:rPr>
        <w:t xml:space="preserve">заключён двухгодичный муниципальный контракт </w:t>
      </w:r>
      <w:r w:rsidRPr="007A1CE5">
        <w:rPr>
          <w:color w:val="000000"/>
          <w:sz w:val="28"/>
          <w:szCs w:val="28"/>
        </w:rPr>
        <w:t>на строительство средней общеобразовательной школы на 1100 ме</w:t>
      </w:r>
      <w:proofErr w:type="gramStart"/>
      <w:r w:rsidRPr="007A1CE5">
        <w:rPr>
          <w:color w:val="000000"/>
          <w:sz w:val="28"/>
          <w:szCs w:val="28"/>
        </w:rPr>
        <w:t>ст в кв</w:t>
      </w:r>
      <w:proofErr w:type="gramEnd"/>
      <w:r w:rsidRPr="007A1CE5">
        <w:rPr>
          <w:color w:val="000000"/>
          <w:sz w:val="28"/>
          <w:szCs w:val="28"/>
        </w:rPr>
        <w:t xml:space="preserve">артале «Б» в микрорайоне «Искра» Ленинского района города Ульяновска </w:t>
      </w:r>
      <w:r w:rsidRPr="007A1CE5">
        <w:rPr>
          <w:sz w:val="28"/>
          <w:szCs w:val="28"/>
        </w:rPr>
        <w:t>от 28.03.2017 № 0168200002416008975-0565495-01 с обществом с ограниченной ответственностью «</w:t>
      </w:r>
      <w:proofErr w:type="spellStart"/>
      <w:r w:rsidRPr="007A1CE5">
        <w:rPr>
          <w:sz w:val="28"/>
          <w:szCs w:val="28"/>
        </w:rPr>
        <w:t>Инвестспецстрой</w:t>
      </w:r>
      <w:proofErr w:type="spellEnd"/>
      <w:r w:rsidRPr="007A1CE5">
        <w:rPr>
          <w:sz w:val="28"/>
          <w:szCs w:val="28"/>
        </w:rPr>
        <w:t>». Цена контракта составляет 807 690,38 тыс</w:t>
      </w:r>
      <w:proofErr w:type="gramStart"/>
      <w:r w:rsidRPr="007A1CE5">
        <w:rPr>
          <w:sz w:val="28"/>
          <w:szCs w:val="28"/>
        </w:rPr>
        <w:t>.р</w:t>
      </w:r>
      <w:proofErr w:type="gramEnd"/>
      <w:r w:rsidRPr="007A1CE5">
        <w:rPr>
          <w:sz w:val="28"/>
          <w:szCs w:val="28"/>
        </w:rPr>
        <w:t>ублей.</w:t>
      </w:r>
    </w:p>
    <w:p w:rsidR="007A1CE5" w:rsidRDefault="007A1CE5" w:rsidP="007A1CE5">
      <w:pPr>
        <w:ind w:firstLine="709"/>
        <w:jc w:val="both"/>
        <w:divId w:val="591200634"/>
        <w:rPr>
          <w:iCs/>
          <w:sz w:val="28"/>
          <w:szCs w:val="28"/>
        </w:rPr>
      </w:pPr>
      <w:r w:rsidRPr="007A1CE5">
        <w:rPr>
          <w:color w:val="000000"/>
          <w:sz w:val="28"/>
          <w:szCs w:val="28"/>
        </w:rPr>
        <w:t>Таким образом</w:t>
      </w:r>
      <w:r w:rsidRPr="007A1CE5">
        <w:rPr>
          <w:sz w:val="28"/>
          <w:szCs w:val="28"/>
        </w:rPr>
        <w:t>, строительство школы с оснащением</w:t>
      </w:r>
      <w:r w:rsidRPr="007A1CE5">
        <w:rPr>
          <w:iCs/>
          <w:sz w:val="28"/>
          <w:szCs w:val="28"/>
        </w:rPr>
        <w:t xml:space="preserve"> современным учебным оборудованием составляет 1 010 213,12 тыс. рублей.</w:t>
      </w:r>
    </w:p>
    <w:p w:rsidR="007A1CE5" w:rsidRDefault="007A1CE5" w:rsidP="007A1CE5">
      <w:pPr>
        <w:ind w:firstLine="709"/>
        <w:jc w:val="both"/>
        <w:divId w:val="591200634"/>
        <w:rPr>
          <w:iCs/>
          <w:sz w:val="28"/>
          <w:szCs w:val="28"/>
        </w:rPr>
      </w:pPr>
      <w:r>
        <w:rPr>
          <w:iCs/>
          <w:sz w:val="28"/>
          <w:szCs w:val="28"/>
        </w:rPr>
        <w:t>Прошу поручение с контроля снять.</w:t>
      </w:r>
    </w:p>
    <w:p w:rsidR="001578EA" w:rsidRDefault="001578EA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  <w:proofErr w:type="gramStart"/>
      <w:r>
        <w:rPr>
          <w:sz w:val="28"/>
          <w:szCs w:val="28"/>
        </w:rPr>
        <w:t>Исполняющий</w:t>
      </w:r>
      <w:proofErr w:type="gramEnd"/>
      <w:r>
        <w:rPr>
          <w:sz w:val="28"/>
          <w:szCs w:val="28"/>
        </w:rPr>
        <w:t xml:space="preserve"> обязанности</w:t>
      </w:r>
    </w:p>
    <w:p w:rsidR="007A1CE5" w:rsidRDefault="007A1CE5" w:rsidP="007A1CE5">
      <w:pPr>
        <w:divId w:val="591200634"/>
        <w:rPr>
          <w:sz w:val="28"/>
          <w:szCs w:val="28"/>
        </w:rPr>
      </w:pPr>
      <w:r>
        <w:rPr>
          <w:sz w:val="28"/>
          <w:szCs w:val="28"/>
        </w:rPr>
        <w:t>Министра образования и науки</w:t>
      </w:r>
    </w:p>
    <w:p w:rsidR="007A1CE5" w:rsidRDefault="007A1CE5" w:rsidP="007A1CE5">
      <w:pPr>
        <w:divId w:val="591200634"/>
        <w:rPr>
          <w:sz w:val="28"/>
          <w:szCs w:val="28"/>
        </w:rPr>
      </w:pPr>
      <w:r>
        <w:rPr>
          <w:sz w:val="28"/>
          <w:szCs w:val="28"/>
        </w:rPr>
        <w:t>Ульяновской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А.А.Шкляр</w:t>
      </w: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  <w:rPr>
          <w:sz w:val="28"/>
          <w:szCs w:val="28"/>
        </w:rPr>
      </w:pPr>
    </w:p>
    <w:p w:rsidR="007A1CE5" w:rsidRDefault="007A1CE5" w:rsidP="007A1CE5">
      <w:pPr>
        <w:divId w:val="591200634"/>
      </w:pPr>
    </w:p>
    <w:p w:rsidR="007A1CE5" w:rsidRDefault="007A1CE5" w:rsidP="007A1CE5">
      <w:pPr>
        <w:divId w:val="591200634"/>
      </w:pPr>
    </w:p>
    <w:p w:rsidR="007A1CE5" w:rsidRDefault="007A1CE5" w:rsidP="007A1CE5">
      <w:pPr>
        <w:divId w:val="591200634"/>
      </w:pPr>
    </w:p>
    <w:p w:rsidR="007A1CE5" w:rsidRDefault="007A1CE5" w:rsidP="007A1CE5">
      <w:pPr>
        <w:divId w:val="591200634"/>
      </w:pPr>
    </w:p>
    <w:p w:rsidR="007A1CE5" w:rsidRDefault="007A1CE5" w:rsidP="007A1CE5">
      <w:pPr>
        <w:divId w:val="591200634"/>
      </w:pPr>
      <w:r>
        <w:t>Чернова Екатерина Владимировна</w:t>
      </w:r>
    </w:p>
    <w:p w:rsidR="007A1CE5" w:rsidRPr="007A1CE5" w:rsidRDefault="007A1CE5" w:rsidP="007A1CE5">
      <w:pPr>
        <w:divId w:val="591200634"/>
      </w:pPr>
      <w:r>
        <w:t>(8422)44-48-11</w:t>
      </w:r>
    </w:p>
    <w:sectPr w:rsidR="007A1CE5" w:rsidRPr="007A1CE5" w:rsidSect="001578E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2974"/>
    <w:multiLevelType w:val="hybridMultilevel"/>
    <w:tmpl w:val="402C40A4"/>
    <w:lvl w:ilvl="0" w:tplc="493E5D40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compat/>
  <w:rsids>
    <w:rsidRoot w:val="00AA736D"/>
    <w:rsid w:val="00116AD4"/>
    <w:rsid w:val="001578EA"/>
    <w:rsid w:val="006A2862"/>
    <w:rsid w:val="007A1CE5"/>
    <w:rsid w:val="00AA736D"/>
    <w:rsid w:val="00CB176D"/>
    <w:rsid w:val="00E84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6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20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Кондратьева Л</cp:lastModifiedBy>
  <cp:revision>2</cp:revision>
  <cp:lastPrinted>2017-09-27T09:00:00Z</cp:lastPrinted>
  <dcterms:created xsi:type="dcterms:W3CDTF">2017-09-27T10:27:00Z</dcterms:created>
  <dcterms:modified xsi:type="dcterms:W3CDTF">2017-09-27T10:27:00Z</dcterms:modified>
</cp:coreProperties>
</file>