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927"/>
      </w:tblGrid>
      <w:tr>
        <w:trPr/>
        <w:tc>
          <w:tcPr>
            <w:tcW w:w="9927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1"/>
        <w:gridCol w:w="368"/>
        <w:gridCol w:w="517"/>
        <w:gridCol w:w="7771"/>
      </w:tblGrid>
      <w:tr>
        <w:trPr/>
        <w:tc>
          <w:tcPr>
            <w:tcW w:w="163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288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6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"п.12 Разработать проекты нормативных правовых актов для обеспечения введения дополнительных мер социальной поддержки женщин, состоящих в трудовых отношениях и имеющих детей в возрасте до 3-х лет в целях поддержки при совмещении родительских обязанностей и трудовой активности" /Морозов С.И./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Логинов М.В. (дела принял от: Гурьева Н.С.), Директор департамента, Департамент семьи и социального благополучия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01.06.2017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26.05.2017 09:14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7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ind w:start="-3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ind w:start="-360" w:firstLine="1077"/>
        <w:jc w:val="both"/>
        <w:rPr/>
      </w:pPr>
      <w:r>
        <w:rPr>
          <w:sz w:val="28"/>
          <w:szCs w:val="28"/>
        </w:rPr>
        <w:t>Во исполнение поручения Министерство здравоохранения, семьи и социального благополучия Ульяновской области р</w:t>
      </w:r>
      <w:r>
        <w:rPr>
          <w:color w:val="000000"/>
          <w:sz w:val="28"/>
          <w:szCs w:val="28"/>
        </w:rPr>
        <w:t>азработаны проекты следующих нормативных правовых актов:</w:t>
      </w:r>
    </w:p>
    <w:p>
      <w:pPr>
        <w:pStyle w:val="Normal"/>
        <w:widowControl w:val="false"/>
        <w:tabs>
          <w:tab w:val="left" w:pos="8100" w:leader="none"/>
        </w:tabs>
        <w:ind w:start="-360" w:firstLine="108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1) проект Закона Ульяновской области «О внесении изменений в Закон Ульяновской области от 02.01.2011 № 180-ЗО»;</w:t>
      </w:r>
    </w:p>
    <w:p>
      <w:pPr>
        <w:pStyle w:val="Normal"/>
        <w:widowControl w:val="false"/>
        <w:tabs>
          <w:tab w:val="left" w:pos="8100" w:leader="none"/>
        </w:tabs>
        <w:ind w:start="-360" w:firstLine="108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2) проект постановления Правительства Ульяновской области «О внесении изменений в постановление Правительства Ульяновской области от 19.08.2013 № 368-П».</w:t>
      </w:r>
    </w:p>
    <w:p>
      <w:pPr>
        <w:pStyle w:val="Normal"/>
        <w:widowControl w:val="false"/>
        <w:tabs>
          <w:tab w:val="left" w:pos="8100" w:leader="none"/>
        </w:tabs>
        <w:ind w:start="-360" w:firstLine="108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настоящее время проводится процедура согласования проектов в установленном порядке.</w:t>
      </w:r>
    </w:p>
    <w:p>
      <w:pPr>
        <w:pStyle w:val="Normal"/>
        <w:widowControl w:val="false"/>
        <w:tabs>
          <w:tab w:val="left" w:pos="8100" w:leader="none"/>
        </w:tabs>
        <w:ind w:start="-360" w:firstLine="1080"/>
        <w:jc w:val="both"/>
        <w:rPr/>
      </w:pPr>
      <w:r>
        <w:rPr>
          <w:bCs/>
          <w:color w:val="000000"/>
          <w:sz w:val="28"/>
          <w:szCs w:val="28"/>
        </w:rPr>
        <w:t>Прошу продлить срок контроля до 01.09.2017.</w:t>
      </w:r>
    </w:p>
    <w:p>
      <w:pPr>
        <w:pStyle w:val="Normal"/>
        <w:widowControl w:val="false"/>
        <w:autoSpaceDE w:val="false"/>
        <w:ind w:start="-360" w:hang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ind w:start="-360" w:hanging="0"/>
        <w:jc w:val="both"/>
        <w:rPr/>
      </w:pPr>
      <w:r>
        <w:rPr>
          <w:sz w:val="28"/>
          <w:szCs w:val="28"/>
        </w:rPr>
        <w:t>Приложение: на 8 л. в 1 экз.</w:t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  <w:t xml:space="preserve">Директор департамента семьи и социального </w:t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  <w:t xml:space="preserve">благополучия Министерства здравоохранения, </w:t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  <w:t xml:space="preserve">семьи и социального благополучия </w:t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  <w:t>Ульяновской области                                                                                   М.В.Логинов</w:t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21"/>
        <w:spacing w:lineRule="auto" w:line="240" w:before="0" w:after="0"/>
        <w:ind w:start="-360" w:hanging="0"/>
        <w:jc w:val="both"/>
        <w:rPr/>
      </w:pPr>
      <w:r>
        <w:rPr/>
      </w:r>
    </w:p>
    <w:p>
      <w:pPr>
        <w:pStyle w:val="Normal"/>
        <w:tabs>
          <w:tab w:val="left" w:pos="4596" w:leader="none"/>
        </w:tabs>
        <w:ind w:start="-360" w:hanging="0"/>
        <w:rPr/>
      </w:pPr>
      <w:r>
        <w:rPr/>
        <w:t>Егорова Светлана Владимировна</w:t>
      </w:r>
    </w:p>
    <w:p>
      <w:pPr>
        <w:pStyle w:val="Normal"/>
        <w:tabs>
          <w:tab w:val="left" w:pos="4596" w:leader="none"/>
        </w:tabs>
        <w:ind w:start="-360" w:hanging="0"/>
        <w:rPr/>
      </w:pPr>
      <w:r>
        <w:rPr/>
        <w:t>44-95-02</w:t>
      </w:r>
    </w:p>
    <w:sectPr>
      <w:headerReference w:type="default" r:id="rId2"/>
      <w:headerReference w:type="first" r:id="rId3"/>
      <w:type w:val="nextPage"/>
      <w:pgSz w:w="11906" w:h="16838"/>
      <w:pgMar w:left="1701" w:right="567" w:header="709" w:top="765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20447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05pt;height:16.1pt;mso-wrap-distance-left:0pt;mso-wrap-distance-right:0pt;mso-wrap-distance-top:0pt;mso-wrap-distance-bottom:0pt;margin-top:0.05pt;mso-position-vertical-relative:text;margin-left:237.45pt;mso-position-horizontal:center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  <w:sz w:val="28"/>
                        <w:szCs w:val="28"/>
                      </w:rPr>
                    </w:pP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instrText> PAGE </w:instrTex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t>2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180"/>
      <w:jc w:val="center"/>
      <w:outlineLvl w:val="0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Style12">
    <w:name w:val="Основной шрифт абзаца"/>
    <w:qFormat/>
    <w:rPr/>
  </w:style>
  <w:style w:type="character" w:styleId="5">
    <w:name w:val=" Знак Знак5"/>
    <w:qFormat/>
    <w:rPr>
      <w:rFonts w:eastAsia="Calibri"/>
      <w:sz w:val="28"/>
      <w:szCs w:val="28"/>
      <w:lang w:val="ru-RU" w:bidi="ar-SA"/>
    </w:rPr>
  </w:style>
  <w:style w:type="character" w:styleId="2">
    <w:name w:val=" Знак Знак2"/>
    <w:qFormat/>
    <w:rPr>
      <w:sz w:val="28"/>
      <w:szCs w:val="28"/>
      <w:lang w:val="en-US" w:bidi="ar-SA"/>
    </w:rPr>
  </w:style>
  <w:style w:type="character" w:styleId="PageNumber">
    <w:name w:val="Page Number"/>
    <w:basedOn w:val="Style12"/>
    <w:rPr/>
  </w:style>
  <w:style w:type="character" w:styleId="InternetLink">
    <w:name w:val="Internet Link"/>
    <w:basedOn w:val="Style12"/>
    <w:rPr>
      <w:color w:val="0000FF"/>
      <w:u w:val="single"/>
    </w:rPr>
  </w:style>
  <w:style w:type="character" w:styleId="StrongEmphasis">
    <w:name w:val="Strong Emphasis"/>
    <w:basedOn w:val="Style12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start="283" w:hanging="0"/>
    </w:pPr>
    <w:rPr>
      <w:rFonts w:eastAsia="Calibri"/>
      <w:sz w:val="28"/>
      <w:szCs w:val="28"/>
    </w:rPr>
  </w:style>
  <w:style w:type="paragraph" w:styleId="Style13">
    <w:name w:val="Обычный (веб)"/>
    <w:basedOn w:val="Normal"/>
    <w:qFormat/>
    <w:pPr>
      <w:spacing w:before="280" w:after="280"/>
    </w:pPr>
    <w:rPr>
      <w:rFonts w:eastAsia="Calibri"/>
      <w:sz w:val="24"/>
      <w:szCs w:val="24"/>
    </w:rPr>
  </w:style>
  <w:style w:type="paragraph" w:styleId="ListParagraph">
    <w:name w:val="List Paragraph"/>
    <w:basedOn w:val="Normal"/>
    <w:qFormat/>
    <w:pPr>
      <w:ind w:start="708" w:hanging="0"/>
    </w:pPr>
    <w:rPr>
      <w:rFonts w:eastAsia="Calibri"/>
      <w:sz w:val="28"/>
      <w:lang w:val="en-AU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359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2017-05-26T08:16:00Z</dcterms:created>
  <dc:creator>Moris</dc:creator>
  <dc:description/>
  <cp:keywords/>
  <dc:language>en-US</dc:language>
  <cp:lastModifiedBy>egorova_sv</cp:lastModifiedBy>
  <cp:lastPrinted>2017-05-30T16:57:00Z</cp:lastPrinted>
  <dcterms:modified xsi:type="dcterms:W3CDTF">2017-06-02T13:48:00Z</dcterms:modified>
  <cp:revision>50</cp:revision>
  <dc:subject/>
  <dc:title>Перечень док-тов, находящихся на исполнении</dc:title>
</cp:coreProperties>
</file>