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710" w:rsidRPr="00A73710" w:rsidRDefault="00A73710" w:rsidP="00A73710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A73710">
        <w:rPr>
          <w:rFonts w:ascii="Times New Roman" w:hAnsi="Times New Roman" w:cs="Times New Roman"/>
          <w:sz w:val="28"/>
        </w:rPr>
        <w:t>Тема: Понятие о пределе последовательности. Существование предела монотонной ограниченной последовательности.</w:t>
      </w:r>
    </w:p>
    <w:p w:rsidR="00A73710" w:rsidRDefault="00A73710" w:rsidP="00A73710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:rsidR="00A73710" w:rsidRPr="008C073B" w:rsidRDefault="00A73710" w:rsidP="00A73710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C073B">
        <w:rPr>
          <w:rFonts w:ascii="Times New Roman" w:hAnsi="Times New Roman" w:cs="Times New Roman"/>
          <w:iCs/>
          <w:sz w:val="28"/>
          <w:szCs w:val="28"/>
        </w:rPr>
        <w:t xml:space="preserve">1) </w:t>
      </w:r>
      <w:r w:rsidRPr="008C073B">
        <w:rPr>
          <w:rFonts w:ascii="Times New Roman" w:hAnsi="Times New Roman" w:cs="Times New Roman"/>
          <w:iCs/>
          <w:position w:val="-24"/>
          <w:sz w:val="28"/>
          <w:szCs w:val="28"/>
        </w:rPr>
        <w:object w:dxaOrig="140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pt;height:33pt" o:ole="">
            <v:imagedata r:id="rId4" o:title=""/>
          </v:shape>
          <o:OLEObject Type="Embed" ProgID="Equation.3" ShapeID="_x0000_i1025" DrawAspect="Content" ObjectID="_1646632948" r:id="rId5"/>
        </w:object>
      </w:r>
      <w:bookmarkStart w:id="0" w:name="_GoBack"/>
      <w:bookmarkEnd w:id="0"/>
    </w:p>
    <w:p w:rsidR="00A73710" w:rsidRPr="008C073B" w:rsidRDefault="00A73710" w:rsidP="00A73710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C073B">
        <w:rPr>
          <w:rFonts w:ascii="Times New Roman" w:hAnsi="Times New Roman" w:cs="Times New Roman"/>
          <w:iCs/>
          <w:sz w:val="28"/>
          <w:szCs w:val="28"/>
        </w:rPr>
        <w:t xml:space="preserve"> 2) </w:t>
      </w:r>
      <w:r w:rsidRPr="008C073B">
        <w:rPr>
          <w:rFonts w:ascii="Times New Roman" w:hAnsi="Times New Roman" w:cs="Times New Roman"/>
          <w:iCs/>
          <w:position w:val="-24"/>
          <w:sz w:val="28"/>
          <w:szCs w:val="28"/>
        </w:rPr>
        <w:object w:dxaOrig="1760" w:dyaOrig="660">
          <v:shape id="_x0000_i1026" type="#_x0000_t75" style="width:88pt;height:33pt" o:ole="">
            <v:imagedata r:id="rId6" o:title=""/>
          </v:shape>
          <o:OLEObject Type="Embed" ProgID="Equation.3" ShapeID="_x0000_i1026" DrawAspect="Content" ObjectID="_1646632949" r:id="rId7"/>
        </w:object>
      </w:r>
      <w:r w:rsidRPr="008C073B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:rsidR="00A73710" w:rsidRPr="008C073B" w:rsidRDefault="00A73710" w:rsidP="00A73710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C073B">
        <w:rPr>
          <w:rFonts w:ascii="Times New Roman" w:hAnsi="Times New Roman" w:cs="Times New Roman"/>
          <w:iCs/>
          <w:sz w:val="28"/>
          <w:szCs w:val="28"/>
        </w:rPr>
        <w:t xml:space="preserve">3) </w:t>
      </w:r>
      <w:r w:rsidRPr="008C073B">
        <w:rPr>
          <w:rFonts w:ascii="Times New Roman" w:hAnsi="Times New Roman" w:cs="Times New Roman"/>
          <w:iCs/>
          <w:position w:val="-24"/>
          <w:sz w:val="28"/>
          <w:szCs w:val="28"/>
        </w:rPr>
        <w:object w:dxaOrig="1719" w:dyaOrig="660">
          <v:shape id="_x0000_i1027" type="#_x0000_t75" style="width:86pt;height:33pt" o:ole="">
            <v:imagedata r:id="rId8" o:title=""/>
          </v:shape>
          <o:OLEObject Type="Embed" ProgID="Equation.3" ShapeID="_x0000_i1027" DrawAspect="Content" ObjectID="_1646632950" r:id="rId9"/>
        </w:object>
      </w:r>
      <w:r w:rsidRPr="008C073B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:rsidR="00A73710" w:rsidRPr="008C073B" w:rsidRDefault="00A73710" w:rsidP="00A73710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C073B">
        <w:rPr>
          <w:rFonts w:ascii="Times New Roman" w:hAnsi="Times New Roman" w:cs="Times New Roman"/>
          <w:iCs/>
          <w:sz w:val="28"/>
          <w:szCs w:val="28"/>
        </w:rPr>
        <w:t xml:space="preserve">4) </w:t>
      </w:r>
      <w:r w:rsidRPr="008C073B">
        <w:rPr>
          <w:rFonts w:ascii="Times New Roman" w:hAnsi="Times New Roman" w:cs="Times New Roman"/>
          <w:iCs/>
          <w:position w:val="-24"/>
          <w:sz w:val="28"/>
          <w:szCs w:val="28"/>
        </w:rPr>
        <w:object w:dxaOrig="1600" w:dyaOrig="660">
          <v:shape id="_x0000_i1028" type="#_x0000_t75" style="width:80pt;height:33pt" o:ole="">
            <v:imagedata r:id="rId10" o:title=""/>
          </v:shape>
          <o:OLEObject Type="Embed" ProgID="Equation.3" ShapeID="_x0000_i1028" DrawAspect="Content" ObjectID="_1646632951" r:id="rId11"/>
        </w:object>
      </w:r>
    </w:p>
    <w:p w:rsidR="00A73710" w:rsidRPr="008C073B" w:rsidRDefault="00A73710" w:rsidP="00A73710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C073B">
        <w:rPr>
          <w:rFonts w:ascii="Times New Roman" w:hAnsi="Times New Roman" w:cs="Times New Roman"/>
          <w:iCs/>
          <w:sz w:val="28"/>
          <w:szCs w:val="28"/>
        </w:rPr>
        <w:t xml:space="preserve">5) </w:t>
      </w:r>
      <w:r w:rsidRPr="008C073B">
        <w:rPr>
          <w:rFonts w:ascii="Times New Roman" w:hAnsi="Times New Roman" w:cs="Times New Roman"/>
          <w:iCs/>
          <w:position w:val="-24"/>
          <w:sz w:val="28"/>
          <w:szCs w:val="28"/>
        </w:rPr>
        <w:object w:dxaOrig="1640" w:dyaOrig="660">
          <v:shape id="_x0000_i1029" type="#_x0000_t75" style="width:82pt;height:33pt" o:ole="">
            <v:imagedata r:id="rId12" o:title=""/>
          </v:shape>
          <o:OLEObject Type="Embed" ProgID="Equation.3" ShapeID="_x0000_i1029" DrawAspect="Content" ObjectID="_1646632952" r:id="rId13"/>
        </w:object>
      </w:r>
    </w:p>
    <w:p w:rsidR="00A73710" w:rsidRPr="008C073B" w:rsidRDefault="00A73710" w:rsidP="00A73710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C073B">
        <w:rPr>
          <w:rFonts w:ascii="Times New Roman" w:hAnsi="Times New Roman" w:cs="Times New Roman"/>
          <w:iCs/>
          <w:sz w:val="28"/>
          <w:szCs w:val="28"/>
        </w:rPr>
        <w:t xml:space="preserve">6) </w:t>
      </w:r>
      <w:r w:rsidRPr="008C073B">
        <w:rPr>
          <w:rFonts w:ascii="Times New Roman" w:hAnsi="Times New Roman" w:cs="Times New Roman"/>
          <w:iCs/>
          <w:position w:val="-24"/>
          <w:sz w:val="28"/>
          <w:szCs w:val="28"/>
        </w:rPr>
        <w:object w:dxaOrig="1600" w:dyaOrig="660">
          <v:shape id="_x0000_i1030" type="#_x0000_t75" style="width:80pt;height:33pt" o:ole="">
            <v:imagedata r:id="rId14" o:title=""/>
          </v:shape>
          <o:OLEObject Type="Embed" ProgID="Equation.3" ShapeID="_x0000_i1030" DrawAspect="Content" ObjectID="_1646632953" r:id="rId15"/>
        </w:object>
      </w:r>
    </w:p>
    <w:p w:rsidR="00A73710" w:rsidRPr="008C073B" w:rsidRDefault="00A73710" w:rsidP="00A73710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C073B">
        <w:rPr>
          <w:rFonts w:ascii="Times New Roman" w:hAnsi="Times New Roman" w:cs="Times New Roman"/>
          <w:iCs/>
          <w:sz w:val="28"/>
          <w:szCs w:val="28"/>
        </w:rPr>
        <w:t xml:space="preserve">7) </w:t>
      </w:r>
      <w:r w:rsidRPr="008C073B">
        <w:rPr>
          <w:rFonts w:ascii="Times New Roman" w:hAnsi="Times New Roman" w:cs="Times New Roman"/>
          <w:iCs/>
          <w:position w:val="-24"/>
          <w:sz w:val="28"/>
          <w:szCs w:val="28"/>
        </w:rPr>
        <w:object w:dxaOrig="1060" w:dyaOrig="620">
          <v:shape id="_x0000_i1031" type="#_x0000_t75" style="width:53pt;height:31pt" o:ole="">
            <v:imagedata r:id="rId16" o:title=""/>
          </v:shape>
          <o:OLEObject Type="Embed" ProgID="Equation.3" ShapeID="_x0000_i1031" DrawAspect="Content" ObjectID="_1646632954" r:id="rId17"/>
        </w:object>
      </w:r>
      <w:r w:rsidRPr="008C073B">
        <w:rPr>
          <w:rFonts w:ascii="Times New Roman" w:hAnsi="Times New Roman" w:cs="Times New Roman"/>
          <w:iCs/>
          <w:sz w:val="28"/>
          <w:szCs w:val="28"/>
        </w:rPr>
        <w:t xml:space="preserve">, </w:t>
      </w:r>
    </w:p>
    <w:p w:rsidR="00A73710" w:rsidRPr="008C073B" w:rsidRDefault="00A73710" w:rsidP="00A73710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C073B">
        <w:rPr>
          <w:rFonts w:ascii="Times New Roman" w:hAnsi="Times New Roman" w:cs="Times New Roman"/>
          <w:iCs/>
          <w:sz w:val="28"/>
          <w:szCs w:val="28"/>
        </w:rPr>
        <w:t xml:space="preserve">8) </w:t>
      </w:r>
      <w:r w:rsidRPr="008C073B">
        <w:rPr>
          <w:rFonts w:ascii="Times New Roman" w:hAnsi="Times New Roman" w:cs="Times New Roman"/>
          <w:iCs/>
          <w:position w:val="-24"/>
          <w:sz w:val="28"/>
          <w:szCs w:val="28"/>
        </w:rPr>
        <w:object w:dxaOrig="1120" w:dyaOrig="660">
          <v:shape id="_x0000_i1032" type="#_x0000_t75" style="width:56pt;height:33pt" o:ole="">
            <v:imagedata r:id="rId18" o:title=""/>
          </v:shape>
          <o:OLEObject Type="Embed" ProgID="Equation.3" ShapeID="_x0000_i1032" DrawAspect="Content" ObjectID="_1646632955" r:id="rId19"/>
        </w:object>
      </w:r>
    </w:p>
    <w:p w:rsidR="00A73710" w:rsidRPr="008C073B" w:rsidRDefault="00A73710" w:rsidP="00A73710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C073B">
        <w:rPr>
          <w:rFonts w:ascii="Times New Roman" w:hAnsi="Times New Roman" w:cs="Times New Roman"/>
          <w:iCs/>
          <w:sz w:val="28"/>
          <w:szCs w:val="28"/>
        </w:rPr>
        <w:t xml:space="preserve">9) </w:t>
      </w:r>
      <w:r w:rsidRPr="008C073B">
        <w:rPr>
          <w:rFonts w:ascii="Times New Roman" w:hAnsi="Times New Roman" w:cs="Times New Roman"/>
          <w:iCs/>
          <w:position w:val="-24"/>
          <w:sz w:val="28"/>
          <w:szCs w:val="28"/>
        </w:rPr>
        <w:object w:dxaOrig="1579" w:dyaOrig="660">
          <v:shape id="_x0000_i1033" type="#_x0000_t75" style="width:79pt;height:33pt" o:ole="">
            <v:imagedata r:id="rId20" o:title=""/>
          </v:shape>
          <o:OLEObject Type="Embed" ProgID="Equation.3" ShapeID="_x0000_i1033" DrawAspect="Content" ObjectID="_1646632956" r:id="rId21"/>
        </w:object>
      </w:r>
    </w:p>
    <w:p w:rsidR="00A73710" w:rsidRPr="008C073B" w:rsidRDefault="00A73710" w:rsidP="00A73710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C073B">
        <w:rPr>
          <w:rFonts w:ascii="Times New Roman" w:hAnsi="Times New Roman" w:cs="Times New Roman"/>
          <w:iCs/>
          <w:sz w:val="28"/>
          <w:szCs w:val="28"/>
        </w:rPr>
        <w:t xml:space="preserve">10) </w:t>
      </w:r>
      <w:r w:rsidRPr="008C073B">
        <w:rPr>
          <w:rFonts w:ascii="Times New Roman" w:hAnsi="Times New Roman" w:cs="Times New Roman"/>
          <w:iCs/>
          <w:position w:val="-24"/>
          <w:sz w:val="28"/>
          <w:szCs w:val="28"/>
        </w:rPr>
        <w:object w:dxaOrig="1740" w:dyaOrig="660">
          <v:shape id="_x0000_i1034" type="#_x0000_t75" style="width:87pt;height:33pt" o:ole="">
            <v:imagedata r:id="rId22" o:title=""/>
          </v:shape>
          <o:OLEObject Type="Embed" ProgID="Equation.3" ShapeID="_x0000_i1034" DrawAspect="Content" ObjectID="_1646632957" r:id="rId23"/>
        </w:object>
      </w:r>
    </w:p>
    <w:p w:rsidR="00A73710" w:rsidRDefault="00A73710" w:rsidP="00A73710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C073B">
        <w:rPr>
          <w:rFonts w:ascii="Times New Roman" w:hAnsi="Times New Roman" w:cs="Times New Roman"/>
          <w:iCs/>
          <w:sz w:val="28"/>
          <w:szCs w:val="28"/>
        </w:rPr>
        <w:t xml:space="preserve">11) </w:t>
      </w:r>
      <w:r w:rsidRPr="008C073B">
        <w:rPr>
          <w:rFonts w:ascii="Times New Roman" w:hAnsi="Times New Roman" w:cs="Times New Roman"/>
          <w:iCs/>
          <w:position w:val="-24"/>
          <w:sz w:val="28"/>
          <w:szCs w:val="28"/>
        </w:rPr>
        <w:object w:dxaOrig="1579" w:dyaOrig="660">
          <v:shape id="_x0000_i1035" type="#_x0000_t75" style="width:79pt;height:33pt" o:ole="">
            <v:imagedata r:id="rId24" o:title=""/>
          </v:shape>
          <o:OLEObject Type="Embed" ProgID="Equation.3" ShapeID="_x0000_i1035" DrawAspect="Content" ObjectID="_1646632958" r:id="rId25"/>
        </w:object>
      </w:r>
    </w:p>
    <w:p w:rsidR="00A73710" w:rsidRDefault="00A73710" w:rsidP="00A73710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:rsidR="00A73710" w:rsidRPr="008C073B" w:rsidRDefault="00A73710" w:rsidP="00A73710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Проверка будет проводится 28 марта во время проведения занятия. </w:t>
      </w:r>
    </w:p>
    <w:p w:rsidR="00A73710" w:rsidRPr="008C073B" w:rsidRDefault="00A73710" w:rsidP="00A7371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92797" w:rsidRDefault="00A73710"/>
    <w:sectPr w:rsidR="006927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710"/>
    <w:rsid w:val="002D727F"/>
    <w:rsid w:val="00A73710"/>
    <w:rsid w:val="00F5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DE8535"/>
  <w15:chartTrackingRefBased/>
  <w15:docId w15:val="{FFA67150-D2DC-4408-A532-D383E906A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37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411</Characters>
  <Application>Microsoft Office Word</Application>
  <DocSecurity>0</DocSecurity>
  <Lines>3</Lines>
  <Paragraphs>1</Paragraphs>
  <ScaleCrop>false</ScaleCrop>
  <Company>SPecialiST RePack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2020-03-25T06:14:00Z</dcterms:created>
  <dcterms:modified xsi:type="dcterms:W3CDTF">2020-03-25T06:15:00Z</dcterms:modified>
</cp:coreProperties>
</file>