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BE" w:rsidRPr="004D4201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>Лекция.</w:t>
      </w:r>
    </w:p>
    <w:p w:rsidR="00692797" w:rsidRPr="004D4201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>Тема: Производная. Понятие производной, ее геометрический и физический смысл.</w:t>
      </w:r>
    </w:p>
    <w:p w:rsidR="001A0ABE" w:rsidRDefault="001A0ABE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DDF2FF"/>
        </w:rPr>
      </w:pPr>
      <w:r>
        <w:rPr>
          <w:rFonts w:ascii="Times New Roman" w:hAnsi="Times New Roman" w:cs="Times New Roman"/>
          <w:sz w:val="28"/>
          <w:szCs w:val="28"/>
        </w:rPr>
        <w:tab/>
        <w:t>Понятие производной невозможно определить без понятия предела функции</w:t>
      </w:r>
      <w:r w:rsidR="004A1F74">
        <w:rPr>
          <w:rFonts w:ascii="Times New Roman" w:hAnsi="Times New Roman" w:cs="Times New Roman"/>
          <w:sz w:val="28"/>
          <w:szCs w:val="28"/>
        </w:rPr>
        <w:t xml:space="preserve"> </w:t>
      </w:r>
      <w:r w:rsidR="004A1F74" w:rsidRPr="004A1F7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y = f</w:t>
      </w:r>
      <w:r w:rsidR="004A1F74" w:rsidRPr="004A1F74">
        <w:rPr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 (</w:t>
      </w:r>
      <w:r w:rsidR="004A1F74" w:rsidRPr="004A1F7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x</w:t>
      </w:r>
      <w:r w:rsidR="004A1F74" w:rsidRPr="004A1F74">
        <w:rPr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)</w:t>
      </w:r>
      <w:r w:rsidRPr="004A1F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в начале нашей лекции рассмотрим </w:t>
      </w:r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несколько ситуаций в зависимости от того, куда стремится </w:t>
      </w:r>
      <w:hyperlink r:id="rId5" w:anchor="f1" w:tooltip="Справочник по математике для школьников элементы математического анализа функция" w:history="1">
        <w:r w:rsidRPr="001A0ABE">
          <w:rPr>
            <w:rStyle w:val="a3"/>
            <w:rFonts w:ascii="Times New Roman" w:hAnsi="Times New Roman" w:cs="Times New Roman"/>
            <w:color w:val="auto"/>
            <w:sz w:val="28"/>
            <w:szCs w:val="24"/>
            <w:shd w:val="clear" w:color="auto" w:fill="DDF2FF"/>
          </w:rPr>
          <w:t>аргумент функции</w:t>
        </w:r>
      </w:hyperlink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   </w:t>
      </w:r>
      <w:r w:rsidRPr="001A0ABE">
        <w:rPr>
          <w:rStyle w:val="style56"/>
          <w:rFonts w:ascii="Times New Roman" w:hAnsi="Times New Roman" w:cs="Times New Roman"/>
          <w:i/>
          <w:iCs/>
          <w:sz w:val="28"/>
          <w:szCs w:val="24"/>
          <w:shd w:val="clear" w:color="auto" w:fill="DDF2FF"/>
        </w:rPr>
        <w:t>x</w:t>
      </w:r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 ,   и того, куда при этом стремится </w:t>
      </w:r>
      <w:hyperlink r:id="rId6" w:anchor="f1" w:tooltip="Справочник по математике для школьников элементы математического анализа функция" w:history="1">
        <w:r w:rsidRPr="001A0ABE">
          <w:rPr>
            <w:rStyle w:val="a3"/>
            <w:rFonts w:ascii="Times New Roman" w:hAnsi="Times New Roman" w:cs="Times New Roman"/>
            <w:color w:val="auto"/>
            <w:sz w:val="28"/>
            <w:szCs w:val="24"/>
            <w:shd w:val="clear" w:color="auto" w:fill="DDF2FF"/>
          </w:rPr>
          <w:t>значение функции</w:t>
        </w:r>
      </w:hyperlink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. Определения предела функции для этих случаев удобно представить в форме таблицы.</w:t>
      </w:r>
    </w:p>
    <w:tbl>
      <w:tblPr>
        <w:tblW w:w="0" w:type="auto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  <w:gridCol w:w="1716"/>
        <w:gridCol w:w="3877"/>
      </w:tblGrid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стремящемся к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равен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57250" cy="269220"/>
                  <wp:effectExtent l="0" t="0" r="0" b="0"/>
                  <wp:docPr id="42" name="Рисунок 42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190" cy="27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называют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пределом функции   f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  при   x,   стремящемся к числу   a,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если для любого положительного числа   ε   найдется такое положительное число   δ ,   что при всех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476250" cy="190500"/>
                  <wp:effectExtent l="0" t="0" r="0" b="0"/>
                  <wp:docPr id="41" name="Рисунок 41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x – 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| 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δ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–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&lt; ε .</w:t>
            </w:r>
            <w:bookmarkStart w:id="0" w:name="lf9"/>
            <w:bookmarkEnd w:id="0"/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стремящемся к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61950" cy="180975"/>
                  <wp:effectExtent l="0" t="0" r="0" b="9525"/>
                  <wp:docPr id="40" name="Рисунок 40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90600" cy="287130"/>
                  <wp:effectExtent l="0" t="0" r="0" b="0"/>
                  <wp:docPr id="39" name="Рисунок 39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715" cy="29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называют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пределом функции   f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  при   x ,   стремящемся к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61950" cy="180975"/>
                  <wp:effectExtent l="0" t="0" r="0" b="9525"/>
                  <wp:docPr id="38" name="Рисунок 38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если для любого положительного числа   ε   найдется такое положительное 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что при всех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&gt;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–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| 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ε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.</w:t>
            </w:r>
            <w:bookmarkStart w:id="1" w:name="lf10"/>
            <w:bookmarkEnd w:id="1"/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38175" cy="170180"/>
                  <wp:effectExtent l="0" t="0" r="9525" b="1270"/>
                  <wp:docPr id="37" name="Рисунок 37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 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стремящемся к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61950" cy="180975"/>
                  <wp:effectExtent l="0" t="0" r="0" b="9525"/>
                  <wp:docPr id="36" name="Рисунок 36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равен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920113" cy="266700"/>
                  <wp:effectExtent l="0" t="0" r="0" b="0"/>
                  <wp:docPr id="35" name="Рисунок 35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61" cy="270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называют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пределом функции   f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  при   x ,   стремящемся к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61950" cy="180975"/>
                  <wp:effectExtent l="0" t="0" r="0" b="9525"/>
                  <wp:docPr id="34" name="Рисунок 34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если для любого положительного числа   ε   найдется такое отрицательное 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что при всех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–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&lt; ε .</w:t>
            </w:r>
            <w:bookmarkStart w:id="2" w:name="lf6"/>
            <w:bookmarkEnd w:id="2"/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57225" cy="160093"/>
                  <wp:effectExtent l="0" t="0" r="0" b="0"/>
                  <wp:docPr id="33" name="Рисунок 33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52" cy="162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стремящемся к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32" name="Рисунок 32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равен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66775" cy="263500"/>
                  <wp:effectExtent l="0" t="0" r="0" b="3810"/>
                  <wp:docPr id="31" name="Рисунок 31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498" cy="26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называют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пределом функции   f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 xml:space="preserve">   при   x,   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стремящемся к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30" name="Рисунок 30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если для любого положительного числа   ε   найдется такое положительное 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что при всех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&gt;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–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&lt; ε .</w:t>
            </w:r>
            <w:bookmarkStart w:id="3" w:name="lf13"/>
            <w:bookmarkEnd w:id="3"/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→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9" name="Рисунок 29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стремящемся к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8" name="Рисунок 28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  равен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7" name="Рисунок 27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28675" cy="265176"/>
                  <wp:effectExtent l="0" t="0" r="0" b="1905"/>
                  <wp:docPr id="26" name="Рисунок 26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96" cy="268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Функция   f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  стремится к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9900CC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5" name="Рисунок 25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 при   x,   стремящемся к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4" name="Рисунок 24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если для любого положительного числа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D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найдется такое положительное 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что при всех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&gt;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&gt;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D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.</w:t>
            </w:r>
            <w:bookmarkStart w:id="4" w:name="lf11"/>
            <w:bookmarkEnd w:id="4"/>
          </w:p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3" name="Рисунок 23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→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2" name="Рисунок 22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стремящемся к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61950" cy="180975"/>
                  <wp:effectExtent l="0" t="0" r="0" b="9525"/>
                  <wp:docPr id="21" name="Рисунок 21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  равен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0" name="Рисунок 20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57250" cy="248478"/>
                  <wp:effectExtent l="0" t="0" r="0" b="0"/>
                  <wp:docPr id="19" name="Рисунок 19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145" cy="25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Функция   f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  стремится к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9900CC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18" name="Рисунок 18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 при   x,   стремящемся к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61950" cy="180975"/>
                  <wp:effectExtent l="0" t="0" r="0" b="9525"/>
                  <wp:docPr id="17" name="Рисунок 17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если для любого положительного числа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D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найдется такое положительное 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что при всех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&gt;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)| &gt;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D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.</w:t>
            </w:r>
            <w:bookmarkStart w:id="5" w:name="lf12"/>
            <w:bookmarkEnd w:id="5"/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16" name="Рисунок 16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14375" cy="190500"/>
                  <wp:effectExtent l="0" t="0" r="9525" b="0"/>
                  <wp:docPr id="15" name="Рисунок 15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стремящемся к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61950" cy="180975"/>
                  <wp:effectExtent l="0" t="0" r="0" b="9525"/>
                  <wp:docPr id="14" name="Рисунок 14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  равен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13" name="Рисунок 13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923925" cy="267805"/>
                  <wp:effectExtent l="0" t="0" r="0" b="0"/>
                  <wp:docPr id="12" name="Рисунок 12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266" cy="282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Функция   f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  стремится к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9900CC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11" name="Рисунок 11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 при   x,   стремящемся к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61950" cy="180975"/>
                  <wp:effectExtent l="0" t="0" r="0" b="9525"/>
                  <wp:docPr id="10" name="Рисунок 10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если для любого положительного числа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D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найдется такое отрицательное 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что при всех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)| &gt;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D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.</w:t>
            </w:r>
            <w:bookmarkStart w:id="6" w:name="lf7"/>
            <w:bookmarkEnd w:id="6"/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9" name="Рисунок 9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42950" cy="180975"/>
                  <wp:effectExtent l="0" t="0" r="0" b="9525"/>
                  <wp:docPr id="8" name="Рисунок 8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A1F74">
        <w:trPr>
          <w:tblCellSpacing w:w="15" w:type="dxa"/>
          <w:jc w:val="center"/>
        </w:trPr>
        <w:tc>
          <w:tcPr>
            <w:tcW w:w="3208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A1F74" w:rsidRDefault="004A1F74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b/>
          <w:sz w:val="28"/>
          <w:szCs w:val="28"/>
        </w:rPr>
        <w:t xml:space="preserve">Рассмотрим раскрытие неопределенностей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den>
        </m:f>
      </m:oMath>
      <w:r w:rsidRPr="004D4201">
        <w:rPr>
          <w:rFonts w:ascii="Times New Roman" w:hAnsi="Times New Roman"/>
          <w:sz w:val="28"/>
          <w:szCs w:val="28"/>
        </w:rPr>
        <w:t xml:space="preserve"> </w:t>
      </w:r>
    </w:p>
    <w:p w:rsidR="004D4201" w:rsidRP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28"/>
        </w:rPr>
      </w:pP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Если при нахождении предела дроби выясняется, что и числитель дроби, и знаменатель дроби</w:t>
      </w:r>
      <w:r w:rsidRPr="004D4201">
        <w:rPr>
          <w:rStyle w:val="midi"/>
          <w:rFonts w:ascii="Times New Roman" w:hAnsi="Times New Roman"/>
          <w:sz w:val="28"/>
          <w:szCs w:val="26"/>
          <w:shd w:val="clear" w:color="auto" w:fill="DDF2FF"/>
        </w:rPr>
        <w:t> </w:t>
      </w:r>
      <w:hyperlink r:id="rId20" w:anchor="lf13" w:tooltip="справочник по математике для школьников элементы математического анализа предел функции" w:history="1">
        <w:r w:rsidRPr="004D4201">
          <w:rPr>
            <w:rStyle w:val="a3"/>
            <w:rFonts w:ascii="Times New Roman" w:hAnsi="Times New Roman"/>
            <w:color w:val="auto"/>
            <w:sz w:val="28"/>
            <w:szCs w:val="26"/>
            <w:shd w:val="clear" w:color="auto" w:fill="DDF2FF"/>
          </w:rPr>
          <w:t>стремятся к</w:t>
        </w:r>
      </w:hyperlink>
      <w:r w:rsidRPr="004D420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00025" cy="133350"/>
            <wp:effectExtent l="0" t="0" r="9525" b="0"/>
            <wp:docPr id="44" name="Рисунок 44" descr="примеры вычисления пределов функций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примеры вычисления пределов функций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, то вычисление такого предела называют </w:t>
      </w:r>
      <w:r w:rsidRPr="004D4201">
        <w:rPr>
          <w:rStyle w:val="style5"/>
          <w:rFonts w:ascii="Times New Roman" w:hAnsi="Times New Roman"/>
          <w:b/>
          <w:bCs/>
          <w:i/>
          <w:iCs/>
          <w:sz w:val="28"/>
          <w:szCs w:val="26"/>
          <w:shd w:val="clear" w:color="auto" w:fill="DDF2FF"/>
        </w:rPr>
        <w:t>раскрытием неопределенности типа</w:t>
      </w: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 </w:t>
      </w:r>
      <w:r w:rsidRPr="004D420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38125" cy="485775"/>
            <wp:effectExtent l="0" t="0" r="9525" b="9525"/>
            <wp:docPr id="43" name="Рисунок 43" descr="примеры вычисления пределов функций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примеры вычисления пределов функций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.</w:t>
      </w:r>
    </w:p>
    <w:p w:rsid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4D4201" w:rsidRP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sz w:val="28"/>
          <w:szCs w:val="28"/>
        </w:rPr>
        <w:t>Найти значения пределов:</w:t>
      </w:r>
    </w:p>
    <w:p w:rsidR="004D4201" w:rsidRPr="004D4201" w:rsidRDefault="004D4201" w:rsidP="004D4201">
      <w:pPr>
        <w:pStyle w:val="a8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position w:val="-24"/>
          <w:sz w:val="28"/>
          <w:szCs w:val="28"/>
        </w:rPr>
        <w:object w:dxaOrig="9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50.25pt;height:30.75pt" o:ole="">
            <v:imagedata r:id="rId22" o:title=""/>
          </v:shape>
          <o:OLEObject Type="Embed" ProgID="Equation.3" ShapeID="_x0000_i1109" DrawAspect="Content" ObjectID="_1647621705" r:id="rId23"/>
        </w:object>
      </w:r>
      <w:r w:rsidRPr="004D4201">
        <w:rPr>
          <w:rFonts w:ascii="Times New Roman" w:hAnsi="Times New Roman"/>
          <w:sz w:val="28"/>
          <w:szCs w:val="28"/>
        </w:rPr>
        <w:t xml:space="preserve">, 2) </w:t>
      </w:r>
      <w:r w:rsidRPr="004D4201">
        <w:rPr>
          <w:rFonts w:ascii="Times New Roman" w:hAnsi="Times New Roman"/>
          <w:position w:val="-24"/>
          <w:sz w:val="28"/>
          <w:szCs w:val="28"/>
        </w:rPr>
        <w:object w:dxaOrig="1180" w:dyaOrig="620">
          <v:shape id="_x0000_i1110" type="#_x0000_t75" style="width:59.25pt;height:30.75pt" o:ole="">
            <v:imagedata r:id="rId24" o:title=""/>
          </v:shape>
          <o:OLEObject Type="Embed" ProgID="Equation.3" ShapeID="_x0000_i1110" DrawAspect="Content" ObjectID="_1647621706" r:id="rId25"/>
        </w:object>
      </w:r>
      <w:r w:rsidRPr="004D4201">
        <w:rPr>
          <w:rFonts w:ascii="Times New Roman" w:hAnsi="Times New Roman"/>
          <w:sz w:val="28"/>
          <w:szCs w:val="28"/>
        </w:rPr>
        <w:t xml:space="preserve">, 3) </w:t>
      </w:r>
      <w:r w:rsidRPr="004D4201">
        <w:rPr>
          <w:rFonts w:ascii="Times New Roman" w:eastAsia="Times New Roman" w:hAnsi="Times New Roman"/>
          <w:position w:val="-24"/>
          <w:sz w:val="28"/>
          <w:szCs w:val="28"/>
          <w:lang w:eastAsia="ru-RU"/>
        </w:rPr>
        <w:object w:dxaOrig="1140" w:dyaOrig="660">
          <v:shape id="_x0000_i1111" type="#_x0000_t75" style="width:57pt;height:33pt" o:ole="">
            <v:imagedata r:id="rId26" o:title=""/>
          </v:shape>
          <o:OLEObject Type="Embed" ProgID="Equation.3" ShapeID="_x0000_i1111" DrawAspect="Content" ObjectID="_1647621707" r:id="rId27"/>
        </w:object>
      </w:r>
      <w:r w:rsidRPr="004D420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D4201" w:rsidRPr="004D4201" w:rsidRDefault="004D4201" w:rsidP="004D4201">
      <w:pPr>
        <w:pStyle w:val="a8"/>
        <w:spacing w:after="0" w:line="360" w:lineRule="auto"/>
        <w:ind w:left="709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4D4201">
        <w:rPr>
          <w:rFonts w:ascii="Times New Roman" w:hAnsi="Times New Roman"/>
          <w:b/>
          <w:sz w:val="28"/>
          <w:szCs w:val="28"/>
        </w:rPr>
        <w:t>Решение</w:t>
      </w:r>
    </w:p>
    <w:p w:rsidR="004D4201" w:rsidRPr="004D4201" w:rsidRDefault="004D4201" w:rsidP="004D4201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position w:val="-62"/>
          <w:sz w:val="28"/>
          <w:szCs w:val="28"/>
        </w:rPr>
        <w:object w:dxaOrig="5420" w:dyaOrig="1359">
          <v:shape id="_x0000_i1112" type="#_x0000_t75" style="width:270.75pt;height:68.25pt" o:ole="">
            <v:imagedata r:id="rId28" o:title=""/>
          </v:shape>
          <o:OLEObject Type="Embed" ProgID="Equation.3" ShapeID="_x0000_i1112" DrawAspect="Content" ObjectID="_1647621708" r:id="rId29"/>
        </w:object>
      </w:r>
      <w:r w:rsidRPr="004D4201">
        <w:rPr>
          <w:rFonts w:ascii="Times New Roman" w:hAnsi="Times New Roman"/>
          <w:sz w:val="28"/>
          <w:szCs w:val="28"/>
        </w:rPr>
        <w:t>,</w:t>
      </w:r>
    </w:p>
    <w:p w:rsidR="004D4201" w:rsidRPr="004D4201" w:rsidRDefault="004D4201" w:rsidP="004D4201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position w:val="-62"/>
          <w:sz w:val="28"/>
          <w:szCs w:val="28"/>
        </w:rPr>
        <w:object w:dxaOrig="6660" w:dyaOrig="1300">
          <v:shape id="_x0000_i1113" type="#_x0000_t75" style="width:333pt;height:65.25pt" o:ole="">
            <v:imagedata r:id="rId30" o:title=""/>
          </v:shape>
          <o:OLEObject Type="Embed" ProgID="Equation.3" ShapeID="_x0000_i1113" DrawAspect="Content" ObjectID="_1647621709" r:id="rId31"/>
        </w:object>
      </w:r>
      <w:r w:rsidRPr="004D4201">
        <w:rPr>
          <w:rFonts w:ascii="Times New Roman" w:hAnsi="Times New Roman"/>
          <w:sz w:val="28"/>
          <w:szCs w:val="28"/>
        </w:rPr>
        <w:t>,</w:t>
      </w:r>
    </w:p>
    <w:p w:rsidR="004D4201" w:rsidRPr="004D4201" w:rsidRDefault="004D4201" w:rsidP="004D4201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eastAsia="Times New Roman" w:hAnsi="Times New Roman"/>
          <w:position w:val="-62"/>
          <w:sz w:val="28"/>
          <w:szCs w:val="28"/>
          <w:lang w:eastAsia="ru-RU"/>
        </w:rPr>
        <w:object w:dxaOrig="5280" w:dyaOrig="1320">
          <v:shape id="_x0000_i1114" type="#_x0000_t75" style="width:264pt;height:66pt" o:ole="">
            <v:imagedata r:id="rId32" o:title=""/>
          </v:shape>
          <o:OLEObject Type="Embed" ProgID="Equation.3" ShapeID="_x0000_i1114" DrawAspect="Content" ObjectID="_1647621710" r:id="rId33"/>
        </w:object>
      </w:r>
      <w:r w:rsidRPr="004D420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D4201" w:rsidRPr="004D4201" w:rsidRDefault="004D4201" w:rsidP="004D420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 xml:space="preserve">Рассмотрим раскрытие неопределенностей 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den>
        </m:f>
      </m:oMath>
      <w:r w:rsidRPr="004D42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201" w:rsidRPr="004D4201" w:rsidRDefault="004D4201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при нахождении предела дроби выясняется, что пределы числителя и знаменателя дроби равны   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Pr="004D4201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  то вычисление такого предела называют </w:t>
      </w:r>
      <w:r w:rsidRPr="004D420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раскрытием неопределенности</w:t>
      </w: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den>
        </m:f>
      </m:oMath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D4201" w:rsidRPr="004D4201" w:rsidRDefault="004D4201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     В алгебраических дробях неопределенность 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den>
        </m:f>
      </m:oMath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при   </w:t>
      </w:r>
      <w:r w:rsidRPr="004D4201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4D4201">
        <w:rPr>
          <w:rFonts w:ascii="Times New Roman" w:eastAsia="Times New Roman" w:hAnsi="Times New Roman" w:cs="Times New Roman"/>
          <w:sz w:val="32"/>
          <w:szCs w:val="32"/>
          <w:lang w:eastAsia="ru-RU"/>
        </w:rPr>
        <w:t> → </w:t>
      </w:r>
      <w:r w:rsidRPr="004D4201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  раскрывается при помощи разложения на множители числителя и знаменателя дроби с последующим 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сокращением на соответствующую степень множителя   (</w:t>
      </w:r>
      <w:r w:rsidRPr="004D4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 – a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) .</w:t>
      </w:r>
    </w:p>
    <w:p w:rsidR="004D4201" w:rsidRPr="004D4201" w:rsidRDefault="004D4201" w:rsidP="004D4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Найти </w:t>
      </w:r>
      <w:hyperlink r:id="rId34" w:anchor="lf1" w:tooltip="предел функции определение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предел функции</w:t>
        </w:r>
      </w:hyperlink>
    </w:p>
    <w:p w:rsidR="004D4201" w:rsidRPr="004D4201" w:rsidRDefault="004D4201" w:rsidP="004D4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075" cy="454025"/>
            <wp:effectExtent l="0" t="0" r="9525" b="3175"/>
            <wp:docPr id="51" name="Рисунок 51" descr="предел функции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предел функции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01" w:rsidRDefault="004D4201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4D42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Решение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Поскольку и числитель, и знаменатель дроби стремятся к   0   при   </w:t>
      </w:r>
      <w:r w:rsidRPr="004D4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→ – 2 ,   то для того, </w:t>
      </w:r>
      <w:hyperlink r:id="rId36" w:anchor="lf1" w:tooltip="примеры вычисления пределов функций раскрытие неопределенностей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чтобы раскрыть неопределенность </w:t>
        </w:r>
        <m:oMath>
          <m:f>
            <m:fPr>
              <m:ctrlPr>
                <w:rPr>
                  <w:rFonts w:ascii="Cambria Math" w:eastAsia="Calibri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</m:oMath>
        <w:r w:rsidR="004F27F6">
          <w:rPr>
            <w:rFonts w:ascii="Times New Roman" w:eastAsia="Times New Roman" w:hAnsi="Times New Roman" w:cs="Times New Roman"/>
            <w:b/>
            <w:sz w:val="28"/>
            <w:szCs w:val="28"/>
          </w:rPr>
          <w:t xml:space="preserve"> </w:t>
        </w:r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типа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,   разложим числитель и знаменатель дроби на множители. С этой целью в числителе применим </w:t>
      </w:r>
      <w:hyperlink r:id="rId37" w:anchor="br5" w:tooltip="Справочник по математике для школьников алгебра формулы сокращенного умножения сумма кубов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формулу сокращенного умножения «сумма кубов»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в знаменателе – </w:t>
      </w:r>
      <w:hyperlink r:id="rId38" w:anchor="kv4" w:tooltip="Справочник по математике для школьников алгебра разложение квадратного трехчлена на множители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разложение квадратного трехчлена на множители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 сократим дробь на   (</w:t>
      </w:r>
      <w:r w:rsidRPr="004D4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="004F27F6">
        <w:rPr>
          <w:rFonts w:ascii="Times New Roman" w:eastAsia="Times New Roman" w:hAnsi="Times New Roman" w:cs="Times New Roman"/>
          <w:sz w:val="28"/>
          <w:szCs w:val="28"/>
          <w:lang w:eastAsia="ru-RU"/>
        </w:rPr>
        <w:t> + 2):</w:t>
      </w:r>
    </w:p>
    <w:p w:rsidR="004F27F6" w:rsidRDefault="004F27F6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a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+bx+c=a(x-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)(x-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)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27F6" w:rsidRPr="004F27F6" w:rsidRDefault="004F27F6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+x+10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=-2,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</m:oMath>
    </w:p>
    <w:p w:rsidR="004F27F6" w:rsidRPr="004D4201" w:rsidRDefault="004F27F6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+x+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</m:e>
          </m:d>
        </m:oMath>
      </m:oMathPara>
    </w:p>
    <w:p w:rsidR="004D4201" w:rsidRPr="004D4201" w:rsidRDefault="004D4201" w:rsidP="004F27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904875"/>
            <wp:effectExtent l="0" t="0" r="0" b="9525"/>
            <wp:docPr id="49" name="Рисунок 49" descr="предел функции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предел функции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01" w:rsidRPr="004D4201" w:rsidRDefault="004D4201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Теперь предел знаменателя дроби равен   – 11,   и, воспользовавшись </w:t>
      </w:r>
      <w:hyperlink r:id="rId40" w:anchor="lf2" w:tooltip="свойства пределов функций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свойствами пределов функций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получаем</w:t>
      </w:r>
    </w:p>
    <w:p w:rsidR="004D4201" w:rsidRPr="004D4201" w:rsidRDefault="004D4201" w:rsidP="004F27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904875"/>
            <wp:effectExtent l="0" t="0" r="0" b="9525"/>
            <wp:docPr id="48" name="Рисунок 48" descr="предел функции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предел функции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01" w:rsidRPr="004D4201" w:rsidRDefault="004D4201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4D42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Ответ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m:oMath>
        <m:r>
          <w:rPr>
            <w:rFonts w:ascii="Cambria Math" w:eastAsia="Times New Roman" w:hAnsi="Cambria Math" w:cs="Times New Roman"/>
            <w:sz w:val="36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28"/>
                <w:lang w:eastAsia="ru-RU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28"/>
                <w:lang w:eastAsia="ru-RU"/>
              </w:rPr>
              <m:t>11</m:t>
            </m:r>
          </m:den>
        </m:f>
      </m:oMath>
    </w:p>
    <w:p w:rsidR="005E610F" w:rsidRDefault="005E610F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4201" w:rsidRPr="005E610F" w:rsidRDefault="00B43815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простоты дальнейшего нахождения пределов функций необходимо знать два, так называемых, замечательных предела.</w:t>
      </w:r>
    </w:p>
    <w:p w:rsidR="00B43815" w:rsidRPr="005E610F" w:rsidRDefault="00B43815" w:rsidP="00B438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hAnsi="Times New Roman" w:cs="Times New Roman"/>
          <w:sz w:val="28"/>
          <w:szCs w:val="28"/>
          <w:lang w:eastAsia="ru-RU"/>
        </w:rPr>
        <w:t>Первый замечательный предел</w:t>
      </w:r>
    </w:p>
    <w:p w:rsidR="00B43815" w:rsidRPr="00B43815" w:rsidRDefault="00B43815" w:rsidP="00B43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В пределах, содержащих тригонометрические функции, </w:t>
      </w:r>
      <w:r w:rsid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еопределенность</w:t>
      </w:r>
      <w:r w:rsidR="005E610F" w:rsidRP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5E610F" w:rsidRP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den>
        </m:f>
      </m:oMath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раскрывается с помощью </w:t>
      </w:r>
      <w:r w:rsidRPr="005E610F">
        <w:rPr>
          <w:rFonts w:ascii="Times New Roman" w:eastAsia="Times New Roman" w:hAnsi="Times New Roman" w:cs="Times New Roman"/>
          <w:b/>
          <w:bCs/>
          <w:i/>
          <w:iCs/>
          <w:color w:val="9900CC"/>
          <w:sz w:val="28"/>
          <w:szCs w:val="28"/>
          <w:lang w:eastAsia="ru-RU"/>
        </w:rPr>
        <w:t>первого замечательного предела</w:t>
      </w:r>
    </w:p>
    <w:p w:rsidR="00B43815" w:rsidRPr="00B43815" w:rsidRDefault="00B43815" w:rsidP="00B438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76325" cy="457438"/>
            <wp:effectExtent l="0" t="0" r="0" b="0"/>
            <wp:docPr id="52" name="Рисунок 52" descr="примеры вычисления пределов функций раскрытие неопределенностей первы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примеры вычисления пределов функций раскрытие неопределенностей первы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69" cy="4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Pr="005E610F" w:rsidRDefault="005E610F" w:rsidP="005E610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610F">
        <w:rPr>
          <w:rFonts w:ascii="Times New Roman" w:hAnsi="Times New Roman" w:cs="Times New Roman"/>
          <w:sz w:val="28"/>
          <w:szCs w:val="28"/>
        </w:rPr>
        <w:t xml:space="preserve">Найти значение предела </w:t>
      </w:r>
      <w:r w:rsidRPr="005E610F">
        <w:rPr>
          <w:rFonts w:ascii="Times New Roman" w:hAnsi="Times New Roman" w:cs="Times New Roman"/>
          <w:position w:val="-24"/>
          <w:sz w:val="28"/>
          <w:szCs w:val="28"/>
        </w:rPr>
        <w:object w:dxaOrig="1140" w:dyaOrig="980">
          <v:shape id="_x0000_i1165" type="#_x0000_t75" style="width:57pt;height:48.75pt" o:ole="">
            <v:imagedata r:id="rId43" o:title=""/>
          </v:shape>
          <o:OLEObject Type="Embed" ProgID="Equation.3" ShapeID="_x0000_i1165" DrawAspect="Content" ObjectID="_1647621711" r:id="rId44"/>
        </w:object>
      </w:r>
      <w:r w:rsidRPr="005E610F">
        <w:rPr>
          <w:rFonts w:ascii="Times New Roman" w:hAnsi="Times New Roman" w:cs="Times New Roman"/>
          <w:sz w:val="28"/>
          <w:szCs w:val="28"/>
        </w:rPr>
        <w:t>.</w:t>
      </w:r>
    </w:p>
    <w:p w:rsidR="005E610F" w:rsidRPr="005E610F" w:rsidRDefault="005E610F" w:rsidP="005E610F">
      <w:pPr>
        <w:spacing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10F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5E610F" w:rsidRPr="005E610F" w:rsidRDefault="005E610F" w:rsidP="005E610F">
      <w:pPr>
        <w:spacing w:after="0" w:line="360" w:lineRule="auto"/>
        <w:ind w:left="106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610F">
        <w:rPr>
          <w:rFonts w:ascii="Times New Roman" w:hAnsi="Times New Roman" w:cs="Times New Roman"/>
          <w:position w:val="-56"/>
          <w:sz w:val="28"/>
          <w:szCs w:val="28"/>
        </w:rPr>
        <w:object w:dxaOrig="5100" w:dyaOrig="1300">
          <v:shape id="_x0000_i1166" type="#_x0000_t75" style="width:255pt;height:65.25pt" o:ole="">
            <v:imagedata r:id="rId45" o:title=""/>
          </v:shape>
          <o:OLEObject Type="Embed" ProgID="Equation.3" ShapeID="_x0000_i1166" DrawAspect="Content" ObjectID="_1647621712" r:id="rId46"/>
        </w:object>
      </w:r>
      <w:r w:rsidRPr="005E610F">
        <w:rPr>
          <w:rFonts w:ascii="Times New Roman" w:hAnsi="Times New Roman" w:cs="Times New Roman"/>
          <w:sz w:val="28"/>
          <w:szCs w:val="28"/>
        </w:rPr>
        <w:t>.</w:t>
      </w:r>
    </w:p>
    <w:p w:rsidR="005E610F" w:rsidRDefault="005E610F" w:rsidP="005E610F">
      <w:pPr>
        <w:rPr>
          <w:lang w:eastAsia="ru-RU"/>
        </w:rPr>
      </w:pPr>
    </w:p>
    <w:p w:rsidR="005E610F" w:rsidRDefault="005E610F" w:rsidP="005E610F">
      <w:pPr>
        <w:rPr>
          <w:lang w:eastAsia="ru-RU"/>
        </w:rPr>
      </w:pPr>
    </w:p>
    <w:p w:rsidR="005E610F" w:rsidRDefault="005E610F" w:rsidP="005E610F">
      <w:pPr>
        <w:rPr>
          <w:lang w:eastAsia="ru-RU"/>
        </w:rPr>
      </w:pPr>
    </w:p>
    <w:p w:rsidR="005E610F" w:rsidRPr="005E610F" w:rsidRDefault="005E610F" w:rsidP="005E610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Раскрытие неопределенности типа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610F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6A45DBC6" wp14:editId="150D19F1">
            <wp:extent cx="238125" cy="209550"/>
            <wp:effectExtent l="0" t="0" r="9525" b="0"/>
            <wp:docPr id="62" name="Рисунок 62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hAnsi="Times New Roman" w:cs="Times New Roman"/>
          <w:sz w:val="28"/>
          <w:szCs w:val="28"/>
          <w:lang w:eastAsia="ru-RU"/>
        </w:rPr>
        <w:t> . Второй замечательный предел</w:t>
      </w:r>
    </w:p>
    <w:p w:rsidR="005E610F" w:rsidRP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Если при нахождении предела степени некоторого выражения выясняется, что предел основания степени равен   1,   а предел показателя степени равен </w:t>
      </w:r>
      <w:r w:rsidRPr="005E61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" cy="133350"/>
            <wp:effectExtent l="0" t="0" r="9525" b="0"/>
            <wp:docPr id="60" name="Рисунок 60" descr="предел функци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предел функци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вычисление такого предела называют </w:t>
      </w:r>
      <w:r w:rsidRPr="005E61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раскрытием неопределенности</w:t>
      </w:r>
      <w:r w:rsidRPr="005E610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  </w:t>
      </w:r>
      <w:r w:rsidRPr="005E610F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238125" cy="209550"/>
            <wp:effectExtent l="0" t="0" r="9525" b="0"/>
            <wp:docPr id="59" name="Рисунок 59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610F" w:rsidRP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Неопределенность </w:t>
      </w:r>
      <w:r w:rsidRPr="005E610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 </w:t>
      </w:r>
      <w:r w:rsidRPr="005E610F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238125" cy="209550"/>
            <wp:effectExtent l="0" t="0" r="9525" b="0"/>
            <wp:docPr id="58" name="Рисунок 58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раскрывается с помощью </w:t>
      </w:r>
      <w:r w:rsidRPr="005E61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второго замечательного предела</w:t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  </w:t>
      </w:r>
      <w:r w:rsidRPr="005E61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2C29E" wp14:editId="7100FD6A">
            <wp:extent cx="1343025" cy="504825"/>
            <wp:effectExtent l="0" t="0" r="9525" b="0"/>
            <wp:docPr id="57" name="Рисунок 57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29" cy="50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же замечательный предел можно записать в виде</w:t>
      </w:r>
    </w:p>
    <w:p w:rsid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  <m:ctrlPr>
                  <w:rPr>
                    <w:rFonts w:ascii="Cambria Math" w:hAnsi="Cambria Math"/>
                    <w:sz w:val="32"/>
                  </w:rPr>
                </m:ctrlPr>
              </m:e>
              <m:lim>
                <m:r>
                  <w:rPr>
                    <w:rFonts w:ascii="Cambria Math" w:hAnsi="Cambria Math"/>
                    <w:sz w:val="32"/>
                  </w:rPr>
                  <m:t>n→∞</m:t>
                </m:r>
                <m:ctrlPr>
                  <w:rPr>
                    <w:rFonts w:ascii="Cambria Math" w:hAnsi="Cambria Math"/>
                    <w:sz w:val="32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sz w:val="32"/>
          </w:rPr>
          <m:t>=e</m:t>
        </m:r>
      </m:oMath>
    </w:p>
    <w:p w:rsidR="005E610F" w:rsidRP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взять </w:t>
      </w:r>
      <w:hyperlink r:id="rId49" w:anchor="lg1" w:tooltip="Электронный справочник по математике алгебра натуральные логарифмы" w:history="1">
        <w:r w:rsidRPr="005E610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натуральный логарифм</w:t>
        </w:r>
      </w:hyperlink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 обеих частей формулы (1), то второй замечательный предел примет вид:</w:t>
      </w:r>
    </w:p>
    <w:p w:rsidR="00B43815" w:rsidRDefault="005E610F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E61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A7CA1" wp14:editId="36AC3289">
            <wp:extent cx="1381125" cy="533400"/>
            <wp:effectExtent l="0" t="0" r="9525" b="0"/>
            <wp:docPr id="56" name="Рисунок 56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Pr="005E610F" w:rsidRDefault="005E610F" w:rsidP="005E610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E610F">
        <w:rPr>
          <w:rFonts w:ascii="Times New Roman" w:hAnsi="Times New Roman" w:cs="Times New Roman"/>
          <w:color w:val="000000"/>
          <w:sz w:val="28"/>
          <w:szCs w:val="28"/>
        </w:rPr>
        <w:t xml:space="preserve">Найти значение предела </w:t>
      </w:r>
      <w:r w:rsidRPr="005E610F">
        <w:rPr>
          <w:rFonts w:ascii="Times New Roman" w:hAnsi="Times New Roman" w:cs="Times New Roman"/>
          <w:color w:val="000000"/>
          <w:position w:val="-28"/>
          <w:sz w:val="28"/>
          <w:szCs w:val="28"/>
        </w:rPr>
        <w:object w:dxaOrig="1579" w:dyaOrig="740">
          <v:shape id="_x0000_i1185" type="#_x0000_t75" style="width:78.75pt;height:36.75pt" o:ole="">
            <v:imagedata r:id="rId51" o:title=""/>
          </v:shape>
          <o:OLEObject Type="Embed" ProgID="Equation.3" ShapeID="_x0000_i1185" DrawAspect="Content" ObjectID="_1647621713" r:id="rId52"/>
        </w:object>
      </w:r>
      <w:r w:rsidRPr="005E61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610F" w:rsidRPr="005E610F" w:rsidRDefault="005E610F" w:rsidP="005E610F">
      <w:pPr>
        <w:ind w:left="106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610F"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</w:p>
    <w:p w:rsidR="005E610F" w:rsidRDefault="005E610F" w:rsidP="005E610F">
      <w:pPr>
        <w:spacing w:after="0" w:line="240" w:lineRule="auto"/>
        <w:ind w:left="709"/>
        <w:rPr>
          <w:color w:val="000000"/>
          <w:sz w:val="28"/>
          <w:szCs w:val="28"/>
        </w:rPr>
      </w:pPr>
      <w:r w:rsidRPr="005E610F">
        <w:rPr>
          <w:rFonts w:ascii="Times New Roman" w:hAnsi="Times New Roman" w:cs="Times New Roman"/>
          <w:color w:val="000000"/>
          <w:position w:val="-58"/>
          <w:sz w:val="28"/>
          <w:szCs w:val="28"/>
        </w:rPr>
        <w:object w:dxaOrig="8460" w:dyaOrig="1420">
          <v:shape id="_x0000_i1186" type="#_x0000_t75" style="width:442.5pt;height:74.25pt" o:ole="">
            <v:imagedata r:id="rId53" o:title=""/>
          </v:shape>
          <o:OLEObject Type="Embed" ProgID="Equation.3" ShapeID="_x0000_i1186" DrawAspect="Content" ObjectID="_1647621714" r:id="rId54"/>
        </w:object>
      </w:r>
    </w:p>
    <w:p w:rsidR="00BA0BBC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A0BBC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A0BBC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A0BBC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A0BBC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A0BBC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5E610F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lastRenderedPageBreak/>
        <w:t>Теперь мы можем приступить к изучению понятия производной.</w:t>
      </w:r>
    </w:p>
    <w:p w:rsidR="00BA0BBC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ACB507" wp14:editId="07FFE6D8">
            <wp:extent cx="577215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BC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A37F4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Определение производной</w:t>
      </w:r>
    </w:p>
    <w:p w:rsidR="008A37F4" w:rsidRPr="008A37F4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1FC07" wp14:editId="66471547">
            <wp:extent cx="5810250" cy="36671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BC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283852" wp14:editId="287831E8">
            <wp:extent cx="3581400" cy="7143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B7574D" wp14:editId="23659BA4">
            <wp:extent cx="5940425" cy="160274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C788DC" wp14:editId="093B4ED8">
            <wp:extent cx="5495925" cy="13811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2F638C" wp14:editId="21F3DB3D">
            <wp:extent cx="5800725" cy="2695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CC3C9" wp14:editId="1970E977">
            <wp:extent cx="5915025" cy="6191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 заключении лекции предлагаю посмотреть отрывок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видеоурока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="0021691D">
        <w:rPr>
          <w:rFonts w:ascii="Times New Roman" w:eastAsia="Times New Roman" w:hAnsi="Times New Roman" w:cs="Times New Roman"/>
          <w:sz w:val="28"/>
          <w:szCs w:val="26"/>
          <w:lang w:eastAsia="ru-RU"/>
        </w:rPr>
        <w:t>«Производная»</w:t>
      </w:r>
    </w:p>
    <w:p w:rsidR="0021691D" w:rsidRPr="004D4201" w:rsidRDefault="0021691D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7" w:name="_GoBack"/>
      <w:bookmarkEnd w:id="7"/>
    </w:p>
    <w:sectPr w:rsidR="0021691D" w:rsidRPr="004D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67D2E"/>
    <w:multiLevelType w:val="hybridMultilevel"/>
    <w:tmpl w:val="9232253A"/>
    <w:lvl w:ilvl="0" w:tplc="9A74B8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CF2FAF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466993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B924F7"/>
    <w:multiLevelType w:val="hybridMultilevel"/>
    <w:tmpl w:val="622A5F5E"/>
    <w:lvl w:ilvl="0" w:tplc="6FB624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BE"/>
    <w:rsid w:val="001A0ABE"/>
    <w:rsid w:val="0021691D"/>
    <w:rsid w:val="002D727F"/>
    <w:rsid w:val="004A1F74"/>
    <w:rsid w:val="004D4201"/>
    <w:rsid w:val="004F27F6"/>
    <w:rsid w:val="005E610F"/>
    <w:rsid w:val="008A37F4"/>
    <w:rsid w:val="00B43815"/>
    <w:rsid w:val="00BA0BBC"/>
    <w:rsid w:val="00F52540"/>
    <w:rsid w:val="00F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B975C"/>
  <w15:chartTrackingRefBased/>
  <w15:docId w15:val="{3D527AD1-4025-4818-B01E-AA855E7C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3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ABE"/>
    <w:rPr>
      <w:color w:val="0000FF"/>
      <w:u w:val="single"/>
    </w:rPr>
  </w:style>
  <w:style w:type="character" w:customStyle="1" w:styleId="style56">
    <w:name w:val="style56"/>
    <w:basedOn w:val="a0"/>
    <w:rsid w:val="001A0ABE"/>
  </w:style>
  <w:style w:type="character" w:styleId="a4">
    <w:name w:val="Emphasis"/>
    <w:basedOn w:val="a0"/>
    <w:uiPriority w:val="20"/>
    <w:qFormat/>
    <w:rsid w:val="004A1F74"/>
    <w:rPr>
      <w:i/>
      <w:iCs/>
    </w:rPr>
  </w:style>
  <w:style w:type="paragraph" w:styleId="a5">
    <w:name w:val="Normal (Web)"/>
    <w:basedOn w:val="a"/>
    <w:uiPriority w:val="99"/>
    <w:semiHidden/>
    <w:unhideWhenUsed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A1F74"/>
    <w:rPr>
      <w:b/>
      <w:bCs/>
    </w:rPr>
  </w:style>
  <w:style w:type="character" w:customStyle="1" w:styleId="style58">
    <w:name w:val="style58"/>
    <w:basedOn w:val="a0"/>
    <w:rsid w:val="004A1F74"/>
  </w:style>
  <w:style w:type="character" w:customStyle="1" w:styleId="style5">
    <w:name w:val="style5"/>
    <w:basedOn w:val="a0"/>
    <w:rsid w:val="004A1F74"/>
  </w:style>
  <w:style w:type="paragraph" w:customStyle="1" w:styleId="style581">
    <w:name w:val="style581"/>
    <w:basedOn w:val="a"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">
    <w:name w:val="style1"/>
    <w:basedOn w:val="a0"/>
    <w:rsid w:val="004A1F74"/>
  </w:style>
  <w:style w:type="character" w:styleId="a7">
    <w:name w:val="Placeholder Text"/>
    <w:basedOn w:val="a0"/>
    <w:uiPriority w:val="99"/>
    <w:semiHidden/>
    <w:rsid w:val="004A1F74"/>
    <w:rPr>
      <w:color w:val="808080"/>
    </w:rPr>
  </w:style>
  <w:style w:type="paragraph" w:styleId="a8">
    <w:name w:val="List Paragraph"/>
    <w:basedOn w:val="a"/>
    <w:uiPriority w:val="99"/>
    <w:qFormat/>
    <w:rsid w:val="004D420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midi">
    <w:name w:val="midi"/>
    <w:basedOn w:val="a0"/>
    <w:rsid w:val="004D4201"/>
  </w:style>
  <w:style w:type="character" w:customStyle="1" w:styleId="20">
    <w:name w:val="Заголовок 2 Знак"/>
    <w:basedOn w:val="a0"/>
    <w:link w:val="2"/>
    <w:uiPriority w:val="9"/>
    <w:rsid w:val="00B438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17.wmf"/><Relationship Id="rId39" Type="http://schemas.openxmlformats.org/officeDocument/2006/relationships/image" Target="media/image22.gif"/><Relationship Id="rId21" Type="http://schemas.openxmlformats.org/officeDocument/2006/relationships/image" Target="media/image14.gif"/><Relationship Id="rId34" Type="http://schemas.openxmlformats.org/officeDocument/2006/relationships/hyperlink" Target="https://www.resolventa.ru/spr/matan/limit_function.htm" TargetMode="External"/><Relationship Id="rId42" Type="http://schemas.openxmlformats.org/officeDocument/2006/relationships/image" Target="media/image24.gif"/><Relationship Id="rId47" Type="http://schemas.openxmlformats.org/officeDocument/2006/relationships/image" Target="media/image27.gif"/><Relationship Id="rId50" Type="http://schemas.openxmlformats.org/officeDocument/2006/relationships/image" Target="media/image29.gif"/><Relationship Id="rId55" Type="http://schemas.openxmlformats.org/officeDocument/2006/relationships/image" Target="media/image32.png"/><Relationship Id="rId63" Type="http://schemas.openxmlformats.org/officeDocument/2006/relationships/theme" Target="theme/theme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s://www.resolventa.ru/spr/matan/limit_function.htm" TargetMode="External"/><Relationship Id="rId29" Type="http://schemas.openxmlformats.org/officeDocument/2006/relationships/oleObject" Target="embeddings/oleObject4.bin"/><Relationship Id="rId41" Type="http://schemas.openxmlformats.org/officeDocument/2006/relationships/image" Target="media/image23.gif"/><Relationship Id="rId54" Type="http://schemas.openxmlformats.org/officeDocument/2006/relationships/oleObject" Target="embeddings/oleObject10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solventa.ru/spr/matan/function.htm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hyperlink" Target="https://www.resolventa.ru/spr/algebra/brief2.htm" TargetMode="External"/><Relationship Id="rId40" Type="http://schemas.openxmlformats.org/officeDocument/2006/relationships/hyperlink" Target="https://www.resolventa.ru/spr/matan/limit_function.htm" TargetMode="External"/><Relationship Id="rId45" Type="http://schemas.openxmlformats.org/officeDocument/2006/relationships/image" Target="media/image26.wmf"/><Relationship Id="rId53" Type="http://schemas.openxmlformats.org/officeDocument/2006/relationships/image" Target="media/image31.wmf"/><Relationship Id="rId58" Type="http://schemas.openxmlformats.org/officeDocument/2006/relationships/image" Target="media/image35.png"/><Relationship Id="rId5" Type="http://schemas.openxmlformats.org/officeDocument/2006/relationships/hyperlink" Target="https://www.resolventa.ru/spr/matan/function.htm" TargetMode="External"/><Relationship Id="rId15" Type="http://schemas.openxmlformats.org/officeDocument/2006/relationships/image" Target="media/image9.gif"/><Relationship Id="rId23" Type="http://schemas.openxmlformats.org/officeDocument/2006/relationships/oleObject" Target="embeddings/oleObject1.bin"/><Relationship Id="rId28" Type="http://schemas.openxmlformats.org/officeDocument/2006/relationships/image" Target="media/image18.wmf"/><Relationship Id="rId36" Type="http://schemas.openxmlformats.org/officeDocument/2006/relationships/hyperlink" Target="https://www.resolventa.ru/spr/matan/limit_function.htm" TargetMode="External"/><Relationship Id="rId49" Type="http://schemas.openxmlformats.org/officeDocument/2006/relationships/hyperlink" Target="https://www.resolventa.ru/spr/algebra/log2.htm" TargetMode="External"/><Relationship Id="rId57" Type="http://schemas.openxmlformats.org/officeDocument/2006/relationships/image" Target="media/image34.png"/><Relationship Id="rId61" Type="http://schemas.openxmlformats.org/officeDocument/2006/relationships/image" Target="media/image38.pn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oleObject" Target="embeddings/oleObject5.bin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9.bin"/><Relationship Id="rId60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5.wmf"/><Relationship Id="rId27" Type="http://schemas.openxmlformats.org/officeDocument/2006/relationships/oleObject" Target="embeddings/oleObject3.bin"/><Relationship Id="rId30" Type="http://schemas.openxmlformats.org/officeDocument/2006/relationships/image" Target="media/image19.wmf"/><Relationship Id="rId35" Type="http://schemas.openxmlformats.org/officeDocument/2006/relationships/image" Target="media/image21.gif"/><Relationship Id="rId43" Type="http://schemas.openxmlformats.org/officeDocument/2006/relationships/image" Target="media/image25.wmf"/><Relationship Id="rId48" Type="http://schemas.openxmlformats.org/officeDocument/2006/relationships/image" Target="media/image28.gif"/><Relationship Id="rId56" Type="http://schemas.openxmlformats.org/officeDocument/2006/relationships/image" Target="media/image33.png"/><Relationship Id="rId8" Type="http://schemas.openxmlformats.org/officeDocument/2006/relationships/image" Target="media/image2.gif"/><Relationship Id="rId51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hyperlink" Target="https://www.resolventa.ru/spr/algebra/kv.htm" TargetMode="External"/><Relationship Id="rId46" Type="http://schemas.openxmlformats.org/officeDocument/2006/relationships/oleObject" Target="embeddings/oleObject8.bin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2020-04-05T15:30:00Z</dcterms:created>
  <dcterms:modified xsi:type="dcterms:W3CDTF">2020-04-05T16:55:00Z</dcterms:modified>
</cp:coreProperties>
</file>