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2797" w:rsidRPr="00CE361C" w:rsidRDefault="00CE361C" w:rsidP="00CE361C">
      <w:pPr>
        <w:jc w:val="center"/>
        <w:rPr>
          <w:rFonts w:ascii="Times New Roman" w:hAnsi="Times New Roman" w:cs="Times New Roman"/>
          <w:b/>
          <w:sz w:val="28"/>
        </w:rPr>
      </w:pPr>
      <w:r w:rsidRPr="00CE361C">
        <w:rPr>
          <w:rFonts w:ascii="Times New Roman" w:hAnsi="Times New Roman" w:cs="Times New Roman"/>
          <w:b/>
          <w:sz w:val="28"/>
        </w:rPr>
        <w:t>Тема: Бесконечно убывающая геометрическая прогрессия и ее сумма</w:t>
      </w:r>
    </w:p>
    <w:p w:rsidR="00CE361C" w:rsidRDefault="00CE361C">
      <w:pPr>
        <w:rPr>
          <w:rFonts w:ascii="Times New Roman" w:hAnsi="Times New Roman" w:cs="Times New Roman"/>
          <w:sz w:val="28"/>
        </w:rPr>
      </w:pPr>
    </w:p>
    <w:p w:rsidR="003D4D60" w:rsidRDefault="00CE361C" w:rsidP="003D4D6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Знаменитая задача древности состоит в том, догонит ли когда-нибудь Ахиллес идущую впереди черепаху. Несмотря на то, что Ахиллес идет в 10 раз быстрее черепахи: как только Ахиллес пройдет пространство, отделяющее его от черепахи, черепаха пройдет вперед его ровно на одну </w:t>
      </w:r>
      <w:r w:rsidR="003D4D60">
        <w:rPr>
          <w:rFonts w:ascii="Times New Roman" w:hAnsi="Times New Roman" w:cs="Times New Roman"/>
          <w:sz w:val="28"/>
        </w:rPr>
        <w:t>десятую</w:t>
      </w:r>
      <w:r>
        <w:rPr>
          <w:rFonts w:ascii="Times New Roman" w:hAnsi="Times New Roman" w:cs="Times New Roman"/>
          <w:sz w:val="28"/>
        </w:rPr>
        <w:t xml:space="preserve"> этого пространства; Ахиллес пройдет эту одну десятую, черепаха пройдет одну сотую, и так дол бесконечности. </w:t>
      </w:r>
    </w:p>
    <w:p w:rsidR="00CE361C" w:rsidRDefault="003D4D60" w:rsidP="003D4D6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Давайте разберем эту задачу:</w:t>
      </w:r>
    </w:p>
    <w:p w:rsidR="008C495D" w:rsidRDefault="003D4D60" w:rsidP="003D4D6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Ахиллес пробегает отрезки, равные 1,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</w:rPr>
              <m:t>10</m:t>
            </m:r>
          </m:den>
        </m:f>
        <m:r>
          <w:rPr>
            <w:rFonts w:ascii="Cambria Math" w:hAnsi="Cambria Math" w:cs="Times New Roman"/>
            <w:sz w:val="28"/>
          </w:rPr>
          <m:t xml:space="preserve">; </m:t>
        </m:r>
        <m:f>
          <m:fPr>
            <m:ctrlPr>
              <w:rPr>
                <w:rFonts w:ascii="Cambria Math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</w:rPr>
          <m:t xml:space="preserve">;…  </m:t>
        </m:r>
      </m:oMath>
      <w:r w:rsidR="008C495D">
        <w:rPr>
          <w:rFonts w:ascii="Times New Roman" w:eastAsiaTheme="minorEastAsia" w:hAnsi="Times New Roman" w:cs="Times New Roman"/>
          <w:sz w:val="28"/>
        </w:rPr>
        <w:t>от начального расстояния. Сложив бесконечно убывающую прогрессию</w:t>
      </w:r>
    </w:p>
    <w:p w:rsidR="003D4D60" w:rsidRDefault="008C495D" w:rsidP="003D4D6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 xml:space="preserve"> 1+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</w:rPr>
              <m:t>10</m:t>
            </m:r>
          </m:den>
        </m:f>
        <m:r>
          <w:rPr>
            <w:rFonts w:ascii="Cambria Math" w:hAnsi="Cambria Math" w:cs="Times New Roman"/>
            <w:sz w:val="28"/>
          </w:rPr>
          <m:t xml:space="preserve">+ </m:t>
        </m:r>
        <m:f>
          <m:fPr>
            <m:ctrlPr>
              <w:rPr>
                <w:rFonts w:ascii="Cambria Math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</w:rPr>
              <m:t>100</m:t>
            </m:r>
          </m:den>
        </m:f>
        <m:r>
          <w:rPr>
            <w:rFonts w:ascii="Cambria Math" w:hAnsi="Cambria Math" w:cs="Times New Roman"/>
            <w:sz w:val="28"/>
          </w:rPr>
          <m:t xml:space="preserve">+…= </m:t>
        </m:r>
        <m:f>
          <m:fPr>
            <m:ctrlPr>
              <w:rPr>
                <w:rFonts w:ascii="Cambria Math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</w:rPr>
              <m:t>1-0,1</m:t>
            </m:r>
          </m:den>
        </m:f>
        <m:r>
          <w:rPr>
            <w:rFonts w:ascii="Cambria Math" w:hAnsi="Cambria Math" w:cs="Times New Roman"/>
            <w:sz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</w:rPr>
              <m:t>10</m:t>
            </m:r>
          </m:num>
          <m:den>
            <m:r>
              <w:rPr>
                <w:rFonts w:ascii="Cambria Math" w:hAnsi="Cambria Math" w:cs="Times New Roman"/>
                <w:sz w:val="28"/>
              </w:rPr>
              <m:t>9</m:t>
            </m:r>
          </m:den>
        </m:f>
      </m:oMath>
      <w:r>
        <w:rPr>
          <w:rFonts w:ascii="Times New Roman" w:eastAsiaTheme="minorEastAsia" w:hAnsi="Times New Roman" w:cs="Times New Roman"/>
          <w:sz w:val="28"/>
        </w:rPr>
        <w:t>, мы видим какой путь пробегает Ахиллес до встречи с черепахой.</w:t>
      </w:r>
    </w:p>
    <w:p w:rsidR="008C495D" w:rsidRDefault="008C495D" w:rsidP="003D4D6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Однако в этом решении не все так просто. Это решение основано на некотором бесконечном процессе. Для того, чтобы обосновать рассуждения, связанные с бесконечными процессами, была создана теория пределов. Такие математические понятия, как сумма бесконечного ряда, производная, интеграл, непрерывность могут быть определены</w:t>
      </w:r>
      <w:r w:rsidR="00DD275E">
        <w:rPr>
          <w:rFonts w:ascii="Times New Roman" w:eastAsiaTheme="minorEastAsia" w:hAnsi="Times New Roman" w:cs="Times New Roman"/>
          <w:sz w:val="28"/>
        </w:rPr>
        <w:t xml:space="preserve"> с помощью понятия предела, что позволяет строго доказать и применять свойства этих понятий.</w:t>
      </w:r>
    </w:p>
    <w:p w:rsidR="00190DAD" w:rsidRDefault="00190DAD" w:rsidP="00190DA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</w:rPr>
      </w:pPr>
      <w:r w:rsidRPr="00190DAD">
        <w:rPr>
          <w:rFonts w:ascii="Times New Roman" w:eastAsiaTheme="minorEastAsia" w:hAnsi="Times New Roman" w:cs="Times New Roman"/>
          <w:b/>
          <w:sz w:val="28"/>
        </w:rPr>
        <w:t>Определение.</w:t>
      </w:r>
      <w:r>
        <w:rPr>
          <w:rFonts w:ascii="Times New Roman" w:eastAsiaTheme="minorEastAsia" w:hAnsi="Times New Roman" w:cs="Times New Roman"/>
          <w:sz w:val="28"/>
        </w:rPr>
        <w:t xml:space="preserve"> Последовательность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n</m:t>
                </m:r>
              </m:sub>
            </m:sSub>
          </m:e>
        </m:d>
      </m:oMath>
      <w:r w:rsidRPr="00190DAD">
        <w:rPr>
          <w:rFonts w:ascii="Times New Roman" w:eastAsiaTheme="minorEastAsia" w:hAnsi="Times New Roman" w:cs="Times New Roman"/>
          <w:sz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</w:rPr>
        <w:t>с определенным первым элементом</w:t>
      </w:r>
      <m:oMath>
        <m:r>
          <w:rPr>
            <w:rFonts w:ascii="Cambria Math" w:eastAsiaTheme="minorEastAsia" w:hAnsi="Cambria Math" w:cs="Times New Roman"/>
            <w:sz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</w:rPr>
              <m:t xml:space="preserve">1 </m:t>
            </m:r>
          </m:sub>
        </m:sSub>
      </m:oMath>
      <w:r>
        <w:rPr>
          <w:rFonts w:ascii="Times New Roman" w:eastAsiaTheme="minorEastAsia" w:hAnsi="Times New Roman" w:cs="Times New Roman"/>
          <w:sz w:val="28"/>
        </w:rPr>
        <w:t xml:space="preserve"> и рекуррентным соотношением</w:t>
      </w:r>
    </w:p>
    <w:p w:rsidR="00190DAD" w:rsidRDefault="002F2A36" w:rsidP="00190DAD">
      <w:pPr>
        <w:spacing w:line="360" w:lineRule="auto"/>
        <w:jc w:val="center"/>
        <w:rPr>
          <w:rFonts w:ascii="Times New Roman" w:eastAsiaTheme="minorEastAsia" w:hAnsi="Times New Roman" w:cs="Times New Roman"/>
          <w:i/>
          <w:sz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</w:rPr>
              <m:t xml:space="preserve">n+1  </m:t>
            </m:r>
          </m:sub>
        </m:sSub>
        <m:r>
          <w:rPr>
            <w:rFonts w:ascii="Cambria Math" w:hAnsi="Cambria Math" w:cs="Times New Roman"/>
            <w:sz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</w:rPr>
              <m:t xml:space="preserve">n </m:t>
            </m:r>
          </m:sub>
        </m:sSub>
        <m:r>
          <w:rPr>
            <w:rFonts w:ascii="Cambria Math" w:hAnsi="Cambria Math" w:cs="Times New Roman"/>
            <w:sz w:val="28"/>
          </w:rPr>
          <m:t>∙</m:t>
        </m:r>
        <m:r>
          <w:rPr>
            <w:rFonts w:ascii="Cambria Math" w:hAnsi="Cambria Math" w:cs="Times New Roman"/>
            <w:sz w:val="28"/>
            <w:lang w:val="en-US"/>
          </w:rPr>
          <m:t>q</m:t>
        </m:r>
      </m:oMath>
      <w:r w:rsidR="00190DAD">
        <w:rPr>
          <w:rFonts w:ascii="Times New Roman" w:eastAsiaTheme="minorEastAsia" w:hAnsi="Times New Roman" w:cs="Times New Roman"/>
          <w:i/>
          <w:sz w:val="28"/>
        </w:rPr>
        <w:t>,</w:t>
      </w:r>
    </w:p>
    <w:p w:rsidR="00190DAD" w:rsidRDefault="00190DAD" w:rsidP="00190DA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г</w:t>
      </w:r>
      <w:r w:rsidRPr="00190DAD">
        <w:rPr>
          <w:rFonts w:ascii="Times New Roman" w:eastAsiaTheme="minorEastAsia" w:hAnsi="Times New Roman" w:cs="Times New Roman"/>
          <w:sz w:val="28"/>
        </w:rPr>
        <w:t>де</w:t>
      </w:r>
      <w:r>
        <w:rPr>
          <w:rFonts w:ascii="Times New Roman" w:eastAsiaTheme="minorEastAsia" w:hAnsi="Times New Roman" w:cs="Times New Roman"/>
          <w:sz w:val="28"/>
        </w:rPr>
        <w:t xml:space="preserve">  </w:t>
      </w:r>
      <w:r>
        <w:rPr>
          <w:rFonts w:ascii="Times New Roman" w:eastAsiaTheme="minorEastAsia" w:hAnsi="Times New Roman" w:cs="Times New Roman"/>
          <w:sz w:val="28"/>
          <w:lang w:val="en-US"/>
        </w:rPr>
        <w:t>q</w:t>
      </w:r>
      <w:r w:rsidRPr="00190DAD">
        <w:rPr>
          <w:rFonts w:ascii="Times New Roman" w:eastAsiaTheme="minorEastAsia" w:hAnsi="Times New Roman" w:cs="Times New Roman"/>
          <w:sz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</w:rPr>
        <w:t>– постоянное число (</w:t>
      </w:r>
      <w:r>
        <w:rPr>
          <w:rFonts w:ascii="Times New Roman" w:eastAsiaTheme="minorEastAsia" w:hAnsi="Times New Roman" w:cs="Times New Roman"/>
          <w:sz w:val="28"/>
          <w:lang w:val="en-US"/>
        </w:rPr>
        <w:t>q</w:t>
      </w:r>
      <w:r w:rsidRPr="00190DAD">
        <w:rPr>
          <w:rFonts w:ascii="Times New Roman" w:eastAsiaTheme="minorEastAsia" w:hAnsi="Times New Roman" w:cs="Times New Roman"/>
          <w:sz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</w:rPr>
          <m:t>≠</m:t>
        </m:r>
      </m:oMath>
      <w:r>
        <w:rPr>
          <w:rFonts w:ascii="Times New Roman" w:eastAsiaTheme="minorEastAsia" w:hAnsi="Times New Roman" w:cs="Times New Roman"/>
          <w:sz w:val="28"/>
        </w:rPr>
        <w:t xml:space="preserve"> 1), называется геометрической прогрессией.</w:t>
      </w:r>
    </w:p>
    <w:p w:rsidR="00190DAD" w:rsidRPr="00190DAD" w:rsidRDefault="00190DAD" w:rsidP="00190DAD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</w:rPr>
      </w:pPr>
      <w:r>
        <w:rPr>
          <w:rFonts w:ascii="Times New Roman" w:eastAsiaTheme="minorEastAsia" w:hAnsi="Times New Roman" w:cs="Times New Roman"/>
          <w:sz w:val="28"/>
        </w:rPr>
        <w:t xml:space="preserve">Число </w:t>
      </w:r>
      <w:r>
        <w:rPr>
          <w:rFonts w:ascii="Times New Roman" w:eastAsiaTheme="minorEastAsia" w:hAnsi="Times New Roman" w:cs="Times New Roman"/>
          <w:sz w:val="28"/>
          <w:lang w:val="en-US"/>
        </w:rPr>
        <w:t>q</w:t>
      </w:r>
      <w:r>
        <w:rPr>
          <w:rFonts w:ascii="Times New Roman" w:eastAsiaTheme="minorEastAsia" w:hAnsi="Times New Roman" w:cs="Times New Roman"/>
          <w:sz w:val="28"/>
        </w:rPr>
        <w:t xml:space="preserve"> называется знаменателем геометрической прогрессии. Рекуррентное соотношение, определяющее геометрическую прогрессию, словами </w:t>
      </w:r>
      <w:r>
        <w:rPr>
          <w:rFonts w:ascii="Times New Roman" w:eastAsiaTheme="minorEastAsia" w:hAnsi="Times New Roman" w:cs="Times New Roman"/>
          <w:sz w:val="28"/>
        </w:rPr>
        <w:lastRenderedPageBreak/>
        <w:t xml:space="preserve">формулируется так: </w:t>
      </w:r>
      <w:r>
        <w:rPr>
          <w:rFonts w:ascii="Times New Roman" w:eastAsiaTheme="minorEastAsia" w:hAnsi="Times New Roman" w:cs="Times New Roman"/>
          <w:i/>
          <w:sz w:val="28"/>
        </w:rPr>
        <w:t xml:space="preserve">Всякий член геометрической прогрессии, начиная со второго, равен предыдущему, умноженному на постоянное число </w:t>
      </w:r>
      <w:r>
        <w:rPr>
          <w:rFonts w:ascii="Times New Roman" w:eastAsiaTheme="minorEastAsia" w:hAnsi="Times New Roman" w:cs="Times New Roman"/>
          <w:i/>
          <w:sz w:val="28"/>
          <w:lang w:val="en-US"/>
        </w:rPr>
        <w:t>q</w:t>
      </w:r>
      <w:r>
        <w:rPr>
          <w:rFonts w:ascii="Times New Roman" w:eastAsiaTheme="minorEastAsia" w:hAnsi="Times New Roman" w:cs="Times New Roman"/>
          <w:i/>
          <w:sz w:val="28"/>
        </w:rPr>
        <w:t>.</w:t>
      </w:r>
    </w:p>
    <w:p w:rsidR="00230888" w:rsidRPr="00230888" w:rsidRDefault="00230888" w:rsidP="00190DAD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i/>
          <w:sz w:val="28"/>
          <w:szCs w:val="28"/>
        </w:rPr>
      </w:pPr>
      <w:r w:rsidRPr="00230888">
        <w:rPr>
          <w:sz w:val="28"/>
          <w:szCs w:val="28"/>
        </w:rPr>
        <w:t>Рассмотрим бесконечную геометрическую прогрессию </w:t>
      </w: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</w:rPr>
              <m:t xml:space="preserve">1 </m:t>
            </m:r>
          </m:sub>
        </m:sSub>
        <m:r>
          <w:rPr>
            <w:rFonts w:ascii="Cambria Math" w:eastAsiaTheme="minorHAnsi" w:hAnsi="Cambria Math"/>
            <w:sz w:val="28"/>
            <w:szCs w:val="22"/>
            <w:lang w:eastAsia="en-US"/>
          </w:rPr>
          <m:t xml:space="preserve">, </m:t>
        </m:r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</w:rPr>
              <m:t xml:space="preserve">2 </m:t>
            </m:r>
          </m:sub>
        </m:sSub>
        <m:r>
          <w:rPr>
            <w:rFonts w:ascii="Cambria Math" w:eastAsiaTheme="minorHAnsi" w:hAnsi="Cambria Math"/>
            <w:sz w:val="28"/>
            <w:szCs w:val="22"/>
            <w:lang w:eastAsia="en-US"/>
          </w:rPr>
          <m:t xml:space="preserve">, </m:t>
        </m:r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</w:rPr>
              <m:t xml:space="preserve">3 </m:t>
            </m:r>
          </m:sub>
        </m:sSub>
        <m:r>
          <w:rPr>
            <w:rFonts w:ascii="Cambria Math" w:eastAsiaTheme="minorHAnsi" w:hAnsi="Cambria Math"/>
            <w:sz w:val="28"/>
            <w:szCs w:val="22"/>
            <w:lang w:eastAsia="en-US"/>
          </w:rPr>
          <m:t>…</m:t>
        </m:r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</w:rPr>
              <m:t>n</m:t>
            </m:r>
          </m:sub>
        </m:sSub>
      </m:oMath>
    </w:p>
    <w:p w:rsidR="00230888" w:rsidRPr="00230888" w:rsidRDefault="00573207" w:rsidP="00230888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30888">
        <w:rPr>
          <w:sz w:val="28"/>
          <w:szCs w:val="28"/>
        </w:rPr>
        <w:t>Вычислим</w:t>
      </w:r>
      <w:r w:rsidR="00230888" w:rsidRPr="00230888">
        <w:rPr>
          <w:sz w:val="28"/>
          <w:szCs w:val="28"/>
        </w:rPr>
        <w:t xml:space="preserve"> суммы двух, трёх, четырёх и т. д. членов прогрессии:</w:t>
      </w:r>
    </w:p>
    <w:p w:rsidR="00230888" w:rsidRDefault="002F2A36" w:rsidP="00230888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rStyle w:val="mo"/>
          <w:sz w:val="28"/>
          <w:szCs w:val="28"/>
          <w:bdr w:val="none" w:sz="0" w:space="0" w:color="auto" w:frame="1"/>
          <w:lang w:val="en-US"/>
        </w:rPr>
      </w:pPr>
      <m:oMathPara>
        <m:oMath>
          <m:sSub>
            <m:sSubPr>
              <m:ctrlPr>
                <w:rPr>
                  <w:rFonts w:ascii="Cambria Math" w:eastAsiaTheme="minorHAnsi" w:hAnsi="Cambria Math"/>
                  <w:i/>
                  <w:sz w:val="28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S</m:t>
              </m:r>
            </m:e>
            <m:sub>
              <m:r>
                <w:rPr>
                  <w:rFonts w:ascii="Cambria Math" w:eastAsiaTheme="minorHAnsi" w:hAnsi="Cambria Math"/>
                  <w:sz w:val="28"/>
                  <w:szCs w:val="22"/>
                  <w:lang w:eastAsia="en-US"/>
                </w:rPr>
                <m:t>1</m:t>
              </m:r>
            </m:sub>
          </m:sSub>
          <m:r>
            <w:rPr>
              <w:rFonts w:ascii="Cambria Math" w:eastAsiaTheme="minorHAnsi" w:hAnsi="Cambria Math"/>
              <w:sz w:val="28"/>
              <w:szCs w:val="22"/>
              <w:lang w:eastAsia="en-US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sz w:val="28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</w:rPr>
                <m:t xml:space="preserve">1 </m:t>
              </m:r>
            </m:sub>
          </m:sSub>
        </m:oMath>
      </m:oMathPara>
    </w:p>
    <w:p w:rsidR="00A03A13" w:rsidRDefault="002F2A36" w:rsidP="00A03A13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rStyle w:val="mo"/>
          <w:sz w:val="28"/>
          <w:szCs w:val="28"/>
          <w:bdr w:val="none" w:sz="0" w:space="0" w:color="auto" w:frame="1"/>
          <w:lang w:val="en-US"/>
        </w:rPr>
      </w:pPr>
      <m:oMathPara>
        <m:oMath>
          <m:sSub>
            <m:sSubPr>
              <m:ctrlPr>
                <w:rPr>
                  <w:rFonts w:ascii="Cambria Math" w:eastAsiaTheme="minorHAnsi" w:hAnsi="Cambria Math"/>
                  <w:i/>
                  <w:sz w:val="28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</w:rPr>
                <m:t>2</m:t>
              </m:r>
            </m:sub>
          </m:sSub>
          <m:r>
            <w:rPr>
              <w:rFonts w:ascii="Cambria Math" w:eastAsiaTheme="minorHAnsi" w:hAnsi="Cambria Math"/>
              <w:sz w:val="28"/>
              <w:szCs w:val="22"/>
              <w:lang w:eastAsia="en-US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sz w:val="28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</w:rPr>
                <m:t xml:space="preserve">1 </m:t>
              </m:r>
            </m:sub>
          </m:sSub>
          <m:r>
            <w:rPr>
              <w:rFonts w:ascii="Cambria Math" w:eastAsiaTheme="minorHAnsi" w:hAnsi="Cambria Math"/>
              <w:sz w:val="28"/>
              <w:szCs w:val="22"/>
              <w:lang w:eastAsia="en-US"/>
            </w:rPr>
            <m:t>+</m:t>
          </m:r>
          <m:sSub>
            <m:sSubPr>
              <m:ctrlPr>
                <w:rPr>
                  <w:rFonts w:ascii="Cambria Math" w:eastAsiaTheme="minorHAnsi" w:hAnsi="Cambria Math"/>
                  <w:i/>
                  <w:sz w:val="28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a</m:t>
              </m:r>
            </m:e>
            <m:sub>
              <m:r>
                <w:rPr>
                  <w:rFonts w:ascii="Cambria Math" w:eastAsiaTheme="minorHAnsi" w:hAnsi="Cambria Math"/>
                  <w:sz w:val="28"/>
                  <w:szCs w:val="22"/>
                  <w:lang w:eastAsia="en-US"/>
                </w:rPr>
                <m:t>2</m:t>
              </m:r>
            </m:sub>
          </m:sSub>
          <m:r>
            <w:rPr>
              <w:rFonts w:ascii="Cambria Math" w:eastAsiaTheme="minorHAnsi" w:hAnsi="Cambria Math"/>
              <w:sz w:val="28"/>
              <w:szCs w:val="22"/>
              <w:lang w:eastAsia="en-US"/>
            </w:rPr>
            <m:t xml:space="preserve"> </m:t>
          </m:r>
        </m:oMath>
      </m:oMathPara>
    </w:p>
    <w:p w:rsidR="00230888" w:rsidRPr="00A03A13" w:rsidRDefault="002F2A36" w:rsidP="00A03A13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2"/>
          <w:lang w:eastAsia="en-US"/>
        </w:rPr>
      </w:pPr>
      <m:oMathPara>
        <m:oMath>
          <m:sSub>
            <m:sSubPr>
              <m:ctrlPr>
                <w:rPr>
                  <w:rFonts w:ascii="Cambria Math" w:eastAsiaTheme="minorHAnsi" w:hAnsi="Cambria Math"/>
                  <w:i/>
                  <w:sz w:val="28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S</m:t>
              </m:r>
            </m:e>
            <m:sub>
              <m:r>
                <w:rPr>
                  <w:rFonts w:ascii="Cambria Math" w:eastAsiaTheme="minorHAnsi" w:hAnsi="Cambria Math"/>
                  <w:sz w:val="28"/>
                  <w:szCs w:val="22"/>
                  <w:lang w:eastAsia="en-US"/>
                </w:rPr>
                <m:t>3</m:t>
              </m:r>
            </m:sub>
          </m:sSub>
          <m:r>
            <w:rPr>
              <w:rFonts w:ascii="Cambria Math" w:eastAsiaTheme="minorHAnsi" w:hAnsi="Cambria Math"/>
              <w:sz w:val="28"/>
              <w:szCs w:val="22"/>
              <w:lang w:eastAsia="en-US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sz w:val="28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</w:rPr>
                <m:t xml:space="preserve">1 </m:t>
              </m:r>
            </m:sub>
          </m:sSub>
          <m:r>
            <w:rPr>
              <w:rFonts w:ascii="Cambria Math" w:eastAsiaTheme="minorHAnsi" w:hAnsi="Cambria Math"/>
              <w:sz w:val="28"/>
              <w:szCs w:val="22"/>
              <w:lang w:eastAsia="en-US"/>
            </w:rPr>
            <m:t>+</m:t>
          </m:r>
          <m:sSub>
            <m:sSubPr>
              <m:ctrlPr>
                <w:rPr>
                  <w:rFonts w:ascii="Cambria Math" w:eastAsiaTheme="minorHAnsi" w:hAnsi="Cambria Math"/>
                  <w:i/>
                  <w:sz w:val="28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a</m:t>
              </m:r>
            </m:e>
            <m:sub>
              <m:r>
                <w:rPr>
                  <w:rFonts w:ascii="Cambria Math" w:eastAsiaTheme="minorHAnsi" w:hAnsi="Cambria Math"/>
                  <w:sz w:val="28"/>
                  <w:szCs w:val="22"/>
                  <w:lang w:eastAsia="en-US"/>
                </w:rPr>
                <m:t>2</m:t>
              </m:r>
            </m:sub>
          </m:sSub>
          <m:r>
            <w:rPr>
              <w:rFonts w:ascii="Cambria Math" w:eastAsiaTheme="minorHAnsi" w:hAnsi="Cambria Math"/>
              <w:sz w:val="28"/>
              <w:szCs w:val="22"/>
              <w:lang w:eastAsia="en-US"/>
            </w:rPr>
            <m:t>+</m:t>
          </m:r>
          <m:sSub>
            <m:sSubPr>
              <m:ctrlPr>
                <w:rPr>
                  <w:rFonts w:ascii="Cambria Math" w:eastAsiaTheme="minorHAnsi" w:hAnsi="Cambria Math"/>
                  <w:i/>
                  <w:sz w:val="28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a</m:t>
              </m:r>
            </m:e>
            <m:sub>
              <m:r>
                <w:rPr>
                  <w:rFonts w:ascii="Cambria Math" w:eastAsiaTheme="minorHAnsi" w:hAnsi="Cambria Math"/>
                  <w:sz w:val="28"/>
                  <w:szCs w:val="22"/>
                  <w:lang w:eastAsia="en-US"/>
                </w:rPr>
                <m:t>3</m:t>
              </m:r>
            </m:sub>
          </m:sSub>
        </m:oMath>
      </m:oMathPara>
    </w:p>
    <w:p w:rsidR="00A03A13" w:rsidRDefault="00A03A13" w:rsidP="00A03A13">
      <w:pPr>
        <w:pStyle w:val="a4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2"/>
          <w:lang w:val="en-US" w:eastAsia="en-US"/>
        </w:rPr>
      </w:pPr>
      <w:r>
        <w:rPr>
          <w:sz w:val="28"/>
          <w:szCs w:val="22"/>
          <w:lang w:val="en-US" w:eastAsia="en-US"/>
        </w:rPr>
        <w:t>…</w:t>
      </w:r>
    </w:p>
    <w:p w:rsidR="00A03A13" w:rsidRPr="00A03A13" w:rsidRDefault="002F2A36" w:rsidP="00A03A13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2"/>
          <w:lang w:eastAsia="en-US"/>
        </w:rPr>
      </w:pPr>
      <m:oMathPara>
        <m:oMath>
          <m:sSub>
            <m:sSubPr>
              <m:ctrlPr>
                <w:rPr>
                  <w:rFonts w:ascii="Cambria Math" w:eastAsiaTheme="minorHAnsi" w:hAnsi="Cambria Math"/>
                  <w:i/>
                  <w:sz w:val="28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S</m:t>
              </m:r>
            </m:e>
            <m:sub>
              <m:r>
                <w:rPr>
                  <w:rFonts w:ascii="Cambria Math" w:eastAsiaTheme="minorHAnsi" w:hAnsi="Cambria Math"/>
                  <w:sz w:val="28"/>
                  <w:szCs w:val="22"/>
                  <w:lang w:eastAsia="en-US"/>
                </w:rPr>
                <m:t>n</m:t>
              </m:r>
            </m:sub>
          </m:sSub>
          <m:r>
            <w:rPr>
              <w:rFonts w:ascii="Cambria Math" w:eastAsiaTheme="minorHAnsi" w:hAnsi="Cambria Math"/>
              <w:sz w:val="28"/>
              <w:szCs w:val="22"/>
              <w:lang w:eastAsia="en-US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sz w:val="28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</w:rPr>
                <m:t xml:space="preserve">1 </m:t>
              </m:r>
            </m:sub>
          </m:sSub>
          <m:r>
            <w:rPr>
              <w:rFonts w:ascii="Cambria Math" w:eastAsiaTheme="minorHAnsi" w:hAnsi="Cambria Math"/>
              <w:sz w:val="28"/>
              <w:szCs w:val="22"/>
              <w:lang w:eastAsia="en-US"/>
            </w:rPr>
            <m:t>+</m:t>
          </m:r>
          <m:sSub>
            <m:sSubPr>
              <m:ctrlPr>
                <w:rPr>
                  <w:rFonts w:ascii="Cambria Math" w:eastAsiaTheme="minorHAnsi" w:hAnsi="Cambria Math"/>
                  <w:i/>
                  <w:sz w:val="28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a</m:t>
              </m:r>
            </m:e>
            <m:sub>
              <m:r>
                <w:rPr>
                  <w:rFonts w:ascii="Cambria Math" w:eastAsiaTheme="minorHAnsi" w:hAnsi="Cambria Math"/>
                  <w:sz w:val="28"/>
                  <w:szCs w:val="22"/>
                  <w:lang w:eastAsia="en-US"/>
                </w:rPr>
                <m:t>2</m:t>
              </m:r>
            </m:sub>
          </m:sSub>
          <m:r>
            <w:rPr>
              <w:rFonts w:ascii="Cambria Math" w:eastAsiaTheme="minorHAnsi" w:hAnsi="Cambria Math"/>
              <w:sz w:val="28"/>
              <w:szCs w:val="22"/>
              <w:lang w:eastAsia="en-US"/>
            </w:rPr>
            <m:t>+</m:t>
          </m:r>
          <m:sSub>
            <m:sSubPr>
              <m:ctrlPr>
                <w:rPr>
                  <w:rFonts w:ascii="Cambria Math" w:eastAsiaTheme="minorHAnsi" w:hAnsi="Cambria Math"/>
                  <w:i/>
                  <w:sz w:val="28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a</m:t>
              </m:r>
            </m:e>
            <m:sub>
              <m:r>
                <w:rPr>
                  <w:rFonts w:ascii="Cambria Math" w:eastAsiaTheme="minorHAnsi" w:hAnsi="Cambria Math"/>
                  <w:sz w:val="28"/>
                  <w:szCs w:val="22"/>
                  <w:lang w:eastAsia="en-US"/>
                </w:rPr>
                <m:t xml:space="preserve">3 </m:t>
              </m:r>
            </m:sub>
          </m:sSub>
          <m:r>
            <w:rPr>
              <w:rFonts w:ascii="Cambria Math" w:eastAsiaTheme="minorHAnsi" w:hAnsi="Cambria Math"/>
              <w:sz w:val="28"/>
              <w:szCs w:val="22"/>
              <w:lang w:eastAsia="en-US"/>
            </w:rPr>
            <m:t>+…+</m:t>
          </m:r>
          <m:sSub>
            <m:sSubPr>
              <m:ctrlPr>
                <w:rPr>
                  <w:rFonts w:ascii="Cambria Math" w:eastAsiaTheme="minorHAnsi" w:hAnsi="Cambria Math"/>
                  <w:i/>
                  <w:sz w:val="28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a</m:t>
              </m:r>
            </m:e>
            <m:sub>
              <m:r>
                <w:rPr>
                  <w:rFonts w:ascii="Cambria Math" w:eastAsiaTheme="minorHAnsi" w:hAnsi="Cambria Math"/>
                  <w:sz w:val="28"/>
                  <w:szCs w:val="22"/>
                  <w:lang w:eastAsia="en-US"/>
                </w:rPr>
                <m:t xml:space="preserve">n </m:t>
              </m:r>
            </m:sub>
          </m:sSub>
        </m:oMath>
      </m:oMathPara>
    </w:p>
    <w:p w:rsidR="00A03A13" w:rsidRPr="00A03A13" w:rsidRDefault="00A03A13" w:rsidP="00A03A13">
      <w:pPr>
        <w:pStyle w:val="a4"/>
        <w:shd w:val="clear" w:color="auto" w:fill="FFFFFF"/>
        <w:spacing w:before="0" w:beforeAutospacing="0" w:after="0" w:afterAutospacing="0" w:line="360" w:lineRule="auto"/>
        <w:jc w:val="center"/>
        <w:rPr>
          <w:rStyle w:val="mo"/>
          <w:sz w:val="28"/>
          <w:szCs w:val="28"/>
          <w:bdr w:val="none" w:sz="0" w:space="0" w:color="auto" w:frame="1"/>
          <w:lang w:val="en-US"/>
        </w:rPr>
      </w:pPr>
    </w:p>
    <w:p w:rsidR="00A03A13" w:rsidRPr="00A03A13" w:rsidRDefault="00230888" w:rsidP="00230888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30888">
        <w:rPr>
          <w:sz w:val="28"/>
          <w:szCs w:val="28"/>
        </w:rPr>
        <w:t>Получилась последовательность </w:t>
      </w: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S</m:t>
            </m:r>
          </m:e>
          <m:sub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1</m:t>
            </m:r>
          </m:sub>
        </m:sSub>
      </m:oMath>
      <w:r w:rsidR="00A03A13">
        <w:rPr>
          <w:sz w:val="28"/>
          <w:szCs w:val="22"/>
          <w:lang w:eastAsia="en-US"/>
        </w:rPr>
        <w:t xml:space="preserve">, </w:t>
      </w: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</m:oMath>
      <w:r w:rsidR="00A03A13">
        <w:rPr>
          <w:sz w:val="28"/>
          <w:szCs w:val="22"/>
          <w:lang w:eastAsia="en-US"/>
        </w:rPr>
        <w:t xml:space="preserve">, </w:t>
      </w: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S</m:t>
            </m:r>
          </m:e>
          <m:sub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3</m:t>
            </m:r>
          </m:sub>
        </m:sSub>
      </m:oMath>
      <w:r w:rsidR="00A03A13">
        <w:rPr>
          <w:sz w:val="28"/>
          <w:szCs w:val="22"/>
          <w:lang w:eastAsia="en-US"/>
        </w:rPr>
        <w:t xml:space="preserve"> … </w:t>
      </w: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S</m:t>
            </m:r>
          </m:e>
          <m:sub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n</m:t>
            </m:r>
          </m:sub>
        </m:sSub>
      </m:oMath>
    </w:p>
    <w:p w:rsidR="00230888" w:rsidRDefault="00A03A13" w:rsidP="00230888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30888">
        <w:rPr>
          <w:sz w:val="28"/>
          <w:szCs w:val="28"/>
        </w:rPr>
        <w:t xml:space="preserve"> </w:t>
      </w:r>
      <w:r w:rsidR="00230888" w:rsidRPr="00230888">
        <w:rPr>
          <w:sz w:val="28"/>
          <w:szCs w:val="28"/>
        </w:rPr>
        <w:t>Как всякая числовая последовательность, она может сходиться или расходиться.</w:t>
      </w:r>
      <w:r w:rsidR="00230888">
        <w:rPr>
          <w:sz w:val="28"/>
          <w:szCs w:val="28"/>
        </w:rPr>
        <w:t xml:space="preserve"> </w:t>
      </w:r>
    </w:p>
    <w:p w:rsidR="00230888" w:rsidRPr="00230888" w:rsidRDefault="00230888" w:rsidP="00230888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u w:val="single"/>
        </w:rPr>
      </w:pPr>
      <w:r w:rsidRPr="00230888">
        <w:rPr>
          <w:sz w:val="28"/>
          <w:szCs w:val="28"/>
        </w:rPr>
        <w:t>Если последовательность</w:t>
      </w:r>
      <w:r w:rsidR="00A03A13">
        <w:rPr>
          <w:sz w:val="28"/>
          <w:szCs w:val="28"/>
        </w:rPr>
        <w:t xml:space="preserve"> </w:t>
      </w:r>
      <w:r w:rsidRPr="00230888">
        <w:rPr>
          <w:sz w:val="28"/>
          <w:szCs w:val="28"/>
        </w:rPr>
        <w:t> </w:t>
      </w: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S</m:t>
            </m:r>
          </m:e>
          <m:sub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n</m:t>
            </m:r>
          </m:sub>
        </m:sSub>
      </m:oMath>
      <w:r w:rsidRPr="00230888">
        <w:rPr>
          <w:sz w:val="28"/>
          <w:szCs w:val="28"/>
        </w:rPr>
        <w:t> </w:t>
      </w:r>
      <w:r w:rsidR="00A03A13">
        <w:rPr>
          <w:sz w:val="28"/>
          <w:szCs w:val="28"/>
        </w:rPr>
        <w:t xml:space="preserve"> </w:t>
      </w:r>
      <w:r w:rsidRPr="00230888">
        <w:rPr>
          <w:sz w:val="28"/>
          <w:szCs w:val="28"/>
        </w:rPr>
        <w:t>сходится к пределу </w:t>
      </w:r>
      <w:r w:rsidRPr="00230888">
        <w:rPr>
          <w:rStyle w:val="mi"/>
          <w:sz w:val="28"/>
          <w:szCs w:val="28"/>
          <w:bdr w:val="none" w:sz="0" w:space="0" w:color="auto" w:frame="1"/>
        </w:rPr>
        <w:t>S</w:t>
      </w:r>
      <w:r w:rsidRPr="00230888">
        <w:rPr>
          <w:sz w:val="28"/>
          <w:szCs w:val="28"/>
        </w:rPr>
        <w:t>, то число </w:t>
      </w:r>
      <w:r w:rsidRPr="00230888">
        <w:rPr>
          <w:rStyle w:val="mi"/>
          <w:sz w:val="28"/>
          <w:szCs w:val="28"/>
          <w:bdr w:val="none" w:sz="0" w:space="0" w:color="auto" w:frame="1"/>
        </w:rPr>
        <w:t>S</w:t>
      </w:r>
      <w:r w:rsidRPr="00230888">
        <w:rPr>
          <w:sz w:val="28"/>
          <w:szCs w:val="28"/>
        </w:rPr>
        <w:t> называют суммой геометрической прогрессии </w:t>
      </w:r>
      <w:r w:rsidRPr="00230888">
        <w:rPr>
          <w:sz w:val="28"/>
          <w:szCs w:val="28"/>
          <w:u w:val="single"/>
        </w:rPr>
        <w:t>(обратите внимание: не суммой </w:t>
      </w:r>
      <w:r w:rsidRPr="00230888">
        <w:rPr>
          <w:rStyle w:val="mi"/>
          <w:sz w:val="28"/>
          <w:szCs w:val="28"/>
          <w:u w:val="single"/>
          <w:bdr w:val="none" w:sz="0" w:space="0" w:color="auto" w:frame="1"/>
        </w:rPr>
        <w:t>n</w:t>
      </w:r>
      <w:r w:rsidRPr="00230888">
        <w:rPr>
          <w:sz w:val="28"/>
          <w:szCs w:val="28"/>
          <w:u w:val="single"/>
        </w:rPr>
        <w:t> членов геометрической прогрессии, а суммой геометрической прогрессии).</w:t>
      </w:r>
    </w:p>
    <w:p w:rsidR="00230888" w:rsidRDefault="00230888" w:rsidP="00230888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rFonts w:eastAsiaTheme="minorEastAsia"/>
          <w:sz w:val="28"/>
        </w:rPr>
      </w:pPr>
      <w:r w:rsidRPr="00230888">
        <w:rPr>
          <w:sz w:val="28"/>
          <w:szCs w:val="28"/>
        </w:rPr>
        <w:t>Если же эта последовательность расходится, то о сумме геометрической прогрессии не говорят, хотя о сумме первых </w:t>
      </w:r>
      <w:r w:rsidRPr="00230888">
        <w:rPr>
          <w:rStyle w:val="mi"/>
          <w:sz w:val="28"/>
          <w:szCs w:val="28"/>
          <w:bdr w:val="none" w:sz="0" w:space="0" w:color="auto" w:frame="1"/>
        </w:rPr>
        <w:t>n</w:t>
      </w:r>
      <w:r w:rsidRPr="00230888">
        <w:rPr>
          <w:sz w:val="28"/>
          <w:szCs w:val="28"/>
        </w:rPr>
        <w:t> членов геометрической прогрессии можно, разумеется, говорить и в этом случае.</w:t>
      </w:r>
    </w:p>
    <w:p w:rsidR="00DD275E" w:rsidRDefault="00A03A13" w:rsidP="003D4D6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Таким образом, од</w:t>
      </w:r>
      <w:r w:rsidR="00DD275E">
        <w:rPr>
          <w:rFonts w:ascii="Times New Roman" w:eastAsiaTheme="minorEastAsia" w:hAnsi="Times New Roman" w:cs="Times New Roman"/>
          <w:sz w:val="28"/>
        </w:rPr>
        <w:t>ним из наиболее простых предельных переходов является вычисление суммы бесконечно убывающей геометрической прогрессии. Он основан на рассмотрении частичных сумм</w:t>
      </w:r>
    </w:p>
    <w:p w:rsidR="00DD275E" w:rsidRPr="00091D30" w:rsidRDefault="002F2A36" w:rsidP="003D4D60">
      <w:pPr>
        <w:spacing w:line="360" w:lineRule="auto"/>
        <w:ind w:firstLine="708"/>
        <w:jc w:val="both"/>
        <w:rPr>
          <w:rFonts w:ascii="Times New Roman" w:hAnsi="Times New Roman" w:cs="Times New Roman"/>
          <w:i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 xml:space="preserve">1 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1+q+…+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</w:rPr>
                    <m:t>q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n+1</m:t>
                  </m:r>
                </m:sup>
              </m:sSup>
            </m:e>
          </m:d>
          <m:r>
            <w:rPr>
              <w:rFonts w:ascii="Cambria Math" w:hAnsi="Cambria Math" w:cs="Times New Roman"/>
              <w:sz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 xml:space="preserve">1 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1-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</w:rPr>
                    <m:t>q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n+1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</w:rPr>
                <m:t>1-q</m:t>
              </m:r>
            </m:den>
          </m:f>
        </m:oMath>
      </m:oMathPara>
    </w:p>
    <w:p w:rsidR="00A03A13" w:rsidRDefault="00091D30" w:rsidP="00CE361C">
      <w:pPr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Главным является утверждение о том, что «предел последовательности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q</m:t>
            </m:r>
          </m:e>
          <m:sup>
            <m:r>
              <w:rPr>
                <w:rFonts w:ascii="Cambria Math" w:hAnsi="Cambria Math" w:cs="Times New Roman"/>
                <w:sz w:val="28"/>
              </w:rPr>
              <m:t>n</m:t>
            </m:r>
          </m:sup>
        </m:sSup>
      </m:oMath>
      <w:r>
        <w:rPr>
          <w:rFonts w:ascii="Times New Roman" w:eastAsiaTheme="minorEastAsia" w:hAnsi="Times New Roman" w:cs="Times New Roman"/>
          <w:sz w:val="28"/>
        </w:rPr>
        <w:t xml:space="preserve"> при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>q</m:t>
            </m:r>
          </m:e>
        </m:d>
        <m:r>
          <w:rPr>
            <w:rFonts w:ascii="Cambria Math" w:eastAsiaTheme="minorEastAsia" w:hAnsi="Cambria Math" w:cs="Times New Roman"/>
            <w:sz w:val="28"/>
          </w:rPr>
          <m:t>&lt;1</m:t>
        </m:r>
      </m:oMath>
      <w:r w:rsidR="00E206F4">
        <w:rPr>
          <w:rFonts w:ascii="Times New Roman" w:eastAsiaTheme="minorEastAsia" w:hAnsi="Times New Roman" w:cs="Times New Roman"/>
          <w:sz w:val="28"/>
        </w:rPr>
        <w:t>,</w:t>
      </w:r>
      <w:r w:rsidR="00E206F4" w:rsidRPr="00E206F4">
        <w:rPr>
          <w:rFonts w:ascii="Times New Roman" w:eastAsiaTheme="minorEastAsia" w:hAnsi="Times New Roman" w:cs="Times New Roman"/>
          <w:sz w:val="28"/>
        </w:rPr>
        <w:t xml:space="preserve"> </w:t>
      </w:r>
      <w:r w:rsidR="00E206F4">
        <w:rPr>
          <w:rFonts w:ascii="Times New Roman" w:eastAsiaTheme="minorEastAsia" w:hAnsi="Times New Roman" w:cs="Times New Roman"/>
          <w:sz w:val="28"/>
        </w:rPr>
        <w:t>равен нулю».</w:t>
      </w:r>
    </w:p>
    <w:p w:rsidR="009209F7" w:rsidRDefault="009209F7" w:rsidP="00CE361C">
      <w:pPr>
        <w:jc w:val="both"/>
        <w:rPr>
          <w:rFonts w:ascii="Times New Roman" w:eastAsiaTheme="minorEastAsia" w:hAnsi="Times New Roman" w:cs="Times New Roman"/>
          <w:b/>
          <w:sz w:val="28"/>
        </w:rPr>
      </w:pPr>
    </w:p>
    <w:p w:rsidR="003D4D60" w:rsidRPr="00CD7D65" w:rsidRDefault="00CD7D65" w:rsidP="00CE361C">
      <w:pPr>
        <w:jc w:val="both"/>
        <w:rPr>
          <w:rFonts w:ascii="Times New Roman" w:eastAsiaTheme="minorEastAsia" w:hAnsi="Times New Roman" w:cs="Times New Roman"/>
          <w:sz w:val="28"/>
        </w:rPr>
      </w:pPr>
      <w:r w:rsidRPr="00CD7D65">
        <w:rPr>
          <w:rFonts w:ascii="Times New Roman" w:eastAsiaTheme="minorEastAsia" w:hAnsi="Times New Roman" w:cs="Times New Roman"/>
          <w:b/>
          <w:sz w:val="28"/>
        </w:rPr>
        <w:lastRenderedPageBreak/>
        <w:t>Определение.</w:t>
      </w:r>
      <w:r>
        <w:rPr>
          <w:rFonts w:ascii="Times New Roman" w:eastAsiaTheme="minorEastAsia" w:hAnsi="Times New Roman" w:cs="Times New Roman"/>
          <w:sz w:val="28"/>
        </w:rPr>
        <w:t xml:space="preserve"> Геометрическую прогрессию</w:t>
      </w:r>
      <w:r w:rsidR="00E206F4">
        <w:rPr>
          <w:rFonts w:ascii="Times New Roman" w:eastAsiaTheme="minorEastAsia" w:hAnsi="Times New Roman" w:cs="Times New Roman"/>
          <w:sz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</w:rPr>
        <w:t xml:space="preserve">называют бесконечно убывающей, если ее знаменатель </w:t>
      </w:r>
      <w:r>
        <w:rPr>
          <w:rFonts w:ascii="Times New Roman" w:eastAsiaTheme="minorEastAsia" w:hAnsi="Times New Roman" w:cs="Times New Roman"/>
          <w:sz w:val="28"/>
          <w:lang w:val="en-US"/>
        </w:rPr>
        <w:t>q</w:t>
      </w:r>
      <w:r>
        <w:rPr>
          <w:rFonts w:ascii="Times New Roman" w:eastAsiaTheme="minorEastAsia" w:hAnsi="Times New Roman" w:cs="Times New Roman"/>
          <w:sz w:val="28"/>
        </w:rPr>
        <w:t xml:space="preserve"> по модулю меньше 1:</w:t>
      </w:r>
      <m:oMath>
        <m:r>
          <w:rPr>
            <w:rFonts w:ascii="Cambria Math" w:eastAsiaTheme="minorEastAsia" w:hAnsi="Cambria Math" w:cs="Times New Roman"/>
            <w:sz w:val="28"/>
          </w:rPr>
          <m:t xml:space="preserve"> 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>q</m:t>
            </m:r>
          </m:e>
        </m:d>
        <m:r>
          <w:rPr>
            <w:rFonts w:ascii="Cambria Math" w:eastAsiaTheme="minorEastAsia" w:hAnsi="Cambria Math" w:cs="Times New Roman"/>
            <w:sz w:val="28"/>
          </w:rPr>
          <m:t>&lt;1</m:t>
        </m:r>
      </m:oMath>
    </w:p>
    <w:p w:rsidR="00CD7D65" w:rsidRDefault="00CD7D65" w:rsidP="00CE361C">
      <w:pPr>
        <w:jc w:val="both"/>
        <w:rPr>
          <w:rFonts w:ascii="Times New Roman" w:eastAsiaTheme="minorEastAsia" w:hAnsi="Times New Roman" w:cs="Times New Roman"/>
          <w:sz w:val="28"/>
        </w:rPr>
      </w:pPr>
      <w:r w:rsidRPr="00CD7D6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Такое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название возникло потому, что при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>q</m:t>
            </m:r>
          </m:e>
        </m:d>
        <m:r>
          <w:rPr>
            <w:rFonts w:ascii="Cambria Math" w:eastAsiaTheme="minorEastAsia" w:hAnsi="Cambria Math" w:cs="Times New Roman"/>
            <w:sz w:val="28"/>
          </w:rPr>
          <m:t>&lt;1</m:t>
        </m:r>
      </m:oMath>
      <w:r>
        <w:rPr>
          <w:rFonts w:ascii="Times New Roman" w:eastAsiaTheme="minorEastAsia" w:hAnsi="Times New Roman" w:cs="Times New Roman"/>
          <w:sz w:val="28"/>
        </w:rPr>
        <w:t xml:space="preserve"> общий член прогрессии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lang w:val="en-US"/>
              </w:rPr>
              <m:t>n</m:t>
            </m:r>
            <m:r>
              <w:rPr>
                <w:rFonts w:ascii="Cambria Math" w:hAnsi="Cambria Math" w:cs="Times New Roman"/>
                <w:sz w:val="28"/>
              </w:rPr>
              <m:t xml:space="preserve"> </m:t>
            </m:r>
          </m:sub>
        </m:sSub>
        <m:r>
          <w:rPr>
            <w:rFonts w:ascii="Cambria Math" w:hAnsi="Cambria Math" w:cs="Times New Roman"/>
            <w:sz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</w:rPr>
              <m:t xml:space="preserve">1 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q</m:t>
            </m:r>
          </m:e>
          <m:sup>
            <m:r>
              <w:rPr>
                <w:rFonts w:ascii="Cambria Math" w:hAnsi="Cambria Math" w:cs="Times New Roman"/>
                <w:sz w:val="28"/>
              </w:rPr>
              <m:t>n-1</m:t>
            </m:r>
          </m:sup>
        </m:sSup>
        <m:r>
          <w:rPr>
            <w:rFonts w:ascii="Cambria Math" w:hAnsi="Cambria Math" w:cs="Times New Roman"/>
            <w:sz w:val="28"/>
          </w:rPr>
          <m:t xml:space="preserve"> </m:t>
        </m:r>
      </m:oMath>
      <w:r w:rsidRPr="00CD7D65">
        <w:rPr>
          <w:rFonts w:ascii="Times New Roman" w:eastAsiaTheme="minorEastAsia" w:hAnsi="Times New Roman" w:cs="Times New Roman"/>
          <w:sz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</w:rPr>
        <w:t>становится сколь угодно малым, «бесконечно убывает»</w:t>
      </w:r>
    </w:p>
    <w:p w:rsidR="00CD7D65" w:rsidRPr="00CD7D65" w:rsidRDefault="00CD7D65" w:rsidP="00CE361C">
      <w:pPr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:rsidR="00A03A13" w:rsidRDefault="00230888" w:rsidP="00CE361C">
      <w:pPr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230888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Если знаменатель </w:t>
      </w:r>
      <w:r w:rsidR="00A03A13" w:rsidRPr="00A03A1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r w:rsidR="00A03A13">
        <w:rPr>
          <w:rStyle w:val="mi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en-US"/>
        </w:rPr>
        <w:t>q</w:t>
      </w:r>
      <w:r w:rsidR="00A03A13" w:rsidRPr="00A03A13">
        <w:rPr>
          <w:rStyle w:val="mi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230888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 геометрической прогрессии</w:t>
      </w:r>
      <w:r w:rsidR="00A03A13" w:rsidRPr="00A03A1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r w:rsidRPr="00230888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 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</w:rPr>
              <m:t xml:space="preserve">n </m:t>
            </m:r>
          </m:sub>
        </m:sSub>
      </m:oMath>
      <w:r w:rsidR="00A03A13" w:rsidRPr="00A03A1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r w:rsidRPr="00230888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 удовлетворяет неравенству </w:t>
      </w:r>
      <w:r w:rsidRPr="00230888">
        <w:rPr>
          <w:rStyle w:val="mo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|</w:t>
      </w:r>
      <w:r w:rsidRPr="00230888">
        <w:rPr>
          <w:rStyle w:val="mi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q</w:t>
      </w:r>
      <w:r w:rsidRPr="00230888">
        <w:rPr>
          <w:rStyle w:val="mo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|&lt;</w:t>
      </w:r>
      <w:r w:rsidRPr="00230888">
        <w:rPr>
          <w:rStyle w:val="mn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1</w:t>
      </w:r>
      <w:r w:rsidRPr="00230888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, то сумма прогрессии </w:t>
      </w:r>
      <w:r w:rsidRPr="00230888">
        <w:rPr>
          <w:rStyle w:val="mi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S</w:t>
      </w:r>
      <w:r w:rsidRPr="00230888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 существует и вычисляется по формуле</w:t>
      </w:r>
    </w:p>
    <w:p w:rsidR="00E206F4" w:rsidRDefault="002F2A36" w:rsidP="00A03A13">
      <w:pPr>
        <w:jc w:val="center"/>
        <w:rPr>
          <w:rFonts w:ascii="Times New Roman" w:eastAsiaTheme="minorEastAsia" w:hAnsi="Times New Roman" w:cs="Times New Roman"/>
          <w:b/>
          <w:sz w:val="28"/>
        </w:rPr>
      </w:pPr>
      <m:oMath>
        <m:func>
          <m:funcPr>
            <m:ctrlPr>
              <w:rPr>
                <w:rFonts w:ascii="Cambria Math" w:hAnsi="Cambria Math" w:cs="Times New Roman"/>
                <w:b/>
                <w:bCs/>
                <w:i/>
                <w:sz w:val="28"/>
                <w:szCs w:val="28"/>
                <w:shd w:val="clear" w:color="auto" w:fill="FFFFFF"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b/>
                    <w:bCs/>
                    <w:i/>
                    <w:sz w:val="28"/>
                    <w:szCs w:val="28"/>
                    <w:shd w:val="clear" w:color="auto" w:fill="FFFFFF"/>
                  </w:rPr>
                </m:ctrlPr>
              </m:limLowPr>
              <m:e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8"/>
                    <w:shd w:val="clear" w:color="auto" w:fill="FFFFFF"/>
                  </w:rPr>
                  <m:t>lim</m:t>
                </m:r>
              </m:e>
              <m:lim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shd w:val="clear" w:color="auto" w:fill="FFFFFF"/>
                  </w:rPr>
                  <m:t>n→∞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sz w:val="28"/>
                    <w:szCs w:val="28"/>
                    <w:shd w:val="clear" w:color="auto" w:fill="FFFFFF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shd w:val="clear" w:color="auto" w:fill="FFFFFF"/>
                  </w:rPr>
                  <m:t>S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shd w:val="clear" w:color="auto" w:fill="FFFFFF"/>
                  </w:rPr>
                  <m:t>n</m:t>
                </m:r>
              </m:sub>
            </m:sSub>
          </m:e>
        </m:func>
        <m:r>
          <m:rPr>
            <m:sty m:val="bi"/>
          </m:rPr>
          <w:rPr>
            <w:rFonts w:ascii="Cambria Math" w:hAnsi="Cambria Math" w:cs="Times New Roman"/>
            <w:sz w:val="28"/>
            <w:szCs w:val="28"/>
            <w:shd w:val="clear" w:color="auto" w:fill="FFFFFF"/>
          </w:rPr>
          <m:t xml:space="preserve">= </m:t>
        </m:r>
      </m:oMath>
      <w:r w:rsidR="00A03A13" w:rsidRPr="00A03A13">
        <w:rPr>
          <w:rFonts w:ascii="Times New Roman" w:hAnsi="Times New Roman" w:cs="Times New Roman"/>
          <w:b/>
          <w:sz w:val="28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</w:rPr>
                  <m:t>1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8"/>
              </w:rPr>
              <m:t>1-q</m:t>
            </m:r>
          </m:den>
        </m:f>
      </m:oMath>
    </w:p>
    <w:p w:rsidR="009209F7" w:rsidRDefault="009209F7" w:rsidP="00A03A13">
      <w:pPr>
        <w:jc w:val="center"/>
        <w:rPr>
          <w:rFonts w:ascii="Times New Roman" w:eastAsiaTheme="minorEastAsia" w:hAnsi="Times New Roman" w:cs="Times New Roman"/>
          <w:b/>
          <w:sz w:val="28"/>
        </w:rPr>
      </w:pPr>
    </w:p>
    <w:p w:rsidR="00C10AE4" w:rsidRDefault="00C10AE4" w:rsidP="00A03A13">
      <w:pPr>
        <w:jc w:val="center"/>
        <w:rPr>
          <w:rFonts w:ascii="Times New Roman" w:eastAsiaTheme="minorEastAsia" w:hAnsi="Times New Roman" w:cs="Times New Roman"/>
          <w:b/>
          <w:sz w:val="28"/>
        </w:rPr>
      </w:pPr>
    </w:p>
    <w:p w:rsidR="009209F7" w:rsidRDefault="009209F7" w:rsidP="00A03A13">
      <w:pPr>
        <w:jc w:val="center"/>
        <w:rPr>
          <w:rFonts w:ascii="Times New Roman" w:eastAsiaTheme="minorEastAsia" w:hAnsi="Times New Roman" w:cs="Times New Roman"/>
          <w:b/>
          <w:sz w:val="28"/>
        </w:rPr>
      </w:pPr>
      <w:r>
        <w:rPr>
          <w:rFonts w:ascii="Times New Roman" w:eastAsiaTheme="minorEastAsia" w:hAnsi="Times New Roman" w:cs="Times New Roman"/>
          <w:b/>
          <w:sz w:val="28"/>
        </w:rPr>
        <w:t>Практическое занятие № 34. Нахождение суммы</w:t>
      </w:r>
      <w:r w:rsidR="00C10AE4">
        <w:rPr>
          <w:rFonts w:ascii="Times New Roman" w:eastAsiaTheme="minorEastAsia" w:hAnsi="Times New Roman" w:cs="Times New Roman"/>
          <w:b/>
          <w:sz w:val="28"/>
        </w:rPr>
        <w:t xml:space="preserve"> прогрессии.</w:t>
      </w:r>
    </w:p>
    <w:p w:rsidR="00A03A13" w:rsidRDefault="00CD7D65" w:rsidP="00A03A13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2607B46" wp14:editId="6004E503">
            <wp:extent cx="5940425" cy="35540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A13" w:rsidRDefault="00A03A13" w:rsidP="00CD7D65">
      <w:pPr>
        <w:jc w:val="both"/>
        <w:rPr>
          <w:rFonts w:ascii="Times New Roman" w:hAnsi="Times New Roman" w:cs="Times New Roman"/>
          <w:sz w:val="28"/>
        </w:rPr>
      </w:pPr>
    </w:p>
    <w:p w:rsidR="00AD2408" w:rsidRDefault="00AD2408" w:rsidP="00AD2408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4370E1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</w:rPr>
        <w:t>см. учебник Башмаков</w:t>
      </w:r>
      <w:r w:rsidRPr="004370E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М.И. Математика: алгебра и начала математического анализа, геометрия: учеб. для студ. учреждений </w:t>
      </w:r>
      <w:proofErr w:type="spellStart"/>
      <w:r>
        <w:rPr>
          <w:rFonts w:ascii="Times New Roman" w:hAnsi="Times New Roman" w:cs="Times New Roman"/>
          <w:sz w:val="28"/>
        </w:rPr>
        <w:t>сред.проф</w:t>
      </w:r>
      <w:proofErr w:type="spellEnd"/>
      <w:r>
        <w:rPr>
          <w:rFonts w:ascii="Times New Roman" w:hAnsi="Times New Roman" w:cs="Times New Roman"/>
          <w:sz w:val="28"/>
        </w:rPr>
        <w:t xml:space="preserve">. образования/ М.И. Башмаков. – 4-е </w:t>
      </w:r>
      <w:proofErr w:type="spellStart"/>
      <w:proofErr w:type="gramStart"/>
      <w:r>
        <w:rPr>
          <w:rFonts w:ascii="Times New Roman" w:hAnsi="Times New Roman" w:cs="Times New Roman"/>
          <w:sz w:val="28"/>
        </w:rPr>
        <w:t>изд.,стер</w:t>
      </w:r>
      <w:proofErr w:type="spellEnd"/>
      <w:proofErr w:type="gramEnd"/>
      <w:r>
        <w:rPr>
          <w:rFonts w:ascii="Times New Roman" w:hAnsi="Times New Roman" w:cs="Times New Roman"/>
          <w:sz w:val="28"/>
        </w:rPr>
        <w:t xml:space="preserve">. – </w:t>
      </w:r>
      <w:proofErr w:type="gramStart"/>
      <w:r>
        <w:rPr>
          <w:rFonts w:ascii="Times New Roman" w:hAnsi="Times New Roman" w:cs="Times New Roman"/>
          <w:sz w:val="28"/>
        </w:rPr>
        <w:t>М. :</w:t>
      </w:r>
      <w:proofErr w:type="gramEnd"/>
      <w:r>
        <w:rPr>
          <w:rFonts w:ascii="Times New Roman" w:hAnsi="Times New Roman" w:cs="Times New Roman"/>
          <w:sz w:val="28"/>
        </w:rPr>
        <w:t xml:space="preserve"> ИЦ «Академия», 2017, - 256 с.) </w:t>
      </w:r>
    </w:p>
    <w:p w:rsidR="00AD2408" w:rsidRDefault="00AD2408" w:rsidP="00AD2408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Стр. 168 - 170</w:t>
      </w:r>
    </w:p>
    <w:p w:rsidR="00CD7D65" w:rsidRDefault="001A068D" w:rsidP="00CD7D6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24550" cy="55816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A08" w:rsidRDefault="00433A08" w:rsidP="00CD7D65">
      <w:pPr>
        <w:jc w:val="both"/>
        <w:rPr>
          <w:rFonts w:ascii="Times New Roman" w:hAnsi="Times New Roman" w:cs="Times New Roman"/>
          <w:sz w:val="28"/>
        </w:rPr>
      </w:pPr>
    </w:p>
    <w:p w:rsidR="00433A08" w:rsidRDefault="00433A08" w:rsidP="00CD7D6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Задания для самостоятельного решения:</w:t>
      </w:r>
    </w:p>
    <w:p w:rsidR="00433A08" w:rsidRDefault="00433A08" w:rsidP="00CD7D6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34075" cy="12763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A08" w:rsidRDefault="00433A08" w:rsidP="00CD7D6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34075" cy="10668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A0F" w:rsidRDefault="00FC0A0F" w:rsidP="00CD7D65">
      <w:pPr>
        <w:jc w:val="both"/>
        <w:rPr>
          <w:rFonts w:ascii="Times New Roman" w:hAnsi="Times New Roman" w:cs="Times New Roman"/>
          <w:sz w:val="28"/>
        </w:rPr>
      </w:pPr>
    </w:p>
    <w:p w:rsidR="00FC0A0F" w:rsidRPr="00FC0A0F" w:rsidRDefault="00FC0A0F" w:rsidP="00FC0A0F">
      <w:pPr>
        <w:jc w:val="center"/>
        <w:rPr>
          <w:rFonts w:ascii="Times New Roman" w:hAnsi="Times New Roman" w:cs="Times New Roman"/>
          <w:b/>
          <w:sz w:val="28"/>
        </w:rPr>
      </w:pPr>
      <w:r w:rsidRPr="00FC0A0F">
        <w:rPr>
          <w:rFonts w:ascii="Times New Roman" w:hAnsi="Times New Roman" w:cs="Times New Roman"/>
          <w:b/>
          <w:sz w:val="28"/>
        </w:rPr>
        <w:lastRenderedPageBreak/>
        <w:t>Тема: Понятие о непрерывности функции.</w:t>
      </w:r>
    </w:p>
    <w:p w:rsidR="00FC0A0F" w:rsidRDefault="00A32E9D" w:rsidP="00CD7D65">
      <w:pPr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A8741A" wp14:editId="537AE47B">
                <wp:simplePos x="0" y="0"/>
                <wp:positionH relativeFrom="column">
                  <wp:posOffset>2806065</wp:posOffset>
                </wp:positionH>
                <wp:positionV relativeFrom="paragraph">
                  <wp:posOffset>283210</wp:posOffset>
                </wp:positionV>
                <wp:extent cx="428625" cy="152400"/>
                <wp:effectExtent l="0" t="0" r="9525" b="0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1524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B7D4DD" id="Прямоугольник 9" o:spid="_x0000_s1026" style="position:absolute;margin-left:220.95pt;margin-top:22.3pt;width:33.75pt;height:1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" fillcolor="window" stroked="f" strokeweight="1pt"/>
            </w:pict>
          </mc:Fallback>
        </mc:AlternateContent>
      </w:r>
      <w:r w:rsidR="00883506">
        <w:rPr>
          <w:noProof/>
          <w:lang w:eastAsia="ru-RU"/>
        </w:rPr>
        <w:drawing>
          <wp:inline distT="0" distB="0" distL="0" distR="0" wp14:anchorId="0A29554F" wp14:editId="3D3CFDA8">
            <wp:extent cx="5940425" cy="461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39E" w:rsidRDefault="00E5239E" w:rsidP="00CD7D65">
      <w:pPr>
        <w:jc w:val="both"/>
        <w:rPr>
          <w:rFonts w:ascii="Times New Roman" w:hAnsi="Times New Roman" w:cs="Times New Roman"/>
          <w:b/>
          <w:bCs/>
          <w:color w:val="222222"/>
          <w:sz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DDC234F" wp14:editId="3892BC31">
            <wp:extent cx="5940425" cy="146113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39E" w:rsidRDefault="00E5239E" w:rsidP="00CD7D65">
      <w:pPr>
        <w:jc w:val="both"/>
        <w:rPr>
          <w:rFonts w:ascii="Times New Roman" w:hAnsi="Times New Roman" w:cs="Times New Roman"/>
          <w:b/>
          <w:bCs/>
          <w:color w:val="222222"/>
          <w:sz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CE3C6A0" wp14:editId="596B2048">
            <wp:extent cx="5819775" cy="229493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8202" cy="229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39E" w:rsidRDefault="00E5239E" w:rsidP="00CD7D65">
      <w:pPr>
        <w:jc w:val="both"/>
        <w:rPr>
          <w:rFonts w:ascii="Times New Roman" w:hAnsi="Times New Roman" w:cs="Times New Roman"/>
          <w:b/>
          <w:bCs/>
          <w:color w:val="222222"/>
          <w:sz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30E30163" wp14:editId="1AC1CE77">
            <wp:extent cx="5940425" cy="410908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39E" w:rsidRDefault="00E5239E" w:rsidP="00CD7D65">
      <w:pPr>
        <w:jc w:val="both"/>
        <w:rPr>
          <w:rFonts w:ascii="Times New Roman" w:hAnsi="Times New Roman" w:cs="Times New Roman"/>
          <w:b/>
          <w:bCs/>
          <w:color w:val="222222"/>
          <w:sz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EED413A" wp14:editId="7FBA0990">
            <wp:extent cx="5940425" cy="18542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5" w:rsidRDefault="00F64825" w:rsidP="00CD7D65">
      <w:pPr>
        <w:jc w:val="both"/>
        <w:rPr>
          <w:rFonts w:ascii="Times New Roman" w:hAnsi="Times New Roman" w:cs="Times New Roman"/>
          <w:b/>
          <w:bCs/>
          <w:color w:val="222222"/>
          <w:sz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22222"/>
          <w:sz w:val="28"/>
          <w:shd w:val="clear" w:color="auto" w:fill="FFFFFF"/>
        </w:rPr>
        <w:t>Непрерывность функции в точке.</w:t>
      </w:r>
    </w:p>
    <w:p w:rsidR="00E5239E" w:rsidRDefault="000D709A" w:rsidP="00CD7D65">
      <w:pPr>
        <w:jc w:val="both"/>
        <w:rPr>
          <w:rFonts w:ascii="Times New Roman" w:hAnsi="Times New Roman" w:cs="Times New Roman"/>
          <w:b/>
          <w:bCs/>
          <w:color w:val="222222"/>
          <w:sz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CA729B8" wp14:editId="78D7FFE8">
            <wp:extent cx="5940425" cy="1057275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39E" w:rsidRDefault="000D709A" w:rsidP="00CD7D65">
      <w:pPr>
        <w:jc w:val="both"/>
        <w:rPr>
          <w:rFonts w:ascii="Times New Roman" w:hAnsi="Times New Roman" w:cs="Times New Roman"/>
          <w:b/>
          <w:bCs/>
          <w:color w:val="222222"/>
          <w:sz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2DA7126" wp14:editId="266E72B4">
            <wp:extent cx="2876550" cy="1519007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0274" cy="153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7CC" w:rsidRDefault="00E5239E" w:rsidP="000D709A">
      <w:pPr>
        <w:ind w:firstLine="708"/>
        <w:jc w:val="both"/>
        <w:rPr>
          <w:rFonts w:ascii="Times New Roman" w:hAnsi="Times New Roman" w:cs="Times New Roman"/>
          <w:color w:val="222222"/>
          <w:sz w:val="28"/>
          <w:shd w:val="clear" w:color="auto" w:fill="FFFFFF"/>
        </w:rPr>
      </w:pPr>
      <w:r w:rsidRPr="00E5239E">
        <w:rPr>
          <w:rFonts w:ascii="Times New Roman" w:hAnsi="Times New Roman" w:cs="Times New Roman"/>
          <w:b/>
          <w:bCs/>
          <w:color w:val="222222"/>
          <w:sz w:val="28"/>
          <w:shd w:val="clear" w:color="auto" w:fill="FFFFFF"/>
        </w:rPr>
        <w:lastRenderedPageBreak/>
        <w:t>Точки</w:t>
      </w:r>
      <w:r w:rsidRPr="00E5239E">
        <w:rPr>
          <w:rFonts w:ascii="Times New Roman" w:hAnsi="Times New Roman" w:cs="Times New Roman"/>
          <w:color w:val="222222"/>
          <w:sz w:val="28"/>
          <w:shd w:val="clear" w:color="auto" w:fill="FFFFFF"/>
        </w:rPr>
        <w:t>, в которых нарушается условие непрерывности, называют точками </w:t>
      </w:r>
      <w:r w:rsidRPr="00E5239E">
        <w:rPr>
          <w:rFonts w:ascii="Times New Roman" w:hAnsi="Times New Roman" w:cs="Times New Roman"/>
          <w:b/>
          <w:bCs/>
          <w:color w:val="222222"/>
          <w:sz w:val="28"/>
          <w:shd w:val="clear" w:color="auto" w:fill="FFFFFF"/>
        </w:rPr>
        <w:t>разрыва функции</w:t>
      </w:r>
      <w:r w:rsidRPr="00E5239E">
        <w:rPr>
          <w:rFonts w:ascii="Times New Roman" w:hAnsi="Times New Roman" w:cs="Times New Roman"/>
          <w:color w:val="222222"/>
          <w:sz w:val="28"/>
          <w:shd w:val="clear" w:color="auto" w:fill="FFFFFF"/>
        </w:rPr>
        <w:t>.</w:t>
      </w:r>
    </w:p>
    <w:p w:rsidR="000D709A" w:rsidRDefault="000D709A" w:rsidP="000D709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4370E1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</w:rPr>
        <w:t>см. учебник Башмаков</w:t>
      </w:r>
      <w:r w:rsidRPr="004370E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М.И. Математика: алгебра и начала математического анализа, геометрия: учеб. для студ. учреждений </w:t>
      </w:r>
      <w:proofErr w:type="spellStart"/>
      <w:r>
        <w:rPr>
          <w:rFonts w:ascii="Times New Roman" w:hAnsi="Times New Roman" w:cs="Times New Roman"/>
          <w:sz w:val="28"/>
        </w:rPr>
        <w:t>сред.проф</w:t>
      </w:r>
      <w:proofErr w:type="spellEnd"/>
      <w:r>
        <w:rPr>
          <w:rFonts w:ascii="Times New Roman" w:hAnsi="Times New Roman" w:cs="Times New Roman"/>
          <w:sz w:val="28"/>
        </w:rPr>
        <w:t xml:space="preserve">. образования/ М.И. Башмаков. – 4-е </w:t>
      </w:r>
      <w:proofErr w:type="spellStart"/>
      <w:proofErr w:type="gramStart"/>
      <w:r>
        <w:rPr>
          <w:rFonts w:ascii="Times New Roman" w:hAnsi="Times New Roman" w:cs="Times New Roman"/>
          <w:sz w:val="28"/>
        </w:rPr>
        <w:t>изд.,стер</w:t>
      </w:r>
      <w:proofErr w:type="spellEnd"/>
      <w:proofErr w:type="gramEnd"/>
      <w:r>
        <w:rPr>
          <w:rFonts w:ascii="Times New Roman" w:hAnsi="Times New Roman" w:cs="Times New Roman"/>
          <w:sz w:val="28"/>
        </w:rPr>
        <w:t xml:space="preserve">. – </w:t>
      </w:r>
      <w:proofErr w:type="gramStart"/>
      <w:r>
        <w:rPr>
          <w:rFonts w:ascii="Times New Roman" w:hAnsi="Times New Roman" w:cs="Times New Roman"/>
          <w:sz w:val="28"/>
        </w:rPr>
        <w:t>М. :</w:t>
      </w:r>
      <w:proofErr w:type="gramEnd"/>
      <w:r>
        <w:rPr>
          <w:rFonts w:ascii="Times New Roman" w:hAnsi="Times New Roman" w:cs="Times New Roman"/>
          <w:sz w:val="28"/>
        </w:rPr>
        <w:t xml:space="preserve"> ИЦ «Академия», 2017, - 256 с.) </w:t>
      </w:r>
    </w:p>
    <w:p w:rsidR="000D709A" w:rsidRDefault="000D709A" w:rsidP="000D709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Стр. </w:t>
      </w:r>
      <w:r>
        <w:rPr>
          <w:rFonts w:ascii="Times New Roman" w:hAnsi="Times New Roman" w:cs="Times New Roman"/>
          <w:sz w:val="28"/>
        </w:rPr>
        <w:t>139. Занятие 5. Непрерывность функции.</w:t>
      </w:r>
    </w:p>
    <w:p w:rsidR="00653EEF" w:rsidRDefault="00653EEF" w:rsidP="000D709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653EEF" w:rsidRPr="002F2A36" w:rsidRDefault="00653EEF" w:rsidP="000D709A">
      <w:pPr>
        <w:spacing w:after="0" w:line="360" w:lineRule="auto"/>
        <w:jc w:val="both"/>
        <w:rPr>
          <w:rFonts w:ascii="Times New Roman" w:hAnsi="Times New Roman" w:cs="Times New Roman"/>
          <w:b/>
          <w:sz w:val="32"/>
        </w:rPr>
      </w:pPr>
      <w:r w:rsidRPr="002F2A36">
        <w:rPr>
          <w:rFonts w:ascii="Times New Roman" w:hAnsi="Times New Roman" w:cs="Times New Roman"/>
          <w:b/>
          <w:sz w:val="32"/>
        </w:rPr>
        <w:t>Дополнительно</w:t>
      </w:r>
      <w:r w:rsidR="002F2A36">
        <w:rPr>
          <w:rFonts w:ascii="Times New Roman" w:hAnsi="Times New Roman" w:cs="Times New Roman"/>
          <w:b/>
          <w:sz w:val="32"/>
        </w:rPr>
        <w:t xml:space="preserve"> к лекции </w:t>
      </w:r>
      <w:bookmarkStart w:id="0" w:name="_GoBack"/>
      <w:bookmarkEnd w:id="0"/>
    </w:p>
    <w:p w:rsidR="00A32E9D" w:rsidRDefault="00653EEF" w:rsidP="00CD7D65">
      <w:pPr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B26100D" wp14:editId="587009B0">
            <wp:extent cx="5895975" cy="18383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E9D" w:rsidRPr="00A03A13" w:rsidRDefault="002F2A36" w:rsidP="00CD7D65">
      <w:pPr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021B6D5" wp14:editId="65404C39">
            <wp:extent cx="5940425" cy="3007995"/>
            <wp:effectExtent l="0" t="0" r="317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2E9D" w:rsidRPr="00A03A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361C"/>
    <w:rsid w:val="00091D30"/>
    <w:rsid w:val="000D709A"/>
    <w:rsid w:val="00190DAD"/>
    <w:rsid w:val="001A068D"/>
    <w:rsid w:val="0021647A"/>
    <w:rsid w:val="00230888"/>
    <w:rsid w:val="002D727F"/>
    <w:rsid w:val="002F2A36"/>
    <w:rsid w:val="003D4D60"/>
    <w:rsid w:val="00433A08"/>
    <w:rsid w:val="005637CC"/>
    <w:rsid w:val="00573207"/>
    <w:rsid w:val="00653EEF"/>
    <w:rsid w:val="00883506"/>
    <w:rsid w:val="008C495D"/>
    <w:rsid w:val="008D444F"/>
    <w:rsid w:val="009209F7"/>
    <w:rsid w:val="00A03A13"/>
    <w:rsid w:val="00A32E9D"/>
    <w:rsid w:val="00AD2408"/>
    <w:rsid w:val="00C10AE4"/>
    <w:rsid w:val="00CD7D65"/>
    <w:rsid w:val="00CE361C"/>
    <w:rsid w:val="00DD275E"/>
    <w:rsid w:val="00E206F4"/>
    <w:rsid w:val="00E5239E"/>
    <w:rsid w:val="00F52540"/>
    <w:rsid w:val="00F64825"/>
    <w:rsid w:val="00FC0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7DBE11B"/>
  <w15:chartTrackingRefBased/>
  <w15:docId w15:val="{4A4F91E3-DCED-43EB-A869-4353155FD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C495D"/>
    <w:rPr>
      <w:color w:val="808080"/>
    </w:rPr>
  </w:style>
  <w:style w:type="paragraph" w:styleId="a4">
    <w:name w:val="Normal (Web)"/>
    <w:basedOn w:val="a"/>
    <w:uiPriority w:val="99"/>
    <w:unhideWhenUsed/>
    <w:rsid w:val="002308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i">
    <w:name w:val="mi"/>
    <w:basedOn w:val="a0"/>
    <w:rsid w:val="00230888"/>
  </w:style>
  <w:style w:type="character" w:customStyle="1" w:styleId="mn">
    <w:name w:val="mn"/>
    <w:basedOn w:val="a0"/>
    <w:rsid w:val="00230888"/>
  </w:style>
  <w:style w:type="character" w:customStyle="1" w:styleId="mo">
    <w:name w:val="mo"/>
    <w:basedOn w:val="a0"/>
    <w:rsid w:val="002308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7</Pages>
  <Words>595</Words>
  <Characters>3396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17</cp:revision>
  <dcterms:created xsi:type="dcterms:W3CDTF">2020-03-27T13:59:00Z</dcterms:created>
  <dcterms:modified xsi:type="dcterms:W3CDTF">2020-03-27T17:17:00Z</dcterms:modified>
</cp:coreProperties>
</file>