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8A" w:rsidRPr="008F1018" w:rsidRDefault="008F1018" w:rsidP="008F10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1018">
        <w:rPr>
          <w:rFonts w:ascii="Times New Roman" w:hAnsi="Times New Roman" w:cs="Times New Roman"/>
          <w:b/>
          <w:sz w:val="28"/>
        </w:rPr>
        <w:t>Практическое занятие №29</w:t>
      </w:r>
    </w:p>
    <w:p w:rsidR="008F1018" w:rsidRPr="008F1018" w:rsidRDefault="008F1018" w:rsidP="008F10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1018">
        <w:rPr>
          <w:rFonts w:ascii="Times New Roman" w:hAnsi="Times New Roman" w:cs="Times New Roman"/>
          <w:b/>
          <w:sz w:val="28"/>
        </w:rPr>
        <w:t>«Решение квадратных тригонометрических уравнений»</w:t>
      </w:r>
    </w:p>
    <w:p w:rsidR="008F1018" w:rsidRDefault="008F1018" w:rsidP="008F101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прошлом занятии мы рассмотрели решение простейших тригонометрических уравнений. Владея техникой решения простейших тригонометрических уравнений вида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</w:rPr>
              <m:t>х=а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х=а</m:t>
            </m:r>
          </m:e>
        </m:func>
      </m:oMath>
      <w:r w:rsidRPr="008F1018">
        <w:rPr>
          <w:rFonts w:ascii="Times New Roman" w:eastAsiaTheme="minorEastAsia" w:hAnsi="Times New Roman" w:cs="Times New Roman"/>
          <w:sz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tg</m:t>
            </m:r>
          </m:fName>
          <m:e>
            <m:r>
              <w:rPr>
                <w:rFonts w:ascii="Cambria Math" w:hAnsi="Cambria Math" w:cs="Times New Roman"/>
                <w:sz w:val="28"/>
              </w:rPr>
              <m:t>х=а</m:t>
            </m:r>
          </m:e>
        </m:func>
      </m:oMath>
      <w:r w:rsidRPr="008F1018">
        <w:rPr>
          <w:rFonts w:ascii="Times New Roman" w:eastAsiaTheme="minorEastAsia" w:hAnsi="Times New Roman" w:cs="Times New Roman"/>
          <w:sz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ctg</m:t>
            </m:r>
          </m:fName>
          <m:e>
            <m:r>
              <w:rPr>
                <w:rFonts w:ascii="Cambria Math" w:hAnsi="Cambria Math" w:cs="Times New Roman"/>
                <w:sz w:val="28"/>
              </w:rPr>
              <m:t>х=а</m:t>
            </m:r>
          </m:e>
        </m:func>
      </m:oMath>
    </w:p>
    <w:p w:rsidR="008F1018" w:rsidRDefault="008F1018" w:rsidP="008F10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 зная решения частных случаев, можно решать более сложные уравнения: квадратные и однородные. </w:t>
      </w:r>
    </w:p>
    <w:p w:rsidR="008F1018" w:rsidRDefault="008F1018" w:rsidP="008F10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Перед началом рассмотрения техники решения тригонометрических уравнений, я предлагаю решить небольшой тест.</w:t>
      </w:r>
    </w:p>
    <w:p w:rsidR="008F1018" w:rsidRPr="008F1018" w:rsidRDefault="008F1018" w:rsidP="008F1018">
      <w:pPr>
        <w:shd w:val="clear" w:color="auto" w:fill="FFFFFF"/>
        <w:spacing w:line="294" w:lineRule="atLeast"/>
        <w:rPr>
          <w:rFonts w:eastAsia="Times New Roman" w:cs="Times New Roman"/>
          <w:bCs/>
          <w:sz w:val="24"/>
          <w:szCs w:val="28"/>
          <w:lang w:eastAsia="ru-RU"/>
        </w:rPr>
      </w:pPr>
      <w:r w:rsidRPr="008F1018">
        <w:rPr>
          <w:rFonts w:eastAsia="Times New Roman" w:cs="Times New Roman"/>
          <w:bCs/>
          <w:sz w:val="24"/>
          <w:szCs w:val="28"/>
          <w:lang w:eastAsia="ru-RU"/>
        </w:rPr>
        <w:t>Тест «Основы тригонометрии, простейшие тригонометрические уравнения»</w:t>
      </w:r>
    </w:p>
    <w:p w:rsidR="008F1018" w:rsidRPr="008F1018" w:rsidRDefault="008F1018" w:rsidP="008F1018">
      <w:pPr>
        <w:pStyle w:val="a4"/>
        <w:widowControl/>
        <w:numPr>
          <w:ilvl w:val="0"/>
          <w:numId w:val="1"/>
        </w:numPr>
        <w:shd w:val="clear" w:color="auto" w:fill="FFFFFF"/>
        <w:suppressAutoHyphens w:val="0"/>
        <w:spacing w:line="360" w:lineRule="auto"/>
        <w:ind w:left="284" w:hanging="284"/>
        <w:rPr>
          <w:rFonts w:eastAsia="Times New Roman" w:cs="Times New Roman"/>
          <w:bCs/>
          <w:kern w:val="0"/>
          <w:szCs w:val="28"/>
          <w:lang w:eastAsia="ru-RU" w:bidi="ar-SA"/>
        </w:rPr>
      </w:pPr>
      <w:r w:rsidRPr="008F1018">
        <w:rPr>
          <w:rFonts w:eastAsia="Times New Roman" w:cs="Times New Roman"/>
          <w:bCs/>
          <w:kern w:val="0"/>
          <w:szCs w:val="28"/>
          <w:lang w:eastAsia="ru-RU" w:bidi="ar-SA"/>
        </w:rPr>
        <w:t xml:space="preserve">Решите уравнение:  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х=</m:t>
            </m:r>
          </m:e>
        </m:func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1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2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х=±π+2πk, kϵZ</m:t>
        </m:r>
      </m:oMath>
      <w:r w:rsidRPr="008F101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</w:p>
    <w:p w:rsidR="008F1018" w:rsidRPr="008F1018" w:rsidRDefault="008F1018" w:rsidP="008F1018">
      <w:pPr>
        <w:pStyle w:val="a4"/>
        <w:widowControl/>
        <w:numPr>
          <w:ilvl w:val="0"/>
          <w:numId w:val="2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х=π+2πk, kϵZ</m:t>
        </m:r>
      </m:oMath>
      <w:r w:rsidRPr="008F101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</w:p>
    <w:p w:rsidR="008F1018" w:rsidRPr="008F1018" w:rsidRDefault="008F1018" w:rsidP="008F1018">
      <w:pPr>
        <w:pStyle w:val="a4"/>
        <w:widowControl/>
        <w:numPr>
          <w:ilvl w:val="0"/>
          <w:numId w:val="2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х=2πk,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2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х=±πk, kϵZ</m:t>
        </m:r>
      </m:oMath>
    </w:p>
    <w:p w:rsidR="008F1018" w:rsidRPr="008F1018" w:rsidRDefault="008F1018" w:rsidP="008F1018">
      <w:pPr>
        <w:shd w:val="clear" w:color="auto" w:fill="FFFFFF"/>
        <w:spacing w:line="294" w:lineRule="atLeast"/>
        <w:rPr>
          <w:rFonts w:eastAsia="Times New Roman" w:cs="Times New Roman"/>
          <w:bCs/>
          <w:sz w:val="24"/>
          <w:szCs w:val="28"/>
          <w:lang w:eastAsia="ru-RU"/>
        </w:rPr>
      </w:pPr>
      <w:r w:rsidRPr="008F1018">
        <w:rPr>
          <w:rFonts w:eastAsia="Times New Roman" w:cs="Times New Roman"/>
          <w:bCs/>
          <w:sz w:val="24"/>
          <w:szCs w:val="28"/>
          <w:lang w:eastAsia="ru-RU"/>
        </w:rPr>
        <w:t xml:space="preserve">2. Решите уравнение:  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2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х=</m:t>
            </m:r>
          </m:e>
        </m:func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</m:t>
            </m:r>
          </m:e>
        </m:rad>
      </m:oMath>
    </w:p>
    <w:p w:rsidR="008F1018" w:rsidRPr="008F1018" w:rsidRDefault="008F1018" w:rsidP="008F1018">
      <w:pPr>
        <w:pStyle w:val="a4"/>
        <w:widowControl/>
        <w:numPr>
          <w:ilvl w:val="0"/>
          <w:numId w:val="3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 xml:space="preserve">k+1  </m:t>
            </m:r>
          </m:sup>
        </m:sSup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π+πk,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3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 xml:space="preserve">k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6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3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 xml:space="preserve">k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3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3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 xml:space="preserve">k+1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6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+πk, kϵZ</m:t>
        </m:r>
      </m:oMath>
    </w:p>
    <w:p w:rsidR="008F1018" w:rsidRPr="008F1018" w:rsidRDefault="008F1018" w:rsidP="008F1018">
      <w:pPr>
        <w:shd w:val="clear" w:color="auto" w:fill="FFFFFF"/>
        <w:spacing w:line="294" w:lineRule="atLeast"/>
        <w:rPr>
          <w:rFonts w:eastAsia="Times New Roman" w:cs="Times New Roman"/>
          <w:bCs/>
          <w:sz w:val="24"/>
          <w:szCs w:val="28"/>
          <w:lang w:val="en-US" w:eastAsia="ru-RU"/>
        </w:rPr>
      </w:pPr>
      <w:r w:rsidRPr="008F1018">
        <w:rPr>
          <w:rFonts w:eastAsia="Times New Roman" w:cs="Times New Roman"/>
          <w:bCs/>
          <w:sz w:val="24"/>
          <w:szCs w:val="28"/>
          <w:lang w:eastAsia="ru-RU"/>
        </w:rPr>
        <w:t>3. Решите уравнение: 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х=</m:t>
            </m:r>
          </m:e>
        </m:func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0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4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 xml:space="preserve">k+1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4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х=π+πk,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4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 xml:space="preserve">k  </m:t>
            </m:r>
          </m:sup>
        </m:sSup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4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kern w:val="0"/>
          <w:szCs w:val="28"/>
          <w:lang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х=πk, kϵZ</m:t>
        </m:r>
      </m:oMath>
    </w:p>
    <w:p w:rsidR="008F1018" w:rsidRPr="008F1018" w:rsidRDefault="008F1018" w:rsidP="008F1018">
      <w:pPr>
        <w:shd w:val="clear" w:color="auto" w:fill="FFFFFF"/>
        <w:spacing w:line="294" w:lineRule="atLeast"/>
        <w:rPr>
          <w:rFonts w:eastAsia="Times New Roman" w:cs="Times New Roman"/>
          <w:bCs/>
          <w:sz w:val="24"/>
          <w:szCs w:val="28"/>
          <w:lang w:val="en-US" w:eastAsia="ru-RU"/>
        </w:rPr>
      </w:pPr>
      <w:r w:rsidRPr="008F1018">
        <w:rPr>
          <w:rFonts w:eastAsia="Times New Roman" w:cs="Times New Roman"/>
          <w:bCs/>
          <w:sz w:val="24"/>
          <w:szCs w:val="28"/>
          <w:lang w:eastAsia="ru-RU"/>
        </w:rPr>
        <w:t>4. Решите уравнение: 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2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х=</m:t>
            </m:r>
          </m:e>
        </m:func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</m:t>
            </m:r>
          </m:e>
        </m:rad>
      </m:oMath>
    </w:p>
    <w:p w:rsidR="008F1018" w:rsidRPr="008F1018" w:rsidRDefault="008F1018" w:rsidP="008F1018">
      <w:pPr>
        <w:pStyle w:val="a4"/>
        <w:widowControl/>
        <w:numPr>
          <w:ilvl w:val="0"/>
          <w:numId w:val="5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val="en-US"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4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+2πk,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5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val="en-US"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3π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4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5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val="en-US"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3π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4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+2πk, kϵZ</m:t>
        </m:r>
      </m:oMath>
    </w:p>
    <w:p w:rsidR="008F1018" w:rsidRPr="008F1018" w:rsidRDefault="008F1018" w:rsidP="008F1018">
      <w:pPr>
        <w:pStyle w:val="a4"/>
        <w:widowControl/>
        <w:numPr>
          <w:ilvl w:val="0"/>
          <w:numId w:val="5"/>
        </w:numPr>
        <w:shd w:val="clear" w:color="auto" w:fill="FFFFFF"/>
        <w:suppressAutoHyphens w:val="0"/>
        <w:spacing w:line="360" w:lineRule="auto"/>
        <w:rPr>
          <w:rFonts w:eastAsia="Times New Roman" w:cs="Times New Roman"/>
          <w:bCs/>
          <w:kern w:val="0"/>
          <w:szCs w:val="28"/>
          <w:lang w:val="en-US" w:eastAsia="ru-RU" w:bidi="ar-SA"/>
        </w:rPr>
      </w:pPr>
      <m:oMath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х=±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4</m:t>
            </m:r>
          </m:den>
        </m:f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+πk, kϵZ</m:t>
        </m:r>
      </m:oMath>
    </w:p>
    <w:p w:rsidR="00193A1A" w:rsidRDefault="00193A1A" w:rsidP="00193A1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Рассмотрим решение уравнений, тесно связанные с простейшими тригонометрическими уравнениями.</w:t>
      </w:r>
    </w:p>
    <w:p w:rsidR="0080741E" w:rsidRDefault="00193A1A" w:rsidP="0080741E">
      <w:pPr>
        <w:pStyle w:val="a4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Решить уравнение: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</w:rPr>
          <m:t>=-1</m:t>
        </m:r>
      </m:oMath>
      <w:r w:rsidRPr="00193A1A">
        <w:rPr>
          <w:rFonts w:cs="Times New Roman"/>
          <w:sz w:val="28"/>
        </w:rPr>
        <w:t xml:space="preserve"> </w:t>
      </w:r>
    </w:p>
    <w:p w:rsidR="0080741E" w:rsidRDefault="0080741E" w:rsidP="0080741E">
      <w:pPr>
        <w:pStyle w:val="a4"/>
        <w:spacing w:line="360" w:lineRule="auto"/>
        <w:jc w:val="both"/>
        <w:rPr>
          <w:rFonts w:cs="Times New Roman"/>
          <w:iCs/>
          <w:sz w:val="28"/>
        </w:rPr>
      </w:pPr>
      <w:r>
        <w:rPr>
          <w:rFonts w:cs="Times New Roman"/>
          <w:iCs/>
          <w:sz w:val="28"/>
        </w:rPr>
        <w:t xml:space="preserve">Решение: </w:t>
      </w:r>
      <w:r>
        <w:rPr>
          <w:rFonts w:cs="Times New Roman"/>
          <w:iCs/>
          <w:sz w:val="28"/>
        </w:rPr>
        <w:tab/>
        <w:t xml:space="preserve">Заметим, что уравнение вида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>t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=</m:t>
            </m:r>
          </m:e>
        </m:func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-1</m:t>
        </m:r>
      </m:oMath>
      <w:r>
        <w:rPr>
          <w:rFonts w:cs="Times New Roman"/>
          <w:iCs/>
          <w:sz w:val="28"/>
        </w:rPr>
        <w:t xml:space="preserve"> , это частны</w:t>
      </w:r>
      <w:r w:rsidR="00573056">
        <w:rPr>
          <w:rFonts w:cs="Times New Roman"/>
          <w:iCs/>
          <w:sz w:val="28"/>
        </w:rPr>
        <w:t>й</w:t>
      </w:r>
      <w:r>
        <w:rPr>
          <w:rFonts w:cs="Times New Roman"/>
          <w:iCs/>
          <w:sz w:val="28"/>
        </w:rPr>
        <w:t xml:space="preserve"> случай для уравнения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>t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=</m:t>
            </m:r>
          </m:e>
        </m:func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a</m:t>
        </m:r>
      </m:oMath>
      <w:r>
        <w:rPr>
          <w:rFonts w:cs="Times New Roman"/>
          <w:iCs/>
          <w:sz w:val="28"/>
        </w:rPr>
        <w:t xml:space="preserve">, </w:t>
      </w:r>
    </w:p>
    <w:p w:rsidR="0080741E" w:rsidRPr="00573056" w:rsidRDefault="0080741E" w:rsidP="0080741E">
      <w:pPr>
        <w:pStyle w:val="a4"/>
        <w:spacing w:line="360" w:lineRule="auto"/>
        <w:jc w:val="both"/>
        <w:rPr>
          <w:rFonts w:cs="Times New Roman"/>
          <w:i/>
          <w:iCs/>
          <w:sz w:val="28"/>
        </w:rPr>
      </w:pPr>
      <w:r w:rsidRPr="00573056">
        <w:rPr>
          <w:rFonts w:cs="Times New Roman"/>
          <w:i/>
          <w:iCs/>
          <w:sz w:val="28"/>
        </w:rPr>
        <w:t xml:space="preserve">решением уравнения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Cs w:val="28"/>
                <w:lang w:eastAsia="ru-RU" w:bidi="ar-SA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Cs w:val="28"/>
                <w:lang w:val="en-US" w:eastAsia="ru-RU" w:bidi="ar-SA"/>
              </w:rPr>
              <m:t>t</m:t>
            </m:r>
            <m:r>
              <w:rPr>
                <w:rFonts w:ascii="Cambria Math" w:eastAsia="Times New Roman" w:hAnsi="Cambria Math" w:cs="Times New Roman"/>
                <w:kern w:val="0"/>
                <w:szCs w:val="28"/>
                <w:lang w:eastAsia="ru-RU" w:bidi="ar-SA"/>
              </w:rPr>
              <m:t>=</m:t>
            </m:r>
          </m:e>
        </m:func>
        <m:r>
          <w:rPr>
            <w:rFonts w:ascii="Cambria Math" w:eastAsia="Times New Roman" w:hAnsi="Cambria Math" w:cs="Times New Roman"/>
            <w:kern w:val="0"/>
            <w:szCs w:val="28"/>
            <w:lang w:eastAsia="ru-RU" w:bidi="ar-SA"/>
          </w:rPr>
          <m:t>-1</m:t>
        </m:r>
      </m:oMath>
      <w:r w:rsidRPr="00573056">
        <w:rPr>
          <w:rFonts w:cs="Times New Roman"/>
          <w:bCs/>
          <w:i/>
          <w:kern w:val="0"/>
          <w:szCs w:val="28"/>
          <w:lang w:eastAsia="ru-RU" w:bidi="ar-SA"/>
        </w:rPr>
        <w:t xml:space="preserve">  </w:t>
      </w:r>
      <w:r w:rsidRPr="00573056">
        <w:rPr>
          <w:rFonts w:cs="Times New Roman"/>
          <w:bCs/>
          <w:i/>
          <w:kern w:val="0"/>
          <w:sz w:val="28"/>
          <w:szCs w:val="28"/>
          <w:lang w:eastAsia="ru-RU" w:bidi="ar-SA"/>
        </w:rPr>
        <w:t xml:space="preserve">будет </w:t>
      </w:r>
      <w:r w:rsidRPr="00573056">
        <w:rPr>
          <w:rFonts w:cs="Times New Roman"/>
          <w:bCs/>
          <w:i/>
          <w:kern w:val="0"/>
          <w:sz w:val="28"/>
          <w:szCs w:val="28"/>
          <w:lang w:eastAsia="ru-RU" w:bidi="ar-SA"/>
        </w:rPr>
        <w:tab/>
      </w:r>
      <w:r w:rsidRPr="00573056">
        <w:rPr>
          <w:rFonts w:cs="Times New Roman"/>
          <w:bCs/>
          <w:i/>
          <w:kern w:val="0"/>
          <w:sz w:val="28"/>
          <w:szCs w:val="28"/>
          <w:lang w:eastAsia="ru-RU" w:bidi="ar-SA"/>
        </w:rPr>
        <w:tab/>
      </w:r>
      <w:r w:rsidRPr="00573056">
        <w:rPr>
          <w:rFonts w:cs="Times New Roman"/>
          <w:bCs/>
          <w:i/>
          <w:kern w:val="0"/>
          <w:sz w:val="28"/>
          <w:szCs w:val="28"/>
          <w:lang w:val="en-US" w:eastAsia="ru-RU" w:bidi="ar-SA"/>
        </w:rPr>
        <w:t>t</w:t>
      </w:r>
      <w:r w:rsidRPr="00573056">
        <w:rPr>
          <w:rFonts w:cs="Times New Roman"/>
          <w:bCs/>
          <w:i/>
          <w:kern w:val="0"/>
          <w:sz w:val="28"/>
          <w:szCs w:val="28"/>
          <w:lang w:eastAsia="ru-RU" w:bidi="ar-SA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+2π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Pr="00573056">
        <w:rPr>
          <w:rFonts w:cs="Times New Roman"/>
          <w:i/>
          <w:sz w:val="28"/>
        </w:rPr>
        <w:t xml:space="preserve"> , тогда</w:t>
      </w:r>
    </w:p>
    <w:p w:rsidR="0080741E" w:rsidRDefault="0080741E" w:rsidP="0080741E">
      <w:pPr>
        <w:pStyle w:val="a4"/>
        <w:spacing w:line="360" w:lineRule="auto"/>
        <w:jc w:val="both"/>
        <w:rPr>
          <w:rFonts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>
        <w:rPr>
          <w:rFonts w:cs="Times New Roman"/>
          <w:sz w:val="28"/>
        </w:rPr>
        <w:t xml:space="preserve"> =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+2π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>
        <w:rPr>
          <w:rFonts w:cs="Times New Roman"/>
          <w:sz w:val="28"/>
        </w:rPr>
        <w:t xml:space="preserve">, </w:t>
      </w:r>
    </w:p>
    <w:p w:rsidR="0080741E" w:rsidRDefault="0080741E" w:rsidP="0080741E">
      <w:pPr>
        <w:pStyle w:val="a4"/>
        <w:spacing w:line="360" w:lineRule="auto"/>
        <w:jc w:val="both"/>
        <w:rPr>
          <w:rFonts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+2π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>
        <w:rPr>
          <w:rFonts w:cs="Times New Roman"/>
          <w:sz w:val="28"/>
        </w:rPr>
        <w:t xml:space="preserve">,  окончательно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+2π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="002D10B4" w:rsidRPr="002D10B4">
        <w:rPr>
          <w:rFonts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nϵZ</m:t>
        </m:r>
      </m:oMath>
    </w:p>
    <w:p w:rsidR="005E1DF9" w:rsidRPr="002D10B4" w:rsidRDefault="005E1DF9" w:rsidP="0080741E">
      <w:pPr>
        <w:pStyle w:val="a4"/>
        <w:spacing w:line="360" w:lineRule="auto"/>
        <w:jc w:val="both"/>
        <w:rPr>
          <w:rFonts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D8ED6F" wp14:editId="052B6A89">
            <wp:extent cx="26098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59" w:rsidRDefault="00CD5659" w:rsidP="0080741E">
      <w:pPr>
        <w:pStyle w:val="a4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Решить уравнение: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</w:rPr>
              <m:t>= 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func>
      </m:oMath>
    </w:p>
    <w:p w:rsidR="0041066F" w:rsidRDefault="00CD5659" w:rsidP="00CD565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Решение: Заметим,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</w:rPr>
              <m:t>π-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arccos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8"/>
          </w:rPr>
          <m:t>=π-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2D10B4">
        <w:rPr>
          <w:rFonts w:ascii="Times New Roman" w:eastAsiaTheme="minorEastAsia" w:hAnsi="Times New Roman" w:cs="Times New Roman"/>
          <w:sz w:val="28"/>
        </w:rPr>
        <w:t xml:space="preserve">, </w:t>
      </w:r>
    </w:p>
    <w:p w:rsidR="0041066F" w:rsidRDefault="0041066F" w:rsidP="00CD565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</w:rPr>
      </w:pPr>
      <w:r w:rsidRPr="0041066F">
        <w:rPr>
          <w:rFonts w:ascii="Times New Roman" w:eastAsiaTheme="minorEastAsia" w:hAnsi="Times New Roman" w:cs="Times New Roman"/>
          <w:color w:val="833C0B" w:themeColor="accent2" w:themeShade="80"/>
          <w:sz w:val="28"/>
        </w:rPr>
        <w:t>(</w:t>
      </w:r>
      <w:r w:rsidRPr="0041066F">
        <w:rPr>
          <w:rFonts w:ascii="Times New Roman" w:eastAsiaTheme="minorEastAsia" w:hAnsi="Times New Roman" w:cs="Times New Roman"/>
          <w:color w:val="833C0B" w:themeColor="accent2" w:themeShade="80"/>
          <w:sz w:val="28"/>
          <w:u w:val="single"/>
        </w:rPr>
        <w:t>не</w:t>
      </w:r>
      <w:r w:rsidRPr="0041066F">
        <w:rPr>
          <w:rFonts w:ascii="Times New Roman" w:eastAsiaTheme="minorEastAsia" w:hAnsi="Times New Roman" w:cs="Times New Roman"/>
          <w:color w:val="833C0B" w:themeColor="accent2" w:themeShade="80"/>
          <w:sz w:val="28"/>
        </w:rPr>
        <w:t xml:space="preserve"> (– </w:t>
      </w:r>
      <m:oMath>
        <m:f>
          <m:fPr>
            <m:ctrlPr>
              <w:rPr>
                <w:rFonts w:ascii="Cambria Math" w:hAnsi="Cambria Math" w:cs="Times New Roman"/>
                <w:i/>
                <w:color w:val="833C0B" w:themeColor="accent2" w:themeShade="8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833C0B" w:themeColor="accent2" w:themeShade="80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833C0B" w:themeColor="accent2" w:themeShade="80"/>
                <w:sz w:val="28"/>
              </w:rPr>
              <m:t>3</m:t>
            </m:r>
          </m:den>
        </m:f>
      </m:oMath>
      <w:r w:rsidRPr="0041066F">
        <w:rPr>
          <w:rFonts w:ascii="Times New Roman" w:eastAsiaTheme="minorEastAsia" w:hAnsi="Times New Roman" w:cs="Times New Roman"/>
          <w:color w:val="833C0B" w:themeColor="accent2" w:themeShade="80"/>
          <w:sz w:val="28"/>
        </w:rPr>
        <w:t xml:space="preserve">)) </w:t>
      </w:r>
      <w:r w:rsidR="002D10B4">
        <w:rPr>
          <w:rFonts w:ascii="Times New Roman" w:eastAsiaTheme="minorEastAsia" w:hAnsi="Times New Roman" w:cs="Times New Roman"/>
          <w:sz w:val="28"/>
        </w:rPr>
        <w:t xml:space="preserve">т.к. по определению значения арккосинуса заключены в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0; π</m:t>
            </m:r>
          </m:e>
        </m:d>
      </m:oMath>
      <w:r w:rsidR="002D10B4">
        <w:rPr>
          <w:rFonts w:ascii="Times New Roman" w:eastAsiaTheme="minorEastAsia" w:hAnsi="Times New Roman" w:cs="Times New Roman"/>
          <w:sz w:val="28"/>
        </w:rPr>
        <w:t>, поэтому</w:t>
      </w:r>
      <w:r w:rsidR="002D10B4">
        <w:rPr>
          <w:rFonts w:ascii="Times New Roman" w:eastAsiaTheme="minorEastAsia" w:hAnsi="Times New Roman" w:cs="Times New Roman"/>
          <w:sz w:val="28"/>
        </w:rPr>
        <w:tab/>
        <w:t xml:space="preserve"> </w:t>
      </w:r>
      <w:r w:rsidR="002D10B4">
        <w:rPr>
          <w:noProof/>
          <w:lang w:eastAsia="ru-RU"/>
        </w:rPr>
        <w:drawing>
          <wp:inline distT="0" distB="0" distL="0" distR="0" wp14:anchorId="2BFEEB98" wp14:editId="0305682F">
            <wp:extent cx="14382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</w:rPr>
        <w:t xml:space="preserve">, </w:t>
      </w:r>
    </w:p>
    <w:p w:rsidR="0041066F" w:rsidRDefault="0041066F" w:rsidP="00CD565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noProof/>
          <w:lang w:eastAsia="ru-RU"/>
        </w:rPr>
        <w:drawing>
          <wp:inline distT="0" distB="0" distL="0" distR="0" wp14:anchorId="37304F42" wp14:editId="7186B869">
            <wp:extent cx="14287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</w:rPr>
        <w:t xml:space="preserve">, разделим </w:t>
      </w:r>
      <w:r w:rsidR="007D3CD4">
        <w:rPr>
          <w:rFonts w:ascii="Times New Roman" w:eastAsiaTheme="minorEastAsia" w:hAnsi="Times New Roman" w:cs="Times New Roman"/>
          <w:sz w:val="28"/>
        </w:rPr>
        <w:t xml:space="preserve">на 2 (т.к. нам необходимо выразить х: </w:t>
      </w:r>
      <w:r w:rsidR="007D3CD4">
        <w:rPr>
          <w:rFonts w:ascii="Times New Roman" w:eastAsiaTheme="minorEastAsia" w:hAnsi="Times New Roman" w:cs="Times New Roman"/>
          <w:sz w:val="28"/>
        </w:rPr>
        <w:tab/>
      </w:r>
      <w:r>
        <w:rPr>
          <w:noProof/>
          <w:lang w:eastAsia="ru-RU"/>
        </w:rPr>
        <w:drawing>
          <wp:inline distT="0" distB="0" distL="0" distR="0" wp14:anchorId="5E374D7D" wp14:editId="6299A25F">
            <wp:extent cx="12096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DF9">
        <w:rPr>
          <w:rFonts w:ascii="Times New Roman" w:eastAsiaTheme="minorEastAsia" w:hAnsi="Times New Roman" w:cs="Times New Roman"/>
          <w:sz w:val="28"/>
        </w:rPr>
        <w:t>.</w:t>
      </w:r>
      <w:r w:rsidR="007D3CD4">
        <w:rPr>
          <w:rFonts w:ascii="Times New Roman" w:eastAsiaTheme="minorEastAsia" w:hAnsi="Times New Roman" w:cs="Times New Roman"/>
          <w:sz w:val="28"/>
        </w:rPr>
        <w:t xml:space="preserve"> </w:t>
      </w:r>
      <w:r w:rsidR="005E1DF9">
        <w:rPr>
          <w:rFonts w:ascii="Times New Roman" w:eastAsiaTheme="minorEastAsia" w:hAnsi="Times New Roman" w:cs="Times New Roman"/>
          <w:sz w:val="28"/>
        </w:rPr>
        <w:t>О</w:t>
      </w:r>
      <w:r w:rsidR="007D3CD4">
        <w:rPr>
          <w:rFonts w:ascii="Times New Roman" w:eastAsiaTheme="minorEastAsia" w:hAnsi="Times New Roman" w:cs="Times New Roman"/>
          <w:sz w:val="28"/>
        </w:rPr>
        <w:t xml:space="preserve">чевидно, что надо записать два решения: слагаемое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7D3CD4">
        <w:rPr>
          <w:rFonts w:ascii="Times New Roman" w:eastAsiaTheme="minorEastAsia" w:hAnsi="Times New Roman" w:cs="Times New Roman"/>
          <w:sz w:val="28"/>
        </w:rPr>
        <w:t xml:space="preserve"> с плюсом и минусом (просто сложить и вычесть!)</w:t>
      </w:r>
    </w:p>
    <w:p w:rsidR="005E1DF9" w:rsidRDefault="0041066F" w:rsidP="00CD565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Записываем два решения</w:t>
      </w:r>
      <w:r w:rsidR="005E1DF9">
        <w:rPr>
          <w:rFonts w:ascii="Times New Roman" w:eastAsiaTheme="minorEastAsia" w:hAnsi="Times New Roman" w:cs="Times New Roman"/>
          <w:sz w:val="28"/>
        </w:rPr>
        <w:t>:</w:t>
      </w:r>
    </w:p>
    <w:p w:rsidR="0041066F" w:rsidRPr="0041066F" w:rsidRDefault="0041066F" w:rsidP="00CD56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7D3CD4">
        <w:rPr>
          <w:noProof/>
          <w:lang w:eastAsia="ru-RU"/>
        </w:rPr>
        <w:drawing>
          <wp:inline distT="0" distB="0" distL="0" distR="0" wp14:anchorId="649FD726" wp14:editId="5AB306CF">
            <wp:extent cx="33242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12" w:rsidRPr="00B83A12" w:rsidRDefault="00B83A12" w:rsidP="00EA338A">
      <w:pPr>
        <w:pStyle w:val="a4"/>
        <w:numPr>
          <w:ilvl w:val="0"/>
          <w:numId w:val="6"/>
        </w:numPr>
        <w:spacing w:line="360" w:lineRule="auto"/>
        <w:ind w:left="708"/>
        <w:jc w:val="both"/>
        <w:rPr>
          <w:rFonts w:eastAsiaTheme="minorEastAsia" w:cs="Times New Roman"/>
          <w:sz w:val="28"/>
        </w:rPr>
      </w:pPr>
      <w:r w:rsidRPr="00B83A12">
        <w:rPr>
          <w:rFonts w:cs="Times New Roman"/>
          <w:sz w:val="28"/>
        </w:rPr>
        <w:t xml:space="preserve">Решить уравнение: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</w:rPr>
              <m:t>= 0</m:t>
            </m:r>
          </m:e>
        </m:func>
      </m:oMath>
    </w:p>
    <w:p w:rsidR="00B83A12" w:rsidRPr="00B83A12" w:rsidRDefault="00B83A12" w:rsidP="00B83A12">
      <w:pPr>
        <w:pStyle w:val="a4"/>
        <w:spacing w:line="360" w:lineRule="auto"/>
        <w:ind w:left="708"/>
        <w:jc w:val="both"/>
        <w:rPr>
          <w:rFonts w:eastAsiaTheme="minorEastAsia" w:cs="Times New Roman"/>
          <w:sz w:val="28"/>
        </w:rPr>
      </w:pPr>
      <w:r w:rsidRPr="00B83A12">
        <w:rPr>
          <w:rFonts w:cs="Times New Roman"/>
          <w:sz w:val="28"/>
        </w:rPr>
        <w:t xml:space="preserve">Решение: Заметим,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fName>
          <m:e>
            <m:r>
              <w:rPr>
                <w:rFonts w:ascii="Cambria Math" w:hAnsi="Cambria Math" w:cs="Times New Roman"/>
                <w:sz w:val="28"/>
              </w:rPr>
              <m:t>= 0</m:t>
            </m:r>
          </m:e>
        </m:func>
      </m:oMath>
      <w:r w:rsidRPr="00B83A12">
        <w:rPr>
          <w:rFonts w:eastAsiaTheme="minorEastAsia" w:cs="Times New Roman"/>
          <w:sz w:val="28"/>
        </w:rPr>
        <w:t xml:space="preserve">, частный случай тригонометрического </w:t>
      </w:r>
    </w:p>
    <w:p w:rsidR="00B83A12" w:rsidRDefault="00B83A12" w:rsidP="00B83A1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</w:p>
    <w:p w:rsidR="00B83A12" w:rsidRDefault="00B83A12" w:rsidP="00B83A1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lastRenderedPageBreak/>
        <w:t xml:space="preserve">уравнения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fName>
          <m:e>
            <m:r>
              <w:rPr>
                <w:rFonts w:ascii="Cambria Math" w:hAnsi="Cambria Math" w:cs="Times New Roman"/>
                <w:sz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</w:rPr>
              <m:t>а</m:t>
            </m:r>
          </m:e>
        </m:func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, решением которого является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t=πn, nϵZ</m:t>
        </m:r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, тогда</w:t>
      </w:r>
    </w:p>
    <w:p w:rsidR="00B83A12" w:rsidRDefault="00B83A12" w:rsidP="00B83A1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0D9EBA8F" wp14:editId="714A37EC">
            <wp:extent cx="882595" cy="51334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960" cy="5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, далее 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2x=-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πn, nϵZ</m:t>
        </m:r>
      </m:oMath>
      <w:r w:rsidR="00CD74F4"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, разделим на 2, и получим окончательный ответ.</w:t>
      </w:r>
    </w:p>
    <w:p w:rsidR="00CD74F4" w:rsidRDefault="00CD74F4" w:rsidP="00B83A1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645F8561" wp14:editId="4ADD8E1B">
            <wp:extent cx="241935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F4" w:rsidRPr="00CD74F4" w:rsidRDefault="00CD74F4" w:rsidP="00B83A12">
      <w:pPr>
        <w:spacing w:line="360" w:lineRule="auto"/>
        <w:ind w:left="708"/>
        <w:jc w:val="both"/>
        <w:rPr>
          <w:rFonts w:ascii="Times New Roman" w:hAnsi="Times New Roman" w:cs="Times New Roman"/>
          <w:b/>
          <w:i/>
          <w:sz w:val="28"/>
        </w:rPr>
      </w:pPr>
      <w:r w:rsidRPr="00CD74F4">
        <w:rPr>
          <w:rFonts w:ascii="Times New Roman" w:hAnsi="Times New Roman" w:cs="Times New Roman"/>
          <w:b/>
          <w:i/>
          <w:sz w:val="28"/>
        </w:rPr>
        <w:t>Решение квадратных тригонометрических уравнений.</w:t>
      </w:r>
    </w:p>
    <w:p w:rsidR="0080741E" w:rsidRDefault="00CD74F4" w:rsidP="008074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E61F30" wp14:editId="400A53F9">
            <wp:extent cx="263842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F4" w:rsidRDefault="00CD74F4" w:rsidP="0080741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Уравнение распадается на два уравнения: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Pr="00CD74F4">
        <w:rPr>
          <w:rFonts w:ascii="Times New Roman" w:eastAsiaTheme="minorEastAsia" w:hAnsi="Times New Roman" w:cs="Times New Roman"/>
          <w:bCs/>
          <w:sz w:val="24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</w:p>
    <w:p w:rsidR="00CD74F4" w:rsidRDefault="00CD74F4" w:rsidP="008074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Решение первого уравнения: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CD74F4" w:rsidRDefault="00CD74F4" w:rsidP="008074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Решение второго уравнения: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</w:p>
    <w:p w:rsidR="00CD74F4" w:rsidRDefault="00CD74F4" w:rsidP="008074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Объединяем эти решения и получим: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</w:p>
    <w:p w:rsidR="00CD74F4" w:rsidRDefault="00CD74F4" w:rsidP="008074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</w:p>
    <w:p w:rsidR="00F67B04" w:rsidRDefault="001E0817" w:rsidP="008074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C0FD03" wp14:editId="0F5E850B">
            <wp:extent cx="15811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3E5A5C" wp14:editId="17907AB0">
            <wp:extent cx="76200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17" w:rsidRDefault="001E0817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Уравнение распадается на два уравнения: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</m:rad>
          </m:den>
        </m:f>
      </m:oMath>
      <w:r w:rsidRPr="00CD74F4">
        <w:rPr>
          <w:rFonts w:ascii="Times New Roman" w:eastAsiaTheme="minorEastAsia" w:hAnsi="Times New Roman" w:cs="Times New Roman"/>
          <w:bCs/>
          <w:sz w:val="24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</m:rad>
          </m:den>
        </m:f>
      </m:oMath>
    </w:p>
    <w:p w:rsidR="001E0817" w:rsidRDefault="001E0817" w:rsidP="001E081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Решение первого уравнения: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1E0817" w:rsidRPr="00266BC8" w:rsidRDefault="001E0817" w:rsidP="001E081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Решение второго уравнения: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1E0817" w:rsidRDefault="00266BC8" w:rsidP="001E081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Объединяем эти решения и получим: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</w:p>
    <w:p w:rsidR="00266BC8" w:rsidRDefault="00266BC8" w:rsidP="001E081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</w:p>
    <w:p w:rsidR="00266BC8" w:rsidRDefault="00266BC8" w:rsidP="001E081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266BC8" w:rsidRDefault="00266BC8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BC824D" wp14:editId="0DDF9978">
            <wp:extent cx="158115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F1" w:rsidRPr="00255204" w:rsidRDefault="00255204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6 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x-5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x+1=0</m:t>
              </m:r>
            </m:e>
          </m:func>
        </m:oMath>
      </m:oMathPara>
    </w:p>
    <w:p w:rsidR="00255204" w:rsidRDefault="00255204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Для решения данного уравнения введен новую переменную: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sin</w:t>
      </w:r>
      <w:r w:rsidRPr="0025520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x</w:t>
      </w:r>
      <w:r w:rsidRPr="0025520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)=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</w:p>
    <w:p w:rsidR="00255204" w:rsidRDefault="00255204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Определим область допустимых значений для нашей переменной:</w:t>
      </w:r>
    </w:p>
    <w:p w:rsidR="00255204" w:rsidRPr="00255204" w:rsidRDefault="00255204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≤1</m:t>
          </m:r>
        </m:oMath>
      </m:oMathPara>
    </w:p>
    <w:p w:rsidR="00255204" w:rsidRDefault="00255204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Получим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6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-5t+1=0</m:t>
        </m:r>
      </m:oMath>
    </w:p>
    <w:p w:rsidR="00255204" w:rsidRDefault="00255204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Решим квадратное уравнение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="000140C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</w:p>
    <w:p w:rsidR="000140C0" w:rsidRDefault="000140C0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(-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*6*1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*6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12</m:t>
            </m:r>
          </m:den>
        </m:f>
      </m:oMath>
    </w:p>
    <w:p w:rsidR="000140C0" w:rsidRPr="000140C0" w:rsidRDefault="000140C0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Проверяем корни нашего уравнения на область допустимых значений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</w:p>
    <w:p w:rsidR="00255204" w:rsidRPr="006C136F" w:rsidRDefault="006C136F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≤1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</w:p>
    <w:p w:rsidR="00255204" w:rsidRDefault="006C136F" w:rsidP="006C136F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≤1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следовательно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</w:p>
    <w:p w:rsidR="00266BC8" w:rsidRDefault="006C136F" w:rsidP="001E0817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Решаем полученные уравнения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</w:p>
    <w:p w:rsidR="006C136F" w:rsidRDefault="006C136F" w:rsidP="006C13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получаем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,</w:t>
      </w:r>
    </w:p>
    <w:p w:rsidR="006C136F" w:rsidRDefault="006C136F" w:rsidP="006C13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получаем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arcsin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</w:p>
    <w:p w:rsidR="00F9708B" w:rsidRDefault="00F9708B" w:rsidP="006C136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arcsin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6598E7" wp14:editId="63A7BD64">
            <wp:extent cx="158115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8B" w:rsidRPr="00255204" w:rsidRDefault="00EA338A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x-5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=0</m:t>
              </m:r>
            </m:e>
          </m:func>
        </m:oMath>
      </m:oMathPara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Для решения данного уравнения введен новую переменную: </w:t>
      </w:r>
      <w:r w:rsidR="00EA338A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cos</w:t>
      </w:r>
      <w:r w:rsidRPr="0025520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x</w:t>
      </w:r>
      <w:r w:rsidRPr="0025520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)=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Определим область допустимых значений для нашей переменной:</w:t>
      </w:r>
    </w:p>
    <w:p w:rsidR="00F9708B" w:rsidRPr="00255204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≤1</m:t>
          </m:r>
        </m:oMath>
      </m:oMathPara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lastRenderedPageBreak/>
        <w:t>Получим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 w:rsidRPr="00F970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-5t+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</m:t>
        </m:r>
      </m:oMath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Решим квадратное уравнение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(-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</m:den>
        </m:f>
      </m:oMath>
      <w:r w:rsidRPr="00F970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den>
        </m:f>
      </m:oMath>
      <w:r w:rsidRPr="00F970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den>
        </m:f>
      </m:oMath>
    </w:p>
    <w:p w:rsidR="00F9708B" w:rsidRPr="000140C0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Проверяем корни нашего уравнения на область допустимых значений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= </w:t>
      </w:r>
      <w:proofErr w:type="gramStart"/>
      <w:r w:rsidR="00EA338A" w:rsidRPr="003A0E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2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</m:oMath>
      <w:r w:rsidR="003A0E8B" w:rsidRPr="003A0E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3A0E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не имеет решений: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∅</m:t>
        </m:r>
      </m:oMath>
    </w:p>
    <w:p w:rsidR="003A0E8B" w:rsidRPr="003A0E8B" w:rsidRDefault="003A0E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данном случае решать уравнение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является грубейшей ошибкой, ибо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≤1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а</w:t>
      </w:r>
      <w:r w:rsidRPr="003A0E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arccos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2 вообще не имеет смысла!</w:t>
      </w:r>
    </w:p>
    <w:p w:rsidR="00F9708B" w:rsidRDefault="00F9708B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≤1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следовательно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="003A0E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решаем полученное уравнение:</w:t>
      </w:r>
    </w:p>
    <w:p w:rsidR="003A0E8B" w:rsidRDefault="003A0E8B" w:rsidP="00F970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3A0E8B" w:rsidRDefault="003A0E8B" w:rsidP="00F970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3A0E8B" w:rsidRDefault="005E29B0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A2A4DE" wp14:editId="709BC2E5">
            <wp:extent cx="1581150" cy="34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B0" w:rsidRDefault="005E29B0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2 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x-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=0</m:t>
              </m:r>
            </m:e>
          </m:func>
        </m:oMath>
      </m:oMathPara>
    </w:p>
    <w:p w:rsidR="00881AD8" w:rsidRPr="006C136F" w:rsidRDefault="005E29B0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В данном уравнении необходимо применить основное тригонометрическое тождество, для того чтобы при</w:t>
      </w:r>
      <w:r w:rsidR="00881AD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йти к одной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x=1</m:t>
          </m:r>
        </m:oMath>
      </m:oMathPara>
    </w:p>
    <w:p w:rsidR="003A0E8B" w:rsidRDefault="00881AD8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Приводим к функции синуса, т.к. проще представить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</m:oMath>
    </w:p>
    <w:p w:rsidR="00881AD8" w:rsidRDefault="00881AD8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Получаем уравнение:</w:t>
      </w:r>
    </w:p>
    <w:p w:rsidR="00881AD8" w:rsidRPr="00881AD8" w:rsidRDefault="00881AD8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2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1-sin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x+1=0</m:t>
              </m:r>
            </m:e>
          </m:func>
        </m:oMath>
      </m:oMathPara>
    </w:p>
    <w:p w:rsidR="00881AD8" w:rsidRDefault="00881AD8" w:rsidP="00F9708B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Раскрываем скобки:</w:t>
      </w:r>
    </w:p>
    <w:p w:rsidR="00881AD8" w:rsidRDefault="00881AD8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2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x+1=0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приводим подобные слагаемые:</w:t>
      </w:r>
    </w:p>
    <w:p w:rsidR="00881AD8" w:rsidRDefault="00881AD8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умножим на (-1) для простоты решения:</w:t>
      </w:r>
    </w:p>
    <w:p w:rsidR="00881AD8" w:rsidRPr="00FB7983" w:rsidRDefault="00881AD8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3=0</m:t>
              </m:r>
            </m:e>
          </m:func>
        </m:oMath>
      </m:oMathPara>
    </w:p>
    <w:p w:rsidR="00FB7983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lastRenderedPageBreak/>
        <w:t xml:space="preserve">Для решения данного уравнения введен новую переменную: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sin</w:t>
      </w:r>
      <w:r w:rsidRPr="0025520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x</w:t>
      </w:r>
      <w:r w:rsidRPr="0025520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)=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</w:p>
    <w:p w:rsidR="00FB7983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Определим область допустимых значений для нашей переменной:</w:t>
      </w:r>
    </w:p>
    <w:p w:rsidR="00FB7983" w:rsidRPr="00255204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≤1</m:t>
          </m:r>
        </m:oMath>
      </m:oMathPara>
    </w:p>
    <w:p w:rsidR="00FB7983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Получим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 w:rsidRPr="00FB7983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</m:t>
        </m:r>
      </m:oMath>
    </w:p>
    <w:p w:rsidR="00FB7983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Решим квадратное уравнение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</w:p>
    <w:p w:rsidR="00FB7983" w:rsidRPr="000140C0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Проверяем корни нашего уравнения на область допустимых значений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</w:p>
    <w:p w:rsidR="00FB7983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&gt;1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следовательно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Pr="003A0E8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не имеет решений: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∅</m:t>
        </m:r>
      </m:oMath>
    </w:p>
    <w:p w:rsidR="00FB7983" w:rsidRDefault="00FB7983" w:rsidP="00FB798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</m:t>
        </m:r>
      </m:oMath>
      <w:proofErr w:type="gramEnd"/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≤1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следовательно,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частный случай, ответ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</w:p>
    <w:p w:rsidR="00FB7983" w:rsidRDefault="00FB7983" w:rsidP="00881AD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Ответ: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</w:p>
    <w:p w:rsidR="00A7222A" w:rsidRPr="006E3D81" w:rsidRDefault="00A7222A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D7156D" wp14:editId="395DD588">
            <wp:extent cx="158115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tg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ctg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=0</m:t>
              </m:r>
            </m:e>
          </m:func>
        </m:oMath>
      </m:oMathPara>
    </w:p>
    <w:p w:rsidR="006E3D81" w:rsidRDefault="006E3D81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Разберемся с областью определения для решений данного уравнения.</w:t>
      </w:r>
    </w:p>
    <w:tbl>
      <w:tblPr>
        <w:tblStyle w:val="a5"/>
        <w:tblW w:w="9393" w:type="dxa"/>
        <w:tblLook w:val="04A0" w:firstRow="1" w:lastRow="0" w:firstColumn="1" w:lastColumn="0" w:noHBand="0" w:noVBand="1"/>
      </w:tblPr>
      <w:tblGrid>
        <w:gridCol w:w="4696"/>
        <w:gridCol w:w="4697"/>
      </w:tblGrid>
      <w:tr w:rsidR="001312DF" w:rsidTr="001312DF">
        <w:trPr>
          <w:trHeight w:val="3746"/>
        </w:trPr>
        <w:tc>
          <w:tcPr>
            <w:tcW w:w="4696" w:type="dxa"/>
          </w:tcPr>
          <w:p w:rsidR="001312DF" w:rsidRDefault="00574146" w:rsidP="00881AD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>Область определения тангенса</w:t>
            </w:r>
          </w:p>
          <w:p w:rsidR="00574146" w:rsidRDefault="00574146" w:rsidP="00881AD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</w:p>
          <w:p w:rsidR="00574146" w:rsidRDefault="00574146" w:rsidP="00881AD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>Область определения котангенса</w:t>
            </w:r>
          </w:p>
          <w:p w:rsidR="00574146" w:rsidRDefault="00574146" w:rsidP="005741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π 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>,</w:t>
            </w:r>
          </w:p>
          <w:p w:rsidR="00574146" w:rsidRDefault="00574146" w:rsidP="005741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>Объединив эти промежутки получим:</w:t>
            </w:r>
          </w:p>
          <w:p w:rsidR="00574146" w:rsidRPr="00574146" w:rsidRDefault="00574146" w:rsidP="005741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x≠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>на чертеже обозначено выколотыми точками.</w:t>
            </w:r>
          </w:p>
        </w:tc>
        <w:tc>
          <w:tcPr>
            <w:tcW w:w="4697" w:type="dxa"/>
          </w:tcPr>
          <w:p w:rsidR="001312DF" w:rsidRDefault="001312DF" w:rsidP="00881AD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170E8C" wp14:editId="4595E501">
                  <wp:extent cx="2524125" cy="24193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2DF" w:rsidRDefault="001312DF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:rsidR="00574146" w:rsidRDefault="00574146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Для решения данного уравнения используем тригонометрическое тождество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t=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tg t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перепишем уравнение:</w:t>
      </w:r>
    </w:p>
    <w:p w:rsidR="00574146" w:rsidRDefault="00574146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w:lastRenderedPageBreak/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x-2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 xml:space="preserve">tg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den>
            </m:f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+1=0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 xml:space="preserve">tg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den>
            </m:f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+1=0</m:t>
            </m:r>
          </m:e>
        </m:func>
      </m:oMath>
      <w:r w:rsid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далее</w:t>
      </w:r>
    </w:p>
    <w:p w:rsidR="00C37E8D" w:rsidRPr="00C37E8D" w:rsidRDefault="00C37E8D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произведем замену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</m:t>
        </m:r>
      </m:oMath>
    </w:p>
    <w:p w:rsidR="00C37E8D" w:rsidRDefault="00C37E8D" w:rsidP="00C37E8D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Получим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 w:rsidRPr="00FB7983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+t-2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</m:t>
        </m:r>
      </m:oMath>
    </w:p>
    <w:p w:rsidR="00C37E8D" w:rsidRDefault="00C37E8D" w:rsidP="00C37E8D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Решим квадратное уравнение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</w:p>
    <w:p w:rsidR="00C37E8D" w:rsidRDefault="00C37E8D" w:rsidP="00881AD8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=1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      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πn, nϵZ</m:t>
        </m:r>
      </m:oMath>
      <w:r w:rsidR="008163E4"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,</w:t>
      </w:r>
    </w:p>
    <w:p w:rsidR="008163E4" w:rsidRDefault="008163E4" w:rsidP="00881AD8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 -2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</w:rPr>
              <m:t>-2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      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-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arctg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2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πn, nϵZ</m:t>
        </m:r>
      </m:oMath>
    </w:p>
    <w:p w:rsidR="008163E4" w:rsidRDefault="008163E4" w:rsidP="00881AD8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Ответ: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πn, nϵZ</m:t>
        </m:r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  ,  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x=-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arctg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2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πn, nϵZ</m:t>
        </m:r>
      </m:oMath>
    </w:p>
    <w:p w:rsidR="00A63E8D" w:rsidRDefault="00A63E8D" w:rsidP="00881AD8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Задачи для самостоятельного решения:</w:t>
      </w:r>
    </w:p>
    <w:p w:rsidR="00A63E8D" w:rsidRPr="00A63E8D" w:rsidRDefault="00A63E8D" w:rsidP="00A63E8D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,</w:t>
      </w:r>
    </w:p>
    <w:p w:rsidR="00A63E8D" w:rsidRPr="00A63E8D" w:rsidRDefault="00A63E8D" w:rsidP="00A63E8D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2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>,</w:t>
      </w:r>
    </w:p>
    <w:p w:rsidR="00A63E8D" w:rsidRPr="00E15F07" w:rsidRDefault="00A63E8D" w:rsidP="00A63E8D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1=0</m:t>
            </m:r>
          </m:e>
        </m:func>
      </m:oMath>
      <w:r w:rsidR="00E15F07">
        <w:rPr>
          <w:rFonts w:eastAsiaTheme="minorEastAsia" w:cs="Times New Roman"/>
          <w:bCs/>
          <w:sz w:val="28"/>
          <w:szCs w:val="28"/>
          <w:lang w:eastAsia="ru-RU"/>
        </w:rPr>
        <w:t>,</w:t>
      </w:r>
    </w:p>
    <w:p w:rsidR="00E15F07" w:rsidRPr="00E15F07" w:rsidRDefault="00E15F07" w:rsidP="00A63E8D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x-1=0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,</w:t>
      </w:r>
    </w:p>
    <w:p w:rsidR="00E15F07" w:rsidRPr="00A63E8D" w:rsidRDefault="00E15F07" w:rsidP="00A63E8D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-3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=0</m:t>
            </m:r>
          </m:e>
        </m:func>
      </m:oMath>
    </w:p>
    <w:p w:rsidR="00A63E8D" w:rsidRPr="008163E4" w:rsidRDefault="00A63E8D" w:rsidP="00881AD8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sectPr w:rsidR="00A63E8D" w:rsidRPr="0081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BD3"/>
    <w:multiLevelType w:val="hybridMultilevel"/>
    <w:tmpl w:val="5EE0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847"/>
    <w:multiLevelType w:val="hybridMultilevel"/>
    <w:tmpl w:val="25F8FD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700E"/>
    <w:multiLevelType w:val="hybridMultilevel"/>
    <w:tmpl w:val="DF3A3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E51A1"/>
    <w:multiLevelType w:val="hybridMultilevel"/>
    <w:tmpl w:val="CFE878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4497F"/>
    <w:multiLevelType w:val="hybridMultilevel"/>
    <w:tmpl w:val="A106D0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221DC"/>
    <w:multiLevelType w:val="hybridMultilevel"/>
    <w:tmpl w:val="EE7E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488D"/>
    <w:multiLevelType w:val="hybridMultilevel"/>
    <w:tmpl w:val="257434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18"/>
    <w:rsid w:val="000140C0"/>
    <w:rsid w:val="001312DF"/>
    <w:rsid w:val="00193A1A"/>
    <w:rsid w:val="001E0817"/>
    <w:rsid w:val="00255204"/>
    <w:rsid w:val="00266BC8"/>
    <w:rsid w:val="002D10B4"/>
    <w:rsid w:val="002D727F"/>
    <w:rsid w:val="003A0E8B"/>
    <w:rsid w:val="0041066F"/>
    <w:rsid w:val="00573056"/>
    <w:rsid w:val="00574146"/>
    <w:rsid w:val="005E1DF9"/>
    <w:rsid w:val="005E29B0"/>
    <w:rsid w:val="006C136F"/>
    <w:rsid w:val="006E3D81"/>
    <w:rsid w:val="007D3CD4"/>
    <w:rsid w:val="007E0475"/>
    <w:rsid w:val="0080741E"/>
    <w:rsid w:val="008163E4"/>
    <w:rsid w:val="00881AD8"/>
    <w:rsid w:val="008F1018"/>
    <w:rsid w:val="0097567C"/>
    <w:rsid w:val="00A34C7F"/>
    <w:rsid w:val="00A63E8D"/>
    <w:rsid w:val="00A7222A"/>
    <w:rsid w:val="00B83A12"/>
    <w:rsid w:val="00C37E8D"/>
    <w:rsid w:val="00CD5659"/>
    <w:rsid w:val="00CD74F4"/>
    <w:rsid w:val="00D15324"/>
    <w:rsid w:val="00E15F07"/>
    <w:rsid w:val="00EA338A"/>
    <w:rsid w:val="00F52540"/>
    <w:rsid w:val="00F67B04"/>
    <w:rsid w:val="00F9708B"/>
    <w:rsid w:val="00FA0DF1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786BD"/>
  <w15:chartTrackingRefBased/>
  <w15:docId w15:val="{B4BE7814-495D-48D6-A82E-7962085F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018"/>
    <w:rPr>
      <w:color w:val="808080"/>
    </w:rPr>
  </w:style>
  <w:style w:type="paragraph" w:styleId="a4">
    <w:name w:val="List Paragraph"/>
    <w:basedOn w:val="a"/>
    <w:uiPriority w:val="34"/>
    <w:qFormat/>
    <w:rsid w:val="008F1018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table" w:styleId="a5">
    <w:name w:val="Table Grid"/>
    <w:basedOn w:val="a1"/>
    <w:uiPriority w:val="39"/>
    <w:rsid w:val="0013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2020-04-05T08:51:00Z</dcterms:created>
  <dcterms:modified xsi:type="dcterms:W3CDTF">2020-04-05T13:03:00Z</dcterms:modified>
</cp:coreProperties>
</file>