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B994BCD">
      <w:pPr>
        <w:ind w:firstLine="600" w:firstLineChars="25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Durante el análisis de los datos de ventas, se desarrollaron dos visualizaciones clave que revelan patrones importantes para la gestión estratégica:</w:t>
      </w:r>
    </w:p>
    <w:p w14:paraId="3F41A875">
      <w:pPr>
        <w:rPr>
          <w:rFonts w:hint="default" w:ascii="Times New Roman" w:hAnsi="Times New Roman" w:cs="Times New Roman"/>
          <w:sz w:val="24"/>
          <w:szCs w:val="24"/>
        </w:rPr>
      </w:pPr>
    </w:p>
    <w:p w14:paraId="2E3834EC">
      <w:pPr>
        <w:numPr>
          <w:ilvl w:val="0"/>
          <w:numId w:val="1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Gráfico de columnas agrupadas: Ventas, Costos e Ingresos por Zona</w:t>
      </w:r>
    </w:p>
    <w:p w14:paraId="17D6C943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Este gráfico compara tres métricas principales por zona geográfica:</w:t>
      </w:r>
    </w:p>
    <w:p w14:paraId="7B0F7759">
      <w:pPr>
        <w:rPr>
          <w:rFonts w:hint="default"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689C9817"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Importe de ventas</w:t>
      </w:r>
      <w:r>
        <w:rPr>
          <w:rFonts w:hint="default" w:ascii="Times New Roman" w:hAnsi="Times New Roman" w:cs="Times New Roman"/>
          <w:sz w:val="24"/>
          <w:szCs w:val="24"/>
          <w:lang w:val="es-CR"/>
        </w:rPr>
        <w:t xml:space="preserve">, </w:t>
      </w:r>
      <w:r>
        <w:rPr>
          <w:rFonts w:hint="default" w:ascii="Times New Roman" w:hAnsi="Times New Roman" w:cs="Times New Roman"/>
          <w:sz w:val="24"/>
          <w:szCs w:val="24"/>
        </w:rPr>
        <w:t>Costos operativos</w:t>
      </w:r>
      <w:r>
        <w:rPr>
          <w:rFonts w:hint="default" w:ascii="Times New Roman" w:hAnsi="Times New Roman" w:cs="Times New Roman"/>
          <w:sz w:val="24"/>
          <w:szCs w:val="24"/>
          <w:lang w:val="es-CR"/>
        </w:rPr>
        <w:t xml:space="preserve">, </w:t>
      </w:r>
      <w:r>
        <w:rPr>
          <w:rFonts w:hint="default" w:ascii="Times New Roman" w:hAnsi="Times New Roman" w:cs="Times New Roman"/>
          <w:sz w:val="24"/>
          <w:szCs w:val="24"/>
        </w:rPr>
        <w:t>Ingresos netos (margen)</w:t>
      </w:r>
    </w:p>
    <w:p w14:paraId="34CDC9AC">
      <w:pPr>
        <w:rPr>
          <w:rFonts w:hint="default" w:ascii="Times New Roman" w:hAnsi="Times New Roman" w:cs="Times New Roman"/>
          <w:sz w:val="24"/>
          <w:szCs w:val="24"/>
        </w:rPr>
      </w:pPr>
    </w:p>
    <w:p w14:paraId="33BDEDFF"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Hallazgos principales:</w:t>
      </w:r>
    </w:p>
    <w:p w14:paraId="11122AFF">
      <w:pPr>
        <w:rPr>
          <w:rFonts w:hint="default" w:ascii="Times New Roman" w:hAnsi="Times New Roman" w:cs="Times New Roman"/>
          <w:sz w:val="24"/>
          <w:szCs w:val="24"/>
        </w:rPr>
      </w:pPr>
    </w:p>
    <w:p w14:paraId="52922B37">
      <w:pPr>
        <w:ind w:firstLine="600" w:firstLineChars="25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Zonas como África y Europa concentran los mayores volúmenes de ventas y también presentan los mayores márgenes de ganancia, lo que sugiere alto rendimiento en estas regiones.</w:t>
      </w:r>
    </w:p>
    <w:p w14:paraId="6EDD6895">
      <w:pPr>
        <w:rPr>
          <w:rFonts w:hint="default" w:ascii="Times New Roman" w:hAnsi="Times New Roman" w:cs="Times New Roman"/>
          <w:sz w:val="24"/>
          <w:szCs w:val="24"/>
        </w:rPr>
      </w:pPr>
    </w:p>
    <w:p w14:paraId="147BEA98">
      <w:pPr>
        <w:ind w:firstLine="600" w:firstLineChars="25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Zonas como Norteamérica y Oceanía tienen menores volúmenes, lo que puede reflejar menor demanda, presencia comercial limitada o ineficiencia operativa.</w:t>
      </w:r>
    </w:p>
    <w:p w14:paraId="4CD86269">
      <w:pPr>
        <w:rPr>
          <w:rFonts w:hint="default" w:ascii="Times New Roman" w:hAnsi="Times New Roman" w:cs="Times New Roman"/>
          <w:sz w:val="24"/>
          <w:szCs w:val="24"/>
        </w:rPr>
      </w:pPr>
    </w:p>
    <w:p w14:paraId="22F01A38"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Toma de decisiones:</w:t>
      </w:r>
    </w:p>
    <w:p w14:paraId="09556337">
      <w:pPr>
        <w:rPr>
          <w:rFonts w:hint="default" w:ascii="Times New Roman" w:hAnsi="Times New Roman" w:cs="Times New Roman"/>
          <w:sz w:val="24"/>
          <w:szCs w:val="24"/>
        </w:rPr>
      </w:pPr>
    </w:p>
    <w:p w14:paraId="00484082">
      <w:pPr>
        <w:ind w:firstLine="600" w:firstLineChars="25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Este análisis permite identificar zonas con alto potencial de inversión y aquellas que requieren optimización o reevaluación de estrategia comercial.</w:t>
      </w:r>
    </w:p>
    <w:p w14:paraId="6A2ED479">
      <w:pPr>
        <w:rPr>
          <w:rFonts w:hint="default" w:ascii="Times New Roman" w:hAnsi="Times New Roman" w:cs="Times New Roman"/>
          <w:sz w:val="24"/>
          <w:szCs w:val="24"/>
        </w:rPr>
      </w:pPr>
    </w:p>
    <w:p w14:paraId="0EB41264">
      <w:pPr>
        <w:ind w:firstLine="600" w:firstLineChars="25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También ayuda a priorizar recursos logísticos y presupuestarios hacia regiones más rentables.</w:t>
      </w:r>
    </w:p>
    <w:p w14:paraId="573A6419">
      <w:pPr>
        <w:rPr>
          <w:rFonts w:hint="default" w:ascii="Times New Roman" w:hAnsi="Times New Roman" w:cs="Times New Roman"/>
          <w:sz w:val="24"/>
          <w:szCs w:val="24"/>
        </w:rPr>
      </w:pPr>
    </w:p>
    <w:p w14:paraId="18E45640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Gráfico de pastel: Distribución de Prioridades por Zona</w:t>
      </w:r>
    </w:p>
    <w:p w14:paraId="3981BF7D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Este gráfico muestra la proporción de pedidos según su nivel de prioridad (Crítica, Alta, Media, Baja) en cada zona.</w:t>
      </w:r>
    </w:p>
    <w:p w14:paraId="18230660">
      <w:pPr>
        <w:rPr>
          <w:rFonts w:hint="default" w:ascii="Times New Roman" w:hAnsi="Times New Roman" w:cs="Times New Roman"/>
          <w:sz w:val="24"/>
          <w:szCs w:val="24"/>
        </w:rPr>
      </w:pPr>
    </w:p>
    <w:p w14:paraId="58E3ABA9"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Hallazgos principales:</w:t>
      </w:r>
    </w:p>
    <w:p w14:paraId="1263061B">
      <w:pPr>
        <w:rPr>
          <w:rFonts w:hint="default" w:ascii="Times New Roman" w:hAnsi="Times New Roman" w:cs="Times New Roman"/>
          <w:sz w:val="24"/>
          <w:szCs w:val="24"/>
        </w:rPr>
      </w:pPr>
    </w:p>
    <w:p w14:paraId="690D5C15">
      <w:pPr>
        <w:ind w:firstLine="600" w:firstLineChars="25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Algunas zonas tienen una alta concentración de pedidos con prioridad crítica o alta, lo que podría indicar urgencias frecuentes o clientes con expectativas exigentes.</w:t>
      </w:r>
    </w:p>
    <w:p w14:paraId="7CEA8D70">
      <w:pPr>
        <w:rPr>
          <w:rFonts w:hint="default" w:ascii="Times New Roman" w:hAnsi="Times New Roman" w:cs="Times New Roman"/>
          <w:sz w:val="24"/>
          <w:szCs w:val="24"/>
        </w:rPr>
      </w:pPr>
    </w:p>
    <w:p w14:paraId="38DBF07E">
      <w:pPr>
        <w:ind w:firstLine="600" w:firstLineChars="25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Otras zonas muestran mayor proporción de prioridades medias o bajas, lo cual podría relacionarse con procesos más planificados o menor presión operativa.</w:t>
      </w:r>
    </w:p>
    <w:p w14:paraId="4BD43AF9">
      <w:pPr>
        <w:rPr>
          <w:rFonts w:hint="default" w:ascii="Times New Roman" w:hAnsi="Times New Roman" w:cs="Times New Roman"/>
          <w:sz w:val="24"/>
          <w:szCs w:val="24"/>
        </w:rPr>
      </w:pPr>
    </w:p>
    <w:p w14:paraId="78F595B2"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Toma de decisiones:</w:t>
      </w:r>
    </w:p>
    <w:p w14:paraId="17B109F0">
      <w:pPr>
        <w:rPr>
          <w:rFonts w:hint="default" w:ascii="Times New Roman" w:hAnsi="Times New Roman" w:cs="Times New Roman"/>
          <w:sz w:val="24"/>
          <w:szCs w:val="24"/>
        </w:rPr>
      </w:pPr>
    </w:p>
    <w:p w14:paraId="31ACB79F">
      <w:pPr>
        <w:ind w:firstLine="600" w:firstLineChars="25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Esta información apoya la planificación de recursos: por ejemplo, asegurar suficiente inventario y transporte en regiones con muchas órdenes críticas.</w:t>
      </w:r>
    </w:p>
    <w:p w14:paraId="1E03925B">
      <w:pPr>
        <w:rPr>
          <w:rFonts w:hint="default" w:ascii="Times New Roman" w:hAnsi="Times New Roman" w:cs="Times New Roman"/>
          <w:sz w:val="24"/>
          <w:szCs w:val="24"/>
        </w:rPr>
      </w:pPr>
    </w:p>
    <w:p w14:paraId="619A197F">
      <w:pPr>
        <w:ind w:firstLine="600" w:firstLineChars="25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También permite ajustar los niveles de servicio y soporte al cliente según el comportamiento histórico de cada región.</w:t>
      </w:r>
    </w:p>
    <w:p w14:paraId="06255CA4">
      <w:pPr>
        <w:rPr>
          <w:rFonts w:hint="default" w:ascii="Times New Roman" w:hAnsi="Times New Roman" w:cs="Times New Roman"/>
          <w:sz w:val="24"/>
          <w:szCs w:val="24"/>
        </w:rPr>
      </w:pPr>
    </w:p>
    <w:p w14:paraId="0268A259"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Conclusión general</w:t>
      </w:r>
    </w:p>
    <w:p w14:paraId="2A48FBDE">
      <w:pPr>
        <w:ind w:firstLine="600" w:firstLineChars="25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Estos análisis facilitan una visión estratégica del negocio, permitiendo al equipo de gestión:</w:t>
      </w:r>
    </w:p>
    <w:p w14:paraId="20B8EDAC">
      <w:pPr>
        <w:rPr>
          <w:rFonts w:hint="default" w:ascii="Times New Roman" w:hAnsi="Times New Roman" w:cs="Times New Roman"/>
          <w:sz w:val="24"/>
          <w:szCs w:val="24"/>
        </w:rPr>
      </w:pPr>
    </w:p>
    <w:p w14:paraId="67524DE4">
      <w:pPr>
        <w:numPr>
          <w:ilvl w:val="0"/>
          <w:numId w:val="4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Tomar decisiones basadas en datos reales y comparativos.</w:t>
      </w:r>
    </w:p>
    <w:p w14:paraId="230DF744">
      <w:pPr>
        <w:rPr>
          <w:rFonts w:hint="default" w:ascii="Times New Roman" w:hAnsi="Times New Roman" w:cs="Times New Roman"/>
          <w:sz w:val="24"/>
          <w:szCs w:val="24"/>
        </w:rPr>
      </w:pPr>
    </w:p>
    <w:p w14:paraId="0CFB5D25">
      <w:pPr>
        <w:numPr>
          <w:ilvl w:val="0"/>
          <w:numId w:val="4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Enfocar esfuerzos en las regiones más rentables o críticas.</w:t>
      </w:r>
    </w:p>
    <w:p w14:paraId="174804A3">
      <w:pPr>
        <w:rPr>
          <w:rFonts w:hint="default" w:ascii="Times New Roman" w:hAnsi="Times New Roman" w:cs="Times New Roman"/>
          <w:sz w:val="24"/>
          <w:szCs w:val="24"/>
        </w:rPr>
      </w:pPr>
    </w:p>
    <w:p w14:paraId="18816652">
      <w:pPr>
        <w:numPr>
          <w:ilvl w:val="0"/>
          <w:numId w:val="4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Mejorar la eficiencia operativa según el comportamiento de la demanda.</w:t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B64995B"/>
    <w:multiLevelType w:val="singleLevel"/>
    <w:tmpl w:val="CB64995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1D938348"/>
    <w:multiLevelType w:val="singleLevel"/>
    <w:tmpl w:val="1D93834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39CB7FFF"/>
    <w:multiLevelType w:val="singleLevel"/>
    <w:tmpl w:val="39CB7FF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4BAE3E9A"/>
    <w:multiLevelType w:val="singleLevel"/>
    <w:tmpl w:val="4BAE3E9A"/>
    <w:lvl w:ilvl="0" w:tentative="0">
      <w:start w:val="1"/>
      <w:numFmt w:val="decimal"/>
      <w:suff w:val="space"/>
      <w:lvlText w:val="%1."/>
      <w:lvlJc w:val="left"/>
      <w:rPr>
        <w:rFonts w:hint="default"/>
        <w:b/>
        <w:bCs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7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AE2ED0"/>
    <w:rsid w:val="57AE2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Office_12.2.0.21183_F1E327BC-269C-435d-A152-05C5408002CA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2025-06-26T01:47:00Z</dcterms:created>
  <dc:creator>alexa</dc:creator>
  <cp:lastModifiedBy>alexa</cp:lastModifiedBy>
  <dcterms:modified xsi:type="dcterms:W3CDTF">2025-06-26T01:53:57Z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3082-12.2.0.21183</vt:lpwstr>
  </property>
  <property fmtid="{D5CDD505-2E9C-101B-9397-08002B2CF9AE}" pid="3" name="ICV">
    <vt:lpwstr>BDAAB01137AC482A87F58F5476FA3EEB_11</vt:lpwstr>
  </property>
</Properties>
</file>