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2D794" w14:textId="77777777" w:rsidR="00FC481E" w:rsidRPr="00B368F2" w:rsidRDefault="00FC481E" w:rsidP="00FC481E">
      <w:pPr>
        <w:spacing w:after="0" w:line="240" w:lineRule="auto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B368F2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1BD5065C" w14:textId="77777777" w:rsidR="00FC481E" w:rsidRPr="00B368F2" w:rsidRDefault="00FC481E" w:rsidP="00FC481E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  <w:lang w:eastAsia="ru-RU"/>
        </w:rPr>
      </w:pPr>
    </w:p>
    <w:p w14:paraId="5661B6BC" w14:textId="067BD3F1" w:rsidR="00FC481E" w:rsidRPr="00B368F2" w:rsidRDefault="00FC481E" w:rsidP="00FC481E">
      <w:pPr>
        <w:spacing w:after="0" w:line="240" w:lineRule="auto"/>
        <w:jc w:val="center"/>
        <w:rPr>
          <w:rFonts w:eastAsia="Times New Roman" w:cs="Times New Roman"/>
          <w:b/>
          <w:sz w:val="16"/>
          <w:szCs w:val="16"/>
          <w:lang w:eastAsia="ru-RU"/>
        </w:rPr>
      </w:pPr>
      <w:r w:rsidRPr="00B368F2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01A600BA" wp14:editId="7A29C227">
                <wp:simplePos x="0" y="0"/>
                <wp:positionH relativeFrom="column">
                  <wp:posOffset>3916045</wp:posOffset>
                </wp:positionH>
                <wp:positionV relativeFrom="paragraph">
                  <wp:posOffset>5614670</wp:posOffset>
                </wp:positionV>
                <wp:extent cx="1464945" cy="274320"/>
                <wp:effectExtent l="0" t="0" r="0" b="0"/>
                <wp:wrapNone/>
                <wp:docPr id="4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B98D8" w14:textId="77777777" w:rsidR="00FC481E" w:rsidRDefault="00FC481E" w:rsidP="00FC48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(ф.и.о. полностью)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A600BA"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308.35pt;margin-top:442.1pt;width:115.35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" o:allowincell="f" filled="f" stroked="f">
                <v:textbox>
                  <w:txbxContent>
                    <w:p w14:paraId="6D7B98D8" w14:textId="77777777" w:rsidR="00FC481E" w:rsidRDefault="00FC481E" w:rsidP="00FC481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(ф.и.о. полностью)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368F2">
        <w:rPr>
          <w:rFonts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052C87DD" wp14:editId="577E891C">
                <wp:simplePos x="0" y="0"/>
                <wp:positionH relativeFrom="column">
                  <wp:posOffset>3862705</wp:posOffset>
                </wp:positionH>
                <wp:positionV relativeFrom="paragraph">
                  <wp:posOffset>5170170</wp:posOffset>
                </wp:positionV>
                <wp:extent cx="1464945" cy="274320"/>
                <wp:effectExtent l="0" t="0" r="0" b="0"/>
                <wp:wrapNone/>
                <wp:docPr id="6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494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72928B" w14:textId="77777777" w:rsidR="00FC481E" w:rsidRDefault="00FC481E" w:rsidP="00FC481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(ф.и.о. полностью)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87DD" id="Поле 1" o:spid="_x0000_s1027" type="#_x0000_t202" style="position:absolute;left:0;text-align:left;margin-left:304.15pt;margin-top:407.1pt;width:115.35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" o:allowincell="f" filled="f" stroked="f">
                <v:textbox>
                  <w:txbxContent>
                    <w:p w14:paraId="4972928B" w14:textId="77777777" w:rsidR="00FC481E" w:rsidRDefault="00FC481E" w:rsidP="00FC481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(ф.и.о. полностью)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368F2">
        <w:rPr>
          <w:rFonts w:eastAsia="Times New Roman" w:cs="Times New Roman"/>
          <w:b/>
          <w:sz w:val="16"/>
          <w:szCs w:val="1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7DAC36CA" w14:textId="77777777" w:rsidR="00FC481E" w:rsidRPr="00B368F2" w:rsidRDefault="00FC481E" w:rsidP="00FC481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368F2">
        <w:rPr>
          <w:rFonts w:eastAsia="Times New Roman" w:cs="Times New Roman"/>
          <w:b/>
          <w:szCs w:val="20"/>
          <w:lang w:eastAsia="ru-RU"/>
        </w:rPr>
        <w:t>«НАЦИОНАЛЬНЫЙ ИССЛЕДОВАТЕЛЬСКИЙ ТЕХНОЛОГИЧЕСКИЙ УНИВЕРСИТЕТ</w:t>
      </w:r>
      <w:r w:rsidRPr="00B368F2">
        <w:rPr>
          <w:rFonts w:eastAsia="Times New Roman" w:cs="Times New Roman"/>
          <w:b/>
          <w:sz w:val="28"/>
          <w:szCs w:val="28"/>
          <w:lang w:eastAsia="ru-RU"/>
        </w:rPr>
        <w:t xml:space="preserve"> «МИСиС»</w:t>
      </w:r>
    </w:p>
    <w:p w14:paraId="52BEE42F" w14:textId="77777777" w:rsidR="00FC481E" w:rsidRPr="00B368F2" w:rsidRDefault="00FC481E" w:rsidP="00FC481E">
      <w:pPr>
        <w:pBdr>
          <w:bottom w:val="double" w:sz="6" w:space="0" w:color="auto"/>
        </w:pBdr>
        <w:spacing w:after="0" w:line="240" w:lineRule="auto"/>
        <w:jc w:val="center"/>
        <w:rPr>
          <w:rFonts w:eastAsia="Times New Roman" w:cs="Times New Roman"/>
          <w:sz w:val="18"/>
          <w:szCs w:val="20"/>
          <w:lang w:eastAsia="ru-RU"/>
        </w:rPr>
      </w:pPr>
    </w:p>
    <w:p w14:paraId="0044C235" w14:textId="77777777" w:rsidR="00FC481E" w:rsidRPr="00B368F2" w:rsidRDefault="00FC481E" w:rsidP="00FC481E">
      <w:pPr>
        <w:spacing w:after="0"/>
        <w:rPr>
          <w:rFonts w:eastAsia="Times New Roman" w:cs="Times New Roman"/>
          <w:b/>
          <w:sz w:val="20"/>
          <w:szCs w:val="20"/>
          <w:lang w:eastAsia="ru-RU"/>
        </w:rPr>
      </w:pPr>
    </w:p>
    <w:p w14:paraId="68DB2AA4" w14:textId="77777777" w:rsidR="00FC481E" w:rsidRPr="00B368F2" w:rsidRDefault="00FC481E" w:rsidP="00FC481E">
      <w:pPr>
        <w:spacing w:after="0" w:line="240" w:lineRule="auto"/>
        <w:ind w:left="-57" w:right="-57"/>
        <w:rPr>
          <w:rFonts w:eastAsia="Times New Roman" w:cs="Times New Roman"/>
          <w:sz w:val="16"/>
          <w:szCs w:val="20"/>
          <w:lang w:eastAsia="ru-RU"/>
        </w:rPr>
      </w:pPr>
    </w:p>
    <w:p w14:paraId="3AFFC90B" w14:textId="0C4794A6" w:rsidR="00FC481E" w:rsidRPr="00B368F2" w:rsidRDefault="00FC481E" w:rsidP="00FC481E">
      <w:pPr>
        <w:spacing w:after="0" w:line="312" w:lineRule="auto"/>
        <w:rPr>
          <w:rFonts w:eastAsia="Times New Roman" w:cs="Times New Roman"/>
          <w:sz w:val="28"/>
          <w:szCs w:val="28"/>
          <w:lang w:eastAsia="ru-RU"/>
        </w:rPr>
      </w:pPr>
      <w:r w:rsidRPr="00B368F2">
        <w:rPr>
          <w:rFonts w:eastAsia="Times New Roman" w:cs="Times New Roman"/>
          <w:sz w:val="28"/>
          <w:szCs w:val="28"/>
          <w:lang w:eastAsia="ru-RU"/>
        </w:rPr>
        <w:t>Институт ИТ</w:t>
      </w:r>
      <w:r>
        <w:rPr>
          <w:rFonts w:eastAsia="Times New Roman" w:cs="Times New Roman"/>
          <w:sz w:val="28"/>
          <w:szCs w:val="28"/>
          <w:lang w:eastAsia="ru-RU"/>
        </w:rPr>
        <w:t>КН</w:t>
      </w:r>
    </w:p>
    <w:p w14:paraId="01D08FB4" w14:textId="77777777" w:rsidR="00FC481E" w:rsidRPr="00B368F2" w:rsidRDefault="00FC481E" w:rsidP="00FC481E">
      <w:pPr>
        <w:tabs>
          <w:tab w:val="left" w:pos="2268"/>
        </w:tabs>
        <w:spacing w:after="0" w:line="312" w:lineRule="auto"/>
        <w:rPr>
          <w:rFonts w:eastAsia="Times New Roman" w:cs="Times New Roman"/>
          <w:sz w:val="28"/>
          <w:szCs w:val="28"/>
        </w:rPr>
      </w:pPr>
      <w:r w:rsidRPr="00B368F2">
        <w:rPr>
          <w:rFonts w:eastAsia="Times New Roman" w:cs="Times New Roman"/>
          <w:sz w:val="28"/>
          <w:szCs w:val="28"/>
        </w:rPr>
        <w:t>Кафедра инженерной кибернетики</w:t>
      </w:r>
    </w:p>
    <w:p w14:paraId="3925A4AA" w14:textId="0D4CF07E" w:rsidR="00FC481E" w:rsidRPr="00B368F2" w:rsidRDefault="00FC481E" w:rsidP="00FC481E">
      <w:pPr>
        <w:tabs>
          <w:tab w:val="left" w:pos="2268"/>
        </w:tabs>
        <w:spacing w:after="0" w:line="312" w:lineRule="auto"/>
        <w:rPr>
          <w:rFonts w:eastAsia="Times New Roman" w:cs="Times New Roman"/>
          <w:sz w:val="28"/>
          <w:szCs w:val="28"/>
        </w:rPr>
      </w:pPr>
      <w:r w:rsidRPr="00B368F2">
        <w:rPr>
          <w:rFonts w:eastAsia="Times New Roman" w:cs="Times New Roman"/>
          <w:sz w:val="28"/>
          <w:szCs w:val="28"/>
        </w:rPr>
        <w:t>Направление подготовки: «0</w:t>
      </w:r>
      <w:r>
        <w:rPr>
          <w:rFonts w:eastAsia="Times New Roman" w:cs="Times New Roman"/>
          <w:sz w:val="28"/>
          <w:szCs w:val="28"/>
        </w:rPr>
        <w:t>9</w:t>
      </w:r>
      <w:r w:rsidRPr="00B368F2">
        <w:rPr>
          <w:rFonts w:eastAsia="Times New Roman" w:cs="Times New Roman"/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</w:rPr>
        <w:t>4</w:t>
      </w:r>
      <w:r w:rsidRPr="00B368F2">
        <w:rPr>
          <w:rFonts w:eastAsia="Times New Roman" w:cs="Times New Roman"/>
          <w:sz w:val="28"/>
          <w:szCs w:val="28"/>
        </w:rPr>
        <w:t>.0</w:t>
      </w:r>
      <w:r>
        <w:rPr>
          <w:rFonts w:eastAsia="Times New Roman" w:cs="Times New Roman"/>
          <w:sz w:val="28"/>
          <w:szCs w:val="28"/>
        </w:rPr>
        <w:t>3</w:t>
      </w:r>
      <w:r w:rsidRPr="00B368F2">
        <w:rPr>
          <w:rFonts w:eastAsia="Times New Roman" w:cs="Times New Roman"/>
          <w:sz w:val="28"/>
          <w:szCs w:val="28"/>
        </w:rPr>
        <w:t xml:space="preserve"> Прикладная </w:t>
      </w:r>
      <w:r>
        <w:rPr>
          <w:rFonts w:eastAsia="Times New Roman" w:cs="Times New Roman"/>
          <w:sz w:val="28"/>
          <w:szCs w:val="28"/>
        </w:rPr>
        <w:t>информатика</w:t>
      </w:r>
      <w:r w:rsidRPr="00B368F2">
        <w:rPr>
          <w:rFonts w:eastAsia="Times New Roman" w:cs="Times New Roman"/>
          <w:sz w:val="28"/>
          <w:szCs w:val="28"/>
        </w:rPr>
        <w:t>»</w:t>
      </w:r>
    </w:p>
    <w:p w14:paraId="742AD10B" w14:textId="50505D12" w:rsidR="00FC481E" w:rsidRPr="00B368F2" w:rsidRDefault="00FC481E" w:rsidP="00FC481E">
      <w:pPr>
        <w:tabs>
          <w:tab w:val="left" w:pos="2268"/>
        </w:tabs>
        <w:spacing w:after="0" w:line="312" w:lineRule="auto"/>
        <w:rPr>
          <w:rFonts w:eastAsia="Times New Roman" w:cs="Times New Roman"/>
          <w:sz w:val="28"/>
          <w:szCs w:val="28"/>
        </w:rPr>
      </w:pPr>
      <w:r w:rsidRPr="00B368F2">
        <w:rPr>
          <w:rFonts w:eastAsia="Times New Roman" w:cs="Times New Roman"/>
          <w:sz w:val="28"/>
          <w:szCs w:val="28"/>
        </w:rPr>
        <w:t xml:space="preserve">Квалификация: </w:t>
      </w:r>
      <w:r>
        <w:rPr>
          <w:rFonts w:eastAsia="Times New Roman" w:cs="Times New Roman"/>
          <w:sz w:val="28"/>
          <w:szCs w:val="28"/>
        </w:rPr>
        <w:t>магистр</w:t>
      </w:r>
    </w:p>
    <w:p w14:paraId="29A28830" w14:textId="2CF18359" w:rsidR="00FC481E" w:rsidRPr="00B368F2" w:rsidRDefault="00FC481E" w:rsidP="00FC481E">
      <w:pPr>
        <w:tabs>
          <w:tab w:val="left" w:pos="2268"/>
        </w:tabs>
        <w:spacing w:after="0" w:line="312" w:lineRule="auto"/>
        <w:rPr>
          <w:rFonts w:eastAsia="Times New Roman" w:cs="Times New Roman"/>
          <w:sz w:val="28"/>
          <w:szCs w:val="28"/>
        </w:rPr>
      </w:pPr>
      <w:r w:rsidRPr="00B368F2">
        <w:rPr>
          <w:rFonts w:eastAsia="Times New Roman" w:cs="Times New Roman"/>
          <w:sz w:val="28"/>
          <w:szCs w:val="28"/>
        </w:rPr>
        <w:t xml:space="preserve">Группа:  </w:t>
      </w:r>
      <w:r>
        <w:rPr>
          <w:rFonts w:eastAsia="Times New Roman" w:cs="Times New Roman"/>
          <w:sz w:val="28"/>
          <w:szCs w:val="28"/>
        </w:rPr>
        <w:t>МПИ</w:t>
      </w:r>
      <w:r w:rsidRPr="00B368F2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21-1</w:t>
      </w:r>
      <w:r w:rsidRPr="00B368F2">
        <w:rPr>
          <w:rFonts w:eastAsia="Times New Roman" w:cs="Times New Roman"/>
          <w:sz w:val="28"/>
          <w:szCs w:val="28"/>
        </w:rPr>
        <w:t>-</w:t>
      </w:r>
      <w:r>
        <w:rPr>
          <w:rFonts w:eastAsia="Times New Roman" w:cs="Times New Roman"/>
          <w:sz w:val="28"/>
          <w:szCs w:val="28"/>
        </w:rPr>
        <w:t>7</w:t>
      </w:r>
    </w:p>
    <w:p w14:paraId="5B4F5035" w14:textId="77777777" w:rsidR="00FC481E" w:rsidRPr="00B368F2" w:rsidRDefault="00FC481E" w:rsidP="00FC481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0CC4F8FE" w14:textId="77777777" w:rsidR="00FC481E" w:rsidRPr="00B368F2" w:rsidRDefault="00FC481E" w:rsidP="00FC481E">
      <w:pPr>
        <w:spacing w:after="0" w:line="240" w:lineRule="auto"/>
        <w:rPr>
          <w:rFonts w:eastAsia="Times New Roman" w:cs="Times New Roman"/>
          <w:sz w:val="28"/>
          <w:szCs w:val="28"/>
          <w:lang w:eastAsia="ru-RU"/>
        </w:rPr>
      </w:pPr>
    </w:p>
    <w:p w14:paraId="7B90E5C9" w14:textId="77777777" w:rsidR="00FC481E" w:rsidRPr="00B368F2" w:rsidRDefault="00FC481E" w:rsidP="00FC481E">
      <w:pPr>
        <w:spacing w:after="24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B368F2">
        <w:rPr>
          <w:rFonts w:eastAsia="Times New Roman" w:cs="Times New Roman"/>
          <w:b/>
          <w:sz w:val="32"/>
          <w:szCs w:val="32"/>
          <w:lang w:eastAsia="ru-RU"/>
        </w:rPr>
        <w:t>ОТЧЕТ</w:t>
      </w:r>
    </w:p>
    <w:p w14:paraId="00CC5519" w14:textId="208F2417" w:rsidR="00FC481E" w:rsidRPr="00B368F2" w:rsidRDefault="00FC481E" w:rsidP="00FC481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368F2">
        <w:rPr>
          <w:rFonts w:eastAsia="Times New Roman" w:cs="Times New Roman"/>
          <w:b/>
          <w:sz w:val="28"/>
          <w:szCs w:val="28"/>
          <w:lang w:eastAsia="ru-RU"/>
        </w:rPr>
        <w:t xml:space="preserve">ПО </w:t>
      </w:r>
      <w:r w:rsidRPr="00B368F2">
        <w:rPr>
          <w:rFonts w:eastAsia="Times New Roman" w:cs="Times New Roman"/>
          <w:b/>
          <w:sz w:val="28"/>
          <w:szCs w:val="28"/>
          <w:lang w:eastAsia="ru-RU"/>
        </w:rPr>
        <w:t>КУРСОВОЙ РАБОТЕ</w:t>
      </w:r>
    </w:p>
    <w:p w14:paraId="39E943F9" w14:textId="44B66A34" w:rsidR="00FC481E" w:rsidRPr="00B368F2" w:rsidRDefault="00FC481E" w:rsidP="00FC481E">
      <w:pPr>
        <w:spacing w:after="0" w:line="240" w:lineRule="auto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 w:rsidRPr="00B368F2">
        <w:rPr>
          <w:rFonts w:eastAsia="Times New Roman" w:cs="Times New Roman"/>
          <w:b/>
          <w:sz w:val="28"/>
          <w:szCs w:val="28"/>
          <w:lang w:eastAsia="ru-RU"/>
        </w:rPr>
        <w:t xml:space="preserve"> «И</w:t>
      </w:r>
      <w:r>
        <w:rPr>
          <w:rFonts w:eastAsia="Times New Roman" w:cs="Times New Roman"/>
          <w:b/>
          <w:sz w:val="28"/>
          <w:szCs w:val="28"/>
          <w:lang w:eastAsia="ru-RU"/>
        </w:rPr>
        <w:t>НТЕЛЛЕКТУАЛЬНЫЕ МУЛЬТИАГЕНТНЫЕ СИСТЕМЫ</w:t>
      </w:r>
      <w:r w:rsidRPr="00B368F2">
        <w:rPr>
          <w:rFonts w:eastAsia="Times New Roman" w:cs="Times New Roman"/>
          <w:b/>
          <w:sz w:val="28"/>
          <w:szCs w:val="28"/>
          <w:lang w:eastAsia="ru-RU"/>
        </w:rPr>
        <w:t>»</w:t>
      </w:r>
    </w:p>
    <w:p w14:paraId="44E18186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line="240" w:lineRule="atLeast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1A32BD5C" w14:textId="152EC38D" w:rsidR="00FC481E" w:rsidRPr="00B368F2" w:rsidRDefault="00FC481E" w:rsidP="00FC481E">
      <w:pPr>
        <w:jc w:val="center"/>
        <w:rPr>
          <w:rFonts w:cs="Times New Roman"/>
          <w:sz w:val="28"/>
          <w:szCs w:val="28"/>
        </w:rPr>
      </w:pPr>
      <w:r w:rsidRPr="00B368F2">
        <w:rPr>
          <w:rFonts w:eastAsia="Times New Roman" w:cs="Times New Roman"/>
          <w:sz w:val="28"/>
          <w:szCs w:val="28"/>
          <w:lang w:eastAsia="ru-RU"/>
        </w:rPr>
        <w:t>на тему:</w:t>
      </w:r>
      <w:r w:rsidRPr="00B368F2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>имитационная модель</w:t>
      </w:r>
      <w:r w:rsidRPr="00B368F2">
        <w:rPr>
          <w:rFonts w:cs="Times New Roman"/>
          <w:sz w:val="28"/>
          <w:szCs w:val="28"/>
        </w:rPr>
        <w:t xml:space="preserve"> международного отделения аэропорта Сочи</w:t>
      </w:r>
    </w:p>
    <w:p w14:paraId="2797376F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240" w:line="240" w:lineRule="atLeast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p w14:paraId="6F365BF6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240" w:line="240" w:lineRule="atLeast"/>
        <w:rPr>
          <w:rFonts w:eastAsia="Times New Roman" w:cs="Times New Roman"/>
          <w:b/>
          <w:sz w:val="28"/>
          <w:szCs w:val="28"/>
          <w:lang w:eastAsia="ru-RU"/>
        </w:rPr>
      </w:pPr>
    </w:p>
    <w:p w14:paraId="1372E6E1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240" w:line="120" w:lineRule="auto"/>
        <w:ind w:left="4111" w:hanging="3260"/>
        <w:rPr>
          <w:rFonts w:eastAsia="Times New Roman" w:cs="Times New Roman"/>
          <w:bCs/>
          <w:sz w:val="28"/>
          <w:szCs w:val="28"/>
          <w:lang w:eastAsia="ru-RU"/>
        </w:rPr>
      </w:pPr>
      <w:r w:rsidRPr="00B368F2">
        <w:rPr>
          <w:rFonts w:eastAsia="Times New Roman" w:cs="Times New Roman"/>
          <w:b/>
          <w:szCs w:val="24"/>
          <w:lang w:eastAsia="ru-RU"/>
        </w:rPr>
        <w:t>Студент</w:t>
      </w:r>
      <w:r w:rsidRPr="00B368F2">
        <w:rPr>
          <w:rFonts w:eastAsia="Times New Roman" w:cs="Times New Roman"/>
          <w:b/>
          <w:bCs/>
          <w:szCs w:val="24"/>
          <w:lang w:eastAsia="ru-RU"/>
        </w:rPr>
        <w:t xml:space="preserve"> (ы) </w:t>
      </w:r>
      <w:r w:rsidRPr="00B368F2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                          </w:t>
      </w:r>
      <w:r w:rsidRPr="00B368F2">
        <w:rPr>
          <w:rFonts w:eastAsia="Times New Roman" w:cs="Times New Roman"/>
          <w:bCs/>
          <w:sz w:val="28"/>
          <w:szCs w:val="28"/>
          <w:lang w:eastAsia="ru-RU"/>
        </w:rPr>
        <w:t>__________/_______________________/</w:t>
      </w:r>
    </w:p>
    <w:p w14:paraId="3A0FF89E" w14:textId="77777777" w:rsidR="00FC481E" w:rsidRPr="00B368F2" w:rsidRDefault="00FC481E" w:rsidP="00FC481E">
      <w:pPr>
        <w:tabs>
          <w:tab w:val="left" w:pos="4301"/>
          <w:tab w:val="right" w:pos="9072"/>
        </w:tabs>
        <w:spacing w:after="240" w:line="120" w:lineRule="auto"/>
        <w:ind w:left="851"/>
        <w:rPr>
          <w:rFonts w:eastAsia="Times New Roman" w:cs="Times New Roman"/>
          <w:sz w:val="16"/>
          <w:szCs w:val="16"/>
          <w:lang w:eastAsia="ru-RU"/>
        </w:rPr>
      </w:pPr>
      <w:r w:rsidRPr="00B368F2">
        <w:rPr>
          <w:rFonts w:eastAsia="Times New Roman" w:cs="Times New Roman"/>
          <w:sz w:val="20"/>
          <w:szCs w:val="20"/>
          <w:lang w:eastAsia="ru-RU"/>
        </w:rPr>
        <w:tab/>
        <w:t xml:space="preserve"> </w:t>
      </w:r>
      <w:r w:rsidRPr="00B368F2">
        <w:rPr>
          <w:rFonts w:eastAsia="Times New Roman" w:cs="Times New Roman"/>
          <w:sz w:val="16"/>
          <w:szCs w:val="16"/>
          <w:lang w:eastAsia="ru-RU"/>
        </w:rPr>
        <w:t xml:space="preserve">подпись      </w:t>
      </w:r>
    </w:p>
    <w:p w14:paraId="11C185B1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240" w:line="120" w:lineRule="auto"/>
        <w:ind w:left="4111" w:hanging="3260"/>
        <w:rPr>
          <w:rFonts w:eastAsia="Times New Roman" w:cs="Times New Roman"/>
          <w:bCs/>
          <w:sz w:val="28"/>
          <w:szCs w:val="28"/>
          <w:lang w:eastAsia="ru-RU"/>
        </w:rPr>
      </w:pPr>
      <w:r w:rsidRPr="00B368F2">
        <w:rPr>
          <w:rFonts w:eastAsia="Times New Roman" w:cs="Times New Roman"/>
          <w:b/>
          <w:szCs w:val="24"/>
          <w:lang w:eastAsia="ru-RU"/>
        </w:rPr>
        <w:tab/>
      </w:r>
      <w:r w:rsidRPr="00B368F2">
        <w:rPr>
          <w:rFonts w:eastAsia="Times New Roman" w:cs="Times New Roman"/>
          <w:b/>
          <w:szCs w:val="24"/>
          <w:lang w:eastAsia="ru-RU"/>
        </w:rPr>
        <w:tab/>
        <w:t xml:space="preserve">  </w:t>
      </w:r>
      <w:r w:rsidRPr="00B368F2">
        <w:rPr>
          <w:rFonts w:eastAsia="Times New Roman" w:cs="Times New Roman"/>
          <w:bCs/>
          <w:sz w:val="28"/>
          <w:szCs w:val="28"/>
          <w:lang w:eastAsia="ru-RU"/>
        </w:rPr>
        <w:t>__________/_______________________/</w:t>
      </w:r>
    </w:p>
    <w:p w14:paraId="29FD2AA6" w14:textId="713353D5" w:rsidR="00FC481E" w:rsidRPr="00B368F2" w:rsidRDefault="00FC481E" w:rsidP="00FC481E">
      <w:pPr>
        <w:tabs>
          <w:tab w:val="left" w:pos="4301"/>
          <w:tab w:val="right" w:pos="9072"/>
        </w:tabs>
        <w:spacing w:after="240" w:line="120" w:lineRule="auto"/>
        <w:ind w:left="851"/>
        <w:rPr>
          <w:rFonts w:eastAsia="Times New Roman" w:cs="Times New Roman"/>
          <w:sz w:val="16"/>
          <w:szCs w:val="16"/>
          <w:lang w:eastAsia="ru-RU"/>
        </w:rPr>
      </w:pPr>
      <w:r w:rsidRPr="00B368F2">
        <w:rPr>
          <w:rFonts w:eastAsia="Times New Roman" w:cs="Times New Roman"/>
          <w:sz w:val="20"/>
          <w:szCs w:val="20"/>
          <w:lang w:eastAsia="ru-RU"/>
        </w:rPr>
        <w:tab/>
        <w:t xml:space="preserve"> </w:t>
      </w:r>
      <w:r w:rsidRPr="00B368F2">
        <w:rPr>
          <w:rFonts w:eastAsia="Times New Roman" w:cs="Times New Roman"/>
          <w:sz w:val="16"/>
          <w:szCs w:val="16"/>
          <w:lang w:eastAsia="ru-RU"/>
        </w:rPr>
        <w:t xml:space="preserve">подпись        </w:t>
      </w:r>
    </w:p>
    <w:p w14:paraId="7059F9AB" w14:textId="77777777" w:rsidR="00FC481E" w:rsidRPr="00B368F2" w:rsidRDefault="00FC481E" w:rsidP="00FC481E">
      <w:pPr>
        <w:tabs>
          <w:tab w:val="left" w:pos="4301"/>
          <w:tab w:val="right" w:pos="9072"/>
        </w:tabs>
        <w:spacing w:after="240" w:line="120" w:lineRule="auto"/>
        <w:ind w:left="851"/>
        <w:rPr>
          <w:rFonts w:eastAsia="Times New Roman" w:cs="Times New Roman"/>
          <w:sz w:val="16"/>
          <w:szCs w:val="16"/>
          <w:lang w:eastAsia="ru-RU"/>
        </w:rPr>
      </w:pPr>
      <w:r w:rsidRPr="00B368F2">
        <w:rPr>
          <w:rFonts w:eastAsia="Times New Roman" w:cs="Times New Roman"/>
          <w:sz w:val="16"/>
          <w:szCs w:val="16"/>
          <w:lang w:eastAsia="ru-RU"/>
        </w:rPr>
        <w:t xml:space="preserve">                          </w:t>
      </w:r>
    </w:p>
    <w:p w14:paraId="46CC0D62" w14:textId="77777777" w:rsidR="00FC481E" w:rsidRPr="00B368F2" w:rsidRDefault="00FC481E" w:rsidP="00FC481E">
      <w:pPr>
        <w:tabs>
          <w:tab w:val="left" w:pos="4301"/>
          <w:tab w:val="right" w:pos="9072"/>
        </w:tabs>
        <w:spacing w:after="240" w:line="120" w:lineRule="auto"/>
        <w:ind w:left="851"/>
        <w:rPr>
          <w:rFonts w:eastAsia="Times New Roman" w:cs="Times New Roman"/>
          <w:bCs/>
          <w:sz w:val="28"/>
          <w:szCs w:val="28"/>
          <w:lang w:eastAsia="ru-RU"/>
        </w:rPr>
      </w:pPr>
      <w:r w:rsidRPr="00B368F2">
        <w:rPr>
          <w:rFonts w:eastAsia="Times New Roman" w:cs="Times New Roman"/>
          <w:b/>
          <w:szCs w:val="24"/>
          <w:lang w:eastAsia="ru-RU"/>
        </w:rPr>
        <w:t>Руководитель</w:t>
      </w:r>
      <w:r w:rsidRPr="00B368F2">
        <w:rPr>
          <w:rFonts w:eastAsia="Times New Roman" w:cs="Times New Roman"/>
          <w:bCs/>
          <w:sz w:val="28"/>
          <w:szCs w:val="28"/>
          <w:lang w:eastAsia="ru-RU"/>
        </w:rPr>
        <w:tab/>
        <w:t>__________/_______________________/</w:t>
      </w:r>
    </w:p>
    <w:p w14:paraId="1D2A309C" w14:textId="77777777" w:rsidR="00FC481E" w:rsidRPr="00B368F2" w:rsidRDefault="00FC481E" w:rsidP="00FC481E">
      <w:pPr>
        <w:tabs>
          <w:tab w:val="left" w:pos="4301"/>
          <w:tab w:val="right" w:pos="9072"/>
        </w:tabs>
        <w:spacing w:after="240" w:line="120" w:lineRule="auto"/>
        <w:ind w:left="851"/>
        <w:rPr>
          <w:rFonts w:eastAsia="Times New Roman" w:cs="Times New Roman"/>
          <w:sz w:val="16"/>
          <w:szCs w:val="16"/>
          <w:lang w:eastAsia="ru-RU"/>
        </w:rPr>
      </w:pPr>
      <w:r w:rsidRPr="00B368F2">
        <w:rPr>
          <w:rFonts w:eastAsia="Times New Roman" w:cs="Times New Roman"/>
          <w:sz w:val="20"/>
          <w:szCs w:val="20"/>
          <w:lang w:eastAsia="ru-RU"/>
        </w:rPr>
        <w:tab/>
        <w:t xml:space="preserve">    </w:t>
      </w:r>
      <w:r w:rsidRPr="00B368F2">
        <w:rPr>
          <w:rFonts w:eastAsia="Times New Roman" w:cs="Times New Roman"/>
          <w:sz w:val="16"/>
          <w:szCs w:val="16"/>
          <w:lang w:eastAsia="ru-RU"/>
        </w:rPr>
        <w:t xml:space="preserve">подпись                       должность, уч. степ. Фамилия И.О. </w:t>
      </w:r>
    </w:p>
    <w:p w14:paraId="76979980" w14:textId="63010D24" w:rsidR="00FC481E" w:rsidRDefault="00FC481E" w:rsidP="00FC481E">
      <w:pPr>
        <w:tabs>
          <w:tab w:val="left" w:pos="4301"/>
          <w:tab w:val="right" w:pos="9072"/>
        </w:tabs>
        <w:spacing w:after="240"/>
        <w:ind w:left="851"/>
        <w:rPr>
          <w:rFonts w:eastAsia="Times New Roman" w:cs="Times New Roman"/>
          <w:sz w:val="16"/>
          <w:szCs w:val="16"/>
          <w:lang w:eastAsia="ru-RU"/>
        </w:rPr>
      </w:pPr>
    </w:p>
    <w:p w14:paraId="05641C00" w14:textId="77777777" w:rsidR="00FC481E" w:rsidRPr="00B368F2" w:rsidRDefault="00FC481E" w:rsidP="00FC481E">
      <w:pPr>
        <w:tabs>
          <w:tab w:val="left" w:pos="4301"/>
          <w:tab w:val="right" w:pos="9072"/>
        </w:tabs>
        <w:spacing w:after="240"/>
        <w:ind w:left="851"/>
        <w:rPr>
          <w:rFonts w:eastAsia="Times New Roman" w:cs="Times New Roman"/>
          <w:sz w:val="16"/>
          <w:szCs w:val="16"/>
          <w:lang w:eastAsia="ru-RU"/>
        </w:rPr>
      </w:pPr>
    </w:p>
    <w:p w14:paraId="30E8B29F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36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  <w:r w:rsidRPr="00B368F2">
        <w:rPr>
          <w:rFonts w:eastAsia="Times New Roman" w:cs="Times New Roman"/>
          <w:b/>
          <w:szCs w:val="24"/>
          <w:lang w:eastAsia="ru-RU"/>
        </w:rPr>
        <w:t>Оценка:</w:t>
      </w:r>
      <w:r w:rsidRPr="00B368F2">
        <w:rPr>
          <w:rFonts w:eastAsia="Times New Roman" w:cs="Times New Roman"/>
          <w:b/>
          <w:bCs/>
          <w:szCs w:val="24"/>
          <w:lang w:eastAsia="ru-RU"/>
        </w:rPr>
        <w:t xml:space="preserve">             _________________________</w:t>
      </w:r>
    </w:p>
    <w:p w14:paraId="6A193F9F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  <w:r w:rsidRPr="00B368F2">
        <w:rPr>
          <w:rFonts w:eastAsia="Times New Roman" w:cs="Times New Roman"/>
          <w:b/>
          <w:szCs w:val="24"/>
          <w:lang w:eastAsia="ru-RU"/>
        </w:rPr>
        <w:t>Дата защиты:   _________________________</w:t>
      </w:r>
    </w:p>
    <w:p w14:paraId="65AAAA00" w14:textId="2F0A4A5B" w:rsidR="00FC481E" w:rsidRDefault="00FC481E" w:rsidP="00FC481E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</w:p>
    <w:p w14:paraId="6C26F96D" w14:textId="2E3BADCE" w:rsidR="00FC481E" w:rsidRDefault="00FC481E" w:rsidP="00FC481E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</w:p>
    <w:p w14:paraId="42877E32" w14:textId="77777777" w:rsidR="00FC481E" w:rsidRPr="00B368F2" w:rsidRDefault="00FC481E" w:rsidP="00FC481E">
      <w:pPr>
        <w:tabs>
          <w:tab w:val="left" w:pos="1560"/>
          <w:tab w:val="left" w:pos="5103"/>
          <w:tab w:val="right" w:pos="9072"/>
        </w:tabs>
        <w:spacing w:after="240" w:line="240" w:lineRule="atLeast"/>
        <w:ind w:left="851"/>
        <w:rPr>
          <w:rFonts w:eastAsia="Times New Roman" w:cs="Times New Roman"/>
          <w:b/>
          <w:szCs w:val="24"/>
          <w:lang w:eastAsia="ru-RU"/>
        </w:rPr>
      </w:pPr>
    </w:p>
    <w:p w14:paraId="5F48A9C6" w14:textId="0205D6AA" w:rsidR="00FC481E" w:rsidRPr="00B368F2" w:rsidRDefault="00FC481E" w:rsidP="00FC481E">
      <w:pPr>
        <w:pBdr>
          <w:bottom w:val="double" w:sz="4" w:space="1" w:color="auto"/>
        </w:pBdr>
        <w:spacing w:before="120" w:after="0" w:line="240" w:lineRule="auto"/>
        <w:ind w:firstLine="374"/>
        <w:jc w:val="center"/>
        <w:rPr>
          <w:rFonts w:eastAsia="Times New Roman" w:cs="Times New Roman"/>
          <w:b/>
          <w:szCs w:val="24"/>
          <w:lang w:eastAsia="ru-RU"/>
        </w:rPr>
      </w:pPr>
      <w:r w:rsidRPr="00B368F2">
        <w:rPr>
          <w:rFonts w:eastAsia="Times New Roman" w:cs="Times New Roman"/>
          <w:b/>
          <w:szCs w:val="24"/>
          <w:lang w:eastAsia="ru-RU"/>
        </w:rPr>
        <w:t>Москва 20</w:t>
      </w:r>
      <w:r>
        <w:rPr>
          <w:rFonts w:eastAsia="Times New Roman" w:cs="Times New Roman"/>
          <w:b/>
          <w:szCs w:val="24"/>
          <w:lang w:eastAsia="ru-RU"/>
        </w:rPr>
        <w:t>22</w:t>
      </w:r>
    </w:p>
    <w:p w14:paraId="2C15B298" w14:textId="45016D49" w:rsidR="004D63FD" w:rsidRDefault="004D63FD" w:rsidP="004D63FD">
      <w:pPr>
        <w:pStyle w:val="1"/>
        <w:rPr>
          <w:caps/>
        </w:rPr>
      </w:pPr>
      <w:r w:rsidRPr="00CF6BDE">
        <w:rPr>
          <w:caps/>
        </w:rPr>
        <w:lastRenderedPageBreak/>
        <w:t>Постановка задачи</w:t>
      </w:r>
    </w:p>
    <w:p w14:paraId="62CA6442" w14:textId="4919D679" w:rsidR="00CF6BDE" w:rsidRDefault="00CF6BDE" w:rsidP="00CF6BDE">
      <w:pPr>
        <w:pStyle w:val="1"/>
        <w:rPr>
          <w:rFonts w:cs="Times New Roman"/>
        </w:rPr>
      </w:pPr>
      <w:bookmarkStart w:id="0" w:name="_Toc10908340"/>
      <w:r w:rsidRPr="00B368F2">
        <w:rPr>
          <w:rFonts w:cs="Times New Roman"/>
        </w:rPr>
        <w:t>Цель построения модели и описание предметной области</w:t>
      </w:r>
      <w:bookmarkEnd w:id="0"/>
    </w:p>
    <w:p w14:paraId="475F6046" w14:textId="77777777" w:rsidR="00CF6BDE" w:rsidRPr="00B368F2" w:rsidRDefault="00CF6BDE" w:rsidP="00EF3C78">
      <w:r w:rsidRPr="00B368F2">
        <w:t>Создать инструмент, позволяющий произвести анализ загруженности международного сектора аэропорта Сочи и определить взаимосвязь между характеристиками входящего потока пассажиров и количеством обслуживающих устройств на каждом из этапов контроля</w:t>
      </w:r>
    </w:p>
    <w:p w14:paraId="30FD3B8A" w14:textId="77777777" w:rsidR="00CF6BDE" w:rsidRPr="00B368F2" w:rsidRDefault="00CF6BDE" w:rsidP="00EF3C78">
      <w:r w:rsidRPr="00B368F2">
        <w:t>В качестве предметной области выбран Международный аэропорт Сочи имени В. И. Севастьянова. Выбор осуществлялся в соответствии с результатами анализа списка самых популярных международных аэропортов Российской Федерации и списка самых опасных аэропортов РФ.</w:t>
      </w:r>
    </w:p>
    <w:p w14:paraId="7DE1FC5D" w14:textId="77777777" w:rsidR="00CF6BDE" w:rsidRPr="00B368F2" w:rsidRDefault="00CF6BDE" w:rsidP="00EF3C78">
      <w:r w:rsidRPr="00B368F2">
        <w:t>В «Государственном реестре гражданских аэродромов и вертодромов Российской Федерации» было зарегистрировано: 227 аэродромов (по состоянию на 10.09.2018). Из них международных – всего 69.</w:t>
      </w:r>
    </w:p>
    <w:p w14:paraId="619B76D1" w14:textId="77777777" w:rsidR="00CF6BDE" w:rsidRPr="00B368F2" w:rsidRDefault="00CF6BDE" w:rsidP="00EF3C78">
      <w:r w:rsidRPr="00B368F2">
        <w:t>Основным международно-правовым источником, регламентирующим воздушную перевозку, является Конвенция для унификации некоторых правил международных воздушных перевозок, подписанная в 1929 году в Варшаве и дополненная в 1955 году Гаагским протоколом. [1]</w:t>
      </w:r>
    </w:p>
    <w:p w14:paraId="242A13A8" w14:textId="77777777" w:rsidR="00CF6BDE" w:rsidRPr="00B368F2" w:rsidRDefault="00CF6BDE" w:rsidP="00EF3C78">
      <w:r w:rsidRPr="00B368F2">
        <w:t>Воздушная перевозка оформляется проездным билетом, багажной квитанцией или воздушно-перевозочным документом.</w:t>
      </w:r>
    </w:p>
    <w:p w14:paraId="7D40E4CD" w14:textId="77777777" w:rsidR="00CF6BDE" w:rsidRPr="00B368F2" w:rsidRDefault="00CF6BDE" w:rsidP="00EF3C78">
      <w:r w:rsidRPr="00B368F2">
        <w:t>Проездной билет выдается при перевозке пассажиров и должен содержать указание:</w:t>
      </w:r>
    </w:p>
    <w:p w14:paraId="3D968555" w14:textId="77777777" w:rsidR="00CF6BDE" w:rsidRPr="00B368F2" w:rsidRDefault="00CF6BDE" w:rsidP="00EF3C78">
      <w:r w:rsidRPr="00B368F2">
        <w:t>- места отправления;</w:t>
      </w:r>
    </w:p>
    <w:p w14:paraId="5285E744" w14:textId="77777777" w:rsidR="00CF6BDE" w:rsidRPr="00B368F2" w:rsidRDefault="00CF6BDE" w:rsidP="00EF3C78">
      <w:r w:rsidRPr="00B368F2">
        <w:t>- места остановки;</w:t>
      </w:r>
    </w:p>
    <w:p w14:paraId="7606104A" w14:textId="77777777" w:rsidR="00CF6BDE" w:rsidRPr="00B368F2" w:rsidRDefault="00CF6BDE" w:rsidP="00EF3C78">
      <w:r w:rsidRPr="00B368F2">
        <w:t>- места назначения</w:t>
      </w:r>
    </w:p>
    <w:p w14:paraId="61ABD8FF" w14:textId="77777777" w:rsidR="00CF6BDE" w:rsidRPr="00B368F2" w:rsidRDefault="00CF6BDE" w:rsidP="00EF3C78">
      <w:r w:rsidRPr="00B368F2">
        <w:t>- суммы платежа.</w:t>
      </w:r>
    </w:p>
    <w:p w14:paraId="18B0A10E" w14:textId="77777777" w:rsidR="00CF6BDE" w:rsidRPr="00B368F2" w:rsidRDefault="00CF6BDE" w:rsidP="00EF3C78">
      <w:r w:rsidRPr="00B368F2">
        <w:t>При перевозке зарегистрированного багажа выдается багажная квитанция, которая может быть объединена с проездным билетом. В обоих случаях она должна содержать ту же информацию, что и проездной билет.</w:t>
      </w:r>
    </w:p>
    <w:p w14:paraId="4B1F5793" w14:textId="77777777" w:rsidR="00CF6BDE" w:rsidRPr="00B368F2" w:rsidRDefault="00CF6BDE" w:rsidP="00EF3C78">
      <w:r w:rsidRPr="00B368F2">
        <w:t>Проездной билет и багажная квитанция являются свидетельством заключения договора о перевозке и его условиях. Отсутствие, неправильность или их утеря не влияют ни на существование, ни на действительность договора о перевозке.</w:t>
      </w:r>
    </w:p>
    <w:p w14:paraId="0C6F72CE" w14:textId="77777777" w:rsidR="00CF6BDE" w:rsidRPr="00B368F2" w:rsidRDefault="00CF6BDE" w:rsidP="00EF3C78">
      <w:r w:rsidRPr="00B368F2">
        <w:lastRenderedPageBreak/>
        <w:t>Для перевозки груза (товара) оформляется воздушно-перевозочный документ. Воздушно-перевозочный документ составляется отправителем в трех подлинных экземплярах и вручается вместе с товаром. Первый экземпляр носит пометку «для перевозчика» и подписывается отправителем. Второй экземпляр предназначен для получателя, подписывается отправителем и перевозчиком и должен следовать с товаром. Третий экземпляр подписывается перевозчиком и возвращается им отправителю по принятии товара. [1]</w:t>
      </w:r>
    </w:p>
    <w:p w14:paraId="2A93F87E" w14:textId="77777777" w:rsidR="00CF6BDE" w:rsidRPr="00B368F2" w:rsidRDefault="00CF6BDE" w:rsidP="00EF3C78">
      <w:r w:rsidRPr="00B368F2">
        <w:t>Двум или более государствам конвенцией разрешено учреждать авиатранспортные организации совместной эксплуатации или международные эксплуатационные агентства и объединять в пул их воздушные сообщения на любых маршрутах и в любых районах (ст. 77).</w:t>
      </w:r>
    </w:p>
    <w:p w14:paraId="09B0C155" w14:textId="77777777" w:rsidR="00CF6BDE" w:rsidRPr="00B368F2" w:rsidRDefault="00CF6BDE" w:rsidP="00EF3C78">
      <w:r w:rsidRPr="00B368F2">
        <w:t>В ст. 107 ВК РФ подробно перечисляются основания прекращения по инициативе перевозчика действия договора воздушной перевозки пассажира и договора воздушной перегрузки груза. В частности, эти договоры могут быть прекращены в случае нарушения пассажиром, грузовладельцем, грузоотправителем паспортных, таможенных, санитарных и иных установленных законодательством Российской Федерации требований в части, касающейся воздушной перевозки, при международных воздушных перевозках также правилами, определенными соответствующими органами государства вылета, назначения или транзита. Основанием для прекращения договорной воздушной перевозки пассажира является наличие в вещах, находящихся при пассажире, а также в багаже, грузе запрещенных к воздушной перевозке предметов или веществ.</w:t>
      </w:r>
    </w:p>
    <w:p w14:paraId="5CF59F43" w14:textId="77777777" w:rsidR="00CF6BDE" w:rsidRPr="00B368F2" w:rsidRDefault="00CF6BDE" w:rsidP="00EF3C78">
      <w:r w:rsidRPr="00B368F2">
        <w:t>В свою очередь пассажир воздушного судна имеет право отказаться от полета с уведомлением об этом перевозчика не позднее, чем за 24 часа до отправки воздушного судна. [2]</w:t>
      </w:r>
    </w:p>
    <w:p w14:paraId="55EBAED2" w14:textId="77777777" w:rsidR="00CF6BDE" w:rsidRPr="00B368F2" w:rsidRDefault="00CF6BDE" w:rsidP="00EF3C78">
      <w:r w:rsidRPr="00B368F2">
        <w:t>Также пользователи портала Momondo.ru (более 1500 человек) рассказали, чего им не хватает в отечественных воздушных гаванях для полного пассажирского счастья [3]:</w:t>
      </w:r>
    </w:p>
    <w:p w14:paraId="4D9E9431" w14:textId="77777777" w:rsidR="00CF6BDE" w:rsidRPr="00B368F2" w:rsidRDefault="00CF6BDE" w:rsidP="00EF3C78">
      <w:r w:rsidRPr="00B368F2">
        <w:t>- надо больше комфортных мест для ожидания и бесплатных wi-fi зон - 58 %</w:t>
      </w:r>
    </w:p>
    <w:p w14:paraId="57A7F6D6" w14:textId="77777777" w:rsidR="00CF6BDE" w:rsidRPr="00B368F2" w:rsidRDefault="00CF6BDE" w:rsidP="00EF3C78">
      <w:r w:rsidRPr="00B368F2">
        <w:t>- персонал аэропортов мог бы быть повежливей и поприветливей - 14,5 %</w:t>
      </w:r>
    </w:p>
    <w:p w14:paraId="61B5642E" w14:textId="77777777" w:rsidR="00CF6BDE" w:rsidRPr="00B368F2" w:rsidRDefault="00CF6BDE" w:rsidP="00EF3C78">
      <w:r w:rsidRPr="00B368F2">
        <w:t>- для транзитных пассажиров надо создать отдельные комнаты отдыха - 8,4 %</w:t>
      </w:r>
    </w:p>
    <w:p w14:paraId="06D11CE5" w14:textId="77777777" w:rsidR="00CF6BDE" w:rsidRPr="00B368F2" w:rsidRDefault="00CF6BDE" w:rsidP="00EF3C78">
      <w:r w:rsidRPr="00B368F2">
        <w:t>- нужны бесплатные электронные и настольные игры, кинозалы и другие развлечения, которые помогут скоротать время в ожидании рейса - 7,5 %.</w:t>
      </w:r>
    </w:p>
    <w:p w14:paraId="1F4E2B0D" w14:textId="77777777" w:rsidR="00CF6BDE" w:rsidRPr="00B368F2" w:rsidRDefault="00CF6BDE" w:rsidP="00EF3C78">
      <w:r w:rsidRPr="00B368F2">
        <w:rPr>
          <w:noProof/>
        </w:rPr>
        <w:lastRenderedPageBreak/>
        <w:drawing>
          <wp:inline distT="0" distB="0" distL="0" distR="0" wp14:anchorId="0DC3DD34" wp14:editId="2E09D741">
            <wp:extent cx="4805916" cy="2690037"/>
            <wp:effectExtent l="0" t="0" r="1397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4D64B7F" w14:textId="77777777" w:rsidR="00CF6BDE" w:rsidRPr="00B368F2" w:rsidRDefault="00CF6BDE" w:rsidP="00C66D05">
      <w:pPr>
        <w:jc w:val="center"/>
      </w:pPr>
      <w:r w:rsidRPr="00B368F2">
        <w:t xml:space="preserve">Рисунок </w:t>
      </w:r>
      <w:fldSimple w:instr=" SEQ Рисунок \* ARABIC ">
        <w:r w:rsidRPr="00B368F2">
          <w:rPr>
            <w:noProof/>
          </w:rPr>
          <w:t>1</w:t>
        </w:r>
      </w:fldSimple>
      <w:r w:rsidRPr="00B368F2">
        <w:t>. Диаграмма факторов недовольства пассажиров</w:t>
      </w:r>
    </w:p>
    <w:p w14:paraId="7C1AFC55" w14:textId="77777777" w:rsidR="00CF6BDE" w:rsidRPr="00B368F2" w:rsidRDefault="00CF6BDE" w:rsidP="00EF3C78">
      <w:r w:rsidRPr="00B368F2">
        <w:t>На основе этих данных, было решено выбрать для моделирования и последующего улучшения международный сектор аэропорта Сочи.</w:t>
      </w:r>
    </w:p>
    <w:p w14:paraId="7F45C3D5" w14:textId="2AEEF523" w:rsidR="00CF6BDE" w:rsidRDefault="00CF6BDE" w:rsidP="00EF3C78">
      <w:r w:rsidRPr="00B368F2">
        <w:t>Аэропорт Сочи разделён условно и физически на три части. Секторы А и В отвечают за пассажироперевозки внутри страны, сектор С отвечает за международные пассажироперевозки. Таким образом, в данной курсовой работе рассматривался сектор С аэропорта Сочи.</w:t>
      </w:r>
    </w:p>
    <w:p w14:paraId="07FCD8B9" w14:textId="6B4D499E" w:rsidR="00EF3C78" w:rsidRPr="00B368F2" w:rsidRDefault="00EF3C78" w:rsidP="00EF3C78">
      <w:pPr>
        <w:pStyle w:val="2"/>
      </w:pPr>
      <w:bookmarkStart w:id="1" w:name="_Toc10908341"/>
      <w:r w:rsidRPr="00B368F2">
        <w:t>Постановка задачи исследования</w:t>
      </w:r>
      <w:bookmarkEnd w:id="1"/>
    </w:p>
    <w:p w14:paraId="0A12E7AF" w14:textId="77777777" w:rsidR="00EF3C78" w:rsidRPr="00EF3C78" w:rsidRDefault="00EF3C78" w:rsidP="00EF3C78">
      <w:r w:rsidRPr="00EF3C78">
        <w:t>Необходимо исследовать работу международного сектора аэропорта Сочи и его готовность к увеличению международного пассажиропотока. Для этого следует решить ряд подзадач:</w:t>
      </w:r>
    </w:p>
    <w:p w14:paraId="124EDA13" w14:textId="77777777" w:rsidR="00EF3C78" w:rsidRPr="00EF3C78" w:rsidRDefault="00EF3C78" w:rsidP="00EF3C78">
      <w:r w:rsidRPr="00EF3C78">
        <w:t>Собрать необходимые характеристики и систематизировать данные;</w:t>
      </w:r>
    </w:p>
    <w:p w14:paraId="7610D8E6" w14:textId="77777777" w:rsidR="00EF3C78" w:rsidRPr="00EF3C78" w:rsidRDefault="00EF3C78" w:rsidP="00EF3C78">
      <w:r w:rsidRPr="00EF3C78">
        <w:t>Построить модель</w:t>
      </w:r>
      <w:r w:rsidRPr="00171922">
        <w:t>;</w:t>
      </w:r>
    </w:p>
    <w:p w14:paraId="7F5DF320" w14:textId="77777777" w:rsidR="00EF3C78" w:rsidRPr="00EF3C78" w:rsidRDefault="00EF3C78" w:rsidP="00EF3C78">
      <w:r w:rsidRPr="00EF3C78">
        <w:t>Произвести верификацию модели</w:t>
      </w:r>
      <w:r w:rsidRPr="00171922">
        <w:t>;</w:t>
      </w:r>
    </w:p>
    <w:p w14:paraId="52451154" w14:textId="77777777" w:rsidR="00EF3C78" w:rsidRPr="00EF3C78" w:rsidRDefault="00EF3C78" w:rsidP="00EF3C78">
      <w:pPr>
        <w:rPr>
          <w:rStyle w:val="10"/>
          <w:rFonts w:eastAsia="Times New Roman" w:cs="Times New Roman"/>
          <w:b w:val="0"/>
          <w:sz w:val="24"/>
          <w:szCs w:val="24"/>
        </w:rPr>
      </w:pPr>
      <w:r w:rsidRPr="00EF3C78">
        <w:t xml:space="preserve">Проанализировать работу аэропорта и выявить наличие или отсутствие </w:t>
      </w:r>
      <w:r w:rsidRPr="00EF3C78">
        <w:rPr>
          <w:rStyle w:val="10"/>
          <w:rFonts w:cs="Times New Roman"/>
          <w:b w:val="0"/>
          <w:sz w:val="24"/>
          <w:szCs w:val="24"/>
        </w:rPr>
        <w:t>«уязвимых» (замедляющих работу модели) точек модели;</w:t>
      </w:r>
    </w:p>
    <w:p w14:paraId="3EB6A359" w14:textId="77777777" w:rsidR="00EF3C78" w:rsidRPr="00EF3C78" w:rsidRDefault="00EF3C78" w:rsidP="00EF3C78">
      <w:r w:rsidRPr="00EF3C78">
        <w:rPr>
          <w:rStyle w:val="10"/>
          <w:rFonts w:cs="Times New Roman"/>
          <w:b w:val="0"/>
          <w:sz w:val="24"/>
          <w:szCs w:val="24"/>
        </w:rPr>
        <w:t>При необходимости и возможности локализовать или ликвидировать их.</w:t>
      </w:r>
    </w:p>
    <w:p w14:paraId="7FA57361" w14:textId="77777777" w:rsidR="00EF3C78" w:rsidRPr="00EF3C78" w:rsidRDefault="00EF3C78" w:rsidP="00EF3C78">
      <w:pPr>
        <w:rPr>
          <w:rStyle w:val="10"/>
          <w:rFonts w:eastAsia="Times New Roman" w:cs="Times New Roman"/>
          <w:b w:val="0"/>
          <w:sz w:val="24"/>
          <w:szCs w:val="24"/>
        </w:rPr>
      </w:pPr>
      <w:r w:rsidRPr="00EF3C78">
        <w:t>После проведения экспериментов и тестирования гипотез во время моделирования, необходимо исследовать влияние параметрического и/или структурного изменений модели с целью оптимизации системы.</w:t>
      </w:r>
    </w:p>
    <w:p w14:paraId="2C3F12A9" w14:textId="77777777" w:rsidR="00EF3C78" w:rsidRPr="00EF3C78" w:rsidRDefault="00EF3C78" w:rsidP="00EF3C78"/>
    <w:p w14:paraId="08148D9F" w14:textId="645FF7EA" w:rsidR="004D63FD" w:rsidRPr="00CF6BDE" w:rsidRDefault="004D63FD" w:rsidP="004D63FD">
      <w:pPr>
        <w:pStyle w:val="1"/>
        <w:rPr>
          <w:caps/>
        </w:rPr>
      </w:pPr>
      <w:r w:rsidRPr="00CF6BDE">
        <w:rPr>
          <w:caps/>
        </w:rPr>
        <w:lastRenderedPageBreak/>
        <w:t>Описание имитационной модели</w:t>
      </w:r>
    </w:p>
    <w:p w14:paraId="3EC6A290" w14:textId="4329EC54" w:rsidR="00EF3C78" w:rsidRPr="00EF3C78" w:rsidRDefault="00EF3C78" w:rsidP="00EF3C78">
      <w:pPr>
        <w:pStyle w:val="2"/>
        <w:rPr>
          <w:b w:val="0"/>
          <w:bCs/>
        </w:rPr>
      </w:pPr>
      <w:bookmarkStart w:id="2" w:name="_Toc10908344"/>
      <w:r w:rsidRPr="00EF3C78">
        <w:rPr>
          <w:rStyle w:val="10"/>
          <w:rFonts w:cs="Times New Roman"/>
          <w:b/>
          <w:bCs/>
        </w:rPr>
        <w:t>Исходные данные</w:t>
      </w:r>
      <w:bookmarkEnd w:id="2"/>
    </w:p>
    <w:p w14:paraId="655747B3" w14:textId="7FA25F39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Агенты прибывают согласно заданной интенсивности прибытия (эквивалентной экспоненциально распределенному времени между прибытиями со средним значением, равным 1/интенсивность), равной 1.89</w:t>
      </w:r>
    </w:p>
    <w:p w14:paraId="6066929D" w14:textId="77777777" w:rsidR="00EF3C78" w:rsidRPr="00B368F2" w:rsidRDefault="00EF3C78" w:rsidP="00EF3C78">
      <w:pPr>
        <w:rPr>
          <w:rStyle w:val="10"/>
          <w:rFonts w:cs="Times New Roman"/>
        </w:rPr>
      </w:pPr>
      <w:r w:rsidRPr="00B368F2">
        <w:rPr>
          <w:szCs w:val="28"/>
        </w:rPr>
        <w:t>Входными параметрами модели являются вероятности, доли и время обслуживания, описанные в таблице 1.</w:t>
      </w:r>
    </w:p>
    <w:p w14:paraId="5A138326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Таблица 1. Используемые в модели вероятности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54"/>
        <w:gridCol w:w="2517"/>
      </w:tblGrid>
      <w:tr w:rsidR="00EF3C78" w:rsidRPr="00B368F2" w14:paraId="0742D3AD" w14:textId="77777777" w:rsidTr="00746B07">
        <w:tc>
          <w:tcPr>
            <w:tcW w:w="7054" w:type="dxa"/>
          </w:tcPr>
          <w:p w14:paraId="399B3B2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Наименование</w:t>
            </w:r>
          </w:p>
        </w:tc>
        <w:tc>
          <w:tcPr>
            <w:tcW w:w="2517" w:type="dxa"/>
          </w:tcPr>
          <w:p w14:paraId="1338DB5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Значение</w:t>
            </w:r>
          </w:p>
        </w:tc>
      </w:tr>
      <w:tr w:rsidR="00EF3C78" w:rsidRPr="00B368F2" w14:paraId="0B31AA2B" w14:textId="77777777" w:rsidTr="00746B07">
        <w:tc>
          <w:tcPr>
            <w:tcW w:w="7054" w:type="dxa"/>
          </w:tcPr>
          <w:p w14:paraId="29BF432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досмотра при входе</w:t>
            </w:r>
          </w:p>
        </w:tc>
        <w:tc>
          <w:tcPr>
            <w:tcW w:w="2517" w:type="dxa"/>
          </w:tcPr>
          <w:p w14:paraId="297F141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30 с</w:t>
            </w:r>
          </w:p>
        </w:tc>
      </w:tr>
      <w:tr w:rsidR="00EF3C78" w:rsidRPr="00B368F2" w14:paraId="32DD4E16" w14:textId="77777777" w:rsidTr="00746B07">
        <w:tc>
          <w:tcPr>
            <w:tcW w:w="7054" w:type="dxa"/>
          </w:tcPr>
          <w:p w14:paraId="0B59ECDF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прохождения регистрации</w:t>
            </w:r>
          </w:p>
        </w:tc>
        <w:tc>
          <w:tcPr>
            <w:tcW w:w="2517" w:type="dxa"/>
          </w:tcPr>
          <w:p w14:paraId="13E0D1CC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6 мин</w:t>
            </w:r>
          </w:p>
        </w:tc>
      </w:tr>
      <w:tr w:rsidR="00EF3C78" w:rsidRPr="00B368F2" w14:paraId="180D62F3" w14:textId="77777777" w:rsidTr="00746B07">
        <w:tc>
          <w:tcPr>
            <w:tcW w:w="7054" w:type="dxa"/>
          </w:tcPr>
          <w:p w14:paraId="6F0966B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оформления таможенной декларации</w:t>
            </w:r>
          </w:p>
        </w:tc>
        <w:tc>
          <w:tcPr>
            <w:tcW w:w="2517" w:type="dxa"/>
          </w:tcPr>
          <w:p w14:paraId="56B5D08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47 мин</w:t>
            </w:r>
          </w:p>
        </w:tc>
      </w:tr>
      <w:tr w:rsidR="00EF3C78" w:rsidRPr="00B368F2" w14:paraId="1F345195" w14:textId="77777777" w:rsidTr="00746B07">
        <w:tc>
          <w:tcPr>
            <w:tcW w:w="7054" w:type="dxa"/>
          </w:tcPr>
          <w:p w14:paraId="5499B59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прохождения паспортного контроля</w:t>
            </w:r>
          </w:p>
        </w:tc>
        <w:tc>
          <w:tcPr>
            <w:tcW w:w="2517" w:type="dxa"/>
          </w:tcPr>
          <w:p w14:paraId="27D7DC8A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3 мин</w:t>
            </w:r>
          </w:p>
        </w:tc>
      </w:tr>
      <w:tr w:rsidR="00EF3C78" w:rsidRPr="00B368F2" w14:paraId="45353A65" w14:textId="77777777" w:rsidTr="00746B07">
        <w:tc>
          <w:tcPr>
            <w:tcW w:w="7054" w:type="dxa"/>
          </w:tcPr>
          <w:p w14:paraId="352A847E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прохождения стандартного контроля безопасности</w:t>
            </w:r>
          </w:p>
        </w:tc>
        <w:tc>
          <w:tcPr>
            <w:tcW w:w="2517" w:type="dxa"/>
          </w:tcPr>
          <w:p w14:paraId="3B299490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44 с</w:t>
            </w:r>
          </w:p>
        </w:tc>
      </w:tr>
      <w:tr w:rsidR="00EF3C78" w:rsidRPr="00B368F2" w14:paraId="545524AA" w14:textId="77777777" w:rsidTr="00746B07">
        <w:tc>
          <w:tcPr>
            <w:tcW w:w="7054" w:type="dxa"/>
          </w:tcPr>
          <w:p w14:paraId="260E059E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прохождения детального контроля безопасности</w:t>
            </w:r>
          </w:p>
        </w:tc>
        <w:tc>
          <w:tcPr>
            <w:tcW w:w="2517" w:type="dxa"/>
          </w:tcPr>
          <w:p w14:paraId="02FA3879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2 мин</w:t>
            </w:r>
          </w:p>
        </w:tc>
      </w:tr>
      <w:tr w:rsidR="00EF3C78" w:rsidRPr="00B368F2" w14:paraId="2F64A758" w14:textId="77777777" w:rsidTr="00746B07">
        <w:tc>
          <w:tcPr>
            <w:tcW w:w="7054" w:type="dxa"/>
          </w:tcPr>
          <w:p w14:paraId="616C7C2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Среднее время прохождения билетного контроля</w:t>
            </w:r>
          </w:p>
        </w:tc>
        <w:tc>
          <w:tcPr>
            <w:tcW w:w="2517" w:type="dxa"/>
          </w:tcPr>
          <w:p w14:paraId="19E2DDD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10 с</w:t>
            </w:r>
          </w:p>
        </w:tc>
      </w:tr>
      <w:tr w:rsidR="00EF3C78" w:rsidRPr="00B368F2" w14:paraId="5E201C4B" w14:textId="77777777" w:rsidTr="00746B07">
        <w:tc>
          <w:tcPr>
            <w:tcW w:w="7054" w:type="dxa"/>
          </w:tcPr>
          <w:p w14:paraId="43749D9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повторного досмотра на входе</w:t>
            </w:r>
          </w:p>
        </w:tc>
        <w:tc>
          <w:tcPr>
            <w:tcW w:w="2517" w:type="dxa"/>
          </w:tcPr>
          <w:p w14:paraId="6BCE22F6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0.22</w:t>
            </w:r>
          </w:p>
        </w:tc>
      </w:tr>
      <w:tr w:rsidR="00EF3C78" w:rsidRPr="00B368F2" w14:paraId="3B52C189" w14:textId="77777777" w:rsidTr="00746B07">
        <w:tc>
          <w:tcPr>
            <w:tcW w:w="7054" w:type="dxa"/>
          </w:tcPr>
          <w:p w14:paraId="10EA5CDD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успешно пройти досмотр</w:t>
            </w:r>
          </w:p>
        </w:tc>
        <w:tc>
          <w:tcPr>
            <w:tcW w:w="2517" w:type="dxa"/>
          </w:tcPr>
          <w:p w14:paraId="09F9482E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0.99</w:t>
            </w:r>
          </w:p>
        </w:tc>
      </w:tr>
      <w:tr w:rsidR="00EF3C78" w:rsidRPr="00B368F2" w14:paraId="07DE2044" w14:textId="77777777" w:rsidTr="00746B07">
        <w:tc>
          <w:tcPr>
            <w:tcW w:w="7054" w:type="dxa"/>
          </w:tcPr>
          <w:p w14:paraId="70D780C7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успешно пройти регистрацию</w:t>
            </w:r>
          </w:p>
        </w:tc>
        <w:tc>
          <w:tcPr>
            <w:tcW w:w="2517" w:type="dxa"/>
          </w:tcPr>
          <w:p w14:paraId="16745499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0.95</w:t>
            </w:r>
          </w:p>
        </w:tc>
      </w:tr>
      <w:tr w:rsidR="00EF3C78" w:rsidRPr="00B368F2" w14:paraId="76C09FFD" w14:textId="77777777" w:rsidTr="00746B07">
        <w:tc>
          <w:tcPr>
            <w:tcW w:w="7054" w:type="dxa"/>
          </w:tcPr>
          <w:p w14:paraId="6F888A6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успешно пройти паспортный контроль</w:t>
            </w:r>
          </w:p>
        </w:tc>
        <w:tc>
          <w:tcPr>
            <w:tcW w:w="2517" w:type="dxa"/>
          </w:tcPr>
          <w:p w14:paraId="64323FA6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0.97</w:t>
            </w:r>
          </w:p>
        </w:tc>
      </w:tr>
      <w:tr w:rsidR="00EF3C78" w:rsidRPr="00B368F2" w14:paraId="61881D07" w14:textId="77777777" w:rsidTr="00746B07">
        <w:tc>
          <w:tcPr>
            <w:tcW w:w="7054" w:type="dxa"/>
          </w:tcPr>
          <w:p w14:paraId="56C6A13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повторного контроля безопасности</w:t>
            </w:r>
          </w:p>
        </w:tc>
        <w:tc>
          <w:tcPr>
            <w:tcW w:w="2517" w:type="dxa"/>
          </w:tcPr>
          <w:p w14:paraId="1D22F7C6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0.19</w:t>
            </w:r>
          </w:p>
        </w:tc>
      </w:tr>
      <w:tr w:rsidR="00EF3C78" w:rsidRPr="00B368F2" w14:paraId="299DF6BB" w14:textId="77777777" w:rsidTr="00746B07">
        <w:tc>
          <w:tcPr>
            <w:tcW w:w="7054" w:type="dxa"/>
          </w:tcPr>
          <w:p w14:paraId="3DCE74ED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успешно пройти контроль безопасности</w:t>
            </w:r>
          </w:p>
        </w:tc>
        <w:tc>
          <w:tcPr>
            <w:tcW w:w="2517" w:type="dxa"/>
          </w:tcPr>
          <w:p w14:paraId="34688AB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0.995</w:t>
            </w:r>
          </w:p>
        </w:tc>
      </w:tr>
      <w:tr w:rsidR="00EF3C78" w:rsidRPr="00B368F2" w14:paraId="337061CF" w14:textId="77777777" w:rsidTr="00746B07">
        <w:tc>
          <w:tcPr>
            <w:tcW w:w="7054" w:type="dxa"/>
          </w:tcPr>
          <w:p w14:paraId="2C0F278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успешно пройти билетный контроль</w:t>
            </w:r>
          </w:p>
        </w:tc>
        <w:tc>
          <w:tcPr>
            <w:tcW w:w="2517" w:type="dxa"/>
          </w:tcPr>
          <w:p w14:paraId="5C6BED0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0.99</w:t>
            </w:r>
          </w:p>
        </w:tc>
      </w:tr>
      <w:tr w:rsidR="00EF3C78" w:rsidRPr="00B368F2" w14:paraId="1CC5EE40" w14:textId="77777777" w:rsidTr="00746B07">
        <w:tc>
          <w:tcPr>
            <w:tcW w:w="7054" w:type="dxa"/>
          </w:tcPr>
          <w:p w14:paraId="7965143E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детальной проверки безопасности</w:t>
            </w:r>
          </w:p>
        </w:tc>
        <w:tc>
          <w:tcPr>
            <w:tcW w:w="2517" w:type="dxa"/>
          </w:tcPr>
          <w:p w14:paraId="35C68AC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0.5</w:t>
            </w:r>
          </w:p>
        </w:tc>
      </w:tr>
      <w:tr w:rsidR="00EF3C78" w:rsidRPr="00B368F2" w14:paraId="3667B479" w14:textId="77777777" w:rsidTr="00746B07">
        <w:tc>
          <w:tcPr>
            <w:tcW w:w="7054" w:type="dxa"/>
          </w:tcPr>
          <w:p w14:paraId="7051C272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Вероятность необходимости таможенной декларации</w:t>
            </w:r>
          </w:p>
        </w:tc>
        <w:tc>
          <w:tcPr>
            <w:tcW w:w="2517" w:type="dxa"/>
          </w:tcPr>
          <w:p w14:paraId="0B9D8E4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0.05</w:t>
            </w:r>
          </w:p>
        </w:tc>
      </w:tr>
      <w:tr w:rsidR="00EF3C78" w:rsidRPr="00B368F2" w14:paraId="1F7C4C41" w14:textId="77777777" w:rsidTr="00746B07">
        <w:tc>
          <w:tcPr>
            <w:tcW w:w="7054" w:type="dxa"/>
          </w:tcPr>
          <w:p w14:paraId="438363C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lastRenderedPageBreak/>
              <w:t>Доля пассажиров бизнес-класса</w:t>
            </w:r>
          </w:p>
        </w:tc>
        <w:tc>
          <w:tcPr>
            <w:tcW w:w="2517" w:type="dxa"/>
          </w:tcPr>
          <w:p w14:paraId="22973FEE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0.08</w:t>
            </w:r>
          </w:p>
        </w:tc>
      </w:tr>
    </w:tbl>
    <w:p w14:paraId="7E861554" w14:textId="77777777" w:rsidR="00EF3C78" w:rsidRPr="00B368F2" w:rsidRDefault="00EF3C78" w:rsidP="00EF3C78">
      <w:pPr>
        <w:rPr>
          <w:szCs w:val="28"/>
        </w:rPr>
      </w:pPr>
    </w:p>
    <w:p w14:paraId="78ED2ECC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Множество входных переменных - количество агентов (пассажиров), которые вошли в систему.</w:t>
      </w:r>
    </w:p>
    <w:p w14:paraId="3E294EE8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 xml:space="preserve">Множество выходных переменных – количество агентов (пассажиров), покинувших систему. </w:t>
      </w:r>
    </w:p>
    <w:p w14:paraId="51C4EB6E" w14:textId="77777777" w:rsidR="00EF3C78" w:rsidRPr="00B368F2" w:rsidRDefault="00EF3C78" w:rsidP="00EF3C78">
      <w:r w:rsidRPr="00B368F2">
        <w:rPr>
          <w:noProof/>
          <w:lang w:eastAsia="ru-RU"/>
        </w:rPr>
        <w:drawing>
          <wp:inline distT="0" distB="0" distL="0" distR="0" wp14:anchorId="10634EE7" wp14:editId="4CD6B3FB">
            <wp:extent cx="4143375" cy="2133600"/>
            <wp:effectExtent l="0" t="0" r="9525" b="0"/>
            <wp:docPr id="17" name="Рисунок 1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A9F0" w14:textId="77777777" w:rsidR="00EF3C78" w:rsidRPr="00B368F2" w:rsidRDefault="00EF3C78" w:rsidP="00C66D05">
      <w:pPr>
        <w:jc w:val="center"/>
        <w:rPr>
          <w:szCs w:val="28"/>
        </w:rPr>
      </w:pPr>
      <w:r w:rsidRPr="00B368F2">
        <w:t xml:space="preserve">Рисунок </w:t>
      </w:r>
      <w:fldSimple w:instr=" SEQ Рисунок \* ARABIC ">
        <w:r w:rsidRPr="00B368F2">
          <w:rPr>
            <w:noProof/>
          </w:rPr>
          <w:t>2</w:t>
        </w:r>
      </w:fldSimple>
      <w:r w:rsidRPr="00B368F2">
        <w:t>. Расписание вылетов</w:t>
      </w:r>
    </w:p>
    <w:p w14:paraId="37EC20E6" w14:textId="69BDB5EE" w:rsidR="00EF3C78" w:rsidRPr="00C66D05" w:rsidRDefault="00C66D05" w:rsidP="00C66D05">
      <w:pPr>
        <w:jc w:val="center"/>
        <w:rPr>
          <w:b/>
          <w:bCs/>
          <w:sz w:val="28"/>
          <w:szCs w:val="24"/>
        </w:rPr>
      </w:pPr>
      <w:r w:rsidRPr="00C66D05">
        <w:rPr>
          <w:b/>
          <w:bCs/>
          <w:sz w:val="28"/>
          <w:szCs w:val="24"/>
        </w:rPr>
        <w:t>С</w:t>
      </w:r>
      <w:r w:rsidR="00EF3C78" w:rsidRPr="00C66D05">
        <w:rPr>
          <w:b/>
          <w:bCs/>
          <w:sz w:val="28"/>
          <w:szCs w:val="24"/>
        </w:rPr>
        <w:t>остояния</w:t>
      </w:r>
    </w:p>
    <w:p w14:paraId="78B6E0AE" w14:textId="5DE1E6A9" w:rsidR="00EF3C78" w:rsidRPr="00B368F2" w:rsidRDefault="00EF3C78" w:rsidP="00EF3C78">
      <w:r w:rsidRPr="00B368F2">
        <w:t xml:space="preserve">Состояния построенной системы определяются количеством занятых устройств обслуживания. одно состояние системы задаётся вектором состояний каждого из устройств (единица, если устройство работает, и ноль, если устройство не работает). Так, в системе </w:t>
      </w:r>
      <w:r w:rsidR="00C66D05">
        <w:t>10</w:t>
      </w:r>
      <w:r w:rsidRPr="00B368F2">
        <w:t xml:space="preserve"> объектов </w:t>
      </w:r>
      <w:r w:rsidRPr="00B368F2">
        <w:rPr>
          <w:lang w:val="en-US"/>
        </w:rPr>
        <w:t>delay</w:t>
      </w:r>
      <w:r w:rsidRPr="00B368F2">
        <w:t xml:space="preserve">, поэтому </w:t>
      </w:r>
      <w:r w:rsidR="00C66D05" w:rsidRPr="00B368F2">
        <w:t>всего состояний</w:t>
      </w:r>
      <w:r w:rsidRPr="00B368F2">
        <w:t xml:space="preserve"> системы насчитывается 2</w:t>
      </w:r>
      <w:r w:rsidR="00C66D05">
        <w:rPr>
          <w:vertAlign w:val="superscript"/>
        </w:rPr>
        <w:t>10</w:t>
      </w:r>
      <w:r w:rsidRPr="00B368F2">
        <w:t xml:space="preserve">. </w:t>
      </w:r>
    </w:p>
    <w:p w14:paraId="1AD67E35" w14:textId="77777777" w:rsidR="00EF3C78" w:rsidRPr="00B368F2" w:rsidRDefault="00EF3C78" w:rsidP="00EF3C78">
      <w:r w:rsidRPr="00B368F2">
        <w:t xml:space="preserve">Таким образом, состояние системы, когда в ней нет агентов (например, начальное состояние) задаётся так: </w:t>
      </w:r>
    </w:p>
    <w:p w14:paraId="31B468A2" w14:textId="741438F3" w:rsidR="00EF3C78" w:rsidRPr="00B368F2" w:rsidRDefault="00000000" w:rsidP="00EF3C78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 [0, 0, 0, 0, 0, 0, 0, 0, 0, 0]</m:t>
        </m:r>
      </m:oMath>
      <w:r w:rsidR="00EF3C78" w:rsidRPr="00B368F2">
        <w:t>.</w:t>
      </w:r>
    </w:p>
    <w:p w14:paraId="711EDD39" w14:textId="77777777" w:rsidR="00EF3C78" w:rsidRPr="00B368F2" w:rsidRDefault="00EF3C78" w:rsidP="00EF3C78">
      <w:r w:rsidRPr="00B368F2">
        <w:t>Состояние, когда из всех устройств обслуживания работает только проверка безопасности на входе в аэропорт, равно</w:t>
      </w:r>
    </w:p>
    <w:p w14:paraId="4819D3C2" w14:textId="73421675" w:rsidR="00EF3C78" w:rsidRPr="00B368F2" w:rsidRDefault="00000000" w:rsidP="00EF3C78">
      <m:oMath>
        <m:sSub>
          <m:sSubPr>
            <m:ctrlPr>
              <w:rPr>
                <w:rFonts w:ascii="Cambria Math" w:hAnsi="Cambria Math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= [1, 0, 0, 0, 0, 0, 0, 0, 0]</m:t>
        </m:r>
      </m:oMath>
      <w:r w:rsidR="00EF3C78" w:rsidRPr="00B368F2">
        <w:t xml:space="preserve"> </w:t>
      </w:r>
    </w:p>
    <w:p w14:paraId="68F530A2" w14:textId="6ABEF829" w:rsidR="00EF3C78" w:rsidRDefault="00EF3C78" w:rsidP="00EF3C78">
      <w:r w:rsidRPr="00B368F2">
        <w:t>и так далее.</w:t>
      </w:r>
    </w:p>
    <w:p w14:paraId="2157B063" w14:textId="39DA1416" w:rsidR="00EF3C78" w:rsidRDefault="00EF3C78" w:rsidP="00EF3C78">
      <w:pPr>
        <w:pStyle w:val="2"/>
      </w:pPr>
      <w:r w:rsidRPr="00B368F2">
        <w:lastRenderedPageBreak/>
        <w:t>Распределение ролей</w:t>
      </w:r>
    </w:p>
    <w:p w14:paraId="66E8DCD3" w14:textId="65630386" w:rsidR="00EF3C78" w:rsidRPr="00B368F2" w:rsidRDefault="00EF3C78" w:rsidP="00171922">
      <w:r w:rsidRPr="00B368F2">
        <w:t>Егорова А.Е. – сбор и анализ открытых данных, определение целей и задач работы,</w:t>
      </w:r>
      <w:r>
        <w:t xml:space="preserve"> </w:t>
      </w:r>
      <w:r w:rsidRPr="00B368F2">
        <w:t xml:space="preserve">разработка архитектуры системы, разработка модели в системе </w:t>
      </w:r>
      <w:r w:rsidRPr="00B368F2">
        <w:rPr>
          <w:lang w:val="en-US"/>
        </w:rPr>
        <w:t>A</w:t>
      </w:r>
      <w:r w:rsidRPr="00B368F2">
        <w:t>ny</w:t>
      </w:r>
      <w:r w:rsidRPr="00B368F2">
        <w:rPr>
          <w:lang w:val="en-US"/>
        </w:rPr>
        <w:t>L</w:t>
      </w:r>
      <w:r w:rsidRPr="00B368F2">
        <w:t>ogic, тестирование имитационной модели, проведение экспериментов, написание отчета.</w:t>
      </w:r>
    </w:p>
    <w:p w14:paraId="0E6C834A" w14:textId="191536D3" w:rsidR="00EF3C78" w:rsidRPr="00B368F2" w:rsidRDefault="00EF3C78" w:rsidP="00171922">
      <w:r>
        <w:t>Абдраманова Я.Р.</w:t>
      </w:r>
      <w:r w:rsidRPr="00B368F2">
        <w:t xml:space="preserve"> – разработка модели в системе </w:t>
      </w:r>
      <w:r w:rsidRPr="00B368F2">
        <w:rPr>
          <w:lang w:val="en-US"/>
        </w:rPr>
        <w:t>A</w:t>
      </w:r>
      <w:r w:rsidRPr="00B368F2">
        <w:t>ny</w:t>
      </w:r>
      <w:r w:rsidRPr="00B368F2">
        <w:rPr>
          <w:lang w:val="en-US"/>
        </w:rPr>
        <w:t>L</w:t>
      </w:r>
      <w:r w:rsidRPr="00B368F2">
        <w:t>ogic, написание функций, вычисление характеристик системы, продумывание логических связей в схеме модели</w:t>
      </w:r>
      <w:r>
        <w:t xml:space="preserve">, </w:t>
      </w:r>
      <w:r w:rsidRPr="00B368F2">
        <w:t>верификация модели, визуализация информации, создание презентации.</w:t>
      </w:r>
    </w:p>
    <w:p w14:paraId="5DD5B808" w14:textId="61844B4F" w:rsidR="00EF3C78" w:rsidRPr="00EF3C78" w:rsidRDefault="00EF3C78" w:rsidP="00EF3C78">
      <w:pPr>
        <w:pStyle w:val="2"/>
      </w:pPr>
      <w:bookmarkStart w:id="3" w:name="_Toc10908345"/>
      <w:r w:rsidRPr="00B368F2">
        <w:t>Принятые гипотезы</w:t>
      </w:r>
      <w:bookmarkEnd w:id="3"/>
    </w:p>
    <w:p w14:paraId="6B01ED23" w14:textId="6A57B5AF" w:rsidR="00EF3C78" w:rsidRDefault="00EF3C78" w:rsidP="00EF3C78">
      <w:pPr>
        <w:rPr>
          <w:szCs w:val="28"/>
        </w:rPr>
      </w:pPr>
      <w:r w:rsidRPr="00B368F2">
        <w:rPr>
          <w:szCs w:val="28"/>
        </w:rPr>
        <w:t>Агенты</w:t>
      </w:r>
      <w:r w:rsidR="00E06478">
        <w:rPr>
          <w:szCs w:val="28"/>
        </w:rPr>
        <w:t>, прибывшие одни</w:t>
      </w:r>
      <w:r w:rsidRPr="00B368F2">
        <w:rPr>
          <w:szCs w:val="28"/>
        </w:rPr>
        <w:t xml:space="preserve"> заходят в систему по экспоненциальному закону распределения с интенсивностью, равной </w:t>
      </w:r>
      <w:r w:rsidRPr="00B368F2">
        <w:rPr>
          <w:szCs w:val="28"/>
          <w:lang w:val="en-US"/>
        </w:rPr>
        <w:t>λ</w:t>
      </w:r>
      <w:r w:rsidRPr="00B368F2">
        <w:rPr>
          <w:szCs w:val="28"/>
        </w:rPr>
        <w:t xml:space="preserve"> = </w:t>
      </w:r>
      <w:r w:rsidR="00FB1FA4">
        <w:rPr>
          <w:szCs w:val="28"/>
        </w:rPr>
        <w:t>0</w:t>
      </w:r>
      <w:r w:rsidRPr="00B368F2">
        <w:rPr>
          <w:szCs w:val="28"/>
        </w:rPr>
        <w:t>.</w:t>
      </w:r>
      <w:r w:rsidR="00803169" w:rsidRPr="00803169">
        <w:rPr>
          <w:szCs w:val="28"/>
        </w:rPr>
        <w:t>02</w:t>
      </w:r>
      <w:r w:rsidRPr="00B368F2">
        <w:rPr>
          <w:szCs w:val="28"/>
        </w:rPr>
        <w:t>(5)</w:t>
      </w:r>
      <w:r w:rsidR="00E06478">
        <w:rPr>
          <w:szCs w:val="28"/>
        </w:rPr>
        <w:t xml:space="preserve">. Агенты-родители, прибывающие в составе семьи, прибывают согласно </w:t>
      </w:r>
      <w:r w:rsidR="00E06478" w:rsidRPr="00B368F2">
        <w:rPr>
          <w:szCs w:val="28"/>
        </w:rPr>
        <w:t xml:space="preserve">экспоненциальному закону распределения с интенсивностью, равной </w:t>
      </w:r>
      <w:r w:rsidR="00E06478" w:rsidRPr="00B368F2">
        <w:rPr>
          <w:szCs w:val="28"/>
          <w:lang w:val="en-US"/>
        </w:rPr>
        <w:t>λ</w:t>
      </w:r>
      <w:r w:rsidR="00E06478" w:rsidRPr="00B368F2">
        <w:rPr>
          <w:szCs w:val="28"/>
        </w:rPr>
        <w:t xml:space="preserve"> = </w:t>
      </w:r>
      <w:r w:rsidR="00FB1FA4">
        <w:rPr>
          <w:szCs w:val="28"/>
        </w:rPr>
        <w:t>0</w:t>
      </w:r>
      <w:r w:rsidR="00FB1FA4" w:rsidRPr="00B368F2">
        <w:rPr>
          <w:szCs w:val="28"/>
        </w:rPr>
        <w:t>.</w:t>
      </w:r>
      <w:r w:rsidR="00FB1FA4">
        <w:rPr>
          <w:szCs w:val="28"/>
        </w:rPr>
        <w:t>028</w:t>
      </w:r>
      <w:r w:rsidR="00E06478">
        <w:rPr>
          <w:szCs w:val="28"/>
        </w:rPr>
        <w:t>, агенты-дети прибывают согласно</w:t>
      </w:r>
      <w:r w:rsidR="00C9656F" w:rsidRPr="00C9656F">
        <w:rPr>
          <w:szCs w:val="28"/>
        </w:rPr>
        <w:t xml:space="preserve"> </w:t>
      </w:r>
      <w:r w:rsidR="00C9656F" w:rsidRPr="00B368F2">
        <w:rPr>
          <w:szCs w:val="28"/>
          <w:lang w:val="en-US"/>
        </w:rPr>
        <w:t>λ</w:t>
      </w:r>
      <w:r w:rsidR="00C9656F" w:rsidRPr="00B368F2">
        <w:rPr>
          <w:szCs w:val="28"/>
        </w:rPr>
        <w:t xml:space="preserve"> = </w:t>
      </w:r>
      <w:r w:rsidR="00FB1FA4">
        <w:rPr>
          <w:szCs w:val="28"/>
        </w:rPr>
        <w:t>0.</w:t>
      </w:r>
      <w:r w:rsidR="00803169" w:rsidRPr="00803169">
        <w:rPr>
          <w:szCs w:val="28"/>
        </w:rPr>
        <w:t>0</w:t>
      </w:r>
      <w:r w:rsidR="00803169" w:rsidRPr="00CE2982">
        <w:rPr>
          <w:szCs w:val="28"/>
        </w:rPr>
        <w:t>2</w:t>
      </w:r>
      <w:r w:rsidR="00C9656F">
        <w:rPr>
          <w:szCs w:val="28"/>
        </w:rPr>
        <w:t>.</w:t>
      </w:r>
    </w:p>
    <w:p w14:paraId="2E3221B8" w14:textId="63D04BFC" w:rsidR="00C9656F" w:rsidRPr="00FB1FA4" w:rsidRDefault="00FB1FA4" w:rsidP="00EF3C78">
      <w:pPr>
        <w:rPr>
          <w:szCs w:val="28"/>
        </w:rPr>
      </w:pPr>
      <w:r>
        <w:rPr>
          <w:szCs w:val="28"/>
        </w:rPr>
        <w:t>Скорость взрослого человека в промежутке от 5 до 10 км</w:t>
      </w:r>
      <w:r w:rsidRPr="00FB1FA4">
        <w:rPr>
          <w:szCs w:val="28"/>
        </w:rPr>
        <w:t>/</w:t>
      </w:r>
      <w:r w:rsidR="00C66D05">
        <w:rPr>
          <w:szCs w:val="28"/>
        </w:rPr>
        <w:t>ч</w:t>
      </w:r>
      <w:r w:rsidRPr="00FB1FA4">
        <w:rPr>
          <w:szCs w:val="28"/>
        </w:rPr>
        <w:t xml:space="preserve">, </w:t>
      </w:r>
      <w:r>
        <w:rPr>
          <w:szCs w:val="28"/>
        </w:rPr>
        <w:t>скорость ребенка от 2,5 до 5.5 км</w:t>
      </w:r>
      <w:r w:rsidRPr="00FB1FA4">
        <w:rPr>
          <w:szCs w:val="28"/>
        </w:rPr>
        <w:t>/</w:t>
      </w:r>
      <w:r>
        <w:rPr>
          <w:szCs w:val="28"/>
        </w:rPr>
        <w:t>ч. Когда ребенок плачет, взрослые останавливаются, когда спит, движутся быстрее на 20%, скорость семьи равна скорости ребенка. Обслуживание на досмотрах индивидуальное</w:t>
      </w:r>
      <w:r w:rsidR="00882134">
        <w:rPr>
          <w:szCs w:val="28"/>
        </w:rPr>
        <w:t>. Если проверяющего нет, то его может заменить свободный коллега, если такого нет, то обслуживание приостанавливается.</w:t>
      </w:r>
      <w:r w:rsidR="0019113F">
        <w:rPr>
          <w:szCs w:val="28"/>
        </w:rPr>
        <w:t xml:space="preserve"> Ребенок спит примерно с 22 до 6 и 14 до 16.</w:t>
      </w:r>
    </w:p>
    <w:p w14:paraId="43F33693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Большинство пассажиров прибывает во время открытой регистрации.</w:t>
      </w:r>
    </w:p>
    <w:p w14:paraId="64817DBE" w14:textId="082EA713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Дал</w:t>
      </w:r>
      <w:r w:rsidR="00E06478">
        <w:rPr>
          <w:szCs w:val="28"/>
        </w:rPr>
        <w:t>е</w:t>
      </w:r>
      <w:r w:rsidRPr="00B368F2">
        <w:rPr>
          <w:szCs w:val="28"/>
        </w:rPr>
        <w:t>е при маленьком остаточном времени до момента взлёта, пассажир всё равно успевает на самолёт.</w:t>
      </w:r>
    </w:p>
    <w:p w14:paraId="56C1C1C8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 xml:space="preserve">Зелёный коридор проходится мгновенно, без существенной задержки пассажира. </w:t>
      </w:r>
    </w:p>
    <w:p w14:paraId="6233F4BD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Когда пассажиры покидают пункт финальной проверки билетов, они окончательно покидают аэропорт и систему.</w:t>
      </w:r>
    </w:p>
    <w:p w14:paraId="7E40E3C1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Все пассажиры соблюдают правила работы аэропорта.</w:t>
      </w:r>
    </w:p>
    <w:p w14:paraId="1A6E4EF0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В разработанной модели не учитывается перевозка животных.</w:t>
      </w:r>
    </w:p>
    <w:p w14:paraId="14D70F5A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Каждый пассажир модели не связан с остальными пассажирами и проходит все этапы подготовки самостоятельно.</w:t>
      </w:r>
    </w:p>
    <w:p w14:paraId="1974B216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Ежедневно аэропорт осуществляет приблизительно одинаковое число международных пассажироперевозок.</w:t>
      </w:r>
    </w:p>
    <w:p w14:paraId="128523D0" w14:textId="30FA0CFD" w:rsidR="00EF3C78" w:rsidRPr="00B368F2" w:rsidRDefault="00EF3C78" w:rsidP="00EF3C78">
      <w:pPr>
        <w:rPr>
          <w:b/>
          <w:bCs/>
          <w:szCs w:val="28"/>
        </w:rPr>
      </w:pPr>
      <w:r w:rsidRPr="00B368F2">
        <w:rPr>
          <w:szCs w:val="28"/>
        </w:rPr>
        <w:lastRenderedPageBreak/>
        <w:t>Вместимость международного сектора аэропорта Сочи составляет приближённо 10000 человек.</w:t>
      </w:r>
      <w:r w:rsidR="00171922">
        <w:rPr>
          <w:szCs w:val="28"/>
        </w:rPr>
        <w:t xml:space="preserve"> </w:t>
      </w:r>
      <w:bookmarkStart w:id="4" w:name="_Toc10908346"/>
    </w:p>
    <w:p w14:paraId="6FC81647" w14:textId="51D9456C" w:rsidR="00EF3C78" w:rsidRPr="00EF3C78" w:rsidRDefault="00EF3C78" w:rsidP="00EF3C78">
      <w:pPr>
        <w:pStyle w:val="2"/>
      </w:pPr>
      <w:r w:rsidRPr="00B368F2">
        <w:t>Критерии оценки функционирования объекта</w:t>
      </w:r>
      <w:bookmarkEnd w:id="4"/>
    </w:p>
    <w:p w14:paraId="6A0B8FB6" w14:textId="608386BE" w:rsidR="00EF3C78" w:rsidRDefault="00EF3C78" w:rsidP="00EF3C78">
      <w:pPr>
        <w:rPr>
          <w:szCs w:val="28"/>
        </w:rPr>
      </w:pPr>
      <w:r w:rsidRPr="00B368F2">
        <w:rPr>
          <w:szCs w:val="28"/>
        </w:rPr>
        <w:t>Для проверки функционирования системы используется анализ состояний блоков очереди и уничтожающих блоков. Необходимо, чтобы количество агентов в системе не превышало 10000,</w:t>
      </w:r>
      <w:r w:rsidR="00FB1FA4">
        <w:rPr>
          <w:szCs w:val="28"/>
        </w:rPr>
        <w:t xml:space="preserve"> </w:t>
      </w:r>
      <w:r w:rsidRPr="00B368F2">
        <w:rPr>
          <w:szCs w:val="28"/>
        </w:rPr>
        <w:t>количество пассажиров одного рейса не превышало 250.Послевылета самолета ни один пассажир не может на него попасть.</w:t>
      </w:r>
    </w:p>
    <w:p w14:paraId="6CB6F3A3" w14:textId="77777777" w:rsidR="00EF3C78" w:rsidRPr="00B368F2" w:rsidRDefault="00EF3C78" w:rsidP="00EF3C78">
      <w:pPr>
        <w:pStyle w:val="2"/>
      </w:pPr>
      <w:bookmarkStart w:id="5" w:name="_Toc10908347"/>
      <w:r w:rsidRPr="00B368F2">
        <w:t>Структура модели</w:t>
      </w:r>
      <w:bookmarkEnd w:id="5"/>
      <w:r w:rsidRPr="00B368F2">
        <w:t xml:space="preserve"> </w:t>
      </w:r>
    </w:p>
    <w:p w14:paraId="74962425" w14:textId="77777777" w:rsidR="00EF3C78" w:rsidRPr="00B368F2" w:rsidRDefault="00EF3C78" w:rsidP="00803169">
      <w:pPr>
        <w:jc w:val="center"/>
        <w:rPr>
          <w:b/>
          <w:szCs w:val="28"/>
        </w:rPr>
      </w:pPr>
      <w:r w:rsidRPr="00B368F2">
        <w:rPr>
          <w:b/>
          <w:szCs w:val="28"/>
        </w:rPr>
        <w:t>Фазность</w:t>
      </w:r>
    </w:p>
    <w:p w14:paraId="3EF59142" w14:textId="77777777" w:rsidR="00EF3C78" w:rsidRPr="00B368F2" w:rsidRDefault="00EF3C78" w:rsidP="00EF3C78">
      <w:r w:rsidRPr="00B368F2">
        <w:rPr>
          <w:noProof/>
          <w:lang w:eastAsia="ru-RU"/>
        </w:rPr>
        <w:drawing>
          <wp:inline distT="0" distB="0" distL="0" distR="0" wp14:anchorId="63C389A2" wp14:editId="5F8409CE">
            <wp:extent cx="5940425" cy="322741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26784" w14:textId="77777777" w:rsidR="00EF3C78" w:rsidRPr="00B368F2" w:rsidRDefault="00EF3C78" w:rsidP="00803169">
      <w:pPr>
        <w:jc w:val="center"/>
        <w:rPr>
          <w:szCs w:val="28"/>
        </w:rPr>
      </w:pPr>
      <w:r w:rsidRPr="00B368F2">
        <w:t xml:space="preserve">Рисунок </w:t>
      </w:r>
      <w:fldSimple w:instr=" SEQ Рисунок \* ARABIC ">
        <w:r w:rsidRPr="00B368F2">
          <w:rPr>
            <w:noProof/>
          </w:rPr>
          <w:t>3</w:t>
        </w:r>
      </w:fldSimple>
      <w:r w:rsidRPr="00B368F2">
        <w:t>. Фазы модели</w:t>
      </w:r>
    </w:p>
    <w:p w14:paraId="3BDA2B4A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Таблица 2. Каналы обслуживания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EF3C78" w:rsidRPr="00B368F2" w14:paraId="059F69E0" w14:textId="77777777" w:rsidTr="00746B07">
        <w:tc>
          <w:tcPr>
            <w:tcW w:w="6912" w:type="dxa"/>
          </w:tcPr>
          <w:p w14:paraId="3BBB84EF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Наименование</w:t>
            </w:r>
          </w:p>
        </w:tc>
        <w:tc>
          <w:tcPr>
            <w:tcW w:w="2659" w:type="dxa"/>
          </w:tcPr>
          <w:p w14:paraId="23E7908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Количество</w:t>
            </w:r>
          </w:p>
        </w:tc>
      </w:tr>
      <w:tr w:rsidR="00EF3C78" w:rsidRPr="00B368F2" w14:paraId="56C43CBF" w14:textId="77777777" w:rsidTr="00746B07">
        <w:tc>
          <w:tcPr>
            <w:tcW w:w="6912" w:type="dxa"/>
          </w:tcPr>
          <w:p w14:paraId="4FAD750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Металлоискатель на входе</w:t>
            </w:r>
          </w:p>
        </w:tc>
        <w:tc>
          <w:tcPr>
            <w:tcW w:w="2659" w:type="dxa"/>
          </w:tcPr>
          <w:p w14:paraId="4C6EEE99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2</w:t>
            </w:r>
          </w:p>
        </w:tc>
      </w:tr>
      <w:tr w:rsidR="00C66D05" w:rsidRPr="00B368F2" w14:paraId="55500658" w14:textId="77777777" w:rsidTr="00746B07">
        <w:tc>
          <w:tcPr>
            <w:tcW w:w="6912" w:type="dxa"/>
          </w:tcPr>
          <w:p w14:paraId="1DF7C225" w14:textId="5FD7087E" w:rsidR="00C66D05" w:rsidRPr="00B368F2" w:rsidRDefault="00C66D05" w:rsidP="00EF3C78">
            <w:pPr>
              <w:rPr>
                <w:szCs w:val="28"/>
              </w:rPr>
            </w:pPr>
            <w:r>
              <w:rPr>
                <w:szCs w:val="28"/>
              </w:rPr>
              <w:t>Стойка упаковки багажа</w:t>
            </w:r>
          </w:p>
        </w:tc>
        <w:tc>
          <w:tcPr>
            <w:tcW w:w="2659" w:type="dxa"/>
          </w:tcPr>
          <w:p w14:paraId="44DFB5D8" w14:textId="576DC22F" w:rsidR="00C66D05" w:rsidRPr="00B368F2" w:rsidRDefault="00C66D05" w:rsidP="00EF3C7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F3C78" w:rsidRPr="00B368F2" w14:paraId="6A53FCE2" w14:textId="77777777" w:rsidTr="00746B07">
        <w:tc>
          <w:tcPr>
            <w:tcW w:w="6912" w:type="dxa"/>
          </w:tcPr>
          <w:p w14:paraId="415B4B12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Стойки регистрации ЭК</w:t>
            </w:r>
          </w:p>
        </w:tc>
        <w:tc>
          <w:tcPr>
            <w:tcW w:w="2659" w:type="dxa"/>
          </w:tcPr>
          <w:p w14:paraId="665BC9A7" w14:textId="31628D3E" w:rsidR="00EF3C78" w:rsidRPr="00B368F2" w:rsidRDefault="00FB1FA4" w:rsidP="00EF3C7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EF3C78" w:rsidRPr="00B368F2" w14:paraId="3C460667" w14:textId="77777777" w:rsidTr="00746B07">
        <w:tc>
          <w:tcPr>
            <w:tcW w:w="6912" w:type="dxa"/>
          </w:tcPr>
          <w:p w14:paraId="3319558D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Стойки регистрации БК</w:t>
            </w:r>
          </w:p>
        </w:tc>
        <w:tc>
          <w:tcPr>
            <w:tcW w:w="2659" w:type="dxa"/>
          </w:tcPr>
          <w:p w14:paraId="6DF3C7D4" w14:textId="76CC6C65" w:rsidR="00EF3C78" w:rsidRPr="00B368F2" w:rsidRDefault="00FB1FA4" w:rsidP="00EF3C78">
            <w:pPr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EF3C78" w:rsidRPr="00B368F2" w14:paraId="0E524223" w14:textId="77777777" w:rsidTr="00746B07">
        <w:tc>
          <w:tcPr>
            <w:tcW w:w="6912" w:type="dxa"/>
          </w:tcPr>
          <w:p w14:paraId="657076F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Окно оформления таможенной декларации</w:t>
            </w:r>
          </w:p>
        </w:tc>
        <w:tc>
          <w:tcPr>
            <w:tcW w:w="2659" w:type="dxa"/>
          </w:tcPr>
          <w:p w14:paraId="2690712B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1</w:t>
            </w:r>
          </w:p>
        </w:tc>
      </w:tr>
      <w:tr w:rsidR="00EF3C78" w:rsidRPr="00B368F2" w14:paraId="0D51C97C" w14:textId="77777777" w:rsidTr="00746B07">
        <w:tc>
          <w:tcPr>
            <w:tcW w:w="6912" w:type="dxa"/>
          </w:tcPr>
          <w:p w14:paraId="04BFDF15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lastRenderedPageBreak/>
              <w:t>Паспортный контроль</w:t>
            </w:r>
          </w:p>
        </w:tc>
        <w:tc>
          <w:tcPr>
            <w:tcW w:w="2659" w:type="dxa"/>
          </w:tcPr>
          <w:p w14:paraId="4FDDDC1B" w14:textId="77A8A348" w:rsidR="00EF3C78" w:rsidRPr="00B368F2" w:rsidRDefault="00FB1FA4" w:rsidP="00EF3C78">
            <w:pPr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</w:tr>
      <w:tr w:rsidR="00EF3C78" w:rsidRPr="00B368F2" w14:paraId="30E3DDBE" w14:textId="77777777" w:rsidTr="00746B07">
        <w:tc>
          <w:tcPr>
            <w:tcW w:w="6912" w:type="dxa"/>
          </w:tcPr>
          <w:p w14:paraId="15AB4D1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Проверка безопасности базовая</w:t>
            </w:r>
          </w:p>
        </w:tc>
        <w:tc>
          <w:tcPr>
            <w:tcW w:w="2659" w:type="dxa"/>
          </w:tcPr>
          <w:p w14:paraId="67B8A020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2</w:t>
            </w:r>
          </w:p>
        </w:tc>
      </w:tr>
      <w:tr w:rsidR="00EF3C78" w:rsidRPr="00B368F2" w14:paraId="3E8F909F" w14:textId="77777777" w:rsidTr="00746B07">
        <w:tc>
          <w:tcPr>
            <w:tcW w:w="6912" w:type="dxa"/>
          </w:tcPr>
          <w:p w14:paraId="30BE8E0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Проверка безопасности детальная</w:t>
            </w:r>
          </w:p>
        </w:tc>
        <w:tc>
          <w:tcPr>
            <w:tcW w:w="2659" w:type="dxa"/>
          </w:tcPr>
          <w:p w14:paraId="195A76E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2</w:t>
            </w:r>
          </w:p>
        </w:tc>
      </w:tr>
      <w:tr w:rsidR="00EF3C78" w:rsidRPr="00B368F2" w14:paraId="339832E9" w14:textId="77777777" w:rsidTr="00746B07">
        <w:tc>
          <w:tcPr>
            <w:tcW w:w="6912" w:type="dxa"/>
          </w:tcPr>
          <w:p w14:paraId="24ABF968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Билетный контроль ЭК</w:t>
            </w:r>
          </w:p>
        </w:tc>
        <w:tc>
          <w:tcPr>
            <w:tcW w:w="2659" w:type="dxa"/>
          </w:tcPr>
          <w:p w14:paraId="748BD5DB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1</w:t>
            </w:r>
          </w:p>
        </w:tc>
      </w:tr>
      <w:tr w:rsidR="00EF3C78" w:rsidRPr="00B368F2" w14:paraId="2F669BB5" w14:textId="77777777" w:rsidTr="00746B07">
        <w:tc>
          <w:tcPr>
            <w:tcW w:w="6912" w:type="dxa"/>
          </w:tcPr>
          <w:p w14:paraId="70E5F45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Билетный контроль БК</w:t>
            </w:r>
          </w:p>
        </w:tc>
        <w:tc>
          <w:tcPr>
            <w:tcW w:w="2659" w:type="dxa"/>
          </w:tcPr>
          <w:p w14:paraId="40DB12A2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1</w:t>
            </w:r>
          </w:p>
        </w:tc>
      </w:tr>
    </w:tbl>
    <w:p w14:paraId="0E7033D7" w14:textId="77777777" w:rsidR="00EF3C78" w:rsidRPr="00B368F2" w:rsidRDefault="00EF3C78" w:rsidP="00EF3C78">
      <w:pPr>
        <w:rPr>
          <w:lang w:val="en-US"/>
        </w:rPr>
      </w:pPr>
    </w:p>
    <w:p w14:paraId="018184B8" w14:textId="77777777" w:rsidR="00EF3C78" w:rsidRPr="00B368F2" w:rsidRDefault="00EF3C78" w:rsidP="00EF3C78">
      <w:pPr>
        <w:rPr>
          <w:b/>
          <w:bCs/>
          <w:szCs w:val="28"/>
        </w:rPr>
      </w:pPr>
      <w:bookmarkStart w:id="6" w:name="_Toc10908348"/>
      <w:r w:rsidRPr="00B368F2">
        <w:br w:type="page"/>
      </w:r>
    </w:p>
    <w:p w14:paraId="0A2BBD0C" w14:textId="2343DE4B" w:rsidR="00EF3C78" w:rsidRPr="00EF3C78" w:rsidRDefault="00EF3C78" w:rsidP="00EF3C78">
      <w:pPr>
        <w:pStyle w:val="2"/>
      </w:pPr>
      <w:r w:rsidRPr="00B368F2">
        <w:lastRenderedPageBreak/>
        <w:t>Очереди, дисциплины, отказы в системе</w:t>
      </w:r>
      <w:bookmarkEnd w:id="6"/>
    </w:p>
    <w:p w14:paraId="4B0030DA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Таблица 3. Характеристики очередей системы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3C78" w:rsidRPr="00B368F2" w14:paraId="7E5CBD79" w14:textId="77777777" w:rsidTr="00746B07">
        <w:tc>
          <w:tcPr>
            <w:tcW w:w="4785" w:type="dxa"/>
          </w:tcPr>
          <w:p w14:paraId="615EFD9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Наименование</w:t>
            </w:r>
          </w:p>
        </w:tc>
        <w:tc>
          <w:tcPr>
            <w:tcW w:w="4786" w:type="dxa"/>
          </w:tcPr>
          <w:p w14:paraId="1432DD3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Дисциплина</w:t>
            </w:r>
          </w:p>
        </w:tc>
      </w:tr>
      <w:tr w:rsidR="00EF3C78" w:rsidRPr="00B368F2" w14:paraId="50E4F569" w14:textId="77777777" w:rsidTr="00746B07">
        <w:tc>
          <w:tcPr>
            <w:tcW w:w="4785" w:type="dxa"/>
            <w:vAlign w:val="center"/>
          </w:tcPr>
          <w:p w14:paraId="46DDC3E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Очередь к металлоискателю</w:t>
            </w:r>
          </w:p>
        </w:tc>
        <w:tc>
          <w:tcPr>
            <w:tcW w:w="4786" w:type="dxa"/>
            <w:vMerge w:val="restart"/>
            <w:vAlign w:val="center"/>
          </w:tcPr>
          <w:p w14:paraId="44B0E24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  <w:lang w:val="en-US"/>
              </w:rPr>
              <w:t>FIFO</w:t>
            </w:r>
          </w:p>
        </w:tc>
      </w:tr>
      <w:tr w:rsidR="00882134" w:rsidRPr="00B368F2" w14:paraId="4B01485A" w14:textId="77777777" w:rsidTr="00746B07">
        <w:tc>
          <w:tcPr>
            <w:tcW w:w="4785" w:type="dxa"/>
            <w:vAlign w:val="center"/>
          </w:tcPr>
          <w:p w14:paraId="0894CCA4" w14:textId="0AC6A049" w:rsidR="00882134" w:rsidRPr="00882134" w:rsidRDefault="00882134" w:rsidP="00EF3C78">
            <w:pPr>
              <w:rPr>
                <w:szCs w:val="28"/>
              </w:rPr>
            </w:pPr>
            <w:r>
              <w:rPr>
                <w:szCs w:val="28"/>
              </w:rPr>
              <w:t>Очередь на упаковку багажа</w:t>
            </w:r>
          </w:p>
        </w:tc>
        <w:tc>
          <w:tcPr>
            <w:tcW w:w="4786" w:type="dxa"/>
            <w:vMerge/>
            <w:vAlign w:val="center"/>
          </w:tcPr>
          <w:p w14:paraId="4F7B5F3B" w14:textId="77777777" w:rsidR="00882134" w:rsidRPr="00B368F2" w:rsidRDefault="00882134" w:rsidP="00EF3C78">
            <w:pPr>
              <w:rPr>
                <w:szCs w:val="28"/>
                <w:lang w:val="en-US"/>
              </w:rPr>
            </w:pPr>
          </w:p>
        </w:tc>
      </w:tr>
      <w:tr w:rsidR="00EF3C78" w:rsidRPr="00B368F2" w14:paraId="77437AC6" w14:textId="77777777" w:rsidTr="00746B07">
        <w:tc>
          <w:tcPr>
            <w:tcW w:w="4785" w:type="dxa"/>
            <w:vAlign w:val="center"/>
          </w:tcPr>
          <w:p w14:paraId="7AA7AB83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Очередь на регистрацию ЭК</w:t>
            </w:r>
          </w:p>
        </w:tc>
        <w:tc>
          <w:tcPr>
            <w:tcW w:w="4786" w:type="dxa"/>
            <w:vMerge/>
            <w:vAlign w:val="center"/>
          </w:tcPr>
          <w:p w14:paraId="0D6BAFC9" w14:textId="77777777" w:rsidR="00EF3C78" w:rsidRPr="00B368F2" w:rsidRDefault="00EF3C78" w:rsidP="00EF3C78">
            <w:pPr>
              <w:rPr>
                <w:szCs w:val="28"/>
              </w:rPr>
            </w:pPr>
          </w:p>
        </w:tc>
      </w:tr>
      <w:tr w:rsidR="00EF3C78" w:rsidRPr="00B368F2" w14:paraId="1625287C" w14:textId="77777777" w:rsidTr="00746B07">
        <w:tc>
          <w:tcPr>
            <w:tcW w:w="4785" w:type="dxa"/>
            <w:vAlign w:val="center"/>
          </w:tcPr>
          <w:p w14:paraId="72C9E61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Очередь на регистрацию БК</w:t>
            </w:r>
          </w:p>
        </w:tc>
        <w:tc>
          <w:tcPr>
            <w:tcW w:w="4786" w:type="dxa"/>
            <w:vMerge/>
            <w:vAlign w:val="center"/>
          </w:tcPr>
          <w:p w14:paraId="468C79B0" w14:textId="77777777" w:rsidR="00EF3C78" w:rsidRPr="00B368F2" w:rsidRDefault="00EF3C78" w:rsidP="00EF3C78">
            <w:pPr>
              <w:rPr>
                <w:szCs w:val="28"/>
                <w:lang w:val="en-US"/>
              </w:rPr>
            </w:pPr>
          </w:p>
        </w:tc>
      </w:tr>
      <w:tr w:rsidR="00EF3C78" w:rsidRPr="00B368F2" w14:paraId="1E6D4C75" w14:textId="77777777" w:rsidTr="00746B07">
        <w:tc>
          <w:tcPr>
            <w:tcW w:w="4785" w:type="dxa"/>
            <w:vAlign w:val="center"/>
          </w:tcPr>
          <w:p w14:paraId="2A8EE4D4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Очередь на таможенную декларацию</w:t>
            </w:r>
          </w:p>
        </w:tc>
        <w:tc>
          <w:tcPr>
            <w:tcW w:w="4786" w:type="dxa"/>
            <w:vMerge/>
            <w:vAlign w:val="center"/>
          </w:tcPr>
          <w:p w14:paraId="46ED734E" w14:textId="77777777" w:rsidR="00EF3C78" w:rsidRPr="00B368F2" w:rsidRDefault="00EF3C78" w:rsidP="00EF3C78">
            <w:pPr>
              <w:rPr>
                <w:szCs w:val="28"/>
              </w:rPr>
            </w:pPr>
          </w:p>
        </w:tc>
      </w:tr>
      <w:tr w:rsidR="00EF3C78" w:rsidRPr="00B368F2" w14:paraId="0A0A3CB5" w14:textId="77777777" w:rsidTr="00746B07">
        <w:tc>
          <w:tcPr>
            <w:tcW w:w="4785" w:type="dxa"/>
            <w:vAlign w:val="center"/>
          </w:tcPr>
          <w:p w14:paraId="621AE52A" w14:textId="77777777" w:rsidR="00EF3C78" w:rsidRPr="00B368F2" w:rsidRDefault="00EF3C78" w:rsidP="00EF3C78">
            <w:pPr>
              <w:rPr>
                <w:szCs w:val="28"/>
                <w:lang w:val="en-US"/>
              </w:rPr>
            </w:pPr>
            <w:r w:rsidRPr="00B368F2">
              <w:rPr>
                <w:szCs w:val="28"/>
              </w:rPr>
              <w:t>Очередь на паспортный контроль</w:t>
            </w:r>
          </w:p>
        </w:tc>
        <w:tc>
          <w:tcPr>
            <w:tcW w:w="4786" w:type="dxa"/>
            <w:vMerge/>
            <w:vAlign w:val="center"/>
          </w:tcPr>
          <w:p w14:paraId="3CD67318" w14:textId="77777777" w:rsidR="00EF3C78" w:rsidRPr="00B368F2" w:rsidRDefault="00EF3C78" w:rsidP="00EF3C78">
            <w:pPr>
              <w:rPr>
                <w:szCs w:val="28"/>
                <w:lang w:val="en-US"/>
              </w:rPr>
            </w:pPr>
          </w:p>
        </w:tc>
      </w:tr>
      <w:tr w:rsidR="00EF3C78" w:rsidRPr="00B368F2" w14:paraId="34BA3BE9" w14:textId="77777777" w:rsidTr="00746B07">
        <w:tc>
          <w:tcPr>
            <w:tcW w:w="4785" w:type="dxa"/>
            <w:vAlign w:val="center"/>
          </w:tcPr>
          <w:p w14:paraId="45C7AF30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Очередь к контролю безопасности</w:t>
            </w:r>
          </w:p>
        </w:tc>
        <w:tc>
          <w:tcPr>
            <w:tcW w:w="4786" w:type="dxa"/>
            <w:vMerge/>
            <w:vAlign w:val="center"/>
          </w:tcPr>
          <w:p w14:paraId="1898B090" w14:textId="77777777" w:rsidR="00EF3C78" w:rsidRPr="00B368F2" w:rsidRDefault="00EF3C78" w:rsidP="00EF3C78">
            <w:pPr>
              <w:rPr>
                <w:szCs w:val="28"/>
                <w:lang w:val="en-US"/>
              </w:rPr>
            </w:pPr>
          </w:p>
        </w:tc>
      </w:tr>
      <w:tr w:rsidR="00EF3C78" w:rsidRPr="00B368F2" w14:paraId="02495DB4" w14:textId="77777777" w:rsidTr="00746B07">
        <w:tc>
          <w:tcPr>
            <w:tcW w:w="4785" w:type="dxa"/>
            <w:vAlign w:val="center"/>
          </w:tcPr>
          <w:p w14:paraId="67992AF1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Зал ожидания ЭК</w:t>
            </w:r>
          </w:p>
        </w:tc>
        <w:tc>
          <w:tcPr>
            <w:tcW w:w="4786" w:type="dxa"/>
            <w:vMerge/>
            <w:vAlign w:val="center"/>
          </w:tcPr>
          <w:p w14:paraId="7A113C75" w14:textId="77777777" w:rsidR="00EF3C78" w:rsidRPr="00B368F2" w:rsidRDefault="00EF3C78" w:rsidP="00EF3C78">
            <w:pPr>
              <w:rPr>
                <w:szCs w:val="28"/>
                <w:lang w:val="en-US"/>
              </w:rPr>
            </w:pPr>
          </w:p>
        </w:tc>
      </w:tr>
      <w:tr w:rsidR="00EF3C78" w:rsidRPr="00B368F2" w14:paraId="7304645C" w14:textId="77777777" w:rsidTr="00746B07">
        <w:tc>
          <w:tcPr>
            <w:tcW w:w="4785" w:type="dxa"/>
          </w:tcPr>
          <w:p w14:paraId="539C65FB" w14:textId="77777777" w:rsidR="00EF3C78" w:rsidRPr="00B368F2" w:rsidRDefault="00EF3C78" w:rsidP="00EF3C78">
            <w:pPr>
              <w:rPr>
                <w:szCs w:val="28"/>
              </w:rPr>
            </w:pPr>
            <w:r w:rsidRPr="00B368F2">
              <w:rPr>
                <w:szCs w:val="28"/>
              </w:rPr>
              <w:t>Зал ожидания БК</w:t>
            </w:r>
          </w:p>
        </w:tc>
        <w:tc>
          <w:tcPr>
            <w:tcW w:w="4786" w:type="dxa"/>
            <w:vMerge/>
          </w:tcPr>
          <w:p w14:paraId="320132BE" w14:textId="77777777" w:rsidR="00EF3C78" w:rsidRPr="00B368F2" w:rsidRDefault="00EF3C78" w:rsidP="00EF3C78">
            <w:pPr>
              <w:rPr>
                <w:szCs w:val="28"/>
                <w:lang w:val="en-US"/>
              </w:rPr>
            </w:pPr>
          </w:p>
        </w:tc>
      </w:tr>
    </w:tbl>
    <w:p w14:paraId="0A8B0640" w14:textId="77777777" w:rsidR="00EF3C78" w:rsidRPr="00B368F2" w:rsidRDefault="00EF3C78" w:rsidP="00EF3C78">
      <w:pPr>
        <w:rPr>
          <w:szCs w:val="28"/>
        </w:rPr>
      </w:pPr>
    </w:p>
    <w:p w14:paraId="127B7D39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Несмотря на то, что в общем система массового обслуживания смоделирована без отказов, в ней могут существовать заявки, не получившие обслуживания. Если пассажир не успевает пройти все этапы контроля за отведённые три часа, он опаздывает на самолёт и остаётся необслуженным. Если пассажир по каким-то требованиям не может пройти какой-то из этапов контроля, он выводится из системы, то есть также остаётся необслуженным.</w:t>
      </w:r>
    </w:p>
    <w:p w14:paraId="267FC17C" w14:textId="77777777" w:rsidR="00EF3C78" w:rsidRPr="00B368F2" w:rsidRDefault="00EF3C78" w:rsidP="00EF3C78">
      <w:pPr>
        <w:pStyle w:val="3"/>
      </w:pPr>
      <w:r w:rsidRPr="00B368F2">
        <w:t>Характеристика очереди</w:t>
      </w:r>
    </w:p>
    <w:p w14:paraId="0E2E7A5B" w14:textId="77777777" w:rsidR="00EF3C78" w:rsidRPr="00B368F2" w:rsidRDefault="00EF3C78" w:rsidP="00EF3C78">
      <w:pPr>
        <w:rPr>
          <w:szCs w:val="28"/>
        </w:rPr>
      </w:pPr>
      <w:r w:rsidRPr="00B368F2">
        <w:rPr>
          <w:szCs w:val="28"/>
        </w:rPr>
        <w:t>Все очереди в системе работают по дисциплине «первый зашёл, первый вышел» (</w:t>
      </w:r>
      <w:r w:rsidRPr="00B368F2">
        <w:rPr>
          <w:szCs w:val="28"/>
          <w:lang w:val="en-US"/>
        </w:rPr>
        <w:t>FIFO</w:t>
      </w:r>
      <w:r w:rsidRPr="00B368F2">
        <w:rPr>
          <w:szCs w:val="28"/>
        </w:rPr>
        <w:t>). Длина очередей не ограничена количеством клиентов (предполагается, что площади аэропорта хватает для покрытия длины каждой смоделированной очереди в системе). Время ожидания в очереди не ограничено, однако на прохождение всех этапов выделено в общей сумме 3 часа, по истечении которых, если пассажир не успел сесть на самолёт, он выводится из системы необслуженным.</w:t>
      </w:r>
    </w:p>
    <w:p w14:paraId="1577FBAE" w14:textId="6ECB6144" w:rsidR="00EF3C78" w:rsidRPr="00EF3C78" w:rsidRDefault="00EF3C78" w:rsidP="00EF3C78">
      <w:pPr>
        <w:pStyle w:val="2"/>
      </w:pPr>
      <w:bookmarkStart w:id="7" w:name="_Toc10908349"/>
      <w:r w:rsidRPr="00B368F2">
        <w:t>Верификация модели</w:t>
      </w:r>
      <w:bookmarkEnd w:id="7"/>
      <w:r w:rsidRPr="00B368F2">
        <w:t xml:space="preserve"> </w:t>
      </w:r>
    </w:p>
    <w:p w14:paraId="36FF020D" w14:textId="77777777" w:rsidR="00EF3C78" w:rsidRPr="00B368F2" w:rsidRDefault="00EF3C78" w:rsidP="00EF3C78">
      <w:r w:rsidRPr="00B368F2">
        <w:t>Проверка корректности результатов моделирования на «крайние» значения</w:t>
      </w:r>
    </w:p>
    <w:p w14:paraId="6FFE7D45" w14:textId="77777777" w:rsidR="00EF3C78" w:rsidRPr="00B368F2" w:rsidRDefault="00EF3C78" w:rsidP="00EF3C78">
      <w:r w:rsidRPr="00B368F2">
        <w:t xml:space="preserve">Задание нулевых входных параметров модели </w:t>
      </w:r>
    </w:p>
    <w:p w14:paraId="1118A406" w14:textId="1E28BB5F" w:rsidR="00EF3C78" w:rsidRPr="00B368F2" w:rsidRDefault="00EF3C78" w:rsidP="00EF3C78">
      <w:r w:rsidRPr="00B368F2">
        <w:lastRenderedPageBreak/>
        <w:t xml:space="preserve">Рисунок показывает, при задании интенсивности, равной нулю, </w:t>
      </w:r>
      <w:r w:rsidR="00882134" w:rsidRPr="00B368F2">
        <w:t>выходные данные</w:t>
      </w:r>
      <w:r w:rsidRPr="00B368F2">
        <w:t xml:space="preserve"> также равны нулю.</w:t>
      </w:r>
    </w:p>
    <w:p w14:paraId="795939A4" w14:textId="16FB45C8" w:rsidR="00EF3C78" w:rsidRPr="00B368F2" w:rsidRDefault="00C66D05" w:rsidP="00EF3C78">
      <w:r>
        <w:rPr>
          <w:noProof/>
        </w:rPr>
        <w:drawing>
          <wp:inline distT="0" distB="0" distL="0" distR="0" wp14:anchorId="40B0D961" wp14:editId="5B904244">
            <wp:extent cx="5724525" cy="4676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4302" w14:textId="6A07A2D2" w:rsidR="00EF3C78" w:rsidRPr="00B368F2" w:rsidRDefault="00EF3C78" w:rsidP="00803169">
      <w:pPr>
        <w:jc w:val="center"/>
      </w:pPr>
      <w:r w:rsidRPr="00B368F2">
        <w:t xml:space="preserve">Рисунок </w:t>
      </w:r>
      <w:fldSimple w:instr=" SEQ Рисунок \* ARABIC ">
        <w:r w:rsidRPr="00B368F2">
          <w:rPr>
            <w:noProof/>
          </w:rPr>
          <w:t>4</w:t>
        </w:r>
      </w:fldSimple>
      <w:r w:rsidRPr="00B368F2">
        <w:rPr>
          <w:lang w:val="en-US"/>
        </w:rPr>
        <w:t>.</w:t>
      </w:r>
      <w:r w:rsidRPr="00B368F2">
        <w:t xml:space="preserve"> Нулевая входная интенсивность</w:t>
      </w:r>
    </w:p>
    <w:p w14:paraId="37E89C70" w14:textId="7C7AFACC" w:rsidR="00EF3C78" w:rsidRPr="00B368F2" w:rsidRDefault="00C66D05" w:rsidP="00EF3C78">
      <w:r>
        <w:rPr>
          <w:noProof/>
        </w:rPr>
        <w:drawing>
          <wp:inline distT="0" distB="0" distL="0" distR="0" wp14:anchorId="14F45C5F" wp14:editId="20CB7F1A">
            <wp:extent cx="6299835" cy="1776730"/>
            <wp:effectExtent l="0" t="5397" r="317" b="318"/>
            <wp:docPr id="14" name="Рисунок 14" descr="Изображение выглядит как текст, неб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небо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504" w14:textId="1FAF4BAD" w:rsidR="00EF3C78" w:rsidRPr="00B368F2" w:rsidRDefault="00EF3C78" w:rsidP="00803169">
      <w:pPr>
        <w:jc w:val="center"/>
      </w:pPr>
      <w:r w:rsidRPr="00B368F2">
        <w:t xml:space="preserve">Рисунок </w:t>
      </w:r>
      <w:fldSimple w:instr=" SEQ Рисунок \* ARABIC ">
        <w:r w:rsidRPr="00B368F2">
          <w:rPr>
            <w:noProof/>
          </w:rPr>
          <w:t>5</w:t>
        </w:r>
      </w:fldSimple>
      <w:r w:rsidRPr="00C66D05">
        <w:t>.</w:t>
      </w:r>
      <w:r w:rsidRPr="00B368F2">
        <w:t xml:space="preserve"> Нулевая входная интенсивность</w:t>
      </w:r>
      <w:r w:rsidR="00C66D05">
        <w:t>. Схема.</w:t>
      </w:r>
    </w:p>
    <w:p w14:paraId="05D2F484" w14:textId="77777777" w:rsidR="00EF3C78" w:rsidRPr="00B368F2" w:rsidRDefault="00EF3C78" w:rsidP="00C66D05">
      <w:pPr>
        <w:ind w:firstLine="0"/>
      </w:pPr>
      <w:r w:rsidRPr="00B368F2">
        <w:t>Задание входных параметров, не соответствующих реальности</w:t>
      </w:r>
    </w:p>
    <w:p w14:paraId="08FB1C10" w14:textId="77777777" w:rsidR="00EF3C78" w:rsidRPr="00B368F2" w:rsidRDefault="00EF3C78" w:rsidP="00EF3C78">
      <w:r w:rsidRPr="00B368F2">
        <w:t xml:space="preserve">Интенсивность 50 человек в минуту </w:t>
      </w:r>
    </w:p>
    <w:p w14:paraId="24703674" w14:textId="77777777" w:rsidR="00EF3C78" w:rsidRPr="00B368F2" w:rsidRDefault="00EF3C78" w:rsidP="00EF3C78">
      <w:r w:rsidRPr="00B368F2">
        <w:rPr>
          <w:noProof/>
          <w:lang w:eastAsia="ru-RU"/>
        </w:rPr>
        <w:lastRenderedPageBreak/>
        <w:drawing>
          <wp:inline distT="0" distB="0" distL="0" distR="0" wp14:anchorId="32189140" wp14:editId="73891864">
            <wp:extent cx="4476750" cy="3343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D328" w14:textId="4172CE3B" w:rsidR="00EF3C78" w:rsidRPr="00B368F2" w:rsidRDefault="00EF3C78" w:rsidP="00EF3C78">
      <w:r w:rsidRPr="00B368F2">
        <w:t xml:space="preserve">Рисунок </w:t>
      </w:r>
      <w:r w:rsidR="0019113F" w:rsidRPr="0019113F">
        <w:t>6</w:t>
      </w:r>
      <w:r w:rsidRPr="00B368F2">
        <w:t xml:space="preserve"> Количество агентов в системе при критической интенсивности</w:t>
      </w:r>
    </w:p>
    <w:p w14:paraId="2EE2AFA0" w14:textId="77777777" w:rsidR="00EF3C78" w:rsidRPr="00B368F2" w:rsidRDefault="00EF3C78" w:rsidP="00EF3C78">
      <w:r w:rsidRPr="00B368F2">
        <w:t>Количество человек в системе не превышает максимальную вместимость международного сектора аэропорта Сочи.</w:t>
      </w:r>
    </w:p>
    <w:p w14:paraId="49785DF9" w14:textId="77777777" w:rsidR="00EF3C78" w:rsidRPr="00B368F2" w:rsidRDefault="00EF3C78" w:rsidP="00EF3C78">
      <w:r w:rsidRPr="00B368F2">
        <w:t xml:space="preserve">Отрицательная интенсивность </w:t>
      </w:r>
    </w:p>
    <w:p w14:paraId="29B9F2EC" w14:textId="77081BED" w:rsidR="00EF3C78" w:rsidRPr="00B368F2" w:rsidRDefault="0019113F" w:rsidP="00EF3C78">
      <w:r>
        <w:rPr>
          <w:noProof/>
        </w:rPr>
        <w:drawing>
          <wp:inline distT="0" distB="0" distL="0" distR="0" wp14:anchorId="0D2452DB" wp14:editId="1BE755ED">
            <wp:extent cx="6299835" cy="1776730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91CED" w14:textId="7F5072EE" w:rsidR="00EF3C78" w:rsidRPr="00B368F2" w:rsidRDefault="00EF3C78" w:rsidP="00EF3C78">
      <w:r w:rsidRPr="00B368F2">
        <w:t xml:space="preserve">Рисунок </w:t>
      </w:r>
      <w:r w:rsidR="0019113F" w:rsidRPr="0019113F">
        <w:t>7</w:t>
      </w:r>
      <w:r w:rsidRPr="00B368F2">
        <w:t xml:space="preserve"> Система при отрицательной входной интенсивности</w:t>
      </w:r>
    </w:p>
    <w:p w14:paraId="3BC79E18" w14:textId="77777777" w:rsidR="00EF3C78" w:rsidRPr="00B368F2" w:rsidRDefault="00EF3C78" w:rsidP="00EF3C78">
      <w:r w:rsidRPr="00B368F2">
        <w:t>При отрицательной интенсивности в систему не входит ни один агент, что абсолютно соответствует действительности.</w:t>
      </w:r>
    </w:p>
    <w:p w14:paraId="50B6B98D" w14:textId="14C25C30" w:rsidR="00CF6BDE" w:rsidRPr="00EF3C78" w:rsidRDefault="00CF6BDE" w:rsidP="00EF3C78">
      <w:pPr>
        <w:ind w:firstLine="0"/>
        <w:rPr>
          <w:rFonts w:eastAsiaTheme="majorEastAsia" w:cs="Times New Roman"/>
          <w:b/>
          <w:bCs/>
          <w:sz w:val="28"/>
          <w:szCs w:val="28"/>
        </w:rPr>
      </w:pPr>
    </w:p>
    <w:p w14:paraId="0EE21EDF" w14:textId="78F0B284" w:rsidR="004D63FD" w:rsidRDefault="004D63FD" w:rsidP="004D63FD">
      <w:pPr>
        <w:pStyle w:val="1"/>
        <w:rPr>
          <w:caps/>
        </w:rPr>
      </w:pPr>
      <w:r w:rsidRPr="00CF6BDE">
        <w:rPr>
          <w:caps/>
        </w:rPr>
        <w:t>Результаты моделирования</w:t>
      </w:r>
    </w:p>
    <w:p w14:paraId="195F0F0F" w14:textId="71AE8F59" w:rsidR="00EF3C78" w:rsidRPr="00EF3C78" w:rsidRDefault="00EF3C78" w:rsidP="00EF3C78">
      <w:r w:rsidRPr="00EF3C78">
        <w:t xml:space="preserve">Для моделирования системы в качестве пакета моделирования был выбран пакет </w:t>
      </w:r>
      <w:r w:rsidRPr="00EF3C78">
        <w:rPr>
          <w:lang w:val="en-US"/>
        </w:rPr>
        <w:t>AnyLogic</w:t>
      </w:r>
      <w:r w:rsidRPr="00EF3C78">
        <w:t xml:space="preserve"> -  </w:t>
      </w:r>
      <w:hyperlink r:id="rId13" w:tooltip="Программное обеспечение" w:history="1">
        <w:r w:rsidRPr="00EF3C78">
          <w:rPr>
            <w:rStyle w:val="ab"/>
            <w:color w:val="auto"/>
            <w:u w:val="none"/>
          </w:rPr>
          <w:t>программное обеспечение</w:t>
        </w:r>
      </w:hyperlink>
      <w:r w:rsidRPr="00EF3C78">
        <w:t> для </w:t>
      </w:r>
      <w:hyperlink r:id="rId14" w:tooltip="Имитационное моделирование" w:history="1">
        <w:r w:rsidRPr="00EF3C78">
          <w:rPr>
            <w:rStyle w:val="ab"/>
            <w:color w:val="auto"/>
            <w:u w:val="none"/>
          </w:rPr>
          <w:t>имитационного моделирования</w:t>
        </w:r>
      </w:hyperlink>
      <w:r w:rsidRPr="00EF3C78">
        <w:t>, разработанное </w:t>
      </w:r>
      <w:hyperlink r:id="rId15" w:tooltip="Россия" w:history="1">
        <w:r w:rsidRPr="00EF3C78">
          <w:rPr>
            <w:rStyle w:val="ab"/>
            <w:color w:val="auto"/>
            <w:u w:val="none"/>
          </w:rPr>
          <w:t>российской</w:t>
        </w:r>
      </w:hyperlink>
      <w:r w:rsidRPr="00EF3C78">
        <w:t xml:space="preserve"> компанией The AnyLogic Company. Этот инструмент обладает </w:t>
      </w:r>
      <w:r w:rsidRPr="00EF3C78">
        <w:lastRenderedPageBreak/>
        <w:t>современным </w:t>
      </w:r>
      <w:hyperlink r:id="rId16" w:tooltip="Графический интерфейс пользователя" w:history="1">
        <w:r w:rsidRPr="00EF3C78">
          <w:rPr>
            <w:rStyle w:val="ab"/>
            <w:color w:val="auto"/>
            <w:u w:val="none"/>
          </w:rPr>
          <w:t>графическим интерфейсом</w:t>
        </w:r>
      </w:hyperlink>
      <w:r w:rsidRPr="00EF3C78">
        <w:t> и позволяет использовать </w:t>
      </w:r>
      <w:hyperlink r:id="rId17" w:tooltip="Java (язык программирования)" w:history="1">
        <w:r w:rsidRPr="00EF3C78">
          <w:rPr>
            <w:rStyle w:val="ab"/>
            <w:color w:val="auto"/>
            <w:u w:val="none"/>
          </w:rPr>
          <w:t>язык Java</w:t>
        </w:r>
      </w:hyperlink>
      <w:r w:rsidRPr="00EF3C78">
        <w:t> для описания логики моделей.</w:t>
      </w:r>
    </w:p>
    <w:p w14:paraId="6ED179A1" w14:textId="566FE229" w:rsidR="00EF3C78" w:rsidRPr="00803169" w:rsidRDefault="00EF3C78" w:rsidP="00EF3C78">
      <w:r w:rsidRPr="00EF3C78">
        <w:t xml:space="preserve">Схема разработанной модели представлена на рисунках </w:t>
      </w:r>
      <w:r w:rsidR="00803169" w:rsidRPr="00803169">
        <w:t>8</w:t>
      </w:r>
      <w:r w:rsidRPr="00EF3C78">
        <w:t>.1-</w:t>
      </w:r>
      <w:r w:rsidR="00803169" w:rsidRPr="00803169">
        <w:t>8</w:t>
      </w:r>
      <w:r w:rsidRPr="00EF3C78">
        <w:t>.</w:t>
      </w:r>
      <w:r w:rsidR="00803169" w:rsidRPr="00803169">
        <w:t>6</w:t>
      </w:r>
    </w:p>
    <w:p w14:paraId="753404C1" w14:textId="31F0C4B0" w:rsidR="00EF3C78" w:rsidRPr="00EF3C78" w:rsidRDefault="0019113F" w:rsidP="00EF3C78">
      <w:r>
        <w:rPr>
          <w:noProof/>
        </w:rPr>
        <w:drawing>
          <wp:inline distT="0" distB="0" distL="0" distR="0" wp14:anchorId="7CB673FE" wp14:editId="72883486">
            <wp:extent cx="5783000" cy="4028456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982" cy="4040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75646" w14:textId="1B3028DB" w:rsidR="00EF3C78" w:rsidRPr="0019113F" w:rsidRDefault="00EF3C78" w:rsidP="00803169">
      <w:pPr>
        <w:jc w:val="center"/>
      </w:pPr>
      <w:r w:rsidRPr="0019113F">
        <w:t xml:space="preserve">Рисунок </w:t>
      </w:r>
      <w:r w:rsidR="0019113F">
        <w:rPr>
          <w:lang w:val="en-US"/>
        </w:rPr>
        <w:t>8</w:t>
      </w:r>
      <w:r w:rsidRPr="0019113F">
        <w:t>.1 Схема модели</w:t>
      </w:r>
    </w:p>
    <w:p w14:paraId="19A5A681" w14:textId="14F27D90" w:rsidR="00EF3C78" w:rsidRPr="00EF3C78" w:rsidRDefault="0019113F" w:rsidP="00EF3C78">
      <w:r>
        <w:rPr>
          <w:noProof/>
        </w:rPr>
        <w:drawing>
          <wp:inline distT="0" distB="0" distL="0" distR="0" wp14:anchorId="35C7B908" wp14:editId="50B616CE">
            <wp:extent cx="5276365" cy="347662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3593" cy="34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6BFF" w14:textId="333B8191" w:rsidR="00EF3C78" w:rsidRPr="0019113F" w:rsidRDefault="00EF3C78" w:rsidP="00FC481E">
      <w:pPr>
        <w:jc w:val="center"/>
      </w:pPr>
      <w:r w:rsidRPr="0019113F">
        <w:t xml:space="preserve">Рисунок </w:t>
      </w:r>
      <w:r w:rsidR="0019113F">
        <w:rPr>
          <w:lang w:val="en-US"/>
        </w:rPr>
        <w:t>8</w:t>
      </w:r>
      <w:r w:rsidRPr="0019113F">
        <w:t>.2 Схема модели</w:t>
      </w:r>
    </w:p>
    <w:p w14:paraId="02C8D3E8" w14:textId="0AA5D6EF" w:rsidR="00EF3C78" w:rsidRPr="00EF3C78" w:rsidRDefault="0019113F" w:rsidP="00EF3C78">
      <w:r>
        <w:rPr>
          <w:noProof/>
        </w:rPr>
        <w:lastRenderedPageBreak/>
        <w:drawing>
          <wp:inline distT="0" distB="0" distL="0" distR="0" wp14:anchorId="17334959" wp14:editId="2591897D">
            <wp:extent cx="4876800" cy="47148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1C95" w14:textId="1DA8D5DC" w:rsidR="00EF3C78" w:rsidRPr="0019113F" w:rsidRDefault="00EF3C78" w:rsidP="00803169">
      <w:pPr>
        <w:jc w:val="center"/>
      </w:pPr>
      <w:r w:rsidRPr="0019113F">
        <w:t xml:space="preserve">Рисунок </w:t>
      </w:r>
      <w:r w:rsidR="0019113F">
        <w:rPr>
          <w:lang w:val="en-US"/>
        </w:rPr>
        <w:t>8</w:t>
      </w:r>
      <w:r w:rsidRPr="0019113F">
        <w:t>.3 Схема модели</w:t>
      </w:r>
    </w:p>
    <w:p w14:paraId="673384E5" w14:textId="294956ED" w:rsidR="00EF3C78" w:rsidRPr="00EF3C78" w:rsidRDefault="0019113F" w:rsidP="00EF3C78">
      <w:r>
        <w:rPr>
          <w:noProof/>
        </w:rPr>
        <w:drawing>
          <wp:inline distT="0" distB="0" distL="0" distR="0" wp14:anchorId="7D9881B5" wp14:editId="3DFDB8F2">
            <wp:extent cx="5544075" cy="3361315"/>
            <wp:effectExtent l="0" t="0" r="0" b="0"/>
            <wp:docPr id="36" name="Рисунок 36" descr="Изображение выглядит как текст, внутренний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Изображение выглядит как текст, внутренний, карта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60123" cy="33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38CE" w14:textId="0F5E2C37" w:rsidR="00EF3C78" w:rsidRPr="0019113F" w:rsidRDefault="00EF3C78" w:rsidP="00803169">
      <w:r w:rsidRPr="0019113F">
        <w:t xml:space="preserve">Рисунок </w:t>
      </w:r>
      <w:r w:rsidR="0019113F">
        <w:t>8</w:t>
      </w:r>
      <w:r w:rsidRPr="0019113F">
        <w:t xml:space="preserve">.4 </w:t>
      </w:r>
      <w:r w:rsidR="0019113F" w:rsidRPr="0019113F">
        <w:t xml:space="preserve">Состояния агента типа </w:t>
      </w:r>
      <w:r w:rsidR="0019113F" w:rsidRPr="0019113F">
        <w:rPr>
          <w:lang w:val="en-US"/>
        </w:rPr>
        <w:t>Person</w:t>
      </w:r>
      <w:r w:rsidR="0019113F" w:rsidRPr="0019113F">
        <w:t xml:space="preserve"> (взрослый человек).</w:t>
      </w:r>
    </w:p>
    <w:p w14:paraId="0B561B18" w14:textId="3F3EE2DF" w:rsidR="00EF3C78" w:rsidRPr="00EF3C78" w:rsidRDefault="0019113F" w:rsidP="00EF3C78">
      <w:r>
        <w:rPr>
          <w:noProof/>
        </w:rPr>
        <w:lastRenderedPageBreak/>
        <w:drawing>
          <wp:inline distT="0" distB="0" distL="0" distR="0" wp14:anchorId="6A926B10" wp14:editId="6674B8D2">
            <wp:extent cx="6299835" cy="3745865"/>
            <wp:effectExtent l="0" t="0" r="5715" b="698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A1C8C" w14:textId="0510B204" w:rsidR="00EF3C78" w:rsidRPr="0019113F" w:rsidRDefault="00EF3C78" w:rsidP="00803169">
      <w:pPr>
        <w:jc w:val="center"/>
      </w:pPr>
      <w:r w:rsidRPr="0019113F">
        <w:t xml:space="preserve">Рисунок </w:t>
      </w:r>
      <w:r w:rsidR="00803169" w:rsidRPr="00803169">
        <w:t>8</w:t>
      </w:r>
      <w:r w:rsidRPr="0019113F">
        <w:t>.5 С</w:t>
      </w:r>
      <w:r w:rsidR="0019113F">
        <w:t xml:space="preserve">остояния агента типа </w:t>
      </w:r>
      <w:r w:rsidR="0019113F">
        <w:rPr>
          <w:lang w:val="en-US"/>
        </w:rPr>
        <w:t>Worker</w:t>
      </w:r>
      <w:r w:rsidR="0019113F" w:rsidRPr="0019113F">
        <w:t xml:space="preserve"> (</w:t>
      </w:r>
      <w:r w:rsidR="0019113F">
        <w:t>персонал).</w:t>
      </w:r>
    </w:p>
    <w:p w14:paraId="7905DC81" w14:textId="3ABDB720" w:rsidR="00EF3C78" w:rsidRPr="00EF3C78" w:rsidRDefault="0019113F" w:rsidP="00EF3C78">
      <w:r>
        <w:rPr>
          <w:noProof/>
        </w:rPr>
        <w:drawing>
          <wp:inline distT="0" distB="0" distL="0" distR="0" wp14:anchorId="1B27244A" wp14:editId="5F72DE2F">
            <wp:extent cx="5735293" cy="3459906"/>
            <wp:effectExtent l="0" t="0" r="0" b="762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3143" cy="346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4329" w14:textId="051A8B65" w:rsidR="00EF3C78" w:rsidRPr="0019113F" w:rsidRDefault="00EF3C78" w:rsidP="00803169">
      <w:pPr>
        <w:jc w:val="center"/>
        <w:rPr>
          <w:bCs/>
        </w:rPr>
      </w:pPr>
      <w:r w:rsidRPr="0019113F">
        <w:rPr>
          <w:bCs/>
        </w:rPr>
        <w:t xml:space="preserve">Рисунок </w:t>
      </w:r>
      <w:r w:rsidR="00803169" w:rsidRPr="00803169">
        <w:rPr>
          <w:bCs/>
        </w:rPr>
        <w:t>8</w:t>
      </w:r>
      <w:r w:rsidRPr="0019113F">
        <w:rPr>
          <w:bCs/>
        </w:rPr>
        <w:t>.6 С</w:t>
      </w:r>
      <w:r w:rsidR="0019113F">
        <w:rPr>
          <w:bCs/>
        </w:rPr>
        <w:t xml:space="preserve">остояния агента типа </w:t>
      </w:r>
      <w:r w:rsidR="0019113F">
        <w:rPr>
          <w:bCs/>
          <w:lang w:val="en-US"/>
        </w:rPr>
        <w:t>Child</w:t>
      </w:r>
      <w:r w:rsidR="0019113F" w:rsidRPr="0019113F">
        <w:rPr>
          <w:bCs/>
        </w:rPr>
        <w:t xml:space="preserve"> (</w:t>
      </w:r>
      <w:r w:rsidR="0019113F">
        <w:rPr>
          <w:bCs/>
        </w:rPr>
        <w:t>ребенок)</w:t>
      </w:r>
    </w:p>
    <w:p w14:paraId="53918B88" w14:textId="05286514" w:rsidR="00EF3C78" w:rsidRPr="00EF3C78" w:rsidRDefault="00973636" w:rsidP="002B585F">
      <w:pPr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566A5BAF" wp14:editId="2B023F38">
            <wp:extent cx="5771293" cy="4862057"/>
            <wp:effectExtent l="0" t="0" r="127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6845" cy="4866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CC3B" w14:textId="0E62012B" w:rsidR="00EF3C78" w:rsidRDefault="002B585F" w:rsidP="00803169">
      <w:pPr>
        <w:jc w:val="center"/>
        <w:rPr>
          <w:bCs/>
        </w:rPr>
      </w:pPr>
      <w:r>
        <w:rPr>
          <w:bCs/>
        </w:rPr>
        <w:t xml:space="preserve">Рисунок 8.1 – </w:t>
      </w:r>
      <w:r w:rsidRPr="002B585F">
        <w:rPr>
          <w:bCs/>
        </w:rPr>
        <w:t>2</w:t>
      </w:r>
      <w:r>
        <w:rPr>
          <w:bCs/>
          <w:lang w:val="en-US"/>
        </w:rPr>
        <w:t>D</w:t>
      </w:r>
      <w:r>
        <w:rPr>
          <w:bCs/>
        </w:rPr>
        <w:t xml:space="preserve"> модель</w:t>
      </w:r>
    </w:p>
    <w:p w14:paraId="60D376C8" w14:textId="77777777" w:rsidR="00803169" w:rsidRDefault="00803169" w:rsidP="00803169">
      <w:pPr>
        <w:jc w:val="center"/>
        <w:rPr>
          <w:bCs/>
        </w:rPr>
      </w:pPr>
    </w:p>
    <w:p w14:paraId="6B57080C" w14:textId="034A07FB" w:rsidR="002B585F" w:rsidRDefault="002B585F" w:rsidP="00EF3C78">
      <w:pPr>
        <w:rPr>
          <w:bCs/>
        </w:rPr>
      </w:pPr>
      <w:r>
        <w:rPr>
          <w:noProof/>
        </w:rPr>
        <w:drawing>
          <wp:inline distT="0" distB="0" distL="0" distR="0" wp14:anchorId="45479A4E" wp14:editId="1ED5988C">
            <wp:extent cx="5536510" cy="2918094"/>
            <wp:effectExtent l="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47687" cy="29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E8D9" w14:textId="261D6EC6" w:rsidR="002B585F" w:rsidRDefault="002B585F" w:rsidP="000074FB">
      <w:pPr>
        <w:jc w:val="center"/>
        <w:rPr>
          <w:bCs/>
        </w:rPr>
      </w:pPr>
      <w:r>
        <w:rPr>
          <w:bCs/>
        </w:rPr>
        <w:t>Рисунок 8.2 – 3</w:t>
      </w:r>
      <w:r>
        <w:rPr>
          <w:bCs/>
          <w:lang w:val="en-US"/>
        </w:rPr>
        <w:t>D</w:t>
      </w:r>
      <w:r>
        <w:rPr>
          <w:bCs/>
        </w:rPr>
        <w:t xml:space="preserve"> модель</w:t>
      </w:r>
    </w:p>
    <w:p w14:paraId="522F6A16" w14:textId="7077BC20" w:rsidR="002B585F" w:rsidRDefault="000074FB" w:rsidP="00EF3C78">
      <w:pPr>
        <w:rPr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73D305B" wp14:editId="5D2F08F6">
            <wp:extent cx="5512656" cy="2480445"/>
            <wp:effectExtent l="0" t="0" r="0" b="0"/>
            <wp:docPr id="41" name="Рисунок 41" descr="Изображение выглядит как игруш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игрушка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9217" cy="248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1402" w14:textId="1B926BF9" w:rsidR="000074FB" w:rsidRPr="000074FB" w:rsidRDefault="000074FB" w:rsidP="00803169">
      <w:pPr>
        <w:jc w:val="center"/>
        <w:rPr>
          <w:bCs/>
        </w:rPr>
      </w:pPr>
      <w:r>
        <w:rPr>
          <w:bCs/>
        </w:rPr>
        <w:t>Рисунок 8.</w:t>
      </w:r>
      <w:r>
        <w:rPr>
          <w:bCs/>
          <w:lang w:val="en-US"/>
        </w:rPr>
        <w:t>3</w:t>
      </w:r>
      <w:r>
        <w:rPr>
          <w:bCs/>
        </w:rPr>
        <w:t xml:space="preserve"> – 3</w:t>
      </w:r>
      <w:r>
        <w:rPr>
          <w:bCs/>
          <w:lang w:val="en-US"/>
        </w:rPr>
        <w:t>D</w:t>
      </w:r>
      <w:r>
        <w:rPr>
          <w:bCs/>
        </w:rPr>
        <w:t xml:space="preserve"> модель</w:t>
      </w:r>
    </w:p>
    <w:p w14:paraId="2D81B586" w14:textId="3C7FD910" w:rsidR="00EF3C78" w:rsidRPr="00EF3C78" w:rsidRDefault="00EF3C78" w:rsidP="00EF3C78">
      <w:r w:rsidRPr="00EF3C78">
        <w:t>3</w:t>
      </w:r>
      <w:r w:rsidRPr="00EF3C78">
        <w:rPr>
          <w:lang w:val="en-US"/>
        </w:rPr>
        <w:t>D</w:t>
      </w:r>
      <w:r w:rsidRPr="00EF3C78">
        <w:t>-модель международного сектора аэропорта сочи представлена на рисунках (8.</w:t>
      </w:r>
      <w:r w:rsidR="000074FB" w:rsidRPr="000074FB">
        <w:t>2</w:t>
      </w:r>
      <w:r w:rsidRPr="00EF3C78">
        <w:t>-8.</w:t>
      </w:r>
      <w:r w:rsidR="000074FB" w:rsidRPr="000074FB">
        <w:t>3</w:t>
      </w:r>
      <w:r w:rsidRPr="00EF3C78">
        <w:t>).</w:t>
      </w:r>
    </w:p>
    <w:p w14:paraId="641D9119" w14:textId="77777777" w:rsidR="00EF3C78" w:rsidRPr="00EF3C78" w:rsidRDefault="00EF3C78" w:rsidP="00EF3C78">
      <w:pPr>
        <w:rPr>
          <w:b/>
          <w:bCs/>
        </w:rPr>
      </w:pPr>
    </w:p>
    <w:p w14:paraId="5D54477E" w14:textId="4005BCC9" w:rsidR="00EF3C78" w:rsidRPr="00EF3C78" w:rsidRDefault="007F4485" w:rsidP="00EF3C78">
      <w:r>
        <w:t>Р</w:t>
      </w:r>
      <w:r w:rsidR="00EF3C78" w:rsidRPr="00EF3C78">
        <w:t>езультаты моделирования представлены в таблицах 4 и 5.</w:t>
      </w:r>
    </w:p>
    <w:p w14:paraId="05479DB2" w14:textId="77777777" w:rsidR="00EF3C78" w:rsidRPr="00EF3C78" w:rsidRDefault="00EF3C78" w:rsidP="00EF3C78">
      <w:r w:rsidRPr="00EF3C78">
        <w:t>Таблица 4. Статистика очередей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03"/>
        <w:gridCol w:w="3153"/>
        <w:gridCol w:w="2125"/>
        <w:gridCol w:w="2430"/>
      </w:tblGrid>
      <w:tr w:rsidR="00EF3C78" w:rsidRPr="00EF3C78" w14:paraId="3E2D5F89" w14:textId="77777777" w:rsidTr="00746B07">
        <w:tc>
          <w:tcPr>
            <w:tcW w:w="1911" w:type="dxa"/>
          </w:tcPr>
          <w:p w14:paraId="27795EE0" w14:textId="77777777" w:rsidR="00EF3C78" w:rsidRPr="00EF3C78" w:rsidRDefault="00EF3C78" w:rsidP="00EF3C78"/>
        </w:tc>
        <w:tc>
          <w:tcPr>
            <w:tcW w:w="3159" w:type="dxa"/>
          </w:tcPr>
          <w:p w14:paraId="76398D77" w14:textId="77777777" w:rsidR="00EF3C78" w:rsidRPr="00EF3C78" w:rsidRDefault="00EF3C78" w:rsidP="00EF3C78">
            <w:r w:rsidRPr="00EF3C78">
              <w:t>Среднее время пребывания в очереди, мин</w:t>
            </w:r>
          </w:p>
        </w:tc>
        <w:tc>
          <w:tcPr>
            <w:tcW w:w="2126" w:type="dxa"/>
          </w:tcPr>
          <w:p w14:paraId="18F5031F" w14:textId="77777777" w:rsidR="00EF3C78" w:rsidRPr="00EF3C78" w:rsidRDefault="00EF3C78" w:rsidP="00EF3C78">
            <w:r w:rsidRPr="00EF3C78">
              <w:t>Средняя длина очереди, чел</w:t>
            </w:r>
          </w:p>
        </w:tc>
        <w:tc>
          <w:tcPr>
            <w:tcW w:w="2126" w:type="dxa"/>
          </w:tcPr>
          <w:p w14:paraId="0A857D87" w14:textId="77777777" w:rsidR="00EF3C78" w:rsidRPr="00EF3C78" w:rsidRDefault="00EF3C78" w:rsidP="00EF3C78">
            <w:r w:rsidRPr="00EF3C78">
              <w:t>Максимальная длина очереди, чел</w:t>
            </w:r>
          </w:p>
        </w:tc>
      </w:tr>
      <w:tr w:rsidR="00EF3C78" w:rsidRPr="00EF3C78" w14:paraId="3DBF9E20" w14:textId="77777777" w:rsidTr="00746B07">
        <w:tc>
          <w:tcPr>
            <w:tcW w:w="1911" w:type="dxa"/>
          </w:tcPr>
          <w:p w14:paraId="6DB6ED26" w14:textId="77777777" w:rsidR="00EF3C78" w:rsidRPr="00EF3C78" w:rsidRDefault="00EF3C78" w:rsidP="00EF3C78">
            <w:r w:rsidRPr="00EF3C78">
              <w:t>Досмотр при входе</w:t>
            </w:r>
          </w:p>
        </w:tc>
        <w:tc>
          <w:tcPr>
            <w:tcW w:w="3159" w:type="dxa"/>
            <w:vAlign w:val="center"/>
          </w:tcPr>
          <w:p w14:paraId="1DB4B79A" w14:textId="5B5216D7" w:rsidR="00EF3C78" w:rsidRPr="000074FB" w:rsidRDefault="00CE2982" w:rsidP="00EF3C78">
            <w:r>
              <w:t>766.911</w:t>
            </w:r>
          </w:p>
        </w:tc>
        <w:tc>
          <w:tcPr>
            <w:tcW w:w="2126" w:type="dxa"/>
            <w:vAlign w:val="center"/>
          </w:tcPr>
          <w:p w14:paraId="38F45EE5" w14:textId="35612BF4" w:rsidR="00EF3C78" w:rsidRPr="00CE2982" w:rsidRDefault="00CE2982" w:rsidP="00EF3C78">
            <w:r>
              <w:t>3.376</w:t>
            </w:r>
          </w:p>
        </w:tc>
        <w:tc>
          <w:tcPr>
            <w:tcW w:w="2126" w:type="dxa"/>
            <w:vAlign w:val="center"/>
          </w:tcPr>
          <w:p w14:paraId="11E949C4" w14:textId="1E8E72AC" w:rsidR="00EF3C78" w:rsidRPr="00CE2982" w:rsidRDefault="00CE2982" w:rsidP="00EF3C78">
            <w:r>
              <w:t>14</w:t>
            </w:r>
          </w:p>
        </w:tc>
      </w:tr>
      <w:tr w:rsidR="006D0AB9" w:rsidRPr="00EF3C78" w14:paraId="09D4F231" w14:textId="77777777" w:rsidTr="00746B07">
        <w:tc>
          <w:tcPr>
            <w:tcW w:w="1911" w:type="dxa"/>
          </w:tcPr>
          <w:p w14:paraId="0315EDC9" w14:textId="0EA8F366" w:rsidR="006D0AB9" w:rsidRPr="00EF3C78" w:rsidRDefault="006D0AB9" w:rsidP="00EF3C78">
            <w:r>
              <w:t>Упаковка багажа</w:t>
            </w:r>
          </w:p>
        </w:tc>
        <w:tc>
          <w:tcPr>
            <w:tcW w:w="3159" w:type="dxa"/>
            <w:vAlign w:val="center"/>
          </w:tcPr>
          <w:p w14:paraId="7B4FE473" w14:textId="2E7FA8B7" w:rsidR="006D0AB9" w:rsidRDefault="006D0AB9" w:rsidP="00EF3C78">
            <w:r>
              <w:t>971.419</w:t>
            </w:r>
          </w:p>
        </w:tc>
        <w:tc>
          <w:tcPr>
            <w:tcW w:w="2126" w:type="dxa"/>
            <w:vAlign w:val="center"/>
          </w:tcPr>
          <w:p w14:paraId="42FC04F8" w14:textId="77777777" w:rsidR="006D0AB9" w:rsidRDefault="006D0AB9" w:rsidP="00EF3C78"/>
        </w:tc>
        <w:tc>
          <w:tcPr>
            <w:tcW w:w="2126" w:type="dxa"/>
            <w:vAlign w:val="center"/>
          </w:tcPr>
          <w:p w14:paraId="59576BF1" w14:textId="77777777" w:rsidR="006D0AB9" w:rsidRDefault="006D0AB9" w:rsidP="00EF3C78"/>
        </w:tc>
      </w:tr>
      <w:tr w:rsidR="00EF3C78" w:rsidRPr="00EF3C78" w14:paraId="42040CF0" w14:textId="77777777" w:rsidTr="00746B07">
        <w:tc>
          <w:tcPr>
            <w:tcW w:w="1911" w:type="dxa"/>
          </w:tcPr>
          <w:p w14:paraId="7B21F4C2" w14:textId="77777777" w:rsidR="00EF3C78" w:rsidRPr="00EF3C78" w:rsidRDefault="00EF3C78" w:rsidP="00EF3C78">
            <w:r w:rsidRPr="00EF3C78">
              <w:t>Регистрация ЭК</w:t>
            </w:r>
          </w:p>
        </w:tc>
        <w:tc>
          <w:tcPr>
            <w:tcW w:w="3159" w:type="dxa"/>
            <w:vAlign w:val="center"/>
          </w:tcPr>
          <w:p w14:paraId="60B7AD16" w14:textId="295F0B1E" w:rsidR="00EF3C78" w:rsidRPr="00CE2982" w:rsidRDefault="00CE2982" w:rsidP="00EF3C78">
            <w:r>
              <w:t>1474.662</w:t>
            </w:r>
          </w:p>
        </w:tc>
        <w:tc>
          <w:tcPr>
            <w:tcW w:w="2126" w:type="dxa"/>
            <w:vAlign w:val="center"/>
          </w:tcPr>
          <w:p w14:paraId="01781384" w14:textId="7F8040AA" w:rsidR="00EF3C78" w:rsidRPr="00CE2982" w:rsidRDefault="00CE2982" w:rsidP="00EF3C78">
            <w:r>
              <w:t>5.051</w:t>
            </w:r>
          </w:p>
        </w:tc>
        <w:tc>
          <w:tcPr>
            <w:tcW w:w="2126" w:type="dxa"/>
            <w:vAlign w:val="center"/>
          </w:tcPr>
          <w:p w14:paraId="76915F5B" w14:textId="1C62C59B" w:rsidR="00EF3C78" w:rsidRPr="00CE2982" w:rsidRDefault="00CE2982" w:rsidP="00EF3C78">
            <w:r>
              <w:t>36</w:t>
            </w:r>
          </w:p>
        </w:tc>
      </w:tr>
      <w:tr w:rsidR="00EF3C78" w:rsidRPr="00EF3C78" w14:paraId="783784CB" w14:textId="77777777" w:rsidTr="00746B07">
        <w:tc>
          <w:tcPr>
            <w:tcW w:w="1911" w:type="dxa"/>
          </w:tcPr>
          <w:p w14:paraId="30712157" w14:textId="77777777" w:rsidR="00EF3C78" w:rsidRPr="00EF3C78" w:rsidRDefault="00EF3C78" w:rsidP="00EF3C78">
            <w:r w:rsidRPr="00EF3C78">
              <w:t>Регистрация БК</w:t>
            </w:r>
          </w:p>
        </w:tc>
        <w:tc>
          <w:tcPr>
            <w:tcW w:w="3159" w:type="dxa"/>
            <w:vAlign w:val="center"/>
          </w:tcPr>
          <w:p w14:paraId="7F18CB63" w14:textId="50C5CDC8" w:rsidR="00EF3C78" w:rsidRPr="00CE2982" w:rsidRDefault="00CE2982" w:rsidP="00EF3C78">
            <w:r>
              <w:t>293.73</w:t>
            </w:r>
          </w:p>
        </w:tc>
        <w:tc>
          <w:tcPr>
            <w:tcW w:w="2126" w:type="dxa"/>
            <w:vAlign w:val="center"/>
          </w:tcPr>
          <w:p w14:paraId="753F8B6C" w14:textId="74C3C4D1" w:rsidR="00EF3C78" w:rsidRPr="00CE2982" w:rsidRDefault="00CE2982" w:rsidP="00EF3C78">
            <w:r>
              <w:t>0.2</w:t>
            </w:r>
          </w:p>
        </w:tc>
        <w:tc>
          <w:tcPr>
            <w:tcW w:w="2126" w:type="dxa"/>
            <w:vAlign w:val="center"/>
          </w:tcPr>
          <w:p w14:paraId="21D4B52F" w14:textId="05D7E95C" w:rsidR="00EF3C78" w:rsidRPr="000074FB" w:rsidRDefault="000074FB" w:rsidP="00EF3C7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F3C78" w:rsidRPr="00EF3C78" w14:paraId="3534E1FE" w14:textId="77777777" w:rsidTr="00746B07">
        <w:tc>
          <w:tcPr>
            <w:tcW w:w="1911" w:type="dxa"/>
          </w:tcPr>
          <w:p w14:paraId="04EE4CD8" w14:textId="5224D4D6" w:rsidR="00EF3C78" w:rsidRPr="000074FB" w:rsidRDefault="000074FB" w:rsidP="00EF3C78">
            <w:r w:rsidRPr="00EF3C78">
              <w:t>Паспортный контроль</w:t>
            </w:r>
            <w:r>
              <w:rPr>
                <w:lang w:val="en-US"/>
              </w:rPr>
              <w:t xml:space="preserve"> </w:t>
            </w:r>
            <w:r>
              <w:t>ЭК</w:t>
            </w:r>
          </w:p>
        </w:tc>
        <w:tc>
          <w:tcPr>
            <w:tcW w:w="3159" w:type="dxa"/>
            <w:vAlign w:val="center"/>
          </w:tcPr>
          <w:p w14:paraId="4506BFED" w14:textId="6AAB08F9" w:rsidR="00EF3C78" w:rsidRPr="00EF3C78" w:rsidRDefault="00CE2982" w:rsidP="00EF3C78">
            <w:r>
              <w:t>29043.73</w:t>
            </w:r>
          </w:p>
        </w:tc>
        <w:tc>
          <w:tcPr>
            <w:tcW w:w="2126" w:type="dxa"/>
            <w:vAlign w:val="center"/>
          </w:tcPr>
          <w:p w14:paraId="2EFDCF8D" w14:textId="5A2F4636" w:rsidR="00EF3C78" w:rsidRPr="000074FB" w:rsidRDefault="00CE2982" w:rsidP="00EF3C78">
            <w:r>
              <w:t>15.134</w:t>
            </w:r>
          </w:p>
        </w:tc>
        <w:tc>
          <w:tcPr>
            <w:tcW w:w="2126" w:type="dxa"/>
            <w:vAlign w:val="center"/>
          </w:tcPr>
          <w:p w14:paraId="5A100FA4" w14:textId="2CA88CE0" w:rsidR="00EF3C78" w:rsidRPr="00EF3C78" w:rsidRDefault="00CE2982" w:rsidP="00EF3C78">
            <w:r>
              <w:t>30</w:t>
            </w:r>
          </w:p>
        </w:tc>
      </w:tr>
      <w:tr w:rsidR="00EF3C78" w:rsidRPr="00EF3C78" w14:paraId="183BC91A" w14:textId="77777777" w:rsidTr="00746B07">
        <w:tc>
          <w:tcPr>
            <w:tcW w:w="1911" w:type="dxa"/>
          </w:tcPr>
          <w:p w14:paraId="48CE97D4" w14:textId="4F3F651A" w:rsidR="00EF3C78" w:rsidRPr="00EF3C78" w:rsidRDefault="00EF3C78" w:rsidP="00EF3C78">
            <w:r w:rsidRPr="00EF3C78">
              <w:t>Паспортный контроль</w:t>
            </w:r>
            <w:r w:rsidR="000074FB">
              <w:t xml:space="preserve"> БК</w:t>
            </w:r>
          </w:p>
        </w:tc>
        <w:tc>
          <w:tcPr>
            <w:tcW w:w="3159" w:type="dxa"/>
            <w:vAlign w:val="center"/>
          </w:tcPr>
          <w:p w14:paraId="38A36F97" w14:textId="03D141BA" w:rsidR="00EF3C78" w:rsidRPr="00EF3C78" w:rsidRDefault="00CE2982" w:rsidP="00EF3C78">
            <w:r>
              <w:t>587.827</w:t>
            </w:r>
          </w:p>
        </w:tc>
        <w:tc>
          <w:tcPr>
            <w:tcW w:w="2126" w:type="dxa"/>
            <w:vAlign w:val="center"/>
          </w:tcPr>
          <w:p w14:paraId="70FCC9F2" w14:textId="1E7C73EF" w:rsidR="00EF3C78" w:rsidRPr="000074FB" w:rsidRDefault="00CE2982" w:rsidP="00EF3C78">
            <w:r>
              <w:t>1.728</w:t>
            </w:r>
          </w:p>
        </w:tc>
        <w:tc>
          <w:tcPr>
            <w:tcW w:w="2126" w:type="dxa"/>
            <w:vAlign w:val="center"/>
          </w:tcPr>
          <w:p w14:paraId="2CDC3DCE" w14:textId="50F2AC58" w:rsidR="00EF3C78" w:rsidRPr="00EF3C78" w:rsidRDefault="00CE2982" w:rsidP="00EF3C78">
            <w:r>
              <w:t>7</w:t>
            </w:r>
          </w:p>
        </w:tc>
      </w:tr>
      <w:tr w:rsidR="00EF3C78" w:rsidRPr="00EF3C78" w14:paraId="541734ED" w14:textId="77777777" w:rsidTr="00746B07">
        <w:tc>
          <w:tcPr>
            <w:tcW w:w="1911" w:type="dxa"/>
          </w:tcPr>
          <w:p w14:paraId="489EA5F0" w14:textId="5BFEF61B" w:rsidR="00EF3C78" w:rsidRPr="00EF3C78" w:rsidRDefault="00EF3C78" w:rsidP="00EF3C78">
            <w:r w:rsidRPr="00EF3C78">
              <w:lastRenderedPageBreak/>
              <w:t>Контроль безопасности</w:t>
            </w:r>
            <w:r w:rsidR="000074FB">
              <w:t xml:space="preserve"> ЭК</w:t>
            </w:r>
          </w:p>
        </w:tc>
        <w:tc>
          <w:tcPr>
            <w:tcW w:w="3159" w:type="dxa"/>
            <w:vAlign w:val="center"/>
          </w:tcPr>
          <w:p w14:paraId="0950CA92" w14:textId="2317AB80" w:rsidR="00EF3C78" w:rsidRPr="00EF3C78" w:rsidRDefault="000074FB" w:rsidP="00EF3C78">
            <w:r>
              <w:t>0</w:t>
            </w:r>
          </w:p>
        </w:tc>
        <w:tc>
          <w:tcPr>
            <w:tcW w:w="2126" w:type="dxa"/>
            <w:vAlign w:val="center"/>
          </w:tcPr>
          <w:p w14:paraId="7B780978" w14:textId="395DC7CC" w:rsidR="00EF3C78" w:rsidRPr="00CE2982" w:rsidRDefault="00EF3C78" w:rsidP="00EF3C78">
            <w:r w:rsidRPr="00EF3C78">
              <w:rPr>
                <w:lang w:val="en-US"/>
              </w:rPr>
              <w:t>0.</w:t>
            </w:r>
            <w:r w:rsidR="00CE2982">
              <w:t>44</w:t>
            </w:r>
          </w:p>
        </w:tc>
        <w:tc>
          <w:tcPr>
            <w:tcW w:w="2126" w:type="dxa"/>
            <w:vAlign w:val="center"/>
          </w:tcPr>
          <w:p w14:paraId="471036E8" w14:textId="52E97379" w:rsidR="00EF3C78" w:rsidRPr="00EF3C78" w:rsidRDefault="00EF3C78" w:rsidP="00EF3C78">
            <w:r w:rsidRPr="00EF3C78">
              <w:t>1</w:t>
            </w:r>
          </w:p>
        </w:tc>
      </w:tr>
      <w:tr w:rsidR="00EF3C78" w:rsidRPr="00EF3C78" w14:paraId="5CBE4AAF" w14:textId="77777777" w:rsidTr="00746B07">
        <w:tc>
          <w:tcPr>
            <w:tcW w:w="1911" w:type="dxa"/>
          </w:tcPr>
          <w:p w14:paraId="19564F5A" w14:textId="77777777" w:rsidR="00EF3C78" w:rsidRPr="00EF3C78" w:rsidRDefault="00EF3C78" w:rsidP="00EF3C78">
            <w:r w:rsidRPr="00EF3C78">
              <w:t>Билетный контроль ЭК</w:t>
            </w:r>
          </w:p>
        </w:tc>
        <w:tc>
          <w:tcPr>
            <w:tcW w:w="3159" w:type="dxa"/>
            <w:vAlign w:val="center"/>
          </w:tcPr>
          <w:p w14:paraId="1F2EEEB6" w14:textId="620932CC" w:rsidR="00EF3C78" w:rsidRPr="00EF3C78" w:rsidRDefault="006D0AB9" w:rsidP="00EF3C78">
            <w:r>
              <w:t>0</w:t>
            </w:r>
          </w:p>
        </w:tc>
        <w:tc>
          <w:tcPr>
            <w:tcW w:w="2126" w:type="dxa"/>
            <w:vAlign w:val="center"/>
          </w:tcPr>
          <w:p w14:paraId="66888CBD" w14:textId="4F1F69FB" w:rsidR="00EF3C78" w:rsidRPr="00EF3C78" w:rsidRDefault="00CE2982" w:rsidP="00EF3C78">
            <w:r>
              <w:t>1.728</w:t>
            </w:r>
          </w:p>
        </w:tc>
        <w:tc>
          <w:tcPr>
            <w:tcW w:w="2126" w:type="dxa"/>
            <w:vAlign w:val="center"/>
          </w:tcPr>
          <w:p w14:paraId="1F8C1996" w14:textId="2B62D93B" w:rsidR="00EF3C78" w:rsidRPr="00EF3C78" w:rsidRDefault="00CE2982" w:rsidP="00EF3C78">
            <w:r>
              <w:t>7</w:t>
            </w:r>
          </w:p>
        </w:tc>
      </w:tr>
      <w:tr w:rsidR="00EF3C78" w:rsidRPr="00EF3C78" w14:paraId="1063001D" w14:textId="77777777" w:rsidTr="00746B07">
        <w:tc>
          <w:tcPr>
            <w:tcW w:w="1911" w:type="dxa"/>
          </w:tcPr>
          <w:p w14:paraId="0B440873" w14:textId="77777777" w:rsidR="00EF3C78" w:rsidRPr="00EF3C78" w:rsidRDefault="00EF3C78" w:rsidP="00EF3C78">
            <w:r w:rsidRPr="00EF3C78">
              <w:t>Билетный контроль БК</w:t>
            </w:r>
          </w:p>
        </w:tc>
        <w:tc>
          <w:tcPr>
            <w:tcW w:w="3159" w:type="dxa"/>
            <w:vAlign w:val="center"/>
          </w:tcPr>
          <w:p w14:paraId="4C04D455" w14:textId="170B16EA" w:rsidR="00EF3C78" w:rsidRPr="00EF3C78" w:rsidRDefault="00EF3C78" w:rsidP="00EF3C78">
            <w:r w:rsidRPr="00EF3C78">
              <w:t>0</w:t>
            </w:r>
          </w:p>
        </w:tc>
        <w:tc>
          <w:tcPr>
            <w:tcW w:w="2126" w:type="dxa"/>
            <w:vAlign w:val="center"/>
          </w:tcPr>
          <w:p w14:paraId="70528F54" w14:textId="002409E9" w:rsidR="00EF3C78" w:rsidRPr="00EF3C78" w:rsidRDefault="00EF3C78" w:rsidP="00EF3C78">
            <w:r w:rsidRPr="00EF3C78">
              <w:t>0.0</w:t>
            </w:r>
            <w:r w:rsidR="00CE2982">
              <w:t>44</w:t>
            </w:r>
          </w:p>
        </w:tc>
        <w:tc>
          <w:tcPr>
            <w:tcW w:w="2126" w:type="dxa"/>
            <w:vAlign w:val="center"/>
          </w:tcPr>
          <w:p w14:paraId="2A516A2D" w14:textId="2E4FE8E5" w:rsidR="00EF3C78" w:rsidRPr="00EF3C78" w:rsidRDefault="00EF3C78" w:rsidP="00EF3C78">
            <w:r w:rsidRPr="00EF3C78">
              <w:t>1</w:t>
            </w:r>
          </w:p>
        </w:tc>
      </w:tr>
    </w:tbl>
    <w:p w14:paraId="4108221D" w14:textId="77777777" w:rsidR="00EF3C78" w:rsidRPr="00EF3C78" w:rsidRDefault="00EF3C78" w:rsidP="00EF3C78"/>
    <w:p w14:paraId="70119A9C" w14:textId="77777777" w:rsidR="00EF3C78" w:rsidRPr="00EF3C78" w:rsidRDefault="00EF3C78" w:rsidP="00EF3C78"/>
    <w:p w14:paraId="6E6537F9" w14:textId="77777777" w:rsidR="00EF3C78" w:rsidRPr="00EF3C78" w:rsidRDefault="00EF3C78" w:rsidP="00EF3C78">
      <w:r w:rsidRPr="00EF3C78">
        <w:t>Таблица 5. Статистика обслуживания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03"/>
        <w:gridCol w:w="2343"/>
        <w:gridCol w:w="2977"/>
      </w:tblGrid>
      <w:tr w:rsidR="00EF3C78" w:rsidRPr="00EF3C78" w14:paraId="741D7BFE" w14:textId="77777777" w:rsidTr="00746B07">
        <w:tc>
          <w:tcPr>
            <w:tcW w:w="1876" w:type="dxa"/>
          </w:tcPr>
          <w:p w14:paraId="3C213B7A" w14:textId="77777777" w:rsidR="00EF3C78" w:rsidRPr="00EF3C78" w:rsidRDefault="00EF3C78" w:rsidP="00EF3C78"/>
        </w:tc>
        <w:tc>
          <w:tcPr>
            <w:tcW w:w="2343" w:type="dxa"/>
          </w:tcPr>
          <w:p w14:paraId="61F38013" w14:textId="77777777" w:rsidR="00EF3C78" w:rsidRPr="00EF3C78" w:rsidRDefault="00EF3C78" w:rsidP="00EF3C78">
            <w:r w:rsidRPr="00EF3C78">
              <w:t>Среднее время простоя, с</w:t>
            </w:r>
          </w:p>
        </w:tc>
        <w:tc>
          <w:tcPr>
            <w:tcW w:w="2977" w:type="dxa"/>
          </w:tcPr>
          <w:p w14:paraId="5585410D" w14:textId="77777777" w:rsidR="00EF3C78" w:rsidRPr="00EF3C78" w:rsidRDefault="00EF3C78" w:rsidP="00EF3C78">
            <w:r w:rsidRPr="00EF3C78">
              <w:t>Среднее время обслуживания, мин</w:t>
            </w:r>
          </w:p>
        </w:tc>
      </w:tr>
      <w:tr w:rsidR="00EF3C78" w:rsidRPr="00EF3C78" w14:paraId="1A5F6209" w14:textId="77777777" w:rsidTr="00746B07">
        <w:tc>
          <w:tcPr>
            <w:tcW w:w="1876" w:type="dxa"/>
          </w:tcPr>
          <w:p w14:paraId="2A2AAB2C" w14:textId="77777777" w:rsidR="00EF3C78" w:rsidRPr="00EF3C78" w:rsidRDefault="00EF3C78" w:rsidP="00EF3C78">
            <w:r w:rsidRPr="00EF3C78">
              <w:t>Досмотр при входе</w:t>
            </w:r>
          </w:p>
        </w:tc>
        <w:tc>
          <w:tcPr>
            <w:tcW w:w="2343" w:type="dxa"/>
            <w:vAlign w:val="center"/>
          </w:tcPr>
          <w:p w14:paraId="41F5800A" w14:textId="4A3B4705" w:rsidR="00EF3C78" w:rsidRPr="006D0AB9" w:rsidRDefault="00EF3C78" w:rsidP="00EF3C78">
            <w:r w:rsidRPr="00EF3C78">
              <w:rPr>
                <w:lang w:val="en-US"/>
              </w:rPr>
              <w:t>0.</w:t>
            </w:r>
            <w:r w:rsidR="006D0AB9">
              <w:t>186</w:t>
            </w:r>
          </w:p>
        </w:tc>
        <w:tc>
          <w:tcPr>
            <w:tcW w:w="2977" w:type="dxa"/>
            <w:vAlign w:val="center"/>
          </w:tcPr>
          <w:p w14:paraId="023DDD4C" w14:textId="77777777" w:rsidR="00EF3C78" w:rsidRPr="007125DD" w:rsidRDefault="00EF3C78" w:rsidP="00EF3C78">
            <w:pPr>
              <w:rPr>
                <w:lang w:val="en-US"/>
              </w:rPr>
            </w:pPr>
            <w:r w:rsidRPr="00EF3C78">
              <w:t>0.008</w:t>
            </w:r>
          </w:p>
        </w:tc>
      </w:tr>
      <w:tr w:rsidR="00EF3C78" w:rsidRPr="00EF3C78" w14:paraId="106176B1" w14:textId="77777777" w:rsidTr="00746B07">
        <w:tc>
          <w:tcPr>
            <w:tcW w:w="1876" w:type="dxa"/>
          </w:tcPr>
          <w:p w14:paraId="5840BA4E" w14:textId="77777777" w:rsidR="00EF3C78" w:rsidRPr="00EF3C78" w:rsidRDefault="00EF3C78" w:rsidP="00EF3C78">
            <w:r w:rsidRPr="00EF3C78">
              <w:t>Регистрация ЭК</w:t>
            </w:r>
          </w:p>
        </w:tc>
        <w:tc>
          <w:tcPr>
            <w:tcW w:w="2343" w:type="dxa"/>
            <w:vAlign w:val="center"/>
          </w:tcPr>
          <w:p w14:paraId="4638144F" w14:textId="77777777" w:rsidR="00EF3C78" w:rsidRPr="00EF3C78" w:rsidRDefault="00EF3C78" w:rsidP="00EF3C78">
            <w:pPr>
              <w:rPr>
                <w:lang w:val="en-US"/>
              </w:rPr>
            </w:pPr>
            <w:r w:rsidRPr="00EF3C78">
              <w:rPr>
                <w:lang w:val="en-US"/>
              </w:rPr>
              <w:t>0.165</w:t>
            </w:r>
          </w:p>
        </w:tc>
        <w:tc>
          <w:tcPr>
            <w:tcW w:w="2977" w:type="dxa"/>
            <w:vAlign w:val="center"/>
          </w:tcPr>
          <w:p w14:paraId="706FE999" w14:textId="77777777" w:rsidR="00EF3C78" w:rsidRPr="00EF3C78" w:rsidRDefault="00EF3C78" w:rsidP="00EF3C78">
            <w:r w:rsidRPr="00EF3C78">
              <w:t>6.3</w:t>
            </w:r>
          </w:p>
        </w:tc>
      </w:tr>
      <w:tr w:rsidR="00EF3C78" w:rsidRPr="00EF3C78" w14:paraId="2210886D" w14:textId="77777777" w:rsidTr="00746B07">
        <w:tc>
          <w:tcPr>
            <w:tcW w:w="1876" w:type="dxa"/>
          </w:tcPr>
          <w:p w14:paraId="06130B31" w14:textId="77777777" w:rsidR="00EF3C78" w:rsidRPr="00EF3C78" w:rsidRDefault="00EF3C78" w:rsidP="00EF3C78">
            <w:r w:rsidRPr="00EF3C78">
              <w:t>Регистрация БК</w:t>
            </w:r>
          </w:p>
        </w:tc>
        <w:tc>
          <w:tcPr>
            <w:tcW w:w="2343" w:type="dxa"/>
            <w:vAlign w:val="center"/>
          </w:tcPr>
          <w:p w14:paraId="23A114B2" w14:textId="77777777" w:rsidR="00EF3C78" w:rsidRPr="00EF3C78" w:rsidRDefault="00EF3C78" w:rsidP="00EF3C78">
            <w:pPr>
              <w:rPr>
                <w:lang w:val="en-US"/>
              </w:rPr>
            </w:pPr>
            <w:r w:rsidRPr="00EF3C78">
              <w:rPr>
                <w:lang w:val="en-US"/>
              </w:rPr>
              <w:t>0.522</w:t>
            </w:r>
          </w:p>
        </w:tc>
        <w:tc>
          <w:tcPr>
            <w:tcW w:w="2977" w:type="dxa"/>
            <w:vAlign w:val="center"/>
          </w:tcPr>
          <w:p w14:paraId="75A3A57C" w14:textId="77777777" w:rsidR="00EF3C78" w:rsidRPr="00EF3C78" w:rsidRDefault="00EF3C78" w:rsidP="00EF3C78">
            <w:r w:rsidRPr="00EF3C78">
              <w:t>6.4</w:t>
            </w:r>
          </w:p>
        </w:tc>
      </w:tr>
      <w:tr w:rsidR="00EF3C78" w:rsidRPr="00EF3C78" w14:paraId="3E13CE64" w14:textId="77777777" w:rsidTr="00746B07">
        <w:tc>
          <w:tcPr>
            <w:tcW w:w="1876" w:type="dxa"/>
          </w:tcPr>
          <w:p w14:paraId="6F4E732B" w14:textId="77777777" w:rsidR="00EF3C78" w:rsidRPr="00EF3C78" w:rsidRDefault="00EF3C78" w:rsidP="00EF3C78">
            <w:r w:rsidRPr="00EF3C78">
              <w:t xml:space="preserve">Таможенная декларация </w:t>
            </w:r>
          </w:p>
        </w:tc>
        <w:tc>
          <w:tcPr>
            <w:tcW w:w="2343" w:type="dxa"/>
            <w:vAlign w:val="center"/>
          </w:tcPr>
          <w:p w14:paraId="2FA533F4" w14:textId="77777777" w:rsidR="00EF3C78" w:rsidRPr="00EF3C78" w:rsidRDefault="00EF3C78" w:rsidP="00EF3C78">
            <w:pPr>
              <w:rPr>
                <w:lang w:val="en-US"/>
              </w:rPr>
            </w:pPr>
            <w:r w:rsidRPr="00EF3C78">
              <w:rPr>
                <w:lang w:val="en-US"/>
              </w:rPr>
              <w:t>0.038</w:t>
            </w:r>
          </w:p>
        </w:tc>
        <w:tc>
          <w:tcPr>
            <w:tcW w:w="2977" w:type="dxa"/>
            <w:vAlign w:val="center"/>
          </w:tcPr>
          <w:p w14:paraId="6FC6F0E1" w14:textId="77777777" w:rsidR="00EF3C78" w:rsidRPr="00EF3C78" w:rsidRDefault="00EF3C78" w:rsidP="00EF3C78">
            <w:pPr>
              <w:rPr>
                <w:lang w:val="en-US"/>
              </w:rPr>
            </w:pPr>
            <w:r w:rsidRPr="00EF3C78">
              <w:rPr>
                <w:lang w:val="en-US"/>
              </w:rPr>
              <w:t>50.635</w:t>
            </w:r>
          </w:p>
        </w:tc>
      </w:tr>
      <w:tr w:rsidR="00EF3C78" w:rsidRPr="00EF3C78" w14:paraId="11E06108" w14:textId="77777777" w:rsidTr="00746B07">
        <w:tc>
          <w:tcPr>
            <w:tcW w:w="1876" w:type="dxa"/>
          </w:tcPr>
          <w:p w14:paraId="18E1A67A" w14:textId="77777777" w:rsidR="00EF3C78" w:rsidRPr="00EF3C78" w:rsidRDefault="00EF3C78" w:rsidP="00EF3C78">
            <w:r w:rsidRPr="00EF3C78">
              <w:t xml:space="preserve">Паспортный контроль </w:t>
            </w:r>
          </w:p>
        </w:tc>
        <w:tc>
          <w:tcPr>
            <w:tcW w:w="2343" w:type="dxa"/>
            <w:vAlign w:val="center"/>
          </w:tcPr>
          <w:p w14:paraId="23BC4920" w14:textId="77777777" w:rsidR="00EF3C78" w:rsidRPr="00EF3C78" w:rsidRDefault="00EF3C78" w:rsidP="00EF3C78">
            <w:pPr>
              <w:rPr>
                <w:lang w:val="en-US"/>
              </w:rPr>
            </w:pPr>
            <w:r w:rsidRPr="00EF3C78">
              <w:rPr>
                <w:lang w:val="en-US"/>
              </w:rPr>
              <w:t>0.164</w:t>
            </w:r>
          </w:p>
        </w:tc>
        <w:tc>
          <w:tcPr>
            <w:tcW w:w="2977" w:type="dxa"/>
            <w:vAlign w:val="center"/>
          </w:tcPr>
          <w:p w14:paraId="094E09F3" w14:textId="77777777" w:rsidR="00EF3C78" w:rsidRPr="00EF3C78" w:rsidRDefault="00EF3C78" w:rsidP="00EF3C78">
            <w:r w:rsidRPr="00EF3C78">
              <w:t>2.9</w:t>
            </w:r>
          </w:p>
        </w:tc>
      </w:tr>
      <w:tr w:rsidR="00EF3C78" w:rsidRPr="00EF3C78" w14:paraId="386D3BC7" w14:textId="77777777" w:rsidTr="00746B07">
        <w:tc>
          <w:tcPr>
            <w:tcW w:w="1876" w:type="dxa"/>
          </w:tcPr>
          <w:p w14:paraId="67F73AC2" w14:textId="77777777" w:rsidR="00EF3C78" w:rsidRPr="00EF3C78" w:rsidRDefault="00EF3C78" w:rsidP="00EF3C78">
            <w:r w:rsidRPr="00EF3C78">
              <w:t>Контроль безопасности базовый</w:t>
            </w:r>
          </w:p>
        </w:tc>
        <w:tc>
          <w:tcPr>
            <w:tcW w:w="2343" w:type="dxa"/>
            <w:vMerge w:val="restart"/>
            <w:vAlign w:val="center"/>
          </w:tcPr>
          <w:p w14:paraId="12960FED" w14:textId="77777777" w:rsidR="00EF3C78" w:rsidRPr="00EF3C78" w:rsidRDefault="00EF3C78" w:rsidP="00EF3C78">
            <w:pPr>
              <w:rPr>
                <w:lang w:val="en-US"/>
              </w:rPr>
            </w:pPr>
            <w:r w:rsidRPr="00EF3C78">
              <w:rPr>
                <w:lang w:val="en-US"/>
              </w:rPr>
              <w:t>0.319</w:t>
            </w:r>
          </w:p>
        </w:tc>
        <w:tc>
          <w:tcPr>
            <w:tcW w:w="2977" w:type="dxa"/>
            <w:vAlign w:val="center"/>
          </w:tcPr>
          <w:p w14:paraId="21EDBCB5" w14:textId="77777777" w:rsidR="00EF3C78" w:rsidRPr="00EF3C78" w:rsidRDefault="00EF3C78" w:rsidP="00EF3C78">
            <w:r w:rsidRPr="00EF3C78">
              <w:t>0.6</w:t>
            </w:r>
          </w:p>
        </w:tc>
      </w:tr>
      <w:tr w:rsidR="00EF3C78" w:rsidRPr="00EF3C78" w14:paraId="033C1275" w14:textId="77777777" w:rsidTr="00746B07">
        <w:tc>
          <w:tcPr>
            <w:tcW w:w="1876" w:type="dxa"/>
          </w:tcPr>
          <w:p w14:paraId="519B1AD5" w14:textId="77777777" w:rsidR="00EF3C78" w:rsidRPr="00EF3C78" w:rsidRDefault="00EF3C78" w:rsidP="00EF3C78">
            <w:r w:rsidRPr="00EF3C78">
              <w:t>Контроль безопасности детальный</w:t>
            </w:r>
          </w:p>
        </w:tc>
        <w:tc>
          <w:tcPr>
            <w:tcW w:w="2343" w:type="dxa"/>
            <w:vMerge/>
            <w:vAlign w:val="center"/>
          </w:tcPr>
          <w:p w14:paraId="4661398A" w14:textId="77777777" w:rsidR="00EF3C78" w:rsidRPr="00EF3C78" w:rsidRDefault="00EF3C78" w:rsidP="00EF3C78">
            <w:pPr>
              <w:rPr>
                <w:lang w:val="en-US"/>
              </w:rPr>
            </w:pPr>
          </w:p>
        </w:tc>
        <w:tc>
          <w:tcPr>
            <w:tcW w:w="2977" w:type="dxa"/>
            <w:vAlign w:val="center"/>
          </w:tcPr>
          <w:p w14:paraId="1AE94D02" w14:textId="77777777" w:rsidR="00EF3C78" w:rsidRPr="00EF3C78" w:rsidRDefault="00EF3C78" w:rsidP="00EF3C78">
            <w:r w:rsidRPr="00EF3C78">
              <w:t>1.9</w:t>
            </w:r>
          </w:p>
        </w:tc>
      </w:tr>
      <w:tr w:rsidR="00EF3C78" w:rsidRPr="00EF3C78" w14:paraId="433CA9CD" w14:textId="77777777" w:rsidTr="00746B07">
        <w:tc>
          <w:tcPr>
            <w:tcW w:w="1876" w:type="dxa"/>
          </w:tcPr>
          <w:p w14:paraId="329CC5FB" w14:textId="77777777" w:rsidR="00EF3C78" w:rsidRPr="00EF3C78" w:rsidRDefault="00EF3C78" w:rsidP="00EF3C78">
            <w:r w:rsidRPr="00EF3C78">
              <w:t>Билетный контроль ЭК</w:t>
            </w:r>
          </w:p>
        </w:tc>
        <w:tc>
          <w:tcPr>
            <w:tcW w:w="2343" w:type="dxa"/>
            <w:vAlign w:val="center"/>
          </w:tcPr>
          <w:p w14:paraId="4363FFDC" w14:textId="77777777" w:rsidR="00EF3C78" w:rsidRPr="00EF3C78" w:rsidRDefault="00EF3C78" w:rsidP="00EF3C78">
            <w:r w:rsidRPr="00EF3C78">
              <w:t>0.83</w:t>
            </w:r>
          </w:p>
        </w:tc>
        <w:tc>
          <w:tcPr>
            <w:tcW w:w="2977" w:type="dxa"/>
            <w:vAlign w:val="center"/>
          </w:tcPr>
          <w:p w14:paraId="6E5B64F3" w14:textId="77777777" w:rsidR="00EF3C78" w:rsidRPr="00EF3C78" w:rsidRDefault="00EF3C78" w:rsidP="00EF3C78">
            <w:r w:rsidRPr="00EF3C78">
              <w:t>0.168</w:t>
            </w:r>
          </w:p>
        </w:tc>
      </w:tr>
      <w:tr w:rsidR="00EF3C78" w:rsidRPr="00EF3C78" w14:paraId="68536C79" w14:textId="77777777" w:rsidTr="00746B07">
        <w:tc>
          <w:tcPr>
            <w:tcW w:w="1876" w:type="dxa"/>
          </w:tcPr>
          <w:p w14:paraId="094AEA21" w14:textId="77777777" w:rsidR="00EF3C78" w:rsidRPr="00EF3C78" w:rsidRDefault="00EF3C78" w:rsidP="00EF3C78">
            <w:r w:rsidRPr="00EF3C78">
              <w:lastRenderedPageBreak/>
              <w:t>Билетный контроль БК</w:t>
            </w:r>
          </w:p>
        </w:tc>
        <w:tc>
          <w:tcPr>
            <w:tcW w:w="2343" w:type="dxa"/>
            <w:vAlign w:val="center"/>
          </w:tcPr>
          <w:p w14:paraId="1A04A080" w14:textId="77777777" w:rsidR="00EF3C78" w:rsidRPr="00EF3C78" w:rsidRDefault="00EF3C78" w:rsidP="00EF3C78">
            <w:r w:rsidRPr="00EF3C78">
              <w:t>0.98</w:t>
            </w:r>
          </w:p>
        </w:tc>
        <w:tc>
          <w:tcPr>
            <w:tcW w:w="2977" w:type="dxa"/>
            <w:vAlign w:val="center"/>
          </w:tcPr>
          <w:p w14:paraId="3E8DFDEE" w14:textId="77777777" w:rsidR="00EF3C78" w:rsidRPr="00EF3C78" w:rsidRDefault="00EF3C78" w:rsidP="00EF3C78">
            <w:r w:rsidRPr="00EF3C78">
              <w:t>0.168</w:t>
            </w:r>
          </w:p>
        </w:tc>
      </w:tr>
    </w:tbl>
    <w:p w14:paraId="63755611" w14:textId="77777777" w:rsidR="00EF3C78" w:rsidRPr="00EF3C78" w:rsidRDefault="00EF3C78" w:rsidP="00EF3C78"/>
    <w:p w14:paraId="2773AA89" w14:textId="77777777" w:rsidR="00EF3C78" w:rsidRPr="00EF3C78" w:rsidRDefault="00EF3C78" w:rsidP="00EF3C78">
      <w:r w:rsidRPr="00EF3C78">
        <w:t xml:space="preserve">Они показывают, что вероятность простоя блока инспекции при входе стремится к единице (рис.8) и очереди отсутствуют при двух каналах обслуживания (рис. 9). </w:t>
      </w:r>
    </w:p>
    <w:p w14:paraId="1B6213E0" w14:textId="77777777" w:rsidR="00EF3C78" w:rsidRPr="00EF3C78" w:rsidRDefault="00EF3C78" w:rsidP="00EF3C78">
      <w:r w:rsidRPr="00EF3C78">
        <w:rPr>
          <w:noProof/>
        </w:rPr>
        <w:drawing>
          <wp:inline distT="0" distB="0" distL="0" distR="0" wp14:anchorId="2BC9CD9B" wp14:editId="77E17551">
            <wp:extent cx="2828261" cy="65384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0384" cy="65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4481" w14:textId="77777777" w:rsidR="00EF3C78" w:rsidRPr="00EF3C78" w:rsidRDefault="00EF3C78" w:rsidP="00EF3C78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8</w:t>
      </w:r>
      <w:r w:rsidRPr="00EF3C78">
        <w:fldChar w:fldCharType="end"/>
      </w:r>
      <w:r w:rsidRPr="00EF3C78">
        <w:rPr>
          <w:b/>
          <w:bCs/>
        </w:rPr>
        <w:t>. Вероятность простоя блока инспекции на входе</w:t>
      </w:r>
    </w:p>
    <w:p w14:paraId="71CDD151" w14:textId="77777777" w:rsidR="00EF3C78" w:rsidRPr="00EF3C78" w:rsidRDefault="00EF3C78" w:rsidP="00EF3C78">
      <w:r w:rsidRPr="00EF3C78">
        <w:rPr>
          <w:noProof/>
        </w:rPr>
        <w:drawing>
          <wp:inline distT="0" distB="0" distL="0" distR="0" wp14:anchorId="1F5EA59B" wp14:editId="0D03E47B">
            <wp:extent cx="2902688" cy="238191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05915" cy="238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310" w14:textId="77777777" w:rsidR="00EF3C78" w:rsidRPr="00EF3C78" w:rsidRDefault="00EF3C78" w:rsidP="00EF3C78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9</w:t>
      </w:r>
      <w:r w:rsidRPr="00EF3C78">
        <w:fldChar w:fldCharType="end"/>
      </w:r>
      <w:r w:rsidRPr="00EF3C78">
        <w:rPr>
          <w:b/>
          <w:bCs/>
        </w:rPr>
        <w:t>. Количество человек в очереди на досмотр при входе</w:t>
      </w:r>
    </w:p>
    <w:p w14:paraId="695679B7" w14:textId="77777777" w:rsidR="00EF3C78" w:rsidRPr="00EF3C78" w:rsidRDefault="00EF3C78" w:rsidP="00EF3C78">
      <w:r w:rsidRPr="00EF3C78">
        <w:t>В то же время вероятность простоя «красного коридора» стремится к нулю (рис.10), перед блоком постоянно образуются длинные очереди (рис.11-12) и часто пассажиры именно из-за этого блока не успевают на самолёт.</w:t>
      </w:r>
    </w:p>
    <w:p w14:paraId="358859E4" w14:textId="77777777" w:rsidR="00EF3C78" w:rsidRPr="00EF3C78" w:rsidRDefault="00EF3C78" w:rsidP="00EF3C78"/>
    <w:p w14:paraId="4AED55B2" w14:textId="77777777" w:rsidR="00EF3C78" w:rsidRPr="00EF3C78" w:rsidRDefault="00EF3C78" w:rsidP="00EF3C78">
      <w:r w:rsidRPr="00EF3C78">
        <w:rPr>
          <w:noProof/>
        </w:rPr>
        <w:drawing>
          <wp:inline distT="0" distB="0" distL="0" distR="0" wp14:anchorId="69610CDC" wp14:editId="4B374D61">
            <wp:extent cx="3040911" cy="552166"/>
            <wp:effectExtent l="0" t="0" r="762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4637" cy="55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D6DA7" w14:textId="77777777" w:rsidR="00EF3C78" w:rsidRPr="00EF3C78" w:rsidRDefault="00EF3C78" w:rsidP="00EF3C78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10</w:t>
      </w:r>
      <w:r w:rsidRPr="00EF3C78">
        <w:fldChar w:fldCharType="end"/>
      </w:r>
      <w:r w:rsidRPr="00EF3C78">
        <w:rPr>
          <w:b/>
          <w:bCs/>
        </w:rPr>
        <w:t>. Вероятность простоя блока декларирования</w:t>
      </w:r>
    </w:p>
    <w:p w14:paraId="4E6446EE" w14:textId="77777777" w:rsidR="00EF3C78" w:rsidRPr="00EF3C78" w:rsidRDefault="00EF3C78" w:rsidP="00EF3C78">
      <w:pPr>
        <w:rPr>
          <w:lang w:val="en-US"/>
        </w:rPr>
      </w:pPr>
      <w:r w:rsidRPr="00EF3C78">
        <w:rPr>
          <w:noProof/>
        </w:rPr>
        <w:drawing>
          <wp:inline distT="0" distB="0" distL="0" distR="0" wp14:anchorId="23A06CF0" wp14:editId="5C7FFFD6">
            <wp:extent cx="3051545" cy="144792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2994" cy="1448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F931" w14:textId="77777777" w:rsidR="00EF3C78" w:rsidRPr="00EF3C78" w:rsidRDefault="00EF3C78" w:rsidP="00EF3C78">
      <w:pPr>
        <w:rPr>
          <w:b/>
          <w:bCs/>
          <w:lang w:val="en-US"/>
        </w:rPr>
      </w:pPr>
      <w:r w:rsidRPr="00EF3C78">
        <w:rPr>
          <w:b/>
          <w:bCs/>
        </w:rPr>
        <w:lastRenderedPageBreak/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11</w:t>
      </w:r>
      <w:r w:rsidRPr="00EF3C78">
        <w:fldChar w:fldCharType="end"/>
      </w:r>
      <w:r w:rsidRPr="00EF3C78">
        <w:rPr>
          <w:b/>
          <w:bCs/>
        </w:rPr>
        <w:t xml:space="preserve"> Очередь на декларирование</w:t>
      </w:r>
    </w:p>
    <w:p w14:paraId="7EC1B9BE" w14:textId="77777777" w:rsidR="00EF3C78" w:rsidRPr="00EF3C78" w:rsidRDefault="00EF3C78" w:rsidP="00EF3C78">
      <w:r w:rsidRPr="00EF3C78">
        <w:rPr>
          <w:noProof/>
        </w:rPr>
        <w:drawing>
          <wp:inline distT="0" distB="0" distL="0" distR="0" wp14:anchorId="3586ADFA" wp14:editId="0ACD259E">
            <wp:extent cx="3774522" cy="3370521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77153" cy="337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669E" w14:textId="232A4FA0" w:rsidR="00EF3C78" w:rsidRPr="00EF3C78" w:rsidRDefault="00EF3C78" w:rsidP="00594217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12</w:t>
      </w:r>
      <w:r w:rsidRPr="00EF3C78">
        <w:fldChar w:fldCharType="end"/>
      </w:r>
      <w:r w:rsidRPr="00EF3C78">
        <w:rPr>
          <w:b/>
          <w:bCs/>
        </w:rPr>
        <w:t>. Количество человек в очереди на оформление таможенной декларации</w:t>
      </w:r>
    </w:p>
    <w:p w14:paraId="6CD13BFB" w14:textId="293D6745" w:rsidR="004D63FD" w:rsidRDefault="004D63FD" w:rsidP="004D63FD">
      <w:pPr>
        <w:pStyle w:val="1"/>
        <w:rPr>
          <w:caps/>
        </w:rPr>
      </w:pPr>
      <w:r w:rsidRPr="00CF6BDE">
        <w:rPr>
          <w:caps/>
        </w:rPr>
        <w:t>Выводы по работе</w:t>
      </w:r>
    </w:p>
    <w:p w14:paraId="72B7E80E" w14:textId="77777777" w:rsidR="00594217" w:rsidRPr="00EF3C78" w:rsidRDefault="00594217" w:rsidP="00594217">
      <w:r w:rsidRPr="00EF3C78">
        <w:t xml:space="preserve">Нашим решением по улучшению было: </w:t>
      </w:r>
    </w:p>
    <w:p w14:paraId="144E50A8" w14:textId="77777777" w:rsidR="00594217" w:rsidRPr="00EF3C78" w:rsidRDefault="00594217" w:rsidP="00594217">
      <w:pPr>
        <w:numPr>
          <w:ilvl w:val="0"/>
          <w:numId w:val="6"/>
        </w:numPr>
      </w:pPr>
      <w:r w:rsidRPr="00EF3C78">
        <w:t xml:space="preserve">Убрать один канал обслуживания на входе, чтобы снизить затраты на ресурсы. Как видно из рисунка 13, очередь на обслуживание в данном блоке отсутствует и при единственном канале обслуживания. </w:t>
      </w:r>
    </w:p>
    <w:p w14:paraId="1B790258" w14:textId="77777777" w:rsidR="00594217" w:rsidRPr="00EF3C78" w:rsidRDefault="00594217" w:rsidP="00594217">
      <w:r w:rsidRPr="00EF3C78">
        <w:rPr>
          <w:noProof/>
        </w:rPr>
        <w:drawing>
          <wp:inline distT="0" distB="0" distL="0" distR="0" wp14:anchorId="63D03832" wp14:editId="4608C116">
            <wp:extent cx="3638550" cy="23241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9E1F" w14:textId="77777777" w:rsidR="00594217" w:rsidRPr="00EF3C78" w:rsidRDefault="00594217" w:rsidP="00594217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13</w:t>
      </w:r>
      <w:r w:rsidRPr="00EF3C78">
        <w:fldChar w:fldCharType="end"/>
      </w:r>
      <w:r w:rsidRPr="00EF3C78">
        <w:rPr>
          <w:b/>
          <w:bCs/>
        </w:rPr>
        <w:t>. Количество человек в очереди на досмотр при входе после улучшения</w:t>
      </w:r>
    </w:p>
    <w:p w14:paraId="31CDCEEC" w14:textId="77777777" w:rsidR="00594217" w:rsidRPr="00EF3C78" w:rsidRDefault="00594217" w:rsidP="00594217">
      <w:r w:rsidRPr="00EF3C78">
        <w:t>Также рисунок 14 показывает снижение вероятности простоя данного блока.</w:t>
      </w:r>
    </w:p>
    <w:p w14:paraId="3F880E66" w14:textId="77777777" w:rsidR="00594217" w:rsidRPr="00EF3C78" w:rsidRDefault="00594217" w:rsidP="00594217">
      <w:r w:rsidRPr="00EF3C78">
        <w:rPr>
          <w:noProof/>
        </w:rPr>
        <w:lastRenderedPageBreak/>
        <w:drawing>
          <wp:inline distT="0" distB="0" distL="0" distR="0" wp14:anchorId="58E44A8C" wp14:editId="490CC9BB">
            <wp:extent cx="3524250" cy="8096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D30A6" w14:textId="77777777" w:rsidR="00594217" w:rsidRPr="00EF3C78" w:rsidRDefault="00594217" w:rsidP="00594217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14</w:t>
      </w:r>
      <w:r w:rsidRPr="00EF3C78">
        <w:fldChar w:fldCharType="end"/>
      </w:r>
      <w:r w:rsidRPr="00EF3C78">
        <w:rPr>
          <w:b/>
          <w:bCs/>
        </w:rPr>
        <w:t>. Вероятность простоя блока досмотра при входе после улучшения</w:t>
      </w:r>
    </w:p>
    <w:p w14:paraId="66604916" w14:textId="77777777" w:rsidR="00594217" w:rsidRPr="00EF3C78" w:rsidRDefault="00594217" w:rsidP="00594217">
      <w:pPr>
        <w:numPr>
          <w:ilvl w:val="0"/>
          <w:numId w:val="6"/>
        </w:numPr>
      </w:pPr>
      <w:r w:rsidRPr="00EF3C78">
        <w:t xml:space="preserve">Добавить несколько, а именно три канала обслуживания для таможенного декларирования. Рисунок 15 показывает снижение количества людей в очереди. </w:t>
      </w:r>
    </w:p>
    <w:p w14:paraId="16E0C9B4" w14:textId="77777777" w:rsidR="00594217" w:rsidRPr="00EF3C78" w:rsidRDefault="00594217" w:rsidP="00594217">
      <w:r w:rsidRPr="00EF3C78">
        <w:rPr>
          <w:noProof/>
        </w:rPr>
        <w:drawing>
          <wp:inline distT="0" distB="0" distL="0" distR="0" wp14:anchorId="0AA3E1DB" wp14:editId="4C1C36A5">
            <wp:extent cx="2456121" cy="1913860"/>
            <wp:effectExtent l="0" t="0" r="190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56121" cy="19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C9C5" w14:textId="77777777" w:rsidR="00594217" w:rsidRPr="00EF3C78" w:rsidRDefault="00594217" w:rsidP="00594217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15</w:t>
      </w:r>
      <w:r w:rsidRPr="00EF3C78">
        <w:fldChar w:fldCharType="end"/>
      </w:r>
      <w:r w:rsidRPr="00EF3C78">
        <w:rPr>
          <w:b/>
          <w:bCs/>
        </w:rPr>
        <w:t>. Блок очереди на таможеную дикларацию после улучшения</w:t>
      </w:r>
    </w:p>
    <w:p w14:paraId="41975A11" w14:textId="77777777" w:rsidR="00594217" w:rsidRPr="00EF3C78" w:rsidRDefault="00594217" w:rsidP="00594217">
      <w:r w:rsidRPr="00EF3C78">
        <w:t>Рисунок 16 отображает это число в графическом виде</w:t>
      </w:r>
      <w:r w:rsidRPr="00EF3C78">
        <w:rPr>
          <w:noProof/>
        </w:rPr>
        <w:drawing>
          <wp:inline distT="0" distB="0" distL="0" distR="0" wp14:anchorId="71693899" wp14:editId="6CAD2B8F">
            <wp:extent cx="3581400" cy="2781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0D4C" w14:textId="77777777" w:rsidR="00594217" w:rsidRPr="00EF3C78" w:rsidRDefault="00594217" w:rsidP="00594217">
      <w:pPr>
        <w:rPr>
          <w:b/>
          <w:bCs/>
        </w:rPr>
      </w:pPr>
      <w:r w:rsidRPr="00EF3C78">
        <w:rPr>
          <w:b/>
          <w:bCs/>
        </w:rPr>
        <w:t xml:space="preserve">Рисунок </w:t>
      </w:r>
      <w:r w:rsidRPr="00EF3C78">
        <w:rPr>
          <w:b/>
          <w:bCs/>
        </w:rPr>
        <w:fldChar w:fldCharType="begin"/>
      </w:r>
      <w:r w:rsidRPr="00EF3C78">
        <w:rPr>
          <w:b/>
          <w:bCs/>
        </w:rPr>
        <w:instrText xml:space="preserve"> SEQ Рисунок \* ARABIC </w:instrText>
      </w:r>
      <w:r w:rsidRPr="00EF3C78">
        <w:rPr>
          <w:b/>
          <w:bCs/>
        </w:rPr>
        <w:fldChar w:fldCharType="separate"/>
      </w:r>
      <w:r w:rsidRPr="00EF3C78">
        <w:rPr>
          <w:b/>
          <w:bCs/>
        </w:rPr>
        <w:t>16</w:t>
      </w:r>
      <w:r w:rsidRPr="00EF3C78">
        <w:fldChar w:fldCharType="end"/>
      </w:r>
      <w:r w:rsidRPr="00EF3C78">
        <w:rPr>
          <w:b/>
          <w:bCs/>
        </w:rPr>
        <w:t>. Число агентов в очереди на оформление таможенной декларации после улучшения</w:t>
      </w:r>
    </w:p>
    <w:p w14:paraId="1A76159F" w14:textId="77777777" w:rsidR="00594217" w:rsidRPr="00EF3C78" w:rsidRDefault="00594217" w:rsidP="00594217"/>
    <w:p w14:paraId="33AF9A1C" w14:textId="1C985B55" w:rsidR="00594217" w:rsidRDefault="00594217" w:rsidP="00594217">
      <w:r w:rsidRPr="00EF3C78">
        <w:t xml:space="preserve">Таким образом, разработанная стратегия действительно позволяет улучшить работоспособность международного сектора аэропорта Сочи. </w:t>
      </w:r>
    </w:p>
    <w:p w14:paraId="727BFCF7" w14:textId="3F5C1F1D" w:rsidR="00594217" w:rsidRPr="00594217" w:rsidRDefault="00594217" w:rsidP="00594217">
      <w:pPr>
        <w:pStyle w:val="1"/>
        <w:rPr>
          <w:caps/>
        </w:rPr>
      </w:pPr>
      <w:r w:rsidRPr="00594217">
        <w:rPr>
          <w:caps/>
        </w:rPr>
        <w:lastRenderedPageBreak/>
        <w:t>Список литературы</w:t>
      </w:r>
    </w:p>
    <w:p w14:paraId="19A48406" w14:textId="77777777" w:rsidR="00594217" w:rsidRPr="00B368F2" w:rsidRDefault="00594217" w:rsidP="00594217">
      <w:r w:rsidRPr="00B368F2">
        <w:t>1. В.Т. Батычко Международное частное право : конспект лекций. - Таганрог: ТТИ ЮФУ, 2011. – Лекция 9</w:t>
      </w:r>
    </w:p>
    <w:p w14:paraId="57698A0F" w14:textId="77777777" w:rsidR="00594217" w:rsidRPr="00B368F2" w:rsidRDefault="00594217" w:rsidP="00594217">
      <w:r w:rsidRPr="00B368F2">
        <w:t>2. Коллектив авторов. Международное частное право. 2008</w:t>
      </w:r>
    </w:p>
    <w:p w14:paraId="06E23DEA" w14:textId="77777777" w:rsidR="00594217" w:rsidRPr="00B368F2" w:rsidRDefault="00594217" w:rsidP="00594217">
      <w:r w:rsidRPr="00B368F2">
        <w:t>3. Комсомольская правда // В российских аэропортах не хватает удобных кресел и бесплатного Интернета – URL: https://www.kp.ru/daily/25836/2810254/</w:t>
      </w:r>
    </w:p>
    <w:p w14:paraId="306DF308" w14:textId="77777777" w:rsidR="00594217" w:rsidRPr="00B368F2" w:rsidRDefault="00594217" w:rsidP="00594217">
      <w:r w:rsidRPr="00B368F2">
        <w:t>4. Новые известия // Во всей России аэропортов осталось меньше, чем в одной Аляске – URL: https://newizv.ru/article/general/29-12-2017/vo-vsey-rossii-aeroportov-ostalos-menshe-chem-na-alyaske</w:t>
      </w:r>
    </w:p>
    <w:p w14:paraId="05113627" w14:textId="77777777" w:rsidR="00594217" w:rsidRPr="00B368F2" w:rsidRDefault="00594217" w:rsidP="00594217">
      <w:r w:rsidRPr="00B368F2">
        <w:t>5. Visasam // Самые опасные аэропорты мира – URL: https://visasam.ru/samotur/aeroporty/opasnye-aeroporty-mira.html</w:t>
      </w:r>
    </w:p>
    <w:p w14:paraId="00572B26" w14:textId="1746EEA3" w:rsidR="00594217" w:rsidRDefault="00594217" w:rsidP="00594217">
      <w:pPr>
        <w:rPr>
          <w:lang w:val="en-US"/>
        </w:rPr>
      </w:pPr>
      <w:r w:rsidRPr="00B368F2">
        <w:rPr>
          <w:lang w:val="en-US"/>
        </w:rPr>
        <w:t xml:space="preserve">6. Wikipedia//AnyLogic – URL: </w:t>
      </w:r>
      <w:hyperlink r:id="rId36" w:history="1">
        <w:r w:rsidR="00882134" w:rsidRPr="00FF06C8">
          <w:rPr>
            <w:rStyle w:val="ab"/>
            <w:lang w:val="en-US"/>
          </w:rPr>
          <w:t>https://ru.wikipedia.org/wiki/AnyLogic</w:t>
        </w:r>
      </w:hyperlink>
    </w:p>
    <w:p w14:paraId="2B1EEE07" w14:textId="1BB2A15E" w:rsidR="00594217" w:rsidRPr="00B368F2" w:rsidRDefault="00882134" w:rsidP="00594217">
      <w:pPr>
        <w:rPr>
          <w:lang w:val="en-US"/>
        </w:rPr>
      </w:pPr>
      <w:r w:rsidRPr="00882134">
        <w:rPr>
          <w:lang w:val="en-US"/>
        </w:rPr>
        <w:t>7. https://cyberpedia.su/17x1c75e.html</w:t>
      </w:r>
    </w:p>
    <w:p w14:paraId="1BF489EC" w14:textId="77777777" w:rsidR="00594217" w:rsidRPr="00594217" w:rsidRDefault="00594217" w:rsidP="00594217">
      <w:pPr>
        <w:rPr>
          <w:lang w:val="en-US"/>
        </w:rPr>
      </w:pPr>
    </w:p>
    <w:sectPr w:rsidR="00594217" w:rsidRPr="00594217" w:rsidSect="004D63FD">
      <w:footerReference w:type="default" r:id="rId37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FD358" w14:textId="77777777" w:rsidR="00CA19DB" w:rsidRDefault="00CA19DB" w:rsidP="004D63FD">
      <w:pPr>
        <w:spacing w:after="0" w:line="240" w:lineRule="auto"/>
      </w:pPr>
      <w:r>
        <w:separator/>
      </w:r>
    </w:p>
  </w:endnote>
  <w:endnote w:type="continuationSeparator" w:id="0">
    <w:p w14:paraId="2A23667C" w14:textId="77777777" w:rsidR="00CA19DB" w:rsidRDefault="00CA19DB" w:rsidP="004D6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3285994"/>
      <w:docPartObj>
        <w:docPartGallery w:val="Page Numbers (Bottom of Page)"/>
        <w:docPartUnique/>
      </w:docPartObj>
    </w:sdtPr>
    <w:sdtContent>
      <w:p w14:paraId="426BB309" w14:textId="3FFB276F" w:rsidR="004D63FD" w:rsidRDefault="004D63F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9ACDC2" w14:textId="77777777" w:rsidR="004D63FD" w:rsidRDefault="004D63F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AD065" w14:textId="77777777" w:rsidR="00CA19DB" w:rsidRDefault="00CA19DB" w:rsidP="004D63FD">
      <w:pPr>
        <w:spacing w:after="0" w:line="240" w:lineRule="auto"/>
      </w:pPr>
      <w:r>
        <w:separator/>
      </w:r>
    </w:p>
  </w:footnote>
  <w:footnote w:type="continuationSeparator" w:id="0">
    <w:p w14:paraId="668C3DB1" w14:textId="77777777" w:rsidR="00CA19DB" w:rsidRDefault="00CA19DB" w:rsidP="004D6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0B3"/>
    <w:multiLevelType w:val="hybridMultilevel"/>
    <w:tmpl w:val="25408698"/>
    <w:lvl w:ilvl="0" w:tplc="5C522AB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72A6C"/>
    <w:multiLevelType w:val="hybridMultilevel"/>
    <w:tmpl w:val="5B009B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A318F"/>
    <w:multiLevelType w:val="hybridMultilevel"/>
    <w:tmpl w:val="8900363E"/>
    <w:lvl w:ilvl="0" w:tplc="568A4E00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42F09"/>
    <w:multiLevelType w:val="hybridMultilevel"/>
    <w:tmpl w:val="88EE9F06"/>
    <w:lvl w:ilvl="0" w:tplc="F3B884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317EDB"/>
    <w:multiLevelType w:val="hybridMultilevel"/>
    <w:tmpl w:val="3D821E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436F0D"/>
    <w:multiLevelType w:val="multilevel"/>
    <w:tmpl w:val="34866C6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155728007">
    <w:abstractNumId w:val="4"/>
  </w:num>
  <w:num w:numId="2" w16cid:durableId="231551677">
    <w:abstractNumId w:val="1"/>
  </w:num>
  <w:num w:numId="3" w16cid:durableId="1231841964">
    <w:abstractNumId w:val="5"/>
  </w:num>
  <w:num w:numId="4" w16cid:durableId="641664606">
    <w:abstractNumId w:val="3"/>
  </w:num>
  <w:num w:numId="5" w16cid:durableId="1720008737">
    <w:abstractNumId w:val="0"/>
  </w:num>
  <w:num w:numId="6" w16cid:durableId="12724704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3E"/>
    <w:rsid w:val="000074FB"/>
    <w:rsid w:val="00067F15"/>
    <w:rsid w:val="00171922"/>
    <w:rsid w:val="0019113F"/>
    <w:rsid w:val="002B585F"/>
    <w:rsid w:val="00334D8A"/>
    <w:rsid w:val="00456A0A"/>
    <w:rsid w:val="004D63FD"/>
    <w:rsid w:val="004D7E80"/>
    <w:rsid w:val="00594217"/>
    <w:rsid w:val="006949DC"/>
    <w:rsid w:val="006D0AB9"/>
    <w:rsid w:val="007125DD"/>
    <w:rsid w:val="007F4485"/>
    <w:rsid w:val="008029CA"/>
    <w:rsid w:val="00803169"/>
    <w:rsid w:val="00882134"/>
    <w:rsid w:val="00973636"/>
    <w:rsid w:val="00B55F3E"/>
    <w:rsid w:val="00C26497"/>
    <w:rsid w:val="00C66D05"/>
    <w:rsid w:val="00C9656F"/>
    <w:rsid w:val="00CA19DB"/>
    <w:rsid w:val="00CE2982"/>
    <w:rsid w:val="00CF6BDE"/>
    <w:rsid w:val="00E06478"/>
    <w:rsid w:val="00E17EC1"/>
    <w:rsid w:val="00E473A5"/>
    <w:rsid w:val="00EF3C78"/>
    <w:rsid w:val="00FB1FA4"/>
    <w:rsid w:val="00FC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B97E2"/>
  <w15:chartTrackingRefBased/>
  <w15:docId w15:val="{FDE7F3F8-6DC2-4F51-A7B4-FE5168539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9DC"/>
    <w:pPr>
      <w:spacing w:after="12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949D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6BDE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F3C78"/>
    <w:pPr>
      <w:keepNext/>
      <w:keepLines/>
      <w:spacing w:before="240" w:after="240"/>
      <w:jc w:val="center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49D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D6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63F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4D63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63FD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CF6BDE"/>
    <w:rPr>
      <w:rFonts w:ascii="Times New Roman" w:eastAsiaTheme="majorEastAsia" w:hAnsi="Times New Roman" w:cstheme="majorBidi"/>
      <w:b/>
      <w:sz w:val="28"/>
      <w:szCs w:val="26"/>
    </w:rPr>
  </w:style>
  <w:style w:type="paragraph" w:styleId="a7">
    <w:name w:val="Normal (Web)"/>
    <w:basedOn w:val="a"/>
    <w:uiPriority w:val="99"/>
    <w:unhideWhenUsed/>
    <w:rsid w:val="00CF6BD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F6BDE"/>
    <w:pPr>
      <w:spacing w:after="200" w:line="240" w:lineRule="auto"/>
      <w:ind w:firstLine="0"/>
      <w:jc w:val="left"/>
    </w:pPr>
    <w:rPr>
      <w:rFonts w:asciiTheme="minorHAnsi" w:hAnsiTheme="minorHAnsi"/>
      <w:b/>
      <w:bCs/>
      <w:color w:val="4472C4" w:themeColor="accent1"/>
      <w:sz w:val="18"/>
      <w:szCs w:val="18"/>
    </w:rPr>
  </w:style>
  <w:style w:type="paragraph" w:styleId="a9">
    <w:name w:val="List Paragraph"/>
    <w:basedOn w:val="a"/>
    <w:uiPriority w:val="34"/>
    <w:qFormat/>
    <w:rsid w:val="00EF3C78"/>
    <w:pPr>
      <w:spacing w:after="200" w:line="276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table" w:styleId="aa">
    <w:name w:val="Table Grid"/>
    <w:basedOn w:val="a1"/>
    <w:uiPriority w:val="59"/>
    <w:rsid w:val="00EF3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EF3C78"/>
    <w:rPr>
      <w:rFonts w:ascii="Times New Roman" w:eastAsiaTheme="majorEastAsia" w:hAnsi="Times New Roman" w:cstheme="majorBidi"/>
      <w:b/>
      <w:sz w:val="28"/>
      <w:szCs w:val="24"/>
    </w:rPr>
  </w:style>
  <w:style w:type="character" w:styleId="ab">
    <w:name w:val="Hyperlink"/>
    <w:basedOn w:val="a0"/>
    <w:uiPriority w:val="99"/>
    <w:unhideWhenUsed/>
    <w:rsid w:val="00EF3C78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F3C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chart" Target="charts/chart1.xml"/><Relationship Id="rId12" Type="http://schemas.openxmlformats.org/officeDocument/2006/relationships/image" Target="media/image5.png"/><Relationship Id="rId17" Type="http://schemas.openxmlformats.org/officeDocument/2006/relationships/hyperlink" Target="https://ru.wikipedia.org/wiki/Java_(%D1%8F%D0%B7%D1%8B%D0%BA_%D0%BF%D1%80%D0%BE%D0%B3%D1%80%D0%B0%D0%BC%D0%BC%D0%B8%D1%80%D0%BE%D0%B2%D0%B0%D0%BD%D0%B8%D1%8F)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A0%D0%BE%D1%81%D1%81%D0%B8%D1%8F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yperlink" Target="https://ru.wikipedia.org/wiki/AnyLogic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ru.wikipedia.org/wiki/%D0%98%D0%BC%D0%B8%D1%82%D0%B0%D1%86%D0%B8%D0%BE%D0%BD%D0%BD%D0%BE%D0%B5_%D0%BC%D0%BE%D0%B4%D0%B5%D0%BB%D0%B8%D1%80%D0%BE%D0%B2%D0%B0%D0%BD%D0%B8%D0%B5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не устраивает пассажиров</c:v>
                </c:pt>
              </c:strCache>
            </c:strRef>
          </c:tx>
          <c:invertIfNegative val="0"/>
          <c:cat>
            <c:strRef>
              <c:f>Лист1!$A$2:$A$6</c:f>
              <c:strCache>
                <c:ptCount val="5"/>
                <c:pt idx="0">
                  <c:v>wi-fi и нехватка мест ожидания</c:v>
                </c:pt>
                <c:pt idx="1">
                  <c:v>невежество персонала</c:v>
                </c:pt>
                <c:pt idx="2">
                  <c:v>малое число комнат отдыха</c:v>
                </c:pt>
                <c:pt idx="3">
                  <c:v>недостаток развлечений</c:v>
                </c:pt>
                <c:pt idx="4">
                  <c:v>недоступность транспорта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58</c:v>
                </c:pt>
                <c:pt idx="1">
                  <c:v>14.5</c:v>
                </c:pt>
                <c:pt idx="2">
                  <c:v>8.4</c:v>
                </c:pt>
                <c:pt idx="3">
                  <c:v>7.5</c:v>
                </c:pt>
                <c:pt idx="4">
                  <c:v>21.3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ACF-4D93-8882-B2FEBCE176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13589504"/>
        <c:axId val="307457984"/>
      </c:barChart>
      <c:catAx>
        <c:axId val="2135895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07457984"/>
        <c:crosses val="autoZero"/>
        <c:auto val="1"/>
        <c:lblAlgn val="ctr"/>
        <c:lblOffset val="100"/>
        <c:noMultiLvlLbl val="0"/>
      </c:catAx>
      <c:valAx>
        <c:axId val="3074579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358950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3559</TotalTime>
  <Pages>22</Pages>
  <Words>2726</Words>
  <Characters>15539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Абдраманова Яна Расимовна</dc:creator>
  <cp:keywords/>
  <dc:description/>
  <cp:lastModifiedBy>Абдраманова Яна Расимовна</cp:lastModifiedBy>
  <cp:revision>6</cp:revision>
  <dcterms:created xsi:type="dcterms:W3CDTF">2022-12-05T22:27:00Z</dcterms:created>
  <dcterms:modified xsi:type="dcterms:W3CDTF">2022-12-20T01:05:00Z</dcterms:modified>
</cp:coreProperties>
</file>