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EDC1C" w14:textId="450A6FAB" w:rsidR="002F186D" w:rsidRPr="00A359B8" w:rsidRDefault="002F186D" w:rsidP="00F03EE0">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PUBLICADA EN </w:t>
      </w:r>
      <w:r w:rsidR="009B7CFD">
        <w:rPr>
          <w:rFonts w:ascii="Source Sans Pro" w:hAnsi="Source Sans Pro" w:cs="Arial"/>
          <w:b/>
          <w:bCs/>
          <w:color w:val="235B4E"/>
          <w:sz w:val="22"/>
          <w:szCs w:val="22"/>
        </w:rPr>
        <w:t>EL DIARIO OFICIAL DE LA FEDERACIÓN</w:t>
      </w:r>
      <w:r w:rsidRPr="00A359B8">
        <w:rPr>
          <w:rFonts w:ascii="Source Sans Pro" w:hAnsi="Source Sans Pro" w:cs="Arial"/>
          <w:b/>
          <w:bCs/>
          <w:color w:val="235B4E"/>
          <w:sz w:val="22"/>
          <w:szCs w:val="22"/>
        </w:rPr>
        <w:t xml:space="preserve"> </w:t>
      </w:r>
    </w:p>
    <w:p w14:paraId="59EEDFF5" w14:textId="7808E314" w:rsidR="002F186D" w:rsidRPr="00A359B8" w:rsidRDefault="002F186D" w:rsidP="00F03EE0">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85238B">
        <w:rPr>
          <w:rFonts w:ascii="Source Sans Pro" w:hAnsi="Source Sans Pro" w:cs="Arial"/>
          <w:b/>
          <w:bCs/>
          <w:color w:val="235B4E"/>
          <w:sz w:val="22"/>
          <w:szCs w:val="22"/>
        </w:rPr>
        <w:t>23</w:t>
      </w:r>
      <w:r w:rsidRPr="00A359B8">
        <w:rPr>
          <w:rFonts w:ascii="Source Sans Pro" w:hAnsi="Source Sans Pro" w:cs="Arial"/>
          <w:b/>
          <w:bCs/>
          <w:color w:val="235B4E"/>
          <w:sz w:val="22"/>
          <w:szCs w:val="22"/>
        </w:rPr>
        <w:t xml:space="preserve"> DE </w:t>
      </w:r>
      <w:r w:rsidR="0085238B">
        <w:rPr>
          <w:rFonts w:ascii="Source Sans Pro" w:hAnsi="Source Sans Pro" w:cs="Arial"/>
          <w:b/>
          <w:bCs/>
          <w:color w:val="235B4E"/>
          <w:sz w:val="22"/>
          <w:szCs w:val="22"/>
        </w:rPr>
        <w:t>DICIEMBRE</w:t>
      </w:r>
      <w:r w:rsidRPr="00A359B8">
        <w:rPr>
          <w:rFonts w:ascii="Source Sans Pro" w:hAnsi="Source Sans Pro" w:cs="Arial"/>
          <w:b/>
          <w:bCs/>
          <w:color w:val="235B4E"/>
          <w:sz w:val="22"/>
          <w:szCs w:val="22"/>
        </w:rPr>
        <w:t xml:space="preserve"> DE </w:t>
      </w:r>
      <w:r w:rsidR="0085238B">
        <w:rPr>
          <w:rFonts w:ascii="Source Sans Pro" w:hAnsi="Source Sans Pro" w:cs="Arial"/>
          <w:b/>
          <w:bCs/>
          <w:color w:val="235B4E"/>
          <w:sz w:val="22"/>
          <w:szCs w:val="22"/>
        </w:rPr>
        <w:t>1996</w:t>
      </w:r>
    </w:p>
    <w:p w14:paraId="3C12A647" w14:textId="77777777" w:rsidR="002F186D" w:rsidRPr="00A359B8" w:rsidRDefault="002F186D" w:rsidP="00F03EE0">
      <w:pPr>
        <w:tabs>
          <w:tab w:val="left" w:pos="2552"/>
        </w:tabs>
        <w:jc w:val="center"/>
        <w:rPr>
          <w:rFonts w:ascii="Source Sans Pro" w:hAnsi="Source Sans Pro" w:cs="Arial"/>
          <w:b/>
          <w:bCs/>
          <w:color w:val="10312B"/>
          <w:sz w:val="22"/>
          <w:szCs w:val="22"/>
        </w:rPr>
      </w:pPr>
    </w:p>
    <w:p w14:paraId="3281B754" w14:textId="77777777" w:rsidR="002F186D" w:rsidRPr="00A359B8" w:rsidRDefault="002F186D" w:rsidP="00F03EE0">
      <w:pPr>
        <w:tabs>
          <w:tab w:val="left" w:pos="2552"/>
        </w:tabs>
        <w:jc w:val="center"/>
        <w:rPr>
          <w:rFonts w:ascii="Source Sans Pro" w:hAnsi="Source Sans Pro" w:cs="Arial"/>
          <w:b/>
          <w:bCs/>
          <w:color w:val="404040" w:themeColor="text1" w:themeTint="BF"/>
          <w:sz w:val="22"/>
          <w:szCs w:val="22"/>
        </w:rPr>
      </w:pPr>
      <w:r w:rsidRPr="00A359B8">
        <w:rPr>
          <w:rFonts w:ascii="Source Sans Pro" w:hAnsi="Source Sans Pro" w:cs="Arial"/>
          <w:b/>
          <w:bCs/>
          <w:color w:val="404040" w:themeColor="text1" w:themeTint="BF"/>
          <w:sz w:val="22"/>
          <w:szCs w:val="22"/>
        </w:rPr>
        <w:t>TEXTO VIGENTE</w:t>
      </w:r>
    </w:p>
    <w:p w14:paraId="3562DA92" w14:textId="77777777" w:rsidR="002F186D" w:rsidRPr="00A359B8" w:rsidRDefault="002F186D" w:rsidP="00F03EE0">
      <w:pPr>
        <w:tabs>
          <w:tab w:val="left" w:pos="2552"/>
        </w:tabs>
        <w:jc w:val="center"/>
        <w:rPr>
          <w:rFonts w:ascii="Source Sans Pro" w:hAnsi="Source Sans Pro" w:cs="Arial"/>
          <w:b/>
          <w:bCs/>
          <w:color w:val="9F2241"/>
          <w:sz w:val="22"/>
          <w:szCs w:val="22"/>
        </w:rPr>
      </w:pPr>
    </w:p>
    <w:p w14:paraId="2C67F0B3" w14:textId="5C4A8A63" w:rsidR="002F186D" w:rsidRPr="00A359B8" w:rsidRDefault="002F186D" w:rsidP="00F03EE0">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Última reforma publicada en la G.O.</w:t>
      </w:r>
      <w:r w:rsidR="00F03EE0">
        <w:rPr>
          <w:rFonts w:ascii="Source Sans Pro" w:eastAsia="Arial" w:hAnsi="Source Sans Pro" w:cs="Arial"/>
          <w:b/>
          <w:color w:val="9F2241"/>
          <w:sz w:val="22"/>
          <w:szCs w:val="22"/>
        </w:rPr>
        <w:t xml:space="preserve"> </w:t>
      </w:r>
      <w:r w:rsidRPr="00A359B8">
        <w:rPr>
          <w:rFonts w:ascii="Source Sans Pro" w:eastAsia="Arial" w:hAnsi="Source Sans Pro" w:cs="Arial"/>
          <w:b/>
          <w:color w:val="9F2241"/>
          <w:sz w:val="22"/>
          <w:szCs w:val="22"/>
        </w:rPr>
        <w:t xml:space="preserve">CDMX </w:t>
      </w:r>
    </w:p>
    <w:p w14:paraId="77BB7006" w14:textId="71133759" w:rsidR="0085238B" w:rsidRDefault="002F186D" w:rsidP="00F03EE0">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 xml:space="preserve">el </w:t>
      </w:r>
      <w:r w:rsidR="0085238B">
        <w:rPr>
          <w:rFonts w:ascii="Source Sans Pro" w:eastAsia="Arial" w:hAnsi="Source Sans Pro" w:cs="Arial"/>
          <w:b/>
          <w:color w:val="9F2241"/>
          <w:sz w:val="22"/>
          <w:szCs w:val="22"/>
        </w:rPr>
        <w:t>07</w:t>
      </w:r>
      <w:r>
        <w:rPr>
          <w:rFonts w:ascii="Source Sans Pro" w:eastAsia="Arial" w:hAnsi="Source Sans Pro" w:cs="Arial"/>
          <w:b/>
          <w:color w:val="9F2241"/>
          <w:sz w:val="22"/>
          <w:szCs w:val="22"/>
        </w:rPr>
        <w:t xml:space="preserve"> de </w:t>
      </w:r>
      <w:r w:rsidR="0085238B">
        <w:rPr>
          <w:rFonts w:ascii="Source Sans Pro" w:eastAsia="Arial" w:hAnsi="Source Sans Pro" w:cs="Arial"/>
          <w:b/>
          <w:color w:val="9F2241"/>
          <w:sz w:val="22"/>
          <w:szCs w:val="22"/>
        </w:rPr>
        <w:t>diciembre</w:t>
      </w:r>
      <w:r>
        <w:rPr>
          <w:rFonts w:ascii="Source Sans Pro" w:eastAsia="Arial" w:hAnsi="Source Sans Pro" w:cs="Arial"/>
          <w:b/>
          <w:color w:val="9F2241"/>
          <w:sz w:val="22"/>
          <w:szCs w:val="22"/>
        </w:rPr>
        <w:t xml:space="preserve"> de 20</w:t>
      </w:r>
      <w:r w:rsidR="0085238B">
        <w:rPr>
          <w:rFonts w:ascii="Source Sans Pro" w:eastAsia="Arial" w:hAnsi="Source Sans Pro" w:cs="Arial"/>
          <w:b/>
          <w:color w:val="9F2241"/>
          <w:sz w:val="22"/>
          <w:szCs w:val="22"/>
        </w:rPr>
        <w:t>17</w:t>
      </w:r>
    </w:p>
    <w:p w14:paraId="444E20DA" w14:textId="77777777" w:rsidR="00C83DE3" w:rsidRPr="00F03EE0" w:rsidRDefault="00C83DE3" w:rsidP="00F03EE0">
      <w:pPr>
        <w:rPr>
          <w:rFonts w:ascii="Source Sans Pro" w:hAnsi="Source Sans Pro" w:cs="Arial"/>
          <w:b/>
          <w:sz w:val="20"/>
          <w:szCs w:val="20"/>
          <w:lang w:val="es-MX" w:eastAsia="es-MX"/>
        </w:rPr>
      </w:pPr>
    </w:p>
    <w:p w14:paraId="044F220B" w14:textId="77777777" w:rsidR="00334FB3" w:rsidRPr="00F03EE0" w:rsidRDefault="00C83DE3" w:rsidP="00F03EE0">
      <w:pPr>
        <w:widowControl w:val="0"/>
        <w:autoSpaceDE w:val="0"/>
        <w:autoSpaceDN w:val="0"/>
        <w:adjustRightInd w:val="0"/>
        <w:jc w:val="center"/>
        <w:rPr>
          <w:rFonts w:ascii="Source Sans Pro" w:eastAsia="MS Mincho" w:hAnsi="Source Sans Pro" w:cs="Arial"/>
          <w:b/>
          <w:bCs/>
          <w:sz w:val="20"/>
          <w:szCs w:val="20"/>
          <w:lang w:val="es-MX"/>
        </w:rPr>
      </w:pPr>
      <w:r w:rsidRPr="00F03EE0">
        <w:rPr>
          <w:rFonts w:ascii="Source Sans Pro" w:eastAsia="MS Mincho" w:hAnsi="Source Sans Pro" w:cs="Arial"/>
          <w:b/>
          <w:bCs/>
          <w:sz w:val="20"/>
          <w:szCs w:val="20"/>
          <w:lang w:val="es-MX"/>
        </w:rPr>
        <w:t xml:space="preserve">LEY DEL FONDO DE APOYO A LA ADMINISTRACIÓN DE JUSTICIA </w:t>
      </w:r>
    </w:p>
    <w:p w14:paraId="6AD9A11D" w14:textId="77777777" w:rsidR="00C83DE3" w:rsidRPr="00F03EE0" w:rsidRDefault="00334FB3" w:rsidP="00F03EE0">
      <w:pPr>
        <w:widowControl w:val="0"/>
        <w:autoSpaceDE w:val="0"/>
        <w:autoSpaceDN w:val="0"/>
        <w:adjustRightInd w:val="0"/>
        <w:jc w:val="center"/>
        <w:rPr>
          <w:rFonts w:ascii="Source Sans Pro" w:eastAsia="MS Mincho" w:hAnsi="Source Sans Pro" w:cs="Arial"/>
          <w:b/>
          <w:bCs/>
          <w:sz w:val="20"/>
          <w:szCs w:val="20"/>
          <w:lang w:val="es-MX"/>
        </w:rPr>
      </w:pPr>
      <w:r w:rsidRPr="00F03EE0">
        <w:rPr>
          <w:rFonts w:ascii="Source Sans Pro" w:eastAsia="MS Mincho" w:hAnsi="Source Sans Pro" w:cs="Arial"/>
          <w:b/>
          <w:bCs/>
          <w:sz w:val="20"/>
          <w:szCs w:val="20"/>
          <w:lang w:val="es-MX"/>
        </w:rPr>
        <w:t>EN EL DISTRITO FEDERAL</w:t>
      </w:r>
    </w:p>
    <w:p w14:paraId="3A06BA50" w14:textId="77777777" w:rsidR="00C83DE3" w:rsidRPr="00F03EE0" w:rsidRDefault="00C83DE3" w:rsidP="00F03EE0">
      <w:pPr>
        <w:jc w:val="center"/>
        <w:rPr>
          <w:rFonts w:ascii="Source Sans Pro" w:hAnsi="Source Sans Pro" w:cs="Arial"/>
          <w:b/>
          <w:sz w:val="20"/>
          <w:szCs w:val="20"/>
          <w:lang w:val="es-MX" w:eastAsia="es-MX"/>
        </w:rPr>
      </w:pPr>
    </w:p>
    <w:p w14:paraId="2F2674BE" w14:textId="77777777" w:rsidR="00C83DE3" w:rsidRPr="00F03EE0" w:rsidRDefault="00C83DE3" w:rsidP="00F03EE0">
      <w:pPr>
        <w:jc w:val="center"/>
        <w:rPr>
          <w:rFonts w:ascii="Source Sans Pro" w:hAnsi="Source Sans Pro" w:cs="Arial"/>
          <w:sz w:val="20"/>
          <w:szCs w:val="20"/>
          <w:lang w:val="es-MX" w:eastAsia="es-MX"/>
        </w:rPr>
      </w:pPr>
      <w:r w:rsidRPr="00F03EE0">
        <w:rPr>
          <w:rFonts w:ascii="Source Sans Pro" w:hAnsi="Source Sans Pro" w:cs="Arial"/>
          <w:sz w:val="20"/>
          <w:szCs w:val="20"/>
          <w:lang w:val="es-MX" w:eastAsia="es-MX"/>
        </w:rPr>
        <w:t xml:space="preserve">Al margen un sello con el Escudo Nacional, que dice: Estados Unidos </w:t>
      </w:r>
      <w:proofErr w:type="gramStart"/>
      <w:r w:rsidRPr="00F03EE0">
        <w:rPr>
          <w:rFonts w:ascii="Source Sans Pro" w:hAnsi="Source Sans Pro" w:cs="Arial"/>
          <w:sz w:val="20"/>
          <w:szCs w:val="20"/>
          <w:lang w:val="es-MX" w:eastAsia="es-MX"/>
        </w:rPr>
        <w:t>Mexicanos.-</w:t>
      </w:r>
      <w:proofErr w:type="gramEnd"/>
      <w:r w:rsidRPr="00F03EE0">
        <w:rPr>
          <w:rFonts w:ascii="Source Sans Pro" w:hAnsi="Source Sans Pro" w:cs="Arial"/>
          <w:sz w:val="20"/>
          <w:szCs w:val="20"/>
          <w:lang w:val="es-MX" w:eastAsia="es-MX"/>
        </w:rPr>
        <w:t xml:space="preserve"> Presidencia de la República.</w:t>
      </w:r>
    </w:p>
    <w:p w14:paraId="71596327" w14:textId="77777777" w:rsidR="00C83DE3" w:rsidRPr="00F03EE0" w:rsidRDefault="00C83DE3" w:rsidP="00F03EE0">
      <w:pPr>
        <w:jc w:val="center"/>
        <w:rPr>
          <w:rFonts w:ascii="Source Sans Pro" w:hAnsi="Source Sans Pro" w:cs="Arial"/>
          <w:b/>
          <w:bCs/>
          <w:sz w:val="20"/>
          <w:szCs w:val="20"/>
          <w:lang w:val="es-MX" w:eastAsia="es-MX"/>
        </w:rPr>
      </w:pPr>
    </w:p>
    <w:p w14:paraId="0D3DCFF9" w14:textId="77777777" w:rsidR="00C83DE3" w:rsidRPr="00F03EE0" w:rsidRDefault="00C83DE3" w:rsidP="00F03EE0">
      <w:pPr>
        <w:jc w:val="center"/>
        <w:rPr>
          <w:rFonts w:ascii="Source Sans Pro" w:hAnsi="Source Sans Pro" w:cs="Arial"/>
          <w:sz w:val="20"/>
          <w:szCs w:val="20"/>
          <w:lang w:val="es-MX" w:eastAsia="es-MX"/>
        </w:rPr>
      </w:pPr>
      <w:r w:rsidRPr="00F03EE0">
        <w:rPr>
          <w:rFonts w:ascii="Source Sans Pro" w:hAnsi="Source Sans Pro" w:cs="Arial"/>
          <w:b/>
          <w:bCs/>
          <w:sz w:val="20"/>
          <w:szCs w:val="20"/>
          <w:lang w:val="es-MX" w:eastAsia="es-MX"/>
        </w:rPr>
        <w:t>ERNESTO ZEDILLO PONCE DE LEÓN,</w:t>
      </w:r>
      <w:r w:rsidRPr="00F03EE0">
        <w:rPr>
          <w:rFonts w:ascii="Source Sans Pro" w:hAnsi="Source Sans Pro" w:cs="Arial"/>
          <w:sz w:val="20"/>
          <w:szCs w:val="20"/>
          <w:lang w:val="es-MX" w:eastAsia="es-MX"/>
        </w:rPr>
        <w:t xml:space="preserve"> </w:t>
      </w:r>
      <w:proofErr w:type="gramStart"/>
      <w:r w:rsidRPr="00F03EE0">
        <w:rPr>
          <w:rFonts w:ascii="Source Sans Pro" w:hAnsi="Source Sans Pro" w:cs="Arial"/>
          <w:sz w:val="20"/>
          <w:szCs w:val="20"/>
          <w:lang w:val="es-MX" w:eastAsia="es-MX"/>
        </w:rPr>
        <w:t>Presidente</w:t>
      </w:r>
      <w:proofErr w:type="gramEnd"/>
      <w:r w:rsidRPr="00F03EE0">
        <w:rPr>
          <w:rFonts w:ascii="Source Sans Pro" w:hAnsi="Source Sans Pro" w:cs="Arial"/>
          <w:sz w:val="20"/>
          <w:szCs w:val="20"/>
          <w:lang w:val="es-MX" w:eastAsia="es-MX"/>
        </w:rPr>
        <w:t xml:space="preserve"> de los Estados Unidos Mexicanos, a sus habitantes sabed:</w:t>
      </w:r>
    </w:p>
    <w:p w14:paraId="1760403A" w14:textId="77777777" w:rsidR="00C83DE3" w:rsidRPr="00F03EE0" w:rsidRDefault="00C83DE3" w:rsidP="00F03EE0">
      <w:pPr>
        <w:jc w:val="center"/>
        <w:rPr>
          <w:rFonts w:ascii="Source Sans Pro" w:hAnsi="Source Sans Pro" w:cs="Arial"/>
          <w:sz w:val="20"/>
          <w:szCs w:val="20"/>
          <w:lang w:val="es-MX" w:eastAsia="es-MX"/>
        </w:rPr>
      </w:pPr>
    </w:p>
    <w:p w14:paraId="628CB075" w14:textId="77777777" w:rsidR="00C83DE3" w:rsidRPr="00F03EE0" w:rsidRDefault="00C83DE3" w:rsidP="00F03EE0">
      <w:pPr>
        <w:jc w:val="center"/>
        <w:rPr>
          <w:rFonts w:ascii="Source Sans Pro" w:hAnsi="Source Sans Pro" w:cs="Arial"/>
          <w:sz w:val="20"/>
          <w:szCs w:val="20"/>
          <w:lang w:val="es-MX" w:eastAsia="es-MX"/>
        </w:rPr>
      </w:pPr>
      <w:r w:rsidRPr="00F03EE0">
        <w:rPr>
          <w:rFonts w:ascii="Source Sans Pro" w:hAnsi="Source Sans Pro" w:cs="Arial"/>
          <w:sz w:val="20"/>
          <w:szCs w:val="20"/>
          <w:lang w:val="es-MX" w:eastAsia="es-MX"/>
        </w:rPr>
        <w:t>Que la Honorable Asamblea de Representantes del Distrito Federal, se ha servido dirigirme el siguiente</w:t>
      </w:r>
    </w:p>
    <w:p w14:paraId="4A5A6BF8" w14:textId="77777777" w:rsidR="00C83DE3" w:rsidRPr="00F03EE0" w:rsidRDefault="00C83DE3" w:rsidP="00F03EE0">
      <w:pPr>
        <w:jc w:val="center"/>
        <w:rPr>
          <w:rFonts w:ascii="Source Sans Pro" w:hAnsi="Source Sans Pro" w:cs="Arial"/>
          <w:b/>
          <w:sz w:val="20"/>
          <w:szCs w:val="20"/>
          <w:lang w:val="es-MX" w:eastAsia="es-MX"/>
        </w:rPr>
      </w:pPr>
    </w:p>
    <w:p w14:paraId="09ECDF6A" w14:textId="77777777" w:rsidR="00C83DE3" w:rsidRPr="00F03EE0" w:rsidRDefault="00C83DE3" w:rsidP="00F03EE0">
      <w:pPr>
        <w:jc w:val="center"/>
        <w:rPr>
          <w:rFonts w:ascii="Source Sans Pro" w:hAnsi="Source Sans Pro" w:cs="Arial"/>
          <w:b/>
          <w:sz w:val="20"/>
          <w:szCs w:val="20"/>
          <w:lang w:val="es-MX" w:eastAsia="es-MX"/>
        </w:rPr>
      </w:pPr>
      <w:r w:rsidRPr="00F03EE0">
        <w:rPr>
          <w:rFonts w:ascii="Source Sans Pro" w:hAnsi="Source Sans Pro" w:cs="Arial"/>
          <w:b/>
          <w:sz w:val="20"/>
          <w:szCs w:val="20"/>
          <w:lang w:val="es-MX" w:eastAsia="es-MX"/>
        </w:rPr>
        <w:t>DECRETO</w:t>
      </w:r>
    </w:p>
    <w:p w14:paraId="5F43A293" w14:textId="77777777" w:rsidR="00C83DE3" w:rsidRPr="00F03EE0" w:rsidRDefault="00C83DE3" w:rsidP="00F03EE0">
      <w:pPr>
        <w:jc w:val="center"/>
        <w:rPr>
          <w:rFonts w:ascii="Source Sans Pro" w:hAnsi="Source Sans Pro" w:cs="Arial"/>
          <w:b/>
          <w:sz w:val="20"/>
          <w:szCs w:val="20"/>
          <w:lang w:val="es-MX" w:eastAsia="es-MX"/>
        </w:rPr>
      </w:pPr>
    </w:p>
    <w:p w14:paraId="40C0BCAA" w14:textId="77777777" w:rsidR="00C83DE3" w:rsidRPr="00F03EE0" w:rsidRDefault="00C83DE3" w:rsidP="00F03EE0">
      <w:pPr>
        <w:jc w:val="center"/>
        <w:rPr>
          <w:rFonts w:ascii="Source Sans Pro" w:hAnsi="Source Sans Pro" w:cs="Arial"/>
          <w:b/>
          <w:sz w:val="20"/>
          <w:szCs w:val="20"/>
          <w:lang w:val="es-MX" w:eastAsia="es-MX"/>
        </w:rPr>
      </w:pPr>
      <w:r w:rsidRPr="00F03EE0">
        <w:rPr>
          <w:rFonts w:ascii="Source Sans Pro" w:hAnsi="Source Sans Pro" w:cs="Arial"/>
          <w:b/>
          <w:sz w:val="20"/>
          <w:szCs w:val="20"/>
          <w:lang w:val="es-MX" w:eastAsia="es-MX"/>
        </w:rPr>
        <w:t>"LA ASAMBLEA DE REPRESENTANTES DEL DISTRITO FEDERAL, DECRETA:</w:t>
      </w:r>
    </w:p>
    <w:p w14:paraId="3D12A8BD" w14:textId="77777777" w:rsidR="00C83DE3" w:rsidRPr="00F03EE0" w:rsidRDefault="00C83DE3" w:rsidP="00F03EE0">
      <w:pPr>
        <w:ind w:left="120"/>
        <w:jc w:val="center"/>
        <w:rPr>
          <w:rFonts w:ascii="Source Sans Pro" w:hAnsi="Source Sans Pro" w:cs="Arial"/>
          <w:b/>
          <w:sz w:val="20"/>
          <w:szCs w:val="20"/>
          <w:lang w:val="es-MX" w:eastAsia="es-MX"/>
        </w:rPr>
      </w:pPr>
    </w:p>
    <w:p w14:paraId="0FE0327B" w14:textId="77777777" w:rsidR="00C83DE3" w:rsidRPr="00F03EE0" w:rsidRDefault="00C83DE3" w:rsidP="00F03EE0">
      <w:pPr>
        <w:ind w:left="120"/>
        <w:jc w:val="center"/>
        <w:rPr>
          <w:rFonts w:ascii="Source Sans Pro" w:hAnsi="Source Sans Pro" w:cs="Arial"/>
          <w:b/>
          <w:sz w:val="20"/>
          <w:szCs w:val="20"/>
          <w:lang w:val="es-MX" w:eastAsia="es-MX"/>
        </w:rPr>
      </w:pPr>
      <w:r w:rsidRPr="00F03EE0">
        <w:rPr>
          <w:rFonts w:ascii="Source Sans Pro" w:hAnsi="Source Sans Pro" w:cs="Arial"/>
          <w:b/>
          <w:sz w:val="20"/>
          <w:szCs w:val="20"/>
          <w:lang w:val="es-MX" w:eastAsia="es-MX"/>
        </w:rPr>
        <w:t>LEY DEL FONDO DE APOYO A LA ADMINISTRACION DE JUSTICIA EN EL DISTRITO FEDERAL</w:t>
      </w:r>
    </w:p>
    <w:p w14:paraId="26FD47AA" w14:textId="77777777" w:rsidR="00C83DE3" w:rsidRPr="00F03EE0" w:rsidRDefault="00C83DE3" w:rsidP="00F03EE0">
      <w:pPr>
        <w:jc w:val="center"/>
        <w:rPr>
          <w:rFonts w:ascii="Source Sans Pro" w:hAnsi="Source Sans Pro" w:cs="Arial"/>
          <w:b/>
          <w:sz w:val="20"/>
          <w:szCs w:val="20"/>
          <w:lang w:val="es-MX" w:eastAsia="es-MX"/>
        </w:rPr>
      </w:pPr>
    </w:p>
    <w:p w14:paraId="5DB31A53" w14:textId="77777777" w:rsidR="00C83DE3" w:rsidRPr="00F03EE0" w:rsidRDefault="00C83DE3" w:rsidP="00F03EE0">
      <w:pPr>
        <w:jc w:val="center"/>
        <w:rPr>
          <w:rFonts w:ascii="Source Sans Pro" w:hAnsi="Source Sans Pro" w:cs="Arial"/>
          <w:b/>
          <w:sz w:val="20"/>
          <w:szCs w:val="20"/>
          <w:lang w:val="es-MX" w:eastAsia="es-MX"/>
        </w:rPr>
      </w:pPr>
      <w:r w:rsidRPr="00F03EE0">
        <w:rPr>
          <w:rFonts w:ascii="Source Sans Pro" w:hAnsi="Source Sans Pro" w:cs="Arial"/>
          <w:b/>
          <w:sz w:val="20"/>
          <w:szCs w:val="20"/>
          <w:lang w:val="es-MX" w:eastAsia="es-MX"/>
        </w:rPr>
        <w:t>CAPITULO PRIMERO</w:t>
      </w:r>
    </w:p>
    <w:p w14:paraId="3B05CCA0" w14:textId="77777777" w:rsidR="00C83DE3" w:rsidRPr="00F03EE0" w:rsidRDefault="00C83DE3" w:rsidP="00F03EE0">
      <w:pPr>
        <w:jc w:val="center"/>
        <w:rPr>
          <w:rFonts w:ascii="Source Sans Pro" w:hAnsi="Source Sans Pro" w:cs="Arial"/>
          <w:b/>
          <w:sz w:val="20"/>
          <w:szCs w:val="20"/>
          <w:lang w:val="es-MX" w:eastAsia="es-MX"/>
        </w:rPr>
      </w:pPr>
    </w:p>
    <w:p w14:paraId="6887F43C" w14:textId="77777777" w:rsidR="00C83DE3" w:rsidRPr="00F03EE0" w:rsidRDefault="00C83DE3" w:rsidP="00F03EE0">
      <w:pPr>
        <w:jc w:val="center"/>
        <w:rPr>
          <w:rFonts w:ascii="Source Sans Pro" w:hAnsi="Source Sans Pro" w:cs="Arial"/>
          <w:b/>
          <w:sz w:val="20"/>
          <w:szCs w:val="20"/>
          <w:lang w:val="es-MX" w:eastAsia="es-MX"/>
        </w:rPr>
      </w:pPr>
      <w:r w:rsidRPr="00F03EE0">
        <w:rPr>
          <w:rFonts w:ascii="Source Sans Pro" w:hAnsi="Source Sans Pro" w:cs="Arial"/>
          <w:b/>
          <w:sz w:val="20"/>
          <w:szCs w:val="20"/>
          <w:lang w:val="es-MX" w:eastAsia="es-MX"/>
        </w:rPr>
        <w:t>De las disposiciones generales</w:t>
      </w:r>
    </w:p>
    <w:p w14:paraId="42B18108" w14:textId="77777777" w:rsidR="00C83DE3" w:rsidRPr="00F03EE0" w:rsidRDefault="00C83DE3" w:rsidP="00F03EE0">
      <w:pPr>
        <w:ind w:left="120"/>
        <w:jc w:val="center"/>
        <w:rPr>
          <w:rFonts w:ascii="Source Sans Pro" w:hAnsi="Source Sans Pro" w:cs="Arial"/>
          <w:b/>
          <w:sz w:val="20"/>
          <w:szCs w:val="20"/>
          <w:lang w:val="es-MX" w:eastAsia="es-MX"/>
        </w:rPr>
      </w:pPr>
    </w:p>
    <w:p w14:paraId="2EAFE494" w14:textId="77777777" w:rsidR="00C83DE3" w:rsidRPr="00F03EE0" w:rsidRDefault="00C83DE3" w:rsidP="00F03EE0">
      <w:pPr>
        <w:jc w:val="both"/>
        <w:rPr>
          <w:rFonts w:ascii="Source Sans Pro" w:hAnsi="Source Sans Pro" w:cs="Arial"/>
          <w:sz w:val="20"/>
          <w:szCs w:val="20"/>
          <w:lang w:val="es-MX" w:eastAsia="es-MX"/>
        </w:rPr>
      </w:pPr>
      <w:r w:rsidRPr="00F03EE0">
        <w:rPr>
          <w:rFonts w:ascii="Source Sans Pro" w:hAnsi="Source Sans Pro" w:cs="Arial"/>
          <w:b/>
          <w:bCs/>
          <w:sz w:val="20"/>
          <w:szCs w:val="20"/>
          <w:lang w:val="es-MX" w:eastAsia="es-MX"/>
        </w:rPr>
        <w:t>ARTICULO 1o.-</w:t>
      </w:r>
      <w:r w:rsidRPr="00F03EE0">
        <w:rPr>
          <w:rFonts w:ascii="Source Sans Pro" w:hAnsi="Source Sans Pro" w:cs="Arial"/>
          <w:sz w:val="20"/>
          <w:szCs w:val="20"/>
          <w:lang w:val="es-MX" w:eastAsia="es-MX"/>
        </w:rPr>
        <w:t xml:space="preserve"> La presente Ley tiene por objeto regular la constitución, integración y administración del Fondo de Apoyo a la Administración de Justicia en el Distrito Federal.</w:t>
      </w:r>
    </w:p>
    <w:p w14:paraId="2CE0BEFC" w14:textId="77777777" w:rsidR="00C83DE3" w:rsidRPr="00F03EE0" w:rsidRDefault="00C83DE3" w:rsidP="00F03EE0">
      <w:pPr>
        <w:ind w:firstLine="288"/>
        <w:jc w:val="both"/>
        <w:rPr>
          <w:rFonts w:ascii="Source Sans Pro" w:hAnsi="Source Sans Pro" w:cs="Arial"/>
          <w:sz w:val="20"/>
          <w:szCs w:val="20"/>
          <w:lang w:val="es-MX" w:eastAsia="es-MX"/>
        </w:rPr>
      </w:pPr>
    </w:p>
    <w:p w14:paraId="450B8C62" w14:textId="77777777" w:rsidR="00C83DE3" w:rsidRPr="00F03EE0" w:rsidRDefault="00C83DE3" w:rsidP="00F03EE0">
      <w:pPr>
        <w:jc w:val="both"/>
        <w:rPr>
          <w:rFonts w:ascii="Source Sans Pro" w:hAnsi="Source Sans Pro" w:cs="Arial"/>
          <w:sz w:val="20"/>
          <w:szCs w:val="20"/>
          <w:lang w:val="es-MX" w:eastAsia="es-MX"/>
        </w:rPr>
      </w:pPr>
      <w:r w:rsidRPr="00F03EE0">
        <w:rPr>
          <w:rFonts w:ascii="Source Sans Pro" w:hAnsi="Source Sans Pro" w:cs="Arial"/>
          <w:b/>
          <w:bCs/>
          <w:sz w:val="20"/>
          <w:szCs w:val="20"/>
          <w:lang w:val="es-MX" w:eastAsia="es-MX"/>
        </w:rPr>
        <w:t>ARTICULO 2o.-</w:t>
      </w:r>
      <w:r w:rsidRPr="00F03EE0">
        <w:rPr>
          <w:rFonts w:ascii="Source Sans Pro" w:hAnsi="Source Sans Pro" w:cs="Arial"/>
          <w:sz w:val="20"/>
          <w:szCs w:val="20"/>
          <w:lang w:val="es-MX" w:eastAsia="es-MX"/>
        </w:rPr>
        <w:t xml:space="preserve"> Para los efectos de esta Ley, se entenderá por:</w:t>
      </w:r>
    </w:p>
    <w:p w14:paraId="67156656" w14:textId="77777777" w:rsidR="00C83DE3" w:rsidRPr="00F03EE0" w:rsidRDefault="00C83DE3" w:rsidP="00F03EE0">
      <w:pPr>
        <w:ind w:left="720" w:hanging="432"/>
        <w:jc w:val="both"/>
        <w:rPr>
          <w:rFonts w:ascii="Source Sans Pro" w:hAnsi="Source Sans Pro" w:cs="Arial"/>
          <w:b/>
          <w:bCs/>
          <w:sz w:val="20"/>
          <w:szCs w:val="20"/>
          <w:lang w:val="es-MX" w:eastAsia="es-MX"/>
        </w:rPr>
      </w:pPr>
    </w:p>
    <w:p w14:paraId="3B03F02C" w14:textId="3C9A38F2" w:rsidR="00C83DE3" w:rsidRPr="00F03EE0" w:rsidRDefault="00C83DE3" w:rsidP="00F03EE0">
      <w:pPr>
        <w:pStyle w:val="Prrafodelista"/>
        <w:numPr>
          <w:ilvl w:val="0"/>
          <w:numId w:val="2"/>
        </w:numPr>
        <w:jc w:val="both"/>
        <w:rPr>
          <w:rFonts w:ascii="Source Sans Pro" w:hAnsi="Source Sans Pro" w:cs="Arial"/>
          <w:sz w:val="20"/>
          <w:szCs w:val="20"/>
          <w:lang w:val="es-MX" w:eastAsia="es-MX"/>
        </w:rPr>
      </w:pPr>
      <w:r w:rsidRPr="00F03EE0">
        <w:rPr>
          <w:rFonts w:ascii="Source Sans Pro" w:hAnsi="Source Sans Pro" w:cs="Arial"/>
          <w:sz w:val="20"/>
          <w:szCs w:val="20"/>
          <w:lang w:val="es-MX" w:eastAsia="es-MX"/>
        </w:rPr>
        <w:t>El Fondo, el Fondo de Apoyo a la Administración de Justicia en el Distrito Federal;</w:t>
      </w:r>
    </w:p>
    <w:p w14:paraId="538F541A" w14:textId="77777777" w:rsidR="00F03EE0" w:rsidRPr="00F03EE0" w:rsidRDefault="00F03EE0" w:rsidP="00F03EE0">
      <w:pPr>
        <w:ind w:left="288"/>
        <w:jc w:val="both"/>
        <w:rPr>
          <w:rFonts w:ascii="Source Sans Pro" w:hAnsi="Source Sans Pro" w:cs="Arial"/>
          <w:sz w:val="20"/>
          <w:szCs w:val="20"/>
          <w:lang w:val="es-MX" w:eastAsia="es-MX"/>
        </w:rPr>
      </w:pPr>
    </w:p>
    <w:p w14:paraId="21219649" w14:textId="2C7132B2" w:rsidR="00C83DE3" w:rsidRPr="00F03EE0" w:rsidRDefault="00C83DE3" w:rsidP="00F03EE0">
      <w:pPr>
        <w:pStyle w:val="Prrafodelista"/>
        <w:numPr>
          <w:ilvl w:val="0"/>
          <w:numId w:val="2"/>
        </w:numPr>
        <w:jc w:val="both"/>
        <w:rPr>
          <w:rFonts w:ascii="Source Sans Pro" w:hAnsi="Source Sans Pro" w:cs="Arial"/>
          <w:sz w:val="20"/>
          <w:szCs w:val="20"/>
          <w:lang w:val="es-MX" w:eastAsia="es-MX"/>
        </w:rPr>
      </w:pPr>
      <w:r w:rsidRPr="00F03EE0">
        <w:rPr>
          <w:rFonts w:ascii="Source Sans Pro" w:hAnsi="Source Sans Pro" w:cs="Arial"/>
          <w:sz w:val="20"/>
          <w:szCs w:val="20"/>
          <w:lang w:val="es-MX" w:eastAsia="es-MX"/>
        </w:rPr>
        <w:t>El Tribunal, el Tribunal Superior de Justicia del Distrito Federal;</w:t>
      </w:r>
    </w:p>
    <w:p w14:paraId="59870900" w14:textId="77777777" w:rsidR="00F03EE0" w:rsidRPr="00F03EE0" w:rsidRDefault="00F03EE0" w:rsidP="00F03EE0">
      <w:pPr>
        <w:jc w:val="both"/>
        <w:rPr>
          <w:rFonts w:ascii="Source Sans Pro" w:hAnsi="Source Sans Pro" w:cs="Arial"/>
          <w:sz w:val="20"/>
          <w:szCs w:val="20"/>
          <w:lang w:val="es-MX" w:eastAsia="es-MX"/>
        </w:rPr>
      </w:pPr>
    </w:p>
    <w:p w14:paraId="208F413E" w14:textId="74611F9F" w:rsidR="00C83DE3" w:rsidRPr="00F03EE0" w:rsidRDefault="00C83DE3" w:rsidP="00F03EE0">
      <w:pPr>
        <w:pStyle w:val="Prrafodelista"/>
        <w:numPr>
          <w:ilvl w:val="0"/>
          <w:numId w:val="2"/>
        </w:numPr>
        <w:jc w:val="both"/>
        <w:rPr>
          <w:rFonts w:ascii="Source Sans Pro" w:hAnsi="Source Sans Pro" w:cs="Arial"/>
          <w:sz w:val="20"/>
          <w:szCs w:val="20"/>
          <w:lang w:val="es-MX" w:eastAsia="es-MX"/>
        </w:rPr>
      </w:pPr>
      <w:r w:rsidRPr="00F03EE0">
        <w:rPr>
          <w:rFonts w:ascii="Source Sans Pro" w:hAnsi="Source Sans Pro" w:cs="Arial"/>
          <w:sz w:val="20"/>
          <w:szCs w:val="20"/>
          <w:lang w:val="es-MX" w:eastAsia="es-MX"/>
        </w:rPr>
        <w:t>El Consejo, el Consejo de la Judicatura del Distrito Federal;</w:t>
      </w:r>
    </w:p>
    <w:p w14:paraId="0D1B88F0" w14:textId="77777777" w:rsidR="00F03EE0" w:rsidRPr="00F03EE0" w:rsidRDefault="00F03EE0" w:rsidP="00F03EE0">
      <w:pPr>
        <w:jc w:val="both"/>
        <w:rPr>
          <w:rFonts w:ascii="Source Sans Pro" w:hAnsi="Source Sans Pro" w:cs="Arial"/>
          <w:sz w:val="20"/>
          <w:szCs w:val="20"/>
          <w:lang w:val="es-MX" w:eastAsia="es-MX"/>
        </w:rPr>
      </w:pPr>
    </w:p>
    <w:p w14:paraId="32C6AF61" w14:textId="2DF3B0AD" w:rsidR="00C83DE3" w:rsidRPr="00F03EE0" w:rsidRDefault="00C83DE3" w:rsidP="00F03EE0">
      <w:pPr>
        <w:pStyle w:val="Prrafodelista"/>
        <w:numPr>
          <w:ilvl w:val="0"/>
          <w:numId w:val="2"/>
        </w:numPr>
        <w:jc w:val="both"/>
        <w:rPr>
          <w:rFonts w:ascii="Source Sans Pro" w:hAnsi="Source Sans Pro" w:cs="Arial"/>
          <w:sz w:val="20"/>
          <w:szCs w:val="20"/>
          <w:lang w:val="es-MX" w:eastAsia="es-MX"/>
        </w:rPr>
      </w:pPr>
      <w:r w:rsidRPr="00F03EE0">
        <w:rPr>
          <w:rFonts w:ascii="Source Sans Pro" w:hAnsi="Source Sans Pro" w:cs="Arial"/>
          <w:sz w:val="20"/>
          <w:szCs w:val="20"/>
          <w:lang w:val="es-MX" w:eastAsia="es-MX"/>
        </w:rPr>
        <w:t>El Fideicomiso, el contrato de fideicomiso que se celebre para la administración y operación del Fondo, y</w:t>
      </w:r>
    </w:p>
    <w:p w14:paraId="0E2148D4" w14:textId="77777777" w:rsidR="00F03EE0" w:rsidRPr="00F03EE0" w:rsidRDefault="00F03EE0" w:rsidP="00F03EE0">
      <w:pPr>
        <w:jc w:val="both"/>
        <w:rPr>
          <w:rFonts w:ascii="Source Sans Pro" w:hAnsi="Source Sans Pro" w:cs="Arial"/>
          <w:sz w:val="20"/>
          <w:szCs w:val="20"/>
          <w:lang w:val="es-MX" w:eastAsia="es-MX"/>
        </w:rPr>
      </w:pPr>
    </w:p>
    <w:p w14:paraId="330B205F" w14:textId="514D5BCA" w:rsidR="00F03EE0" w:rsidRDefault="00C83DE3" w:rsidP="00F03EE0">
      <w:pPr>
        <w:pStyle w:val="Prrafodelista"/>
        <w:numPr>
          <w:ilvl w:val="0"/>
          <w:numId w:val="2"/>
        </w:numPr>
        <w:jc w:val="both"/>
        <w:rPr>
          <w:rFonts w:ascii="Source Sans Pro" w:hAnsi="Source Sans Pro" w:cs="Arial"/>
          <w:sz w:val="20"/>
          <w:szCs w:val="20"/>
          <w:lang w:val="es-MX" w:eastAsia="es-MX"/>
        </w:rPr>
      </w:pPr>
      <w:r w:rsidRPr="00F03EE0">
        <w:rPr>
          <w:rFonts w:ascii="Source Sans Pro" w:hAnsi="Source Sans Pro" w:cs="Arial"/>
          <w:sz w:val="20"/>
          <w:szCs w:val="20"/>
          <w:lang w:val="es-MX" w:eastAsia="es-MX"/>
        </w:rPr>
        <w:t>La Ley, la presente Ley.</w:t>
      </w:r>
    </w:p>
    <w:p w14:paraId="6434FAEA" w14:textId="77777777" w:rsidR="00F4364D" w:rsidRPr="00F4364D" w:rsidRDefault="00F4364D" w:rsidP="00F4364D">
      <w:pPr>
        <w:jc w:val="both"/>
        <w:rPr>
          <w:rFonts w:ascii="Source Sans Pro" w:hAnsi="Source Sans Pro" w:cs="Arial"/>
          <w:sz w:val="20"/>
          <w:szCs w:val="20"/>
          <w:lang w:val="es-MX" w:eastAsia="es-MX"/>
        </w:rPr>
      </w:pPr>
    </w:p>
    <w:p w14:paraId="2403C223" w14:textId="77777777" w:rsidR="00C83DE3" w:rsidRPr="00F03EE0" w:rsidRDefault="00C83DE3" w:rsidP="00F03EE0">
      <w:pPr>
        <w:ind w:left="120" w:firstLine="288"/>
        <w:rPr>
          <w:rFonts w:ascii="Source Sans Pro" w:hAnsi="Source Sans Pro" w:cs="Arial"/>
          <w:sz w:val="20"/>
          <w:szCs w:val="20"/>
          <w:lang w:val="es-MX" w:eastAsia="es-MX"/>
        </w:rPr>
      </w:pPr>
    </w:p>
    <w:p w14:paraId="3F3B79C1" w14:textId="77777777" w:rsidR="00C83DE3" w:rsidRPr="00F03EE0" w:rsidRDefault="00C83DE3" w:rsidP="00F03EE0">
      <w:pPr>
        <w:jc w:val="center"/>
        <w:rPr>
          <w:rFonts w:ascii="Source Sans Pro" w:hAnsi="Source Sans Pro" w:cs="Arial"/>
          <w:b/>
          <w:sz w:val="20"/>
          <w:szCs w:val="20"/>
          <w:lang w:val="es-MX" w:eastAsia="es-MX"/>
        </w:rPr>
      </w:pPr>
      <w:r w:rsidRPr="00F03EE0">
        <w:rPr>
          <w:rFonts w:ascii="Source Sans Pro" w:hAnsi="Source Sans Pro" w:cs="Arial"/>
          <w:b/>
          <w:sz w:val="20"/>
          <w:szCs w:val="20"/>
          <w:lang w:val="es-MX" w:eastAsia="es-MX"/>
        </w:rPr>
        <w:t>CAPITULO SEGUNDO</w:t>
      </w:r>
    </w:p>
    <w:p w14:paraId="67BAAE10" w14:textId="77777777" w:rsidR="00C83DE3" w:rsidRPr="00F03EE0" w:rsidRDefault="00C83DE3" w:rsidP="00F03EE0">
      <w:pPr>
        <w:jc w:val="center"/>
        <w:rPr>
          <w:rFonts w:ascii="Source Sans Pro" w:hAnsi="Source Sans Pro" w:cs="Arial"/>
          <w:b/>
          <w:sz w:val="20"/>
          <w:szCs w:val="20"/>
          <w:lang w:val="es-MX" w:eastAsia="es-MX"/>
        </w:rPr>
      </w:pPr>
      <w:r w:rsidRPr="00F03EE0">
        <w:rPr>
          <w:rFonts w:ascii="Source Sans Pro" w:hAnsi="Source Sans Pro" w:cs="Arial"/>
          <w:b/>
          <w:sz w:val="20"/>
          <w:szCs w:val="20"/>
          <w:lang w:val="es-MX" w:eastAsia="es-MX"/>
        </w:rPr>
        <w:t>De la Constitución e Integración del Fondo</w:t>
      </w:r>
    </w:p>
    <w:p w14:paraId="7FB48A8E" w14:textId="77777777" w:rsidR="00C83DE3" w:rsidRPr="00F03EE0" w:rsidRDefault="00C83DE3" w:rsidP="00F03EE0">
      <w:pPr>
        <w:ind w:left="120" w:firstLine="288"/>
        <w:jc w:val="center"/>
        <w:rPr>
          <w:rFonts w:ascii="Source Sans Pro" w:hAnsi="Source Sans Pro" w:cs="Arial"/>
          <w:b/>
          <w:sz w:val="20"/>
          <w:szCs w:val="20"/>
          <w:lang w:val="es-MX" w:eastAsia="es-MX"/>
        </w:rPr>
      </w:pPr>
    </w:p>
    <w:p w14:paraId="0EB79F91" w14:textId="274CA42D" w:rsidR="00C83DE3" w:rsidRDefault="00C83DE3" w:rsidP="00F03EE0">
      <w:pPr>
        <w:jc w:val="both"/>
        <w:rPr>
          <w:rFonts w:ascii="Source Sans Pro" w:hAnsi="Source Sans Pro" w:cs="Arial"/>
          <w:sz w:val="20"/>
          <w:szCs w:val="20"/>
          <w:lang w:val="es-MX" w:eastAsia="es-MX"/>
        </w:rPr>
      </w:pPr>
      <w:r w:rsidRPr="00F03EE0">
        <w:rPr>
          <w:rFonts w:ascii="Source Sans Pro" w:hAnsi="Source Sans Pro" w:cs="Arial"/>
          <w:b/>
          <w:bCs/>
          <w:sz w:val="20"/>
          <w:szCs w:val="20"/>
          <w:lang w:val="es-MX" w:eastAsia="es-MX"/>
        </w:rPr>
        <w:lastRenderedPageBreak/>
        <w:t>ARTICULO 3o.-</w:t>
      </w:r>
      <w:r w:rsidRPr="00F03EE0">
        <w:rPr>
          <w:rFonts w:ascii="Source Sans Pro" w:hAnsi="Source Sans Pro" w:cs="Arial"/>
          <w:sz w:val="20"/>
          <w:szCs w:val="20"/>
          <w:lang w:val="es-MX" w:eastAsia="es-MX"/>
        </w:rPr>
        <w:t xml:space="preserve"> Se crea el Fondo de Apoyo a la Administración de Justicia en el Distrito Federal, mismo que será administrado y operado en forma autónoma e independiente por el Consejo, mediante el órgano que establece el Capítulo Tercero de esta Ley.</w:t>
      </w:r>
    </w:p>
    <w:p w14:paraId="396A19AE" w14:textId="77777777" w:rsidR="00F03EE0" w:rsidRPr="00F03EE0" w:rsidRDefault="00F03EE0" w:rsidP="00F03EE0">
      <w:pPr>
        <w:jc w:val="both"/>
        <w:rPr>
          <w:rFonts w:ascii="Source Sans Pro" w:hAnsi="Source Sans Pro" w:cs="Arial"/>
          <w:sz w:val="20"/>
          <w:szCs w:val="20"/>
          <w:lang w:val="es-MX" w:eastAsia="es-MX"/>
        </w:rPr>
      </w:pPr>
    </w:p>
    <w:p w14:paraId="3571484E" w14:textId="77777777" w:rsidR="00C83DE3" w:rsidRPr="00F03EE0" w:rsidRDefault="00C83DE3" w:rsidP="00F03EE0">
      <w:pPr>
        <w:jc w:val="both"/>
        <w:rPr>
          <w:rFonts w:ascii="Source Sans Pro" w:hAnsi="Source Sans Pro" w:cs="Arial"/>
          <w:sz w:val="20"/>
          <w:szCs w:val="20"/>
          <w:lang w:val="es-MX" w:eastAsia="es-MX"/>
        </w:rPr>
      </w:pPr>
      <w:r w:rsidRPr="00F03EE0">
        <w:rPr>
          <w:rFonts w:ascii="Source Sans Pro" w:hAnsi="Source Sans Pro" w:cs="Arial"/>
          <w:b/>
          <w:bCs/>
          <w:sz w:val="20"/>
          <w:szCs w:val="20"/>
          <w:lang w:val="es-MX" w:eastAsia="es-MX"/>
        </w:rPr>
        <w:t xml:space="preserve">ARTICULO 4o.- </w:t>
      </w:r>
      <w:r w:rsidRPr="00F03EE0">
        <w:rPr>
          <w:rFonts w:ascii="Source Sans Pro" w:hAnsi="Source Sans Pro" w:cs="Arial"/>
          <w:sz w:val="20"/>
          <w:szCs w:val="20"/>
          <w:lang w:val="es-MX" w:eastAsia="es-MX"/>
        </w:rPr>
        <w:t>El Fondo estará integrado con recursos propios y con recursos ajenos, de conformidad con los artículos 5o. y 6o. de esta Ley.</w:t>
      </w:r>
    </w:p>
    <w:p w14:paraId="55EFAEE1" w14:textId="77777777" w:rsidR="00C83DE3" w:rsidRPr="00F03EE0" w:rsidRDefault="00C83DE3" w:rsidP="00F03EE0">
      <w:pPr>
        <w:ind w:firstLine="288"/>
        <w:jc w:val="both"/>
        <w:rPr>
          <w:rFonts w:ascii="Source Sans Pro" w:hAnsi="Source Sans Pro" w:cs="Arial"/>
          <w:b/>
          <w:bCs/>
          <w:sz w:val="20"/>
          <w:szCs w:val="20"/>
          <w:lang w:val="es-MX" w:eastAsia="es-MX"/>
        </w:rPr>
      </w:pPr>
    </w:p>
    <w:p w14:paraId="6714BFB5" w14:textId="77777777" w:rsidR="00C83DE3" w:rsidRPr="00F03EE0" w:rsidRDefault="00C83DE3" w:rsidP="00F03EE0">
      <w:pPr>
        <w:jc w:val="both"/>
        <w:rPr>
          <w:rFonts w:ascii="Source Sans Pro" w:hAnsi="Source Sans Pro" w:cs="Arial"/>
          <w:sz w:val="20"/>
          <w:szCs w:val="20"/>
          <w:lang w:val="es-MX" w:eastAsia="es-MX"/>
        </w:rPr>
      </w:pPr>
      <w:r w:rsidRPr="00F03EE0">
        <w:rPr>
          <w:rFonts w:ascii="Source Sans Pro" w:hAnsi="Source Sans Pro" w:cs="Arial"/>
          <w:b/>
          <w:bCs/>
          <w:sz w:val="20"/>
          <w:szCs w:val="20"/>
          <w:lang w:val="es-MX" w:eastAsia="es-MX"/>
        </w:rPr>
        <w:t>ARTICULO 5o.-</w:t>
      </w:r>
      <w:r w:rsidRPr="00F03EE0">
        <w:rPr>
          <w:rFonts w:ascii="Source Sans Pro" w:hAnsi="Source Sans Pro" w:cs="Arial"/>
          <w:sz w:val="20"/>
          <w:szCs w:val="20"/>
          <w:lang w:val="es-MX" w:eastAsia="es-MX"/>
        </w:rPr>
        <w:t xml:space="preserve"> Son recursos propios afectos al Fondo:</w:t>
      </w:r>
    </w:p>
    <w:p w14:paraId="220B7805" w14:textId="77777777" w:rsidR="00C83DE3" w:rsidRPr="00F03EE0" w:rsidRDefault="00C83DE3" w:rsidP="00F03EE0">
      <w:pPr>
        <w:ind w:left="720" w:hanging="447"/>
        <w:jc w:val="both"/>
        <w:rPr>
          <w:rFonts w:ascii="Source Sans Pro" w:hAnsi="Source Sans Pro" w:cs="Arial"/>
          <w:b/>
          <w:bCs/>
          <w:sz w:val="20"/>
          <w:szCs w:val="20"/>
          <w:lang w:val="es-MX" w:eastAsia="es-MX"/>
        </w:rPr>
      </w:pPr>
    </w:p>
    <w:p w14:paraId="4C188171" w14:textId="19FD95C8" w:rsidR="00F03EE0" w:rsidRDefault="00C83DE3" w:rsidP="00F03EE0">
      <w:pPr>
        <w:pStyle w:val="Prrafodelista"/>
        <w:numPr>
          <w:ilvl w:val="0"/>
          <w:numId w:val="3"/>
        </w:numPr>
        <w:jc w:val="both"/>
        <w:rPr>
          <w:rFonts w:ascii="Source Sans Pro" w:eastAsia="Calibri" w:hAnsi="Source Sans Pro" w:cs="Arial"/>
          <w:sz w:val="20"/>
          <w:szCs w:val="20"/>
          <w:lang w:val="es-MX" w:eastAsia="es-MX"/>
        </w:rPr>
      </w:pPr>
      <w:r w:rsidRPr="00F03EE0">
        <w:rPr>
          <w:rFonts w:ascii="Source Sans Pro" w:eastAsia="Calibri" w:hAnsi="Source Sans Pro" w:cs="Arial"/>
          <w:sz w:val="20"/>
          <w:szCs w:val="20"/>
          <w:lang w:val="es-MX" w:eastAsia="es-MX"/>
        </w:rPr>
        <w:t xml:space="preserve">Los rendimientos que bajo cualquier modalidad generen los depósitos en dinero o en valores que, amparados en los certificados correspondientes, se efectúen ante </w:t>
      </w:r>
      <w:r w:rsidRPr="00F03EE0">
        <w:rPr>
          <w:rFonts w:ascii="Source Sans Pro" w:eastAsia="Calibri" w:hAnsi="Source Sans Pro" w:cs="Arial"/>
          <w:bCs/>
          <w:sz w:val="20"/>
          <w:szCs w:val="20"/>
          <w:lang w:val="es-MX" w:eastAsia="es-MX"/>
        </w:rPr>
        <w:t xml:space="preserve">el Órgano Jurisdiccional </w:t>
      </w:r>
      <w:r w:rsidRPr="00F03EE0">
        <w:rPr>
          <w:rFonts w:ascii="Source Sans Pro" w:eastAsia="Calibri" w:hAnsi="Source Sans Pro" w:cs="Arial"/>
          <w:sz w:val="20"/>
          <w:szCs w:val="20"/>
          <w:lang w:val="es-MX" w:eastAsia="es-MX"/>
        </w:rPr>
        <w:t>o cualquier órgano dependiente del Tribunal;</w:t>
      </w:r>
    </w:p>
    <w:p w14:paraId="1A3DD721" w14:textId="77777777" w:rsidR="00F03EE0" w:rsidRPr="00F03EE0" w:rsidRDefault="00F03EE0" w:rsidP="00F03EE0">
      <w:pPr>
        <w:pStyle w:val="Prrafodelista"/>
        <w:ind w:left="993"/>
        <w:jc w:val="both"/>
        <w:rPr>
          <w:rFonts w:ascii="Source Sans Pro" w:eastAsia="Calibri" w:hAnsi="Source Sans Pro" w:cs="Arial"/>
          <w:sz w:val="20"/>
          <w:szCs w:val="20"/>
          <w:lang w:val="es-MX" w:eastAsia="es-MX"/>
        </w:rPr>
      </w:pPr>
    </w:p>
    <w:p w14:paraId="2A2FDC34" w14:textId="2FA8DB68" w:rsidR="00C83DE3" w:rsidRPr="00F03EE0" w:rsidRDefault="00C83DE3" w:rsidP="00F03EE0">
      <w:pPr>
        <w:pStyle w:val="Prrafodelista"/>
        <w:numPr>
          <w:ilvl w:val="0"/>
          <w:numId w:val="3"/>
        </w:numPr>
        <w:jc w:val="both"/>
        <w:rPr>
          <w:rFonts w:ascii="Source Sans Pro" w:eastAsia="Calibri" w:hAnsi="Source Sans Pro" w:cs="Arial"/>
          <w:sz w:val="20"/>
          <w:szCs w:val="20"/>
          <w:lang w:val="es-MX" w:eastAsia="es-MX"/>
        </w:rPr>
      </w:pPr>
      <w:r w:rsidRPr="00F03EE0">
        <w:rPr>
          <w:rFonts w:ascii="Source Sans Pro" w:eastAsia="Calibri" w:hAnsi="Source Sans Pro" w:cs="Arial"/>
          <w:sz w:val="20"/>
          <w:szCs w:val="20"/>
          <w:lang w:val="es-MX" w:eastAsia="es-MX"/>
        </w:rPr>
        <w:t xml:space="preserve">El monto de las cauciones que garantice la libertad provisional de los procesados </w:t>
      </w:r>
      <w:r w:rsidRPr="00F03EE0">
        <w:rPr>
          <w:rFonts w:ascii="Source Sans Pro" w:eastAsia="Calibri" w:hAnsi="Source Sans Pro" w:cs="Arial"/>
          <w:bCs/>
          <w:sz w:val="20"/>
          <w:szCs w:val="20"/>
          <w:lang w:val="es-MX" w:eastAsia="es-MX"/>
        </w:rPr>
        <w:t xml:space="preserve">o imputados </w:t>
      </w:r>
      <w:r w:rsidRPr="00F03EE0">
        <w:rPr>
          <w:rFonts w:ascii="Source Sans Pro" w:eastAsia="Calibri" w:hAnsi="Source Sans Pro" w:cs="Arial"/>
          <w:sz w:val="20"/>
          <w:szCs w:val="20"/>
          <w:lang w:val="es-MX" w:eastAsia="es-MX"/>
        </w:rPr>
        <w:t xml:space="preserve">ante </w:t>
      </w:r>
      <w:r w:rsidRPr="00F03EE0">
        <w:rPr>
          <w:rFonts w:ascii="Source Sans Pro" w:eastAsia="Calibri" w:hAnsi="Source Sans Pro" w:cs="Arial"/>
          <w:bCs/>
          <w:sz w:val="20"/>
          <w:szCs w:val="20"/>
          <w:lang w:val="es-MX" w:eastAsia="es-MX"/>
        </w:rPr>
        <w:t xml:space="preserve">el Órgano Jurisdiccional </w:t>
      </w:r>
      <w:r w:rsidRPr="00F03EE0">
        <w:rPr>
          <w:rFonts w:ascii="Source Sans Pro" w:eastAsia="Calibri" w:hAnsi="Source Sans Pro" w:cs="Arial"/>
          <w:sz w:val="20"/>
          <w:szCs w:val="20"/>
          <w:lang w:val="es-MX" w:eastAsia="es-MX"/>
        </w:rPr>
        <w:t>y que sean hechas efectivas de conformidad con las disposiciones legales aplicables;</w:t>
      </w:r>
    </w:p>
    <w:p w14:paraId="3AE99FEB" w14:textId="77777777" w:rsidR="00F03EE0" w:rsidRPr="00F03EE0" w:rsidRDefault="00F03EE0" w:rsidP="00F03EE0">
      <w:pPr>
        <w:jc w:val="both"/>
        <w:rPr>
          <w:rFonts w:ascii="Source Sans Pro" w:hAnsi="Source Sans Pro" w:cs="Arial"/>
          <w:sz w:val="20"/>
          <w:szCs w:val="20"/>
          <w:lang w:val="es-MX" w:eastAsia="es-MX"/>
        </w:rPr>
      </w:pPr>
    </w:p>
    <w:p w14:paraId="091F74C9" w14:textId="16CF138D" w:rsidR="00C83DE3" w:rsidRPr="00F03EE0" w:rsidRDefault="00C83DE3" w:rsidP="00F03EE0">
      <w:pPr>
        <w:pStyle w:val="Prrafodelista"/>
        <w:numPr>
          <w:ilvl w:val="0"/>
          <w:numId w:val="3"/>
        </w:numPr>
        <w:jc w:val="both"/>
        <w:rPr>
          <w:rFonts w:ascii="Source Sans Pro" w:hAnsi="Source Sans Pro" w:cs="Arial"/>
          <w:sz w:val="20"/>
          <w:szCs w:val="20"/>
          <w:lang w:val="es-MX" w:eastAsia="es-MX"/>
        </w:rPr>
      </w:pPr>
      <w:r w:rsidRPr="00F03EE0">
        <w:rPr>
          <w:rFonts w:ascii="Source Sans Pro" w:hAnsi="Source Sans Pro" w:cs="Arial"/>
          <w:sz w:val="20"/>
          <w:szCs w:val="20"/>
          <w:lang w:val="es-MX" w:eastAsia="es-MX"/>
        </w:rPr>
        <w:t>El monto de las cauciones que garanticen la libertad condicional de los sentenciados por las Salas o Juzgados del Tribunal que se encuentren gozando del beneficio relativo y que sean hechas efectivas de conformidad con las disposiciones legales aplicables;</w:t>
      </w:r>
    </w:p>
    <w:p w14:paraId="759601C7" w14:textId="77777777" w:rsidR="00F03EE0" w:rsidRPr="00F03EE0" w:rsidRDefault="00F03EE0" w:rsidP="00F03EE0">
      <w:pPr>
        <w:jc w:val="both"/>
        <w:rPr>
          <w:rFonts w:ascii="Source Sans Pro" w:hAnsi="Source Sans Pro" w:cs="Arial"/>
          <w:sz w:val="20"/>
          <w:szCs w:val="20"/>
          <w:lang w:val="es-MX" w:eastAsia="es-MX"/>
        </w:rPr>
      </w:pPr>
    </w:p>
    <w:p w14:paraId="16CFF7D9" w14:textId="086C41E8" w:rsidR="00C83DE3" w:rsidRPr="00F03EE0" w:rsidRDefault="00C83DE3" w:rsidP="00F03EE0">
      <w:pPr>
        <w:pStyle w:val="Prrafodelista"/>
        <w:numPr>
          <w:ilvl w:val="0"/>
          <w:numId w:val="3"/>
        </w:numPr>
        <w:jc w:val="both"/>
        <w:rPr>
          <w:rFonts w:ascii="Source Sans Pro" w:hAnsi="Source Sans Pro" w:cs="Arial"/>
          <w:sz w:val="20"/>
          <w:szCs w:val="20"/>
          <w:lang w:val="es-MX" w:eastAsia="es-MX"/>
        </w:rPr>
      </w:pPr>
      <w:r w:rsidRPr="00F03EE0">
        <w:rPr>
          <w:rFonts w:ascii="Source Sans Pro" w:hAnsi="Source Sans Pro" w:cs="Arial"/>
          <w:sz w:val="20"/>
          <w:szCs w:val="20"/>
          <w:lang w:val="es-MX" w:eastAsia="es-MX"/>
        </w:rPr>
        <w:t>Las cantidades que sean cubiertas a la Tesorería del Distrito Federal con motivo de la sustitución o conmutación de sanciones, en términos de lo dispuesto por la legislación penal y procesal penal aplicable;</w:t>
      </w:r>
    </w:p>
    <w:p w14:paraId="293C4693" w14:textId="77777777" w:rsidR="00F03EE0" w:rsidRPr="00F03EE0" w:rsidRDefault="00F03EE0" w:rsidP="00F03EE0">
      <w:pPr>
        <w:jc w:val="both"/>
        <w:rPr>
          <w:rFonts w:ascii="Source Sans Pro" w:hAnsi="Source Sans Pro" w:cs="Arial"/>
          <w:sz w:val="20"/>
          <w:szCs w:val="20"/>
          <w:lang w:val="es-MX" w:eastAsia="es-MX"/>
        </w:rPr>
      </w:pPr>
    </w:p>
    <w:p w14:paraId="4363F57B" w14:textId="59616CFF" w:rsidR="00C83DE3" w:rsidRPr="00F03EE0" w:rsidRDefault="00C83DE3" w:rsidP="00F03EE0">
      <w:pPr>
        <w:pStyle w:val="Prrafodelista"/>
        <w:numPr>
          <w:ilvl w:val="0"/>
          <w:numId w:val="3"/>
        </w:numPr>
        <w:jc w:val="both"/>
        <w:rPr>
          <w:rFonts w:ascii="Source Sans Pro" w:hAnsi="Source Sans Pro" w:cs="Arial"/>
          <w:sz w:val="20"/>
          <w:szCs w:val="20"/>
          <w:lang w:val="es-MX" w:eastAsia="es-MX"/>
        </w:rPr>
      </w:pPr>
      <w:r w:rsidRPr="00F03EE0">
        <w:rPr>
          <w:rFonts w:ascii="Source Sans Pro" w:hAnsi="Source Sans Pro" w:cs="Arial"/>
          <w:sz w:val="20"/>
          <w:szCs w:val="20"/>
          <w:lang w:val="es-MX" w:eastAsia="es-MX"/>
        </w:rPr>
        <w:t xml:space="preserve">El monto de la reparación del daño cuando la parte ofendida renuncie a ella o no </w:t>
      </w:r>
      <w:proofErr w:type="gramStart"/>
      <w:r w:rsidRPr="00F03EE0">
        <w:rPr>
          <w:rFonts w:ascii="Source Sans Pro" w:hAnsi="Source Sans Pro" w:cs="Arial"/>
          <w:sz w:val="20"/>
          <w:szCs w:val="20"/>
          <w:lang w:val="es-MX" w:eastAsia="es-MX"/>
        </w:rPr>
        <w:t>la reclame</w:t>
      </w:r>
      <w:proofErr w:type="gramEnd"/>
      <w:r w:rsidRPr="00F03EE0">
        <w:rPr>
          <w:rFonts w:ascii="Source Sans Pro" w:hAnsi="Source Sans Pro" w:cs="Arial"/>
          <w:sz w:val="20"/>
          <w:szCs w:val="20"/>
          <w:lang w:val="es-MX" w:eastAsia="es-MX"/>
        </w:rPr>
        <w:t xml:space="preserve"> dentro del plazo legal al efecto establecido;</w:t>
      </w:r>
    </w:p>
    <w:p w14:paraId="6F2E2C2B" w14:textId="77777777" w:rsidR="00F03EE0" w:rsidRPr="00F03EE0" w:rsidRDefault="00F03EE0" w:rsidP="00F03EE0">
      <w:pPr>
        <w:jc w:val="both"/>
        <w:rPr>
          <w:rFonts w:ascii="Source Sans Pro" w:hAnsi="Source Sans Pro" w:cs="Arial"/>
          <w:sz w:val="20"/>
          <w:szCs w:val="20"/>
          <w:lang w:val="es-MX" w:eastAsia="es-MX"/>
        </w:rPr>
      </w:pPr>
    </w:p>
    <w:p w14:paraId="6CCD4B9E" w14:textId="34767B56" w:rsidR="00C83DE3" w:rsidRPr="00F03EE0" w:rsidRDefault="00C83DE3" w:rsidP="00F03EE0">
      <w:pPr>
        <w:pStyle w:val="Prrafodelista"/>
        <w:numPr>
          <w:ilvl w:val="0"/>
          <w:numId w:val="3"/>
        </w:numPr>
        <w:jc w:val="both"/>
        <w:rPr>
          <w:rFonts w:ascii="Source Sans Pro" w:hAnsi="Source Sans Pro" w:cs="Arial"/>
          <w:sz w:val="20"/>
          <w:szCs w:val="20"/>
          <w:lang w:val="es-MX" w:eastAsia="es-MX"/>
        </w:rPr>
      </w:pPr>
      <w:r w:rsidRPr="00F03EE0">
        <w:rPr>
          <w:rFonts w:ascii="Source Sans Pro" w:hAnsi="Source Sans Pro" w:cs="Arial"/>
          <w:sz w:val="20"/>
          <w:szCs w:val="20"/>
          <w:lang w:val="es-MX" w:eastAsia="es-MX"/>
        </w:rPr>
        <w:t>Las donaciones o aportaciones hechas a su favor por terceros, y</w:t>
      </w:r>
    </w:p>
    <w:p w14:paraId="5F680436" w14:textId="77777777" w:rsidR="00F03EE0" w:rsidRPr="00F03EE0" w:rsidRDefault="00F03EE0" w:rsidP="00F03EE0">
      <w:pPr>
        <w:jc w:val="both"/>
        <w:rPr>
          <w:rFonts w:ascii="Source Sans Pro" w:hAnsi="Source Sans Pro" w:cs="Arial"/>
          <w:sz w:val="20"/>
          <w:szCs w:val="20"/>
          <w:lang w:val="es-MX" w:eastAsia="es-MX"/>
        </w:rPr>
      </w:pPr>
    </w:p>
    <w:p w14:paraId="1ADAE7BC" w14:textId="52111C70" w:rsidR="00C83DE3" w:rsidRPr="00F03EE0" w:rsidRDefault="00C83DE3" w:rsidP="00F03EE0">
      <w:pPr>
        <w:pStyle w:val="Prrafodelista"/>
        <w:numPr>
          <w:ilvl w:val="0"/>
          <w:numId w:val="3"/>
        </w:numPr>
        <w:jc w:val="both"/>
        <w:rPr>
          <w:rFonts w:ascii="Source Sans Pro" w:eastAsia="Calibri" w:hAnsi="Source Sans Pro" w:cs="Arial"/>
          <w:bCs/>
          <w:sz w:val="20"/>
          <w:szCs w:val="20"/>
          <w:lang w:val="es-MX" w:eastAsia="es-MX"/>
        </w:rPr>
      </w:pPr>
      <w:r w:rsidRPr="00F03EE0">
        <w:rPr>
          <w:rFonts w:ascii="Source Sans Pro" w:hAnsi="Source Sans Pro" w:cs="Arial"/>
          <w:sz w:val="20"/>
          <w:szCs w:val="20"/>
          <w:lang w:val="es-MX" w:eastAsia="es-MX"/>
        </w:rPr>
        <w:t>El</w:t>
      </w:r>
      <w:r w:rsidRPr="00F03EE0">
        <w:rPr>
          <w:rFonts w:ascii="Source Sans Pro" w:eastAsia="Calibri" w:hAnsi="Source Sans Pro" w:cs="Arial"/>
          <w:bCs/>
          <w:sz w:val="20"/>
          <w:szCs w:val="20"/>
          <w:lang w:val="es-MX" w:eastAsia="es-MX"/>
        </w:rPr>
        <w:t xml:space="preserve"> numerario decomisado y los recursos que se obtengan por la enajenación de los bienes decomisados, una vez satisfecha la reparación a la víctima, en la parte que establece el artículo 250 del Código Nacional de Procedimientos Penales;</w:t>
      </w:r>
    </w:p>
    <w:p w14:paraId="1C49B0D2" w14:textId="77777777" w:rsidR="00F03EE0" w:rsidRPr="00F03EE0" w:rsidRDefault="00F03EE0" w:rsidP="00F03EE0">
      <w:pPr>
        <w:jc w:val="both"/>
        <w:rPr>
          <w:rFonts w:ascii="Source Sans Pro" w:eastAsia="Calibri" w:hAnsi="Source Sans Pro" w:cs="Arial"/>
          <w:bCs/>
          <w:sz w:val="20"/>
          <w:szCs w:val="20"/>
          <w:lang w:val="es-MX" w:eastAsia="es-MX"/>
        </w:rPr>
      </w:pPr>
    </w:p>
    <w:p w14:paraId="5AF8CA2C" w14:textId="339EEFEF" w:rsidR="00C83DE3" w:rsidRPr="00F03EE0" w:rsidRDefault="00C83DE3" w:rsidP="00F03EE0">
      <w:pPr>
        <w:pStyle w:val="Prrafodelista"/>
        <w:numPr>
          <w:ilvl w:val="0"/>
          <w:numId w:val="3"/>
        </w:numPr>
        <w:jc w:val="both"/>
        <w:rPr>
          <w:rFonts w:ascii="Source Sans Pro" w:eastAsia="Calibri" w:hAnsi="Source Sans Pro" w:cs="Arial"/>
          <w:bCs/>
          <w:sz w:val="20"/>
          <w:szCs w:val="20"/>
          <w:lang w:val="es-MX" w:eastAsia="es-MX"/>
        </w:rPr>
      </w:pPr>
      <w:r w:rsidRPr="00F03EE0">
        <w:rPr>
          <w:rFonts w:ascii="Source Sans Pro" w:eastAsia="Calibri" w:hAnsi="Source Sans Pro" w:cs="Arial"/>
          <w:bCs/>
          <w:sz w:val="20"/>
          <w:szCs w:val="20"/>
          <w:lang w:val="es-MX" w:eastAsia="es-MX"/>
        </w:rPr>
        <w:t>Las demás que establezcan las leyes y reglamentos.</w:t>
      </w:r>
    </w:p>
    <w:p w14:paraId="1570E0A4" w14:textId="77777777" w:rsidR="00C83DE3" w:rsidRPr="00F03EE0" w:rsidRDefault="00C83DE3" w:rsidP="00F03EE0">
      <w:pPr>
        <w:jc w:val="both"/>
        <w:rPr>
          <w:rFonts w:ascii="Source Sans Pro" w:hAnsi="Source Sans Pro" w:cs="Arial"/>
          <w:b/>
          <w:bCs/>
          <w:sz w:val="20"/>
          <w:szCs w:val="20"/>
          <w:lang w:val="es-MX" w:eastAsia="es-MX"/>
        </w:rPr>
      </w:pPr>
    </w:p>
    <w:p w14:paraId="2666A136" w14:textId="77777777" w:rsidR="00C83DE3" w:rsidRPr="00F03EE0" w:rsidRDefault="00C83DE3" w:rsidP="00F03EE0">
      <w:pPr>
        <w:jc w:val="both"/>
        <w:rPr>
          <w:rFonts w:ascii="Source Sans Pro" w:hAnsi="Source Sans Pro" w:cs="Arial"/>
          <w:sz w:val="20"/>
          <w:szCs w:val="20"/>
          <w:lang w:val="es-MX" w:eastAsia="es-MX"/>
        </w:rPr>
      </w:pPr>
      <w:r w:rsidRPr="00F03EE0">
        <w:rPr>
          <w:rFonts w:ascii="Source Sans Pro" w:hAnsi="Source Sans Pro" w:cs="Arial"/>
          <w:b/>
          <w:bCs/>
          <w:sz w:val="20"/>
          <w:szCs w:val="20"/>
          <w:lang w:val="es-MX" w:eastAsia="es-MX"/>
        </w:rPr>
        <w:t>ARTICULO 6o.-</w:t>
      </w:r>
      <w:r w:rsidRPr="00F03EE0">
        <w:rPr>
          <w:rFonts w:ascii="Source Sans Pro" w:hAnsi="Source Sans Pro" w:cs="Arial"/>
          <w:sz w:val="20"/>
          <w:szCs w:val="20"/>
          <w:lang w:val="es-MX" w:eastAsia="es-MX"/>
        </w:rPr>
        <w:t xml:space="preserve"> </w:t>
      </w:r>
      <w:r w:rsidRPr="00F03EE0">
        <w:rPr>
          <w:rFonts w:ascii="Source Sans Pro" w:eastAsia="Calibri" w:hAnsi="Source Sans Pro" w:cs="Arial"/>
          <w:sz w:val="20"/>
          <w:szCs w:val="20"/>
          <w:lang w:val="es-MX" w:eastAsia="es-MX"/>
        </w:rPr>
        <w:t xml:space="preserve">Son recursos ajenos afectos transitoriamente al Fondo, los depósitos en efectivo que, por cualquier causa y mediante la exhibición del certificado de depósito correspondiente, se hagan ante el </w:t>
      </w:r>
      <w:r w:rsidRPr="00F03EE0">
        <w:rPr>
          <w:rFonts w:ascii="Source Sans Pro" w:eastAsia="Calibri" w:hAnsi="Source Sans Pro" w:cs="Arial"/>
          <w:bCs/>
          <w:sz w:val="20"/>
          <w:szCs w:val="20"/>
          <w:lang w:val="es-MX" w:eastAsia="es-MX"/>
        </w:rPr>
        <w:t>Órgano Jurisdiccional o cualquier órgano dependiente del Tribunal</w:t>
      </w:r>
      <w:r w:rsidRPr="00F03EE0">
        <w:rPr>
          <w:rFonts w:ascii="Source Sans Pro" w:hAnsi="Source Sans Pro" w:cs="Arial"/>
          <w:sz w:val="20"/>
          <w:szCs w:val="20"/>
          <w:lang w:val="es-MX" w:eastAsia="es-MX"/>
        </w:rPr>
        <w:t>.</w:t>
      </w:r>
    </w:p>
    <w:p w14:paraId="4A435FD8" w14:textId="77777777" w:rsidR="00C83DE3" w:rsidRPr="00F03EE0" w:rsidRDefault="00C83DE3" w:rsidP="00F03EE0">
      <w:pPr>
        <w:ind w:firstLine="288"/>
        <w:jc w:val="both"/>
        <w:rPr>
          <w:rFonts w:ascii="Source Sans Pro" w:hAnsi="Source Sans Pro" w:cs="Arial"/>
          <w:sz w:val="20"/>
          <w:szCs w:val="20"/>
          <w:lang w:val="es-MX" w:eastAsia="es-MX"/>
        </w:rPr>
      </w:pPr>
    </w:p>
    <w:p w14:paraId="15C0C966" w14:textId="77777777" w:rsidR="00C83DE3" w:rsidRPr="00F03EE0" w:rsidRDefault="00C83DE3" w:rsidP="00F03EE0">
      <w:pPr>
        <w:jc w:val="both"/>
        <w:rPr>
          <w:rFonts w:ascii="Source Sans Pro" w:hAnsi="Source Sans Pro" w:cs="Arial"/>
          <w:sz w:val="20"/>
          <w:szCs w:val="20"/>
          <w:lang w:val="es-MX" w:eastAsia="es-MX"/>
        </w:rPr>
      </w:pPr>
      <w:r w:rsidRPr="00F03EE0">
        <w:rPr>
          <w:rFonts w:ascii="Source Sans Pro" w:hAnsi="Source Sans Pro" w:cs="Arial"/>
          <w:sz w:val="20"/>
          <w:szCs w:val="20"/>
          <w:lang w:val="es-MX" w:eastAsia="es-MX"/>
        </w:rPr>
        <w:t>Los depositantes no percibirán interés, rendimiento o contraprestación alguna por los depósitos que efectúen en los términos del párrafo anterior. Los billetes o certificados de depósito que emita la depositaria, insertarán de manera íntegra el presente párrafo de este precepto y contendrán la aceptación del depositante al mismo y a las demás condiciones propias del depósito.</w:t>
      </w:r>
    </w:p>
    <w:p w14:paraId="1FFAFF0F" w14:textId="77777777" w:rsidR="00C83DE3" w:rsidRPr="00F03EE0" w:rsidRDefault="00C83DE3" w:rsidP="00F03EE0">
      <w:pPr>
        <w:ind w:firstLine="288"/>
        <w:jc w:val="both"/>
        <w:rPr>
          <w:rFonts w:ascii="Source Sans Pro" w:hAnsi="Source Sans Pro" w:cs="Arial"/>
          <w:sz w:val="20"/>
          <w:szCs w:val="20"/>
          <w:lang w:val="es-MX" w:eastAsia="es-MX"/>
        </w:rPr>
      </w:pPr>
    </w:p>
    <w:p w14:paraId="7B17B458" w14:textId="77777777" w:rsidR="00C83DE3" w:rsidRPr="00F03EE0" w:rsidRDefault="00C83DE3" w:rsidP="00F03EE0">
      <w:pPr>
        <w:jc w:val="both"/>
        <w:rPr>
          <w:rFonts w:ascii="Source Sans Pro" w:hAnsi="Source Sans Pro" w:cs="Arial"/>
          <w:sz w:val="20"/>
          <w:szCs w:val="20"/>
          <w:lang w:val="es-MX" w:eastAsia="es-MX"/>
        </w:rPr>
      </w:pPr>
      <w:r w:rsidRPr="00F03EE0">
        <w:rPr>
          <w:rFonts w:ascii="Source Sans Pro" w:hAnsi="Source Sans Pro" w:cs="Arial"/>
          <w:sz w:val="20"/>
          <w:szCs w:val="20"/>
          <w:lang w:val="es-MX" w:eastAsia="es-MX"/>
        </w:rPr>
        <w:t>Los depósitos a que se refiere esta Ley generarán rendimientos en favor del Fondo. Estos rendimientos tendrán el carácter que señala la fracción I del artículo 5o.</w:t>
      </w:r>
    </w:p>
    <w:p w14:paraId="576E8243" w14:textId="77777777" w:rsidR="00C83DE3" w:rsidRPr="00F03EE0" w:rsidRDefault="00C83DE3" w:rsidP="00F03EE0">
      <w:pPr>
        <w:ind w:firstLine="288"/>
        <w:jc w:val="both"/>
        <w:rPr>
          <w:rFonts w:ascii="Source Sans Pro" w:hAnsi="Source Sans Pro" w:cs="Arial"/>
          <w:b/>
          <w:bCs/>
          <w:sz w:val="20"/>
          <w:szCs w:val="20"/>
          <w:lang w:val="es-MX" w:eastAsia="es-MX"/>
        </w:rPr>
      </w:pPr>
    </w:p>
    <w:p w14:paraId="45882C91" w14:textId="77777777" w:rsidR="00C83DE3" w:rsidRPr="00F03EE0" w:rsidRDefault="00C83DE3" w:rsidP="00F03EE0">
      <w:pPr>
        <w:jc w:val="both"/>
        <w:rPr>
          <w:rFonts w:ascii="Source Sans Pro" w:hAnsi="Source Sans Pro" w:cs="Arial"/>
          <w:sz w:val="20"/>
          <w:szCs w:val="20"/>
          <w:lang w:val="es-MX" w:eastAsia="es-MX"/>
        </w:rPr>
      </w:pPr>
      <w:r w:rsidRPr="00F03EE0">
        <w:rPr>
          <w:rFonts w:ascii="Source Sans Pro" w:hAnsi="Source Sans Pro" w:cs="Arial"/>
          <w:b/>
          <w:bCs/>
          <w:sz w:val="20"/>
          <w:szCs w:val="20"/>
          <w:lang w:val="es-MX" w:eastAsia="es-MX"/>
        </w:rPr>
        <w:lastRenderedPageBreak/>
        <w:t>ARTICULO 7o.-</w:t>
      </w:r>
      <w:r w:rsidRPr="00F03EE0">
        <w:rPr>
          <w:rFonts w:ascii="Source Sans Pro" w:hAnsi="Source Sans Pro" w:cs="Arial"/>
          <w:sz w:val="20"/>
          <w:szCs w:val="20"/>
          <w:lang w:val="es-MX" w:eastAsia="es-MX"/>
        </w:rPr>
        <w:t xml:space="preserve"> De los recursos a que se refiere el artículo anterior, el Fondo tendrá exclusivamente la tenencia y administración, hasta en tanto se les otorgue el destino o aplicación que corresponda por mandamiento de la autoridad a cuya disposición se encuentren.</w:t>
      </w:r>
    </w:p>
    <w:p w14:paraId="1422838E" w14:textId="77777777" w:rsidR="00C83DE3" w:rsidRPr="00F03EE0" w:rsidRDefault="00C83DE3" w:rsidP="00F03EE0">
      <w:pPr>
        <w:ind w:firstLine="288"/>
        <w:jc w:val="both"/>
        <w:rPr>
          <w:rFonts w:ascii="Source Sans Pro" w:hAnsi="Source Sans Pro" w:cs="Arial"/>
          <w:b/>
          <w:bCs/>
          <w:sz w:val="20"/>
          <w:szCs w:val="20"/>
          <w:lang w:val="es-MX" w:eastAsia="es-MX"/>
        </w:rPr>
      </w:pPr>
    </w:p>
    <w:p w14:paraId="0B1DA000" w14:textId="77777777" w:rsidR="00C83DE3" w:rsidRPr="00F03EE0" w:rsidRDefault="00C83DE3" w:rsidP="00F03EE0">
      <w:pPr>
        <w:jc w:val="both"/>
        <w:rPr>
          <w:rFonts w:ascii="Source Sans Pro" w:hAnsi="Source Sans Pro" w:cs="Arial"/>
          <w:sz w:val="20"/>
          <w:szCs w:val="20"/>
          <w:lang w:val="es-MX" w:eastAsia="es-MX"/>
        </w:rPr>
      </w:pPr>
      <w:r w:rsidRPr="00F03EE0">
        <w:rPr>
          <w:rFonts w:ascii="Source Sans Pro" w:hAnsi="Source Sans Pro" w:cs="Arial"/>
          <w:b/>
          <w:bCs/>
          <w:sz w:val="20"/>
          <w:szCs w:val="20"/>
          <w:lang w:val="es-MX" w:eastAsia="es-MX"/>
        </w:rPr>
        <w:t>ARTICULO 8o.-</w:t>
      </w:r>
      <w:r w:rsidRPr="00F03EE0">
        <w:rPr>
          <w:rFonts w:ascii="Source Sans Pro" w:hAnsi="Source Sans Pro" w:cs="Arial"/>
          <w:sz w:val="20"/>
          <w:szCs w:val="20"/>
          <w:lang w:val="es-MX" w:eastAsia="es-MX"/>
        </w:rPr>
        <w:t xml:space="preserve"> Los recursos con los que se integre y opere el Fondo, serán diferentes de aquellos que comprenda el Presupuesto que la Asamblea Legislativa del Distrito Federal apruebe anualmente en favor del Tribunal y en nada afectarán las Partidas que sean autorizadas mediante dicho Presupuesto.</w:t>
      </w:r>
    </w:p>
    <w:p w14:paraId="0A8FE96F" w14:textId="77777777" w:rsidR="00C83DE3" w:rsidRPr="00F03EE0" w:rsidRDefault="00C83DE3" w:rsidP="00F03EE0">
      <w:pPr>
        <w:ind w:firstLine="288"/>
        <w:jc w:val="both"/>
        <w:rPr>
          <w:rFonts w:ascii="Source Sans Pro" w:hAnsi="Source Sans Pro" w:cs="Arial"/>
          <w:sz w:val="20"/>
          <w:szCs w:val="20"/>
          <w:lang w:val="es-MX" w:eastAsia="es-MX"/>
        </w:rPr>
      </w:pPr>
    </w:p>
    <w:p w14:paraId="4DFAFB19" w14:textId="77777777" w:rsidR="00C83DE3" w:rsidRPr="00F03EE0" w:rsidRDefault="00C83DE3" w:rsidP="00F03EE0">
      <w:pPr>
        <w:jc w:val="both"/>
        <w:rPr>
          <w:rFonts w:ascii="Source Sans Pro" w:hAnsi="Source Sans Pro" w:cs="Arial"/>
          <w:sz w:val="20"/>
          <w:szCs w:val="20"/>
          <w:lang w:val="es-MX" w:eastAsia="es-MX"/>
        </w:rPr>
      </w:pPr>
      <w:r w:rsidRPr="00F03EE0">
        <w:rPr>
          <w:rFonts w:ascii="Source Sans Pro" w:hAnsi="Source Sans Pro" w:cs="Arial"/>
          <w:sz w:val="20"/>
          <w:szCs w:val="20"/>
          <w:lang w:val="es-MX" w:eastAsia="es-MX"/>
        </w:rPr>
        <w:t xml:space="preserve">Al término de cada ejercicio fiscal del Fondo, el Comité Técnico deberá remitir oportunamente al </w:t>
      </w:r>
      <w:proofErr w:type="gramStart"/>
      <w:r w:rsidRPr="00F03EE0">
        <w:rPr>
          <w:rFonts w:ascii="Source Sans Pro" w:hAnsi="Source Sans Pro" w:cs="Arial"/>
          <w:sz w:val="20"/>
          <w:szCs w:val="20"/>
          <w:lang w:val="es-MX" w:eastAsia="es-MX"/>
        </w:rPr>
        <w:t>Jefe</w:t>
      </w:r>
      <w:proofErr w:type="gramEnd"/>
      <w:r w:rsidRPr="00F03EE0">
        <w:rPr>
          <w:rFonts w:ascii="Source Sans Pro" w:hAnsi="Source Sans Pro" w:cs="Arial"/>
          <w:sz w:val="20"/>
          <w:szCs w:val="20"/>
          <w:lang w:val="es-MX" w:eastAsia="es-MX"/>
        </w:rPr>
        <w:t xml:space="preserve"> de Gobierno del Distrito Federal, los estados financieros dictaminados y la demás información relativa a su operación presupuestal y contable, a fin de que éste ordene su incorporación en Capítulo por separado a la Cuenta Pública del Distrito Federal.</w:t>
      </w:r>
    </w:p>
    <w:p w14:paraId="307FDBA1" w14:textId="77777777" w:rsidR="00C83DE3" w:rsidRPr="00F03EE0" w:rsidRDefault="00C83DE3" w:rsidP="00F03EE0">
      <w:pPr>
        <w:ind w:firstLine="288"/>
        <w:jc w:val="both"/>
        <w:rPr>
          <w:rFonts w:ascii="Source Sans Pro" w:hAnsi="Source Sans Pro" w:cs="Arial"/>
          <w:b/>
          <w:bCs/>
          <w:sz w:val="20"/>
          <w:szCs w:val="20"/>
          <w:lang w:val="es-MX" w:eastAsia="es-MX"/>
        </w:rPr>
      </w:pPr>
    </w:p>
    <w:p w14:paraId="34197865" w14:textId="77777777" w:rsidR="00C83DE3" w:rsidRPr="00F03EE0" w:rsidRDefault="00C83DE3" w:rsidP="00F03EE0">
      <w:pPr>
        <w:jc w:val="both"/>
        <w:rPr>
          <w:rFonts w:ascii="Source Sans Pro" w:hAnsi="Source Sans Pro" w:cs="Arial"/>
          <w:sz w:val="20"/>
          <w:szCs w:val="20"/>
          <w:lang w:val="es-MX" w:eastAsia="es-MX"/>
        </w:rPr>
      </w:pPr>
      <w:r w:rsidRPr="00F03EE0">
        <w:rPr>
          <w:rFonts w:ascii="Source Sans Pro" w:hAnsi="Source Sans Pro" w:cs="Arial"/>
          <w:b/>
          <w:bCs/>
          <w:sz w:val="20"/>
          <w:szCs w:val="20"/>
          <w:lang w:val="es-MX" w:eastAsia="es-MX"/>
        </w:rPr>
        <w:t>ARTICULO 9o.-</w:t>
      </w:r>
      <w:r w:rsidRPr="00F03EE0">
        <w:rPr>
          <w:rFonts w:ascii="Source Sans Pro" w:hAnsi="Source Sans Pro" w:cs="Arial"/>
          <w:sz w:val="20"/>
          <w:szCs w:val="20"/>
          <w:lang w:val="es-MX" w:eastAsia="es-MX"/>
        </w:rPr>
        <w:t xml:space="preserve"> </w:t>
      </w:r>
      <w:r w:rsidRPr="00F03EE0">
        <w:rPr>
          <w:rFonts w:ascii="Source Sans Pro" w:eastAsia="Calibri" w:hAnsi="Source Sans Pro" w:cs="Arial"/>
          <w:sz w:val="20"/>
          <w:szCs w:val="20"/>
          <w:lang w:val="es-MX" w:eastAsia="es-MX"/>
        </w:rPr>
        <w:t xml:space="preserve">El </w:t>
      </w:r>
      <w:r w:rsidRPr="00F03EE0">
        <w:rPr>
          <w:rFonts w:ascii="Source Sans Pro" w:eastAsia="Calibri" w:hAnsi="Source Sans Pro" w:cs="Arial"/>
          <w:bCs/>
          <w:sz w:val="20"/>
          <w:szCs w:val="20"/>
          <w:lang w:val="es-MX" w:eastAsia="es-MX"/>
        </w:rPr>
        <w:t xml:space="preserve">Órgano jurisdiccional </w:t>
      </w:r>
      <w:r w:rsidRPr="00F03EE0">
        <w:rPr>
          <w:rFonts w:ascii="Source Sans Pro" w:eastAsia="Calibri" w:hAnsi="Source Sans Pro" w:cs="Arial"/>
          <w:sz w:val="20"/>
          <w:szCs w:val="20"/>
          <w:lang w:val="es-MX" w:eastAsia="es-MX"/>
        </w:rPr>
        <w:t xml:space="preserve">declarará de oficio que el monto de la reparación del daño, </w:t>
      </w:r>
      <w:r w:rsidRPr="00F03EE0">
        <w:rPr>
          <w:rFonts w:ascii="Source Sans Pro" w:eastAsia="Calibri" w:hAnsi="Source Sans Pro" w:cs="Arial"/>
          <w:bCs/>
          <w:sz w:val="20"/>
          <w:szCs w:val="20"/>
          <w:lang w:val="es-MX" w:eastAsia="es-MX"/>
        </w:rPr>
        <w:t>en su parte proporcional</w:t>
      </w:r>
      <w:r w:rsidRPr="00F03EE0">
        <w:rPr>
          <w:rFonts w:ascii="Source Sans Pro" w:eastAsia="Calibri" w:hAnsi="Source Sans Pro" w:cs="Arial"/>
          <w:sz w:val="20"/>
          <w:szCs w:val="20"/>
          <w:lang w:val="es-MX" w:eastAsia="es-MX"/>
        </w:rPr>
        <w:t xml:space="preserve">, pasa a formar parte del Fondo por virtud de renuncia a ella de la parte ofendida o su falta de reclamación dentro del plazo legal al efecto establecido, </w:t>
      </w:r>
      <w:r w:rsidRPr="00F03EE0">
        <w:rPr>
          <w:rFonts w:ascii="Source Sans Pro" w:eastAsia="Calibri" w:hAnsi="Source Sans Pro" w:cs="Arial"/>
          <w:bCs/>
          <w:sz w:val="20"/>
          <w:szCs w:val="20"/>
          <w:lang w:val="es-MX" w:eastAsia="es-MX"/>
        </w:rPr>
        <w:t xml:space="preserve">en términos de la </w:t>
      </w:r>
      <w:r w:rsidRPr="00F03EE0">
        <w:rPr>
          <w:rFonts w:ascii="Source Sans Pro" w:eastAsia="Calibri" w:hAnsi="Source Sans Pro" w:cs="Arial"/>
          <w:sz w:val="20"/>
          <w:szCs w:val="20"/>
          <w:lang w:val="es-MX" w:eastAsia="es-MX"/>
        </w:rPr>
        <w:t xml:space="preserve">en </w:t>
      </w:r>
      <w:r w:rsidRPr="00F03EE0">
        <w:rPr>
          <w:rFonts w:ascii="Source Sans Pro" w:eastAsia="Calibri" w:hAnsi="Source Sans Pro" w:cs="Arial"/>
          <w:bCs/>
          <w:sz w:val="20"/>
          <w:szCs w:val="20"/>
          <w:lang w:val="es-MX" w:eastAsia="es-MX"/>
        </w:rPr>
        <w:t>la legislación de procedimientos penales aplicable al Distrito Federal.</w:t>
      </w:r>
    </w:p>
    <w:p w14:paraId="502C8A6A" w14:textId="77777777" w:rsidR="00C83DE3" w:rsidRPr="00F03EE0" w:rsidRDefault="00C83DE3" w:rsidP="00F03EE0">
      <w:pPr>
        <w:ind w:firstLine="288"/>
        <w:jc w:val="both"/>
        <w:rPr>
          <w:rFonts w:ascii="Source Sans Pro" w:hAnsi="Source Sans Pro" w:cs="Arial"/>
          <w:b/>
          <w:bCs/>
          <w:sz w:val="20"/>
          <w:szCs w:val="20"/>
          <w:lang w:val="es-MX" w:eastAsia="es-MX"/>
        </w:rPr>
      </w:pPr>
    </w:p>
    <w:p w14:paraId="57C6E889" w14:textId="77777777" w:rsidR="00C83DE3" w:rsidRPr="00F03EE0" w:rsidRDefault="00C83DE3" w:rsidP="00F03EE0">
      <w:pPr>
        <w:jc w:val="both"/>
        <w:rPr>
          <w:rFonts w:ascii="Source Sans Pro" w:hAnsi="Source Sans Pro" w:cs="Arial"/>
          <w:sz w:val="20"/>
          <w:szCs w:val="20"/>
          <w:lang w:val="es-MX" w:eastAsia="es-MX"/>
        </w:rPr>
      </w:pPr>
      <w:r w:rsidRPr="00F03EE0">
        <w:rPr>
          <w:rFonts w:ascii="Source Sans Pro" w:hAnsi="Source Sans Pro" w:cs="Arial"/>
          <w:b/>
          <w:bCs/>
          <w:sz w:val="20"/>
          <w:szCs w:val="20"/>
          <w:lang w:val="es-MX" w:eastAsia="es-MX"/>
        </w:rPr>
        <w:t>ARTÍCULO 10.-</w:t>
      </w:r>
      <w:r w:rsidRPr="00F03EE0">
        <w:rPr>
          <w:rFonts w:ascii="Source Sans Pro" w:hAnsi="Source Sans Pro" w:cs="Arial"/>
          <w:sz w:val="20"/>
          <w:szCs w:val="20"/>
          <w:lang w:val="es-MX" w:eastAsia="es-MX"/>
        </w:rPr>
        <w:t xml:space="preserve"> Los bienes que integren el Fondo, sólo podrán destinarse a los siguientes fines:</w:t>
      </w:r>
    </w:p>
    <w:p w14:paraId="04D3BC6B" w14:textId="77777777" w:rsidR="00C83DE3" w:rsidRPr="00F03EE0" w:rsidRDefault="00C83DE3" w:rsidP="00F03EE0">
      <w:pPr>
        <w:ind w:left="720" w:hanging="447"/>
        <w:jc w:val="both"/>
        <w:rPr>
          <w:rFonts w:ascii="Source Sans Pro" w:hAnsi="Source Sans Pro" w:cs="Arial"/>
          <w:b/>
          <w:bCs/>
          <w:sz w:val="20"/>
          <w:szCs w:val="20"/>
          <w:lang w:val="es-MX" w:eastAsia="es-MX"/>
        </w:rPr>
      </w:pPr>
    </w:p>
    <w:p w14:paraId="78968E61" w14:textId="01BCD7EB" w:rsidR="00F03EE0" w:rsidRDefault="00C83DE3" w:rsidP="00F03EE0">
      <w:pPr>
        <w:pStyle w:val="Prrafodelista"/>
        <w:numPr>
          <w:ilvl w:val="0"/>
          <w:numId w:val="4"/>
        </w:numPr>
        <w:jc w:val="both"/>
        <w:rPr>
          <w:rFonts w:ascii="Source Sans Pro" w:hAnsi="Source Sans Pro" w:cs="Arial"/>
          <w:sz w:val="20"/>
          <w:szCs w:val="20"/>
          <w:lang w:val="es-MX" w:eastAsia="es-MX"/>
        </w:rPr>
      </w:pPr>
      <w:r w:rsidRPr="00F03EE0">
        <w:rPr>
          <w:rFonts w:ascii="Source Sans Pro" w:eastAsia="Calibri" w:hAnsi="Source Sans Pro" w:cs="Arial"/>
          <w:sz w:val="20"/>
          <w:szCs w:val="20"/>
          <w:lang w:val="es-MX" w:eastAsia="es-MX"/>
        </w:rPr>
        <w:t xml:space="preserve">Adquirir, construir, mantener o remodelar inmuebles para el establecimiento o ampliación </w:t>
      </w:r>
      <w:r w:rsidRPr="00F03EE0">
        <w:rPr>
          <w:rFonts w:ascii="Source Sans Pro" w:eastAsia="Calibri" w:hAnsi="Source Sans Pro" w:cs="Arial"/>
          <w:bCs/>
          <w:sz w:val="20"/>
          <w:szCs w:val="20"/>
          <w:lang w:val="es-MX" w:eastAsia="es-MX"/>
        </w:rPr>
        <w:t>de las salas de audiencias y oficinas del Tribunal</w:t>
      </w:r>
      <w:r w:rsidRPr="00F03EE0">
        <w:rPr>
          <w:rFonts w:ascii="Source Sans Pro" w:hAnsi="Source Sans Pro" w:cs="Arial"/>
          <w:sz w:val="20"/>
          <w:szCs w:val="20"/>
          <w:lang w:val="es-MX" w:eastAsia="es-MX"/>
        </w:rPr>
        <w:t>;</w:t>
      </w:r>
    </w:p>
    <w:p w14:paraId="468B2773" w14:textId="77777777" w:rsidR="00F03EE0" w:rsidRPr="00F03EE0" w:rsidRDefault="00F03EE0" w:rsidP="00F03EE0">
      <w:pPr>
        <w:pStyle w:val="Prrafodelista"/>
        <w:ind w:left="993"/>
        <w:jc w:val="both"/>
        <w:rPr>
          <w:rFonts w:ascii="Source Sans Pro" w:hAnsi="Source Sans Pro" w:cs="Arial"/>
          <w:sz w:val="20"/>
          <w:szCs w:val="20"/>
          <w:lang w:val="es-MX" w:eastAsia="es-MX"/>
        </w:rPr>
      </w:pPr>
    </w:p>
    <w:p w14:paraId="24EEF70E" w14:textId="36DC5912" w:rsidR="00F03EE0" w:rsidRDefault="00C83DE3" w:rsidP="00F03EE0">
      <w:pPr>
        <w:pStyle w:val="Prrafodelista"/>
        <w:numPr>
          <w:ilvl w:val="0"/>
          <w:numId w:val="4"/>
        </w:numPr>
        <w:jc w:val="both"/>
        <w:rPr>
          <w:rFonts w:ascii="Source Sans Pro" w:eastAsia="Calibri" w:hAnsi="Source Sans Pro" w:cs="Arial"/>
          <w:sz w:val="20"/>
          <w:szCs w:val="20"/>
          <w:lang w:val="es-MX" w:eastAsia="es-MX"/>
        </w:rPr>
      </w:pPr>
      <w:r w:rsidRPr="00F03EE0">
        <w:rPr>
          <w:rFonts w:ascii="Source Sans Pro" w:eastAsia="Calibri" w:hAnsi="Source Sans Pro" w:cs="Arial"/>
          <w:sz w:val="20"/>
          <w:szCs w:val="20"/>
          <w:lang w:val="es-MX" w:eastAsia="es-MX"/>
        </w:rPr>
        <w:t xml:space="preserve">Arrendar inmuebles para el establecimiento o ampliación de </w:t>
      </w:r>
      <w:r w:rsidRPr="00F03EE0">
        <w:rPr>
          <w:rFonts w:ascii="Source Sans Pro" w:eastAsia="Calibri" w:hAnsi="Source Sans Pro" w:cs="Arial"/>
          <w:bCs/>
          <w:sz w:val="20"/>
          <w:szCs w:val="20"/>
          <w:lang w:val="es-MX" w:eastAsia="es-MX"/>
        </w:rPr>
        <w:t>las salas de audiencias y oficinas del Tribunal</w:t>
      </w:r>
      <w:r w:rsidRPr="00F03EE0">
        <w:rPr>
          <w:rFonts w:ascii="Source Sans Pro" w:eastAsia="Calibri" w:hAnsi="Source Sans Pro" w:cs="Arial"/>
          <w:sz w:val="20"/>
          <w:szCs w:val="20"/>
          <w:lang w:val="es-MX" w:eastAsia="es-MX"/>
        </w:rPr>
        <w:t>.</w:t>
      </w:r>
    </w:p>
    <w:p w14:paraId="6634986D" w14:textId="77777777" w:rsidR="00F03EE0" w:rsidRPr="00F03EE0" w:rsidRDefault="00F03EE0" w:rsidP="00F03EE0">
      <w:pPr>
        <w:jc w:val="both"/>
        <w:rPr>
          <w:rFonts w:ascii="Source Sans Pro" w:eastAsia="Calibri" w:hAnsi="Source Sans Pro" w:cs="Arial"/>
          <w:sz w:val="20"/>
          <w:szCs w:val="20"/>
          <w:lang w:val="es-MX" w:eastAsia="es-MX"/>
        </w:rPr>
      </w:pPr>
    </w:p>
    <w:p w14:paraId="22380E8B" w14:textId="145C55DB" w:rsidR="00C83DE3" w:rsidRPr="00F03EE0" w:rsidRDefault="00C83DE3" w:rsidP="00F03EE0">
      <w:pPr>
        <w:pStyle w:val="Prrafodelista"/>
        <w:numPr>
          <w:ilvl w:val="0"/>
          <w:numId w:val="4"/>
        </w:numPr>
        <w:jc w:val="both"/>
        <w:rPr>
          <w:rFonts w:ascii="Source Sans Pro" w:hAnsi="Source Sans Pro" w:cs="Arial"/>
          <w:sz w:val="20"/>
          <w:szCs w:val="20"/>
          <w:lang w:val="es-MX" w:eastAsia="es-MX"/>
        </w:rPr>
      </w:pPr>
      <w:r w:rsidRPr="00F03EE0">
        <w:rPr>
          <w:rFonts w:ascii="Source Sans Pro" w:hAnsi="Source Sans Pro" w:cs="Arial"/>
          <w:sz w:val="20"/>
          <w:szCs w:val="20"/>
          <w:lang w:val="es-MX" w:eastAsia="es-MX"/>
        </w:rPr>
        <w:t>Comprar, rentar, reparar o mantener el mobiliario y el equipo necesarios para el funcionamiento del Tribunal;</w:t>
      </w:r>
    </w:p>
    <w:p w14:paraId="24A2CB41" w14:textId="77777777" w:rsidR="00F03EE0" w:rsidRPr="00F03EE0" w:rsidRDefault="00F03EE0" w:rsidP="00F03EE0">
      <w:pPr>
        <w:jc w:val="both"/>
        <w:rPr>
          <w:rFonts w:ascii="Source Sans Pro" w:hAnsi="Source Sans Pro" w:cs="Arial"/>
          <w:sz w:val="20"/>
          <w:szCs w:val="20"/>
          <w:lang w:val="es-MX" w:eastAsia="es-MX"/>
        </w:rPr>
      </w:pPr>
    </w:p>
    <w:p w14:paraId="5B92B4AC" w14:textId="0B951E5F" w:rsidR="00C83DE3" w:rsidRPr="00F03EE0" w:rsidRDefault="00C83DE3" w:rsidP="00F03EE0">
      <w:pPr>
        <w:pStyle w:val="Prrafodelista"/>
        <w:numPr>
          <w:ilvl w:val="0"/>
          <w:numId w:val="4"/>
        </w:numPr>
        <w:jc w:val="both"/>
        <w:rPr>
          <w:rFonts w:ascii="Source Sans Pro" w:hAnsi="Source Sans Pro" w:cs="Arial"/>
          <w:sz w:val="20"/>
          <w:szCs w:val="20"/>
          <w:lang w:val="es-MX" w:eastAsia="es-MX"/>
        </w:rPr>
      </w:pPr>
      <w:r w:rsidRPr="00F03EE0">
        <w:rPr>
          <w:rFonts w:ascii="Source Sans Pro" w:hAnsi="Source Sans Pro" w:cs="Arial"/>
          <w:sz w:val="20"/>
          <w:szCs w:val="20"/>
          <w:lang w:val="es-MX" w:eastAsia="es-MX"/>
        </w:rPr>
        <w:t>Desarrollar programas y acciones de capacitación, actualización y superación profesional del personal del Tribunal;</w:t>
      </w:r>
    </w:p>
    <w:p w14:paraId="5AD3D4BC" w14:textId="77777777" w:rsidR="00F03EE0" w:rsidRPr="00F03EE0" w:rsidRDefault="00F03EE0" w:rsidP="00F03EE0">
      <w:pPr>
        <w:jc w:val="both"/>
        <w:rPr>
          <w:rFonts w:ascii="Source Sans Pro" w:hAnsi="Source Sans Pro" w:cs="Arial"/>
          <w:sz w:val="20"/>
          <w:szCs w:val="20"/>
          <w:lang w:val="es-MX" w:eastAsia="es-MX"/>
        </w:rPr>
      </w:pPr>
    </w:p>
    <w:p w14:paraId="262A23F2" w14:textId="26B43BFB" w:rsidR="00C83DE3" w:rsidRPr="00F03EE0" w:rsidRDefault="00C83DE3" w:rsidP="00F03EE0">
      <w:pPr>
        <w:pStyle w:val="Prrafodelista"/>
        <w:numPr>
          <w:ilvl w:val="0"/>
          <w:numId w:val="4"/>
        </w:numPr>
        <w:jc w:val="both"/>
        <w:rPr>
          <w:rFonts w:ascii="Source Sans Pro" w:hAnsi="Source Sans Pro" w:cs="Arial"/>
          <w:sz w:val="20"/>
          <w:szCs w:val="20"/>
          <w:lang w:val="es-MX" w:eastAsia="es-MX"/>
        </w:rPr>
      </w:pPr>
      <w:r w:rsidRPr="00F03EE0">
        <w:rPr>
          <w:rFonts w:ascii="Source Sans Pro" w:hAnsi="Source Sans Pro" w:cs="Arial"/>
          <w:sz w:val="20"/>
          <w:szCs w:val="20"/>
          <w:lang w:val="es-MX" w:eastAsia="es-MX"/>
        </w:rPr>
        <w:t>Otorgar estímulos económicos para el personal del Tribunal con motivo del desempeño relevante de sus funciones;</w:t>
      </w:r>
    </w:p>
    <w:p w14:paraId="79FAD46C" w14:textId="77777777" w:rsidR="00F03EE0" w:rsidRPr="00F03EE0" w:rsidRDefault="00F03EE0" w:rsidP="00F03EE0">
      <w:pPr>
        <w:jc w:val="both"/>
        <w:rPr>
          <w:rFonts w:ascii="Source Sans Pro" w:hAnsi="Source Sans Pro" w:cs="Arial"/>
          <w:sz w:val="20"/>
          <w:szCs w:val="20"/>
          <w:lang w:val="es-MX" w:eastAsia="es-MX"/>
        </w:rPr>
      </w:pPr>
    </w:p>
    <w:p w14:paraId="39B1BF40" w14:textId="01113DBB" w:rsidR="00C83DE3" w:rsidRPr="00F03EE0" w:rsidRDefault="00C83DE3" w:rsidP="00F03EE0">
      <w:pPr>
        <w:pStyle w:val="Prrafodelista"/>
        <w:numPr>
          <w:ilvl w:val="0"/>
          <w:numId w:val="4"/>
        </w:numPr>
        <w:jc w:val="both"/>
        <w:rPr>
          <w:rFonts w:ascii="Source Sans Pro" w:hAnsi="Source Sans Pro" w:cs="Arial"/>
          <w:sz w:val="20"/>
          <w:szCs w:val="20"/>
          <w:lang w:val="es-MX" w:eastAsia="es-MX"/>
        </w:rPr>
      </w:pPr>
      <w:r w:rsidRPr="00F03EE0">
        <w:rPr>
          <w:rFonts w:ascii="Source Sans Pro" w:hAnsi="Source Sans Pro" w:cs="Arial"/>
          <w:sz w:val="20"/>
          <w:szCs w:val="20"/>
          <w:lang w:val="es-MX" w:eastAsia="es-MX"/>
        </w:rPr>
        <w:t>Constituir, incrementar y apoyar fondos de retiro para personal del Tribunal;</w:t>
      </w:r>
    </w:p>
    <w:p w14:paraId="48E4800D" w14:textId="77777777" w:rsidR="00F03EE0" w:rsidRPr="00F03EE0" w:rsidRDefault="00F03EE0" w:rsidP="00F03EE0">
      <w:pPr>
        <w:jc w:val="both"/>
        <w:rPr>
          <w:rFonts w:ascii="Source Sans Pro" w:hAnsi="Source Sans Pro" w:cs="Arial"/>
          <w:sz w:val="20"/>
          <w:szCs w:val="20"/>
          <w:lang w:val="es-MX" w:eastAsia="es-MX"/>
        </w:rPr>
      </w:pPr>
    </w:p>
    <w:p w14:paraId="7302C6E6" w14:textId="354E5A06" w:rsidR="00C83DE3" w:rsidRPr="00F03EE0" w:rsidRDefault="00C83DE3" w:rsidP="00F03EE0">
      <w:pPr>
        <w:pStyle w:val="Prrafodelista"/>
        <w:numPr>
          <w:ilvl w:val="0"/>
          <w:numId w:val="4"/>
        </w:numPr>
        <w:jc w:val="both"/>
        <w:rPr>
          <w:rFonts w:ascii="Source Sans Pro" w:hAnsi="Source Sans Pro" w:cs="Arial"/>
          <w:sz w:val="20"/>
          <w:szCs w:val="20"/>
          <w:lang w:val="es-MX" w:eastAsia="es-MX"/>
        </w:rPr>
      </w:pPr>
      <w:r w:rsidRPr="00F03EE0">
        <w:rPr>
          <w:rFonts w:ascii="Source Sans Pro" w:hAnsi="Source Sans Pro" w:cs="Arial"/>
          <w:sz w:val="20"/>
          <w:szCs w:val="20"/>
          <w:lang w:val="es-MX" w:eastAsia="es-MX"/>
        </w:rPr>
        <w:t>Sufragar gastos que sean necesarios y justificados para el mejoramiento en la administración de justicia, y</w:t>
      </w:r>
    </w:p>
    <w:p w14:paraId="70C0F39A" w14:textId="77777777" w:rsidR="00F03EE0" w:rsidRPr="00F03EE0" w:rsidRDefault="00F03EE0" w:rsidP="00F03EE0">
      <w:pPr>
        <w:jc w:val="both"/>
        <w:rPr>
          <w:rFonts w:ascii="Source Sans Pro" w:hAnsi="Source Sans Pro" w:cs="Arial"/>
          <w:sz w:val="20"/>
          <w:szCs w:val="20"/>
          <w:lang w:val="es-MX" w:eastAsia="es-MX"/>
        </w:rPr>
      </w:pPr>
    </w:p>
    <w:p w14:paraId="4C955ECA" w14:textId="298FF84C" w:rsidR="00C83DE3" w:rsidRPr="00F03EE0" w:rsidRDefault="00C83DE3" w:rsidP="00F03EE0">
      <w:pPr>
        <w:pStyle w:val="Prrafodelista"/>
        <w:numPr>
          <w:ilvl w:val="0"/>
          <w:numId w:val="4"/>
        </w:numPr>
        <w:jc w:val="both"/>
        <w:rPr>
          <w:rFonts w:ascii="Source Sans Pro" w:hAnsi="Source Sans Pro" w:cs="Arial"/>
          <w:sz w:val="20"/>
          <w:szCs w:val="20"/>
          <w:lang w:val="es-MX" w:eastAsia="es-MX"/>
        </w:rPr>
      </w:pPr>
      <w:r w:rsidRPr="00F03EE0">
        <w:rPr>
          <w:rFonts w:ascii="Source Sans Pro" w:hAnsi="Source Sans Pro" w:cs="Arial"/>
          <w:sz w:val="20"/>
          <w:szCs w:val="20"/>
          <w:lang w:val="es-MX" w:eastAsia="es-MX"/>
        </w:rPr>
        <w:t>Cubrir los honorarios fiduciarios y los demás gastos que origine la administración y operación del Fondo.</w:t>
      </w:r>
    </w:p>
    <w:p w14:paraId="19624154" w14:textId="77777777" w:rsidR="00C83DE3" w:rsidRPr="00F03EE0" w:rsidRDefault="00C83DE3" w:rsidP="00F03EE0">
      <w:pPr>
        <w:rPr>
          <w:rFonts w:ascii="Source Sans Pro" w:hAnsi="Source Sans Pro" w:cs="Arial"/>
          <w:sz w:val="20"/>
          <w:szCs w:val="20"/>
          <w:lang w:val="es-MX" w:eastAsia="es-MX"/>
        </w:rPr>
      </w:pPr>
    </w:p>
    <w:p w14:paraId="6970F41A" w14:textId="77777777" w:rsidR="00C83DE3" w:rsidRPr="00F03EE0" w:rsidRDefault="00C83DE3" w:rsidP="00F03EE0">
      <w:pPr>
        <w:jc w:val="center"/>
        <w:rPr>
          <w:rFonts w:ascii="Source Sans Pro" w:hAnsi="Source Sans Pro" w:cs="Arial"/>
          <w:b/>
          <w:sz w:val="20"/>
          <w:szCs w:val="20"/>
          <w:lang w:val="es-MX" w:eastAsia="es-MX"/>
        </w:rPr>
      </w:pPr>
      <w:r w:rsidRPr="00F03EE0">
        <w:rPr>
          <w:rFonts w:ascii="Source Sans Pro" w:hAnsi="Source Sans Pro" w:cs="Arial"/>
          <w:b/>
          <w:sz w:val="20"/>
          <w:szCs w:val="20"/>
          <w:lang w:val="es-MX" w:eastAsia="es-MX"/>
        </w:rPr>
        <w:t>CAPITULO TERCERO</w:t>
      </w:r>
    </w:p>
    <w:p w14:paraId="2D517951" w14:textId="77777777" w:rsidR="00C83DE3" w:rsidRPr="00F03EE0" w:rsidRDefault="00C83DE3" w:rsidP="00F03EE0">
      <w:pPr>
        <w:jc w:val="center"/>
        <w:rPr>
          <w:rFonts w:ascii="Source Sans Pro" w:hAnsi="Source Sans Pro" w:cs="Arial"/>
          <w:b/>
          <w:sz w:val="20"/>
          <w:szCs w:val="20"/>
          <w:lang w:val="es-MX" w:eastAsia="es-MX"/>
        </w:rPr>
      </w:pPr>
      <w:r w:rsidRPr="00F03EE0">
        <w:rPr>
          <w:rFonts w:ascii="Source Sans Pro" w:hAnsi="Source Sans Pro" w:cs="Arial"/>
          <w:b/>
          <w:sz w:val="20"/>
          <w:szCs w:val="20"/>
          <w:lang w:val="es-MX" w:eastAsia="es-MX"/>
        </w:rPr>
        <w:t>De la Administración y Operación del Fondo</w:t>
      </w:r>
    </w:p>
    <w:p w14:paraId="29A7D32C" w14:textId="77777777" w:rsidR="00C83DE3" w:rsidRPr="00F03EE0" w:rsidRDefault="00C83DE3" w:rsidP="00F03EE0">
      <w:pPr>
        <w:ind w:firstLine="288"/>
        <w:jc w:val="both"/>
        <w:rPr>
          <w:rFonts w:ascii="Source Sans Pro" w:hAnsi="Source Sans Pro" w:cs="Arial"/>
          <w:b/>
          <w:bCs/>
          <w:sz w:val="20"/>
          <w:szCs w:val="20"/>
          <w:lang w:val="es-MX" w:eastAsia="es-MX"/>
        </w:rPr>
      </w:pPr>
    </w:p>
    <w:p w14:paraId="265D020C" w14:textId="77777777" w:rsidR="00C83DE3" w:rsidRPr="00F03EE0" w:rsidRDefault="00C83DE3" w:rsidP="00F03EE0">
      <w:pPr>
        <w:jc w:val="both"/>
        <w:rPr>
          <w:rFonts w:ascii="Source Sans Pro" w:hAnsi="Source Sans Pro" w:cs="Arial"/>
          <w:sz w:val="20"/>
          <w:szCs w:val="20"/>
          <w:lang w:val="es-MX" w:eastAsia="es-MX"/>
        </w:rPr>
      </w:pPr>
      <w:r w:rsidRPr="00F03EE0">
        <w:rPr>
          <w:rFonts w:ascii="Source Sans Pro" w:hAnsi="Source Sans Pro" w:cs="Arial"/>
          <w:b/>
          <w:bCs/>
          <w:sz w:val="20"/>
          <w:szCs w:val="20"/>
          <w:lang w:val="es-MX" w:eastAsia="es-MX"/>
        </w:rPr>
        <w:t>ARTICULO 11.-</w:t>
      </w:r>
      <w:r w:rsidRPr="00F03EE0">
        <w:rPr>
          <w:rFonts w:ascii="Source Sans Pro" w:hAnsi="Source Sans Pro" w:cs="Arial"/>
          <w:sz w:val="20"/>
          <w:szCs w:val="20"/>
          <w:lang w:val="es-MX" w:eastAsia="es-MX"/>
        </w:rPr>
        <w:t xml:space="preserve"> El Fondo será manejado y operado en Fideicomiso por la Institución Fiduciaria que determine el Consejo de la Judicatura.</w:t>
      </w:r>
    </w:p>
    <w:p w14:paraId="59244FA3" w14:textId="77777777" w:rsidR="00C83DE3" w:rsidRPr="00F03EE0" w:rsidRDefault="00C83DE3" w:rsidP="00F03EE0">
      <w:pPr>
        <w:ind w:firstLine="288"/>
        <w:jc w:val="both"/>
        <w:rPr>
          <w:rFonts w:ascii="Source Sans Pro" w:hAnsi="Source Sans Pro" w:cs="Arial"/>
          <w:sz w:val="20"/>
          <w:szCs w:val="20"/>
          <w:lang w:val="es-MX" w:eastAsia="es-MX"/>
        </w:rPr>
      </w:pPr>
    </w:p>
    <w:p w14:paraId="611012C7" w14:textId="77777777" w:rsidR="00C83DE3" w:rsidRPr="00F03EE0" w:rsidRDefault="00C83DE3" w:rsidP="00F03EE0">
      <w:pPr>
        <w:jc w:val="both"/>
        <w:rPr>
          <w:rFonts w:ascii="Source Sans Pro" w:hAnsi="Source Sans Pro" w:cs="Arial"/>
          <w:sz w:val="20"/>
          <w:szCs w:val="20"/>
          <w:lang w:val="es-MX" w:eastAsia="es-MX"/>
        </w:rPr>
      </w:pPr>
      <w:r w:rsidRPr="00F03EE0">
        <w:rPr>
          <w:rFonts w:ascii="Source Sans Pro" w:hAnsi="Source Sans Pro" w:cs="Arial"/>
          <w:sz w:val="20"/>
          <w:szCs w:val="20"/>
          <w:lang w:val="es-MX" w:eastAsia="es-MX"/>
        </w:rPr>
        <w:lastRenderedPageBreak/>
        <w:t>El Fideicomiso que sea celebrado en cumplimiento de esta Ley, se ajustará estrictamente a lo dispuesto en la misma y, particularmente, a sus artículos 10, 12, 13 y 22.</w:t>
      </w:r>
    </w:p>
    <w:p w14:paraId="40AD5215" w14:textId="77777777" w:rsidR="00C83DE3" w:rsidRPr="00F03EE0" w:rsidRDefault="00C83DE3" w:rsidP="00F03EE0">
      <w:pPr>
        <w:ind w:firstLine="288"/>
        <w:jc w:val="both"/>
        <w:rPr>
          <w:rFonts w:ascii="Source Sans Pro" w:hAnsi="Source Sans Pro" w:cs="Arial"/>
          <w:b/>
          <w:bCs/>
          <w:sz w:val="20"/>
          <w:szCs w:val="20"/>
          <w:lang w:val="es-MX" w:eastAsia="es-MX"/>
        </w:rPr>
      </w:pPr>
    </w:p>
    <w:p w14:paraId="5432B7C9" w14:textId="77777777" w:rsidR="00C83DE3" w:rsidRPr="00F03EE0" w:rsidRDefault="00C83DE3" w:rsidP="00F03EE0">
      <w:pPr>
        <w:jc w:val="both"/>
        <w:rPr>
          <w:rFonts w:ascii="Source Sans Pro" w:hAnsi="Source Sans Pro" w:cs="Arial"/>
          <w:sz w:val="20"/>
          <w:szCs w:val="20"/>
          <w:lang w:val="es-MX" w:eastAsia="es-MX"/>
        </w:rPr>
      </w:pPr>
      <w:r w:rsidRPr="00F03EE0">
        <w:rPr>
          <w:rFonts w:ascii="Source Sans Pro" w:hAnsi="Source Sans Pro" w:cs="Arial"/>
          <w:b/>
          <w:bCs/>
          <w:sz w:val="20"/>
          <w:szCs w:val="20"/>
          <w:lang w:val="es-MX" w:eastAsia="es-MX"/>
        </w:rPr>
        <w:t>ARTÍCULO 12.-</w:t>
      </w:r>
      <w:r w:rsidRPr="00F03EE0">
        <w:rPr>
          <w:rFonts w:ascii="Source Sans Pro" w:hAnsi="Source Sans Pro" w:cs="Arial"/>
          <w:sz w:val="20"/>
          <w:szCs w:val="20"/>
          <w:lang w:val="es-MX" w:eastAsia="es-MX"/>
        </w:rPr>
        <w:t xml:space="preserve"> El Fideicomiso preverá el establecimiento y funcionamiento de un Comité Técnico con las siguientes características básicas:</w:t>
      </w:r>
    </w:p>
    <w:p w14:paraId="38C170CA" w14:textId="77777777" w:rsidR="00C83DE3" w:rsidRPr="00F03EE0" w:rsidRDefault="00C83DE3" w:rsidP="00F03EE0">
      <w:pPr>
        <w:ind w:left="720" w:hanging="432"/>
        <w:jc w:val="both"/>
        <w:rPr>
          <w:rFonts w:ascii="Source Sans Pro" w:hAnsi="Source Sans Pro" w:cs="Arial"/>
          <w:b/>
          <w:bCs/>
          <w:sz w:val="20"/>
          <w:szCs w:val="20"/>
          <w:lang w:val="es-MX" w:eastAsia="es-MX"/>
        </w:rPr>
      </w:pPr>
    </w:p>
    <w:p w14:paraId="7010B5E5" w14:textId="408E0E84" w:rsidR="00C83DE3" w:rsidRPr="00F03EE0" w:rsidRDefault="00C83DE3" w:rsidP="00F03EE0">
      <w:pPr>
        <w:ind w:left="720" w:hanging="432"/>
        <w:jc w:val="both"/>
        <w:rPr>
          <w:rFonts w:ascii="Source Sans Pro" w:hAnsi="Source Sans Pro" w:cs="Arial"/>
          <w:sz w:val="20"/>
          <w:szCs w:val="20"/>
          <w:lang w:val="es-MX" w:eastAsia="es-MX"/>
        </w:rPr>
      </w:pPr>
      <w:r w:rsidRPr="00F03EE0">
        <w:rPr>
          <w:rFonts w:ascii="Source Sans Pro" w:hAnsi="Source Sans Pro" w:cs="Arial"/>
          <w:b/>
          <w:bCs/>
          <w:sz w:val="20"/>
          <w:szCs w:val="20"/>
          <w:lang w:val="es-MX" w:eastAsia="es-MX"/>
        </w:rPr>
        <w:t>I.</w:t>
      </w:r>
      <w:r w:rsidRPr="00F03EE0">
        <w:rPr>
          <w:rFonts w:ascii="Source Sans Pro" w:hAnsi="Source Sans Pro" w:cs="Arial"/>
          <w:b/>
          <w:bCs/>
          <w:sz w:val="20"/>
          <w:szCs w:val="20"/>
          <w:lang w:val="es-MX" w:eastAsia="es-MX"/>
        </w:rPr>
        <w:tab/>
      </w:r>
      <w:r w:rsidRPr="00F03EE0">
        <w:rPr>
          <w:rFonts w:ascii="Source Sans Pro" w:hAnsi="Source Sans Pro" w:cs="Arial"/>
          <w:sz w:val="20"/>
          <w:szCs w:val="20"/>
          <w:lang w:val="es-MX" w:eastAsia="es-MX"/>
        </w:rPr>
        <w:t>Integración:</w:t>
      </w:r>
    </w:p>
    <w:p w14:paraId="24CFB8C5" w14:textId="77777777" w:rsidR="00EE2B8F" w:rsidRPr="00F03EE0" w:rsidRDefault="00EE2B8F" w:rsidP="00F03EE0">
      <w:pPr>
        <w:ind w:left="720" w:hanging="432"/>
        <w:jc w:val="both"/>
        <w:rPr>
          <w:rFonts w:ascii="Source Sans Pro" w:hAnsi="Source Sans Pro" w:cs="Arial"/>
          <w:sz w:val="20"/>
          <w:szCs w:val="20"/>
          <w:lang w:val="es-MX" w:eastAsia="es-MX"/>
        </w:rPr>
      </w:pPr>
    </w:p>
    <w:p w14:paraId="4C1EFB17" w14:textId="7FD48883" w:rsidR="00C83DE3" w:rsidRPr="00F03EE0" w:rsidRDefault="00C83DE3" w:rsidP="00F03EE0">
      <w:pPr>
        <w:ind w:left="1169" w:hanging="447"/>
        <w:jc w:val="both"/>
        <w:rPr>
          <w:rFonts w:ascii="Source Sans Pro" w:hAnsi="Source Sans Pro" w:cs="Arial"/>
          <w:sz w:val="20"/>
          <w:szCs w:val="20"/>
          <w:lang w:val="es-MX" w:eastAsia="es-MX"/>
        </w:rPr>
      </w:pPr>
      <w:r w:rsidRPr="00F03EE0">
        <w:rPr>
          <w:rFonts w:ascii="Source Sans Pro" w:hAnsi="Source Sans Pro" w:cs="Arial"/>
          <w:b/>
          <w:bCs/>
          <w:sz w:val="20"/>
          <w:szCs w:val="20"/>
          <w:lang w:val="es-MX" w:eastAsia="es-MX"/>
        </w:rPr>
        <w:t>a)</w:t>
      </w:r>
      <w:r w:rsidRPr="00F03EE0">
        <w:rPr>
          <w:rFonts w:ascii="Source Sans Pro" w:hAnsi="Source Sans Pro" w:cs="Arial"/>
          <w:b/>
          <w:bCs/>
          <w:sz w:val="20"/>
          <w:szCs w:val="20"/>
          <w:lang w:val="es-MX" w:eastAsia="es-MX"/>
        </w:rPr>
        <w:tab/>
      </w:r>
      <w:r w:rsidRPr="00F03EE0">
        <w:rPr>
          <w:rFonts w:ascii="Source Sans Pro" w:hAnsi="Source Sans Pro" w:cs="Arial"/>
          <w:sz w:val="20"/>
          <w:szCs w:val="20"/>
          <w:lang w:val="es-MX" w:eastAsia="es-MX"/>
        </w:rPr>
        <w:t>Siete miembros que serán los integrantes del Consejo de la Judicatura del Distrito Federal;</w:t>
      </w:r>
    </w:p>
    <w:p w14:paraId="1785FB09" w14:textId="77777777" w:rsidR="00EE2B8F" w:rsidRPr="00F03EE0" w:rsidRDefault="00EE2B8F" w:rsidP="00F03EE0">
      <w:pPr>
        <w:ind w:left="1169" w:hanging="447"/>
        <w:jc w:val="both"/>
        <w:rPr>
          <w:rFonts w:ascii="Source Sans Pro" w:hAnsi="Source Sans Pro" w:cs="Arial"/>
          <w:sz w:val="20"/>
          <w:szCs w:val="20"/>
          <w:lang w:val="es-MX" w:eastAsia="es-MX"/>
        </w:rPr>
      </w:pPr>
    </w:p>
    <w:p w14:paraId="5B938695" w14:textId="09FC3C0C" w:rsidR="00C83DE3" w:rsidRPr="00F03EE0" w:rsidRDefault="00C83DE3" w:rsidP="00F03EE0">
      <w:pPr>
        <w:ind w:left="1169" w:hanging="447"/>
        <w:jc w:val="both"/>
        <w:rPr>
          <w:rFonts w:ascii="Source Sans Pro" w:hAnsi="Source Sans Pro" w:cs="Arial"/>
          <w:sz w:val="20"/>
          <w:szCs w:val="20"/>
          <w:lang w:val="es-MX" w:eastAsia="es-MX"/>
        </w:rPr>
      </w:pPr>
      <w:r w:rsidRPr="00F03EE0">
        <w:rPr>
          <w:rFonts w:ascii="Source Sans Pro" w:hAnsi="Source Sans Pro" w:cs="Arial"/>
          <w:b/>
          <w:bCs/>
          <w:sz w:val="20"/>
          <w:szCs w:val="20"/>
          <w:lang w:val="es-MX" w:eastAsia="es-MX"/>
        </w:rPr>
        <w:t>b)</w:t>
      </w:r>
      <w:r w:rsidRPr="00F03EE0">
        <w:rPr>
          <w:rFonts w:ascii="Source Sans Pro" w:hAnsi="Source Sans Pro" w:cs="Arial"/>
          <w:b/>
          <w:bCs/>
          <w:sz w:val="20"/>
          <w:szCs w:val="20"/>
          <w:lang w:val="es-MX" w:eastAsia="es-MX"/>
        </w:rPr>
        <w:tab/>
      </w:r>
      <w:r w:rsidRPr="00F03EE0">
        <w:rPr>
          <w:rFonts w:ascii="Source Sans Pro" w:hAnsi="Source Sans Pro" w:cs="Arial"/>
          <w:sz w:val="20"/>
          <w:szCs w:val="20"/>
          <w:lang w:val="es-MX" w:eastAsia="es-MX"/>
        </w:rPr>
        <w:t>Un profesionista especializado en finanzas o administración y que sea de reconocida honorabilidad, y</w:t>
      </w:r>
    </w:p>
    <w:p w14:paraId="2C985F8B" w14:textId="77777777" w:rsidR="00EE2B8F" w:rsidRPr="00F03EE0" w:rsidRDefault="00EE2B8F" w:rsidP="00F03EE0">
      <w:pPr>
        <w:ind w:left="1169" w:hanging="447"/>
        <w:jc w:val="both"/>
        <w:rPr>
          <w:rFonts w:ascii="Source Sans Pro" w:hAnsi="Source Sans Pro" w:cs="Arial"/>
          <w:sz w:val="20"/>
          <w:szCs w:val="20"/>
          <w:lang w:val="es-MX" w:eastAsia="es-MX"/>
        </w:rPr>
      </w:pPr>
    </w:p>
    <w:p w14:paraId="459EEB2E" w14:textId="6C962066" w:rsidR="00C83DE3" w:rsidRPr="00F03EE0" w:rsidRDefault="00C83DE3" w:rsidP="00F03EE0">
      <w:pPr>
        <w:ind w:left="1169" w:hanging="447"/>
        <w:jc w:val="both"/>
        <w:rPr>
          <w:rFonts w:ascii="Source Sans Pro" w:hAnsi="Source Sans Pro" w:cs="Arial"/>
          <w:sz w:val="20"/>
          <w:szCs w:val="20"/>
          <w:lang w:val="es-MX" w:eastAsia="es-MX"/>
        </w:rPr>
      </w:pPr>
      <w:r w:rsidRPr="00F03EE0">
        <w:rPr>
          <w:rFonts w:ascii="Source Sans Pro" w:hAnsi="Source Sans Pro" w:cs="Arial"/>
          <w:b/>
          <w:bCs/>
          <w:sz w:val="20"/>
          <w:szCs w:val="20"/>
          <w:lang w:val="es-MX" w:eastAsia="es-MX"/>
        </w:rPr>
        <w:t>c)</w:t>
      </w:r>
      <w:r w:rsidRPr="00F03EE0">
        <w:rPr>
          <w:rFonts w:ascii="Source Sans Pro" w:hAnsi="Source Sans Pro" w:cs="Arial"/>
          <w:b/>
          <w:bCs/>
          <w:sz w:val="20"/>
          <w:szCs w:val="20"/>
          <w:lang w:val="es-MX" w:eastAsia="es-MX"/>
        </w:rPr>
        <w:tab/>
      </w:r>
      <w:r w:rsidRPr="00F03EE0">
        <w:rPr>
          <w:rFonts w:ascii="Source Sans Pro" w:hAnsi="Source Sans Pro" w:cs="Arial"/>
          <w:sz w:val="20"/>
          <w:szCs w:val="20"/>
          <w:lang w:val="es-MX" w:eastAsia="es-MX"/>
        </w:rPr>
        <w:t>Un representante de la Institución Fiduciaria.</w:t>
      </w:r>
    </w:p>
    <w:p w14:paraId="5665DF24" w14:textId="77777777" w:rsidR="00EE2B8F" w:rsidRPr="00F03EE0" w:rsidRDefault="00EE2B8F" w:rsidP="00F03EE0">
      <w:pPr>
        <w:ind w:left="1169" w:hanging="447"/>
        <w:jc w:val="both"/>
        <w:rPr>
          <w:rFonts w:ascii="Source Sans Pro" w:hAnsi="Source Sans Pro" w:cs="Arial"/>
          <w:sz w:val="20"/>
          <w:szCs w:val="20"/>
          <w:lang w:val="es-MX" w:eastAsia="es-MX"/>
        </w:rPr>
      </w:pPr>
    </w:p>
    <w:p w14:paraId="7CB11082" w14:textId="1D2E4C1C" w:rsidR="00C83DE3" w:rsidRPr="00F03EE0" w:rsidRDefault="00C83DE3" w:rsidP="00F03EE0">
      <w:pPr>
        <w:ind w:left="720" w:hanging="432"/>
        <w:jc w:val="both"/>
        <w:rPr>
          <w:rFonts w:ascii="Source Sans Pro" w:hAnsi="Source Sans Pro" w:cs="Arial"/>
          <w:sz w:val="20"/>
          <w:szCs w:val="20"/>
          <w:lang w:val="es-MX" w:eastAsia="es-MX"/>
        </w:rPr>
      </w:pPr>
      <w:r w:rsidRPr="00F03EE0">
        <w:rPr>
          <w:rFonts w:ascii="Source Sans Pro" w:hAnsi="Source Sans Pro" w:cs="Arial"/>
          <w:b/>
          <w:bCs/>
          <w:sz w:val="20"/>
          <w:szCs w:val="20"/>
          <w:lang w:val="es-MX" w:eastAsia="es-MX"/>
        </w:rPr>
        <w:t>II.</w:t>
      </w:r>
      <w:r w:rsidRPr="00F03EE0">
        <w:rPr>
          <w:rFonts w:ascii="Source Sans Pro" w:hAnsi="Source Sans Pro" w:cs="Arial"/>
          <w:b/>
          <w:bCs/>
          <w:sz w:val="20"/>
          <w:szCs w:val="20"/>
          <w:lang w:val="es-MX" w:eastAsia="es-MX"/>
        </w:rPr>
        <w:tab/>
      </w:r>
      <w:r w:rsidRPr="00F03EE0">
        <w:rPr>
          <w:rFonts w:ascii="Source Sans Pro" w:hAnsi="Source Sans Pro" w:cs="Arial"/>
          <w:sz w:val="20"/>
          <w:szCs w:val="20"/>
          <w:lang w:val="es-MX" w:eastAsia="es-MX"/>
        </w:rPr>
        <w:t>Funcionamiento:</w:t>
      </w:r>
    </w:p>
    <w:p w14:paraId="142A9475" w14:textId="77777777" w:rsidR="00EE2B8F" w:rsidRPr="00F03EE0" w:rsidRDefault="00EE2B8F" w:rsidP="00F03EE0">
      <w:pPr>
        <w:ind w:left="720" w:hanging="432"/>
        <w:jc w:val="both"/>
        <w:rPr>
          <w:rFonts w:ascii="Source Sans Pro" w:hAnsi="Source Sans Pro" w:cs="Arial"/>
          <w:sz w:val="20"/>
          <w:szCs w:val="20"/>
          <w:lang w:val="es-MX" w:eastAsia="es-MX"/>
        </w:rPr>
      </w:pPr>
    </w:p>
    <w:p w14:paraId="2FD35266" w14:textId="4FF016BC" w:rsidR="00C83DE3" w:rsidRPr="00F03EE0" w:rsidRDefault="00C83DE3" w:rsidP="00F03EE0">
      <w:pPr>
        <w:ind w:left="1169" w:hanging="447"/>
        <w:jc w:val="both"/>
        <w:rPr>
          <w:rFonts w:ascii="Source Sans Pro" w:hAnsi="Source Sans Pro" w:cs="Arial"/>
          <w:sz w:val="20"/>
          <w:szCs w:val="20"/>
          <w:lang w:val="es-MX" w:eastAsia="es-MX"/>
        </w:rPr>
      </w:pPr>
      <w:r w:rsidRPr="00F03EE0">
        <w:rPr>
          <w:rFonts w:ascii="Source Sans Pro" w:hAnsi="Source Sans Pro" w:cs="Arial"/>
          <w:b/>
          <w:bCs/>
          <w:sz w:val="20"/>
          <w:szCs w:val="20"/>
          <w:lang w:val="es-MX" w:eastAsia="es-MX"/>
        </w:rPr>
        <w:t>a)</w:t>
      </w:r>
      <w:r w:rsidRPr="00F03EE0">
        <w:rPr>
          <w:rFonts w:ascii="Source Sans Pro" w:hAnsi="Source Sans Pro" w:cs="Arial"/>
          <w:b/>
          <w:bCs/>
          <w:sz w:val="20"/>
          <w:szCs w:val="20"/>
          <w:lang w:val="es-MX" w:eastAsia="es-MX"/>
        </w:rPr>
        <w:tab/>
      </w:r>
      <w:r w:rsidRPr="00F03EE0">
        <w:rPr>
          <w:rFonts w:ascii="Source Sans Pro" w:hAnsi="Source Sans Pro" w:cs="Arial"/>
          <w:sz w:val="20"/>
          <w:szCs w:val="20"/>
          <w:lang w:val="es-MX" w:eastAsia="es-MX"/>
        </w:rPr>
        <w:t xml:space="preserve">La Presidencia del Comité Técnico corresponderá al </w:t>
      </w:r>
      <w:proofErr w:type="gramStart"/>
      <w:r w:rsidRPr="00F03EE0">
        <w:rPr>
          <w:rFonts w:ascii="Source Sans Pro" w:hAnsi="Source Sans Pro" w:cs="Arial"/>
          <w:sz w:val="20"/>
          <w:szCs w:val="20"/>
          <w:lang w:val="es-MX" w:eastAsia="es-MX"/>
        </w:rPr>
        <w:t>Presidente</w:t>
      </w:r>
      <w:proofErr w:type="gramEnd"/>
      <w:r w:rsidRPr="00F03EE0">
        <w:rPr>
          <w:rFonts w:ascii="Source Sans Pro" w:hAnsi="Source Sans Pro" w:cs="Arial"/>
          <w:sz w:val="20"/>
          <w:szCs w:val="20"/>
          <w:lang w:val="es-MX" w:eastAsia="es-MX"/>
        </w:rPr>
        <w:t xml:space="preserve"> del Tribunal y del Consejo de la Judicatura del Distrito Federal;</w:t>
      </w:r>
    </w:p>
    <w:p w14:paraId="48A51AD7" w14:textId="77777777" w:rsidR="00EE2B8F" w:rsidRPr="00F03EE0" w:rsidRDefault="00EE2B8F" w:rsidP="00F03EE0">
      <w:pPr>
        <w:ind w:left="1169" w:hanging="447"/>
        <w:jc w:val="both"/>
        <w:rPr>
          <w:rFonts w:ascii="Source Sans Pro" w:hAnsi="Source Sans Pro" w:cs="Arial"/>
          <w:sz w:val="20"/>
          <w:szCs w:val="20"/>
          <w:lang w:val="es-MX" w:eastAsia="es-MX"/>
        </w:rPr>
      </w:pPr>
    </w:p>
    <w:p w14:paraId="590CE09B" w14:textId="1D7387B3" w:rsidR="00C83DE3" w:rsidRPr="00F03EE0" w:rsidRDefault="00C83DE3" w:rsidP="00F03EE0">
      <w:pPr>
        <w:ind w:left="1169" w:hanging="447"/>
        <w:jc w:val="both"/>
        <w:rPr>
          <w:rFonts w:ascii="Source Sans Pro" w:hAnsi="Source Sans Pro" w:cs="Arial"/>
          <w:sz w:val="20"/>
          <w:szCs w:val="20"/>
          <w:lang w:val="es-MX" w:eastAsia="es-MX"/>
        </w:rPr>
      </w:pPr>
      <w:r w:rsidRPr="00F03EE0">
        <w:rPr>
          <w:rFonts w:ascii="Source Sans Pro" w:hAnsi="Source Sans Pro" w:cs="Arial"/>
          <w:b/>
          <w:bCs/>
          <w:sz w:val="20"/>
          <w:szCs w:val="20"/>
          <w:lang w:val="es-MX" w:eastAsia="es-MX"/>
        </w:rPr>
        <w:t>b)</w:t>
      </w:r>
      <w:r w:rsidRPr="00F03EE0">
        <w:rPr>
          <w:rFonts w:ascii="Source Sans Pro" w:hAnsi="Source Sans Pro" w:cs="Arial"/>
          <w:b/>
          <w:bCs/>
          <w:sz w:val="20"/>
          <w:szCs w:val="20"/>
          <w:lang w:val="es-MX" w:eastAsia="es-MX"/>
        </w:rPr>
        <w:tab/>
      </w:r>
      <w:r w:rsidRPr="00F03EE0">
        <w:rPr>
          <w:rFonts w:ascii="Source Sans Pro" w:hAnsi="Source Sans Pro" w:cs="Arial"/>
          <w:sz w:val="20"/>
          <w:szCs w:val="20"/>
          <w:lang w:val="es-MX" w:eastAsia="es-MX"/>
        </w:rPr>
        <w:t>Los miembros del Comité Técnico que formen parte del Consejo de la Judicatura del Distrito Federal, serán substituidos en la forma y términos en la que éste renueve a sus integrantes;</w:t>
      </w:r>
    </w:p>
    <w:p w14:paraId="7429A74E" w14:textId="77777777" w:rsidR="00EE2B8F" w:rsidRPr="00F03EE0" w:rsidRDefault="00EE2B8F" w:rsidP="00F03EE0">
      <w:pPr>
        <w:ind w:left="1169" w:hanging="447"/>
        <w:jc w:val="both"/>
        <w:rPr>
          <w:rFonts w:ascii="Source Sans Pro" w:hAnsi="Source Sans Pro" w:cs="Arial"/>
          <w:sz w:val="20"/>
          <w:szCs w:val="20"/>
          <w:lang w:val="es-MX" w:eastAsia="es-MX"/>
        </w:rPr>
      </w:pPr>
    </w:p>
    <w:p w14:paraId="5E117412" w14:textId="01037D35" w:rsidR="00C83DE3" w:rsidRPr="00F03EE0" w:rsidRDefault="00C83DE3" w:rsidP="00F03EE0">
      <w:pPr>
        <w:ind w:left="1169" w:hanging="447"/>
        <w:jc w:val="both"/>
        <w:rPr>
          <w:rFonts w:ascii="Source Sans Pro" w:hAnsi="Source Sans Pro" w:cs="Arial"/>
          <w:sz w:val="20"/>
          <w:szCs w:val="20"/>
          <w:lang w:val="es-MX" w:eastAsia="es-MX"/>
        </w:rPr>
      </w:pPr>
      <w:r w:rsidRPr="00F03EE0">
        <w:rPr>
          <w:rFonts w:ascii="Source Sans Pro" w:hAnsi="Source Sans Pro" w:cs="Arial"/>
          <w:b/>
          <w:bCs/>
          <w:sz w:val="20"/>
          <w:szCs w:val="20"/>
          <w:lang w:val="es-MX" w:eastAsia="es-MX"/>
        </w:rPr>
        <w:t>c)</w:t>
      </w:r>
      <w:r w:rsidRPr="00F03EE0">
        <w:rPr>
          <w:rFonts w:ascii="Source Sans Pro" w:hAnsi="Source Sans Pro" w:cs="Arial"/>
          <w:b/>
          <w:bCs/>
          <w:sz w:val="20"/>
          <w:szCs w:val="20"/>
          <w:lang w:val="es-MX" w:eastAsia="es-MX"/>
        </w:rPr>
        <w:tab/>
      </w:r>
      <w:r w:rsidRPr="00F03EE0">
        <w:rPr>
          <w:rFonts w:ascii="Source Sans Pro" w:hAnsi="Source Sans Pro" w:cs="Arial"/>
          <w:sz w:val="20"/>
          <w:szCs w:val="20"/>
          <w:lang w:val="es-MX" w:eastAsia="es-MX"/>
        </w:rPr>
        <w:t>El profesionista a que alude el inciso b) de la fracción I de este artículo, será designado por el Consejo de la Judicatura y durará en su cargo tres años;</w:t>
      </w:r>
    </w:p>
    <w:p w14:paraId="7DE6F839" w14:textId="77777777" w:rsidR="00EE2B8F" w:rsidRPr="00F03EE0" w:rsidRDefault="00EE2B8F" w:rsidP="00F03EE0">
      <w:pPr>
        <w:ind w:left="1169" w:hanging="447"/>
        <w:jc w:val="both"/>
        <w:rPr>
          <w:rFonts w:ascii="Source Sans Pro" w:hAnsi="Source Sans Pro" w:cs="Arial"/>
          <w:sz w:val="20"/>
          <w:szCs w:val="20"/>
          <w:lang w:val="es-MX" w:eastAsia="es-MX"/>
        </w:rPr>
      </w:pPr>
    </w:p>
    <w:p w14:paraId="5E9EC79B" w14:textId="20CD95BA" w:rsidR="00C83DE3" w:rsidRPr="00F03EE0" w:rsidRDefault="00C83DE3" w:rsidP="00F03EE0">
      <w:pPr>
        <w:ind w:left="1169" w:hanging="447"/>
        <w:jc w:val="both"/>
        <w:rPr>
          <w:rFonts w:ascii="Source Sans Pro" w:hAnsi="Source Sans Pro" w:cs="Arial"/>
          <w:sz w:val="20"/>
          <w:szCs w:val="20"/>
          <w:lang w:val="es-MX" w:eastAsia="es-MX"/>
        </w:rPr>
      </w:pPr>
      <w:r w:rsidRPr="00F03EE0">
        <w:rPr>
          <w:rFonts w:ascii="Source Sans Pro" w:hAnsi="Source Sans Pro" w:cs="Arial"/>
          <w:b/>
          <w:bCs/>
          <w:sz w:val="20"/>
          <w:szCs w:val="20"/>
          <w:lang w:val="es-MX" w:eastAsia="es-MX"/>
        </w:rPr>
        <w:t>d)</w:t>
      </w:r>
      <w:r w:rsidRPr="00F03EE0">
        <w:rPr>
          <w:rFonts w:ascii="Source Sans Pro" w:hAnsi="Source Sans Pro" w:cs="Arial"/>
          <w:b/>
          <w:bCs/>
          <w:sz w:val="20"/>
          <w:szCs w:val="20"/>
          <w:lang w:val="es-MX" w:eastAsia="es-MX"/>
        </w:rPr>
        <w:tab/>
      </w:r>
      <w:r w:rsidRPr="00F03EE0">
        <w:rPr>
          <w:rFonts w:ascii="Source Sans Pro" w:hAnsi="Source Sans Pro" w:cs="Arial"/>
          <w:sz w:val="20"/>
          <w:szCs w:val="20"/>
          <w:lang w:val="es-MX" w:eastAsia="es-MX"/>
        </w:rPr>
        <w:t>Todos los miembros del Comité Técnico desempeñarán su encargo sin derecho a la percepción de honorario o emolumento alguno; con excepción hecha del profesionista mencionado en el inciso b) de la fracción I del presente artículo;</w:t>
      </w:r>
    </w:p>
    <w:p w14:paraId="09F5B8B2" w14:textId="77777777" w:rsidR="00EE2B8F" w:rsidRPr="00F03EE0" w:rsidRDefault="00EE2B8F" w:rsidP="00F03EE0">
      <w:pPr>
        <w:ind w:left="1169" w:hanging="447"/>
        <w:jc w:val="both"/>
        <w:rPr>
          <w:rFonts w:ascii="Source Sans Pro" w:hAnsi="Source Sans Pro" w:cs="Arial"/>
          <w:sz w:val="20"/>
          <w:szCs w:val="20"/>
          <w:lang w:val="es-MX" w:eastAsia="es-MX"/>
        </w:rPr>
      </w:pPr>
    </w:p>
    <w:p w14:paraId="0C5C62D3" w14:textId="32BB3A04" w:rsidR="00C83DE3" w:rsidRPr="00F03EE0" w:rsidRDefault="00C83DE3" w:rsidP="00F03EE0">
      <w:pPr>
        <w:ind w:left="1169" w:hanging="447"/>
        <w:jc w:val="both"/>
        <w:rPr>
          <w:rFonts w:ascii="Source Sans Pro" w:hAnsi="Source Sans Pro" w:cs="Arial"/>
          <w:sz w:val="20"/>
          <w:szCs w:val="20"/>
          <w:lang w:val="es-MX" w:eastAsia="es-MX"/>
        </w:rPr>
      </w:pPr>
      <w:r w:rsidRPr="00F03EE0">
        <w:rPr>
          <w:rFonts w:ascii="Source Sans Pro" w:hAnsi="Source Sans Pro" w:cs="Arial"/>
          <w:b/>
          <w:bCs/>
          <w:sz w:val="20"/>
          <w:szCs w:val="20"/>
          <w:lang w:val="es-MX" w:eastAsia="es-MX"/>
        </w:rPr>
        <w:t>e)</w:t>
      </w:r>
      <w:r w:rsidRPr="00F03EE0">
        <w:rPr>
          <w:rFonts w:ascii="Source Sans Pro" w:hAnsi="Source Sans Pro" w:cs="Arial"/>
          <w:b/>
          <w:bCs/>
          <w:sz w:val="20"/>
          <w:szCs w:val="20"/>
          <w:lang w:val="es-MX" w:eastAsia="es-MX"/>
        </w:rPr>
        <w:tab/>
      </w:r>
      <w:r w:rsidRPr="00F03EE0">
        <w:rPr>
          <w:rFonts w:ascii="Source Sans Pro" w:hAnsi="Source Sans Pro" w:cs="Arial"/>
          <w:sz w:val="20"/>
          <w:szCs w:val="20"/>
          <w:lang w:val="es-MX" w:eastAsia="es-MX"/>
        </w:rPr>
        <w:t xml:space="preserve">El Comité Técnico contará con un </w:t>
      </w:r>
      <w:proofErr w:type="gramStart"/>
      <w:r w:rsidRPr="00F03EE0">
        <w:rPr>
          <w:rFonts w:ascii="Source Sans Pro" w:hAnsi="Source Sans Pro" w:cs="Arial"/>
          <w:sz w:val="20"/>
          <w:szCs w:val="20"/>
          <w:lang w:val="es-MX" w:eastAsia="es-MX"/>
        </w:rPr>
        <w:t>Secretario</w:t>
      </w:r>
      <w:proofErr w:type="gramEnd"/>
      <w:r w:rsidRPr="00F03EE0">
        <w:rPr>
          <w:rFonts w:ascii="Source Sans Pro" w:hAnsi="Source Sans Pro" w:cs="Arial"/>
          <w:sz w:val="20"/>
          <w:szCs w:val="20"/>
          <w:lang w:val="es-MX" w:eastAsia="es-MX"/>
        </w:rPr>
        <w:t xml:space="preserve"> que no formará parte del mismo ni del Tribunal y quien percibirá los emolumentos que el propio Comité determine. Corresponderá al </w:t>
      </w:r>
      <w:proofErr w:type="gramStart"/>
      <w:r w:rsidRPr="00F03EE0">
        <w:rPr>
          <w:rFonts w:ascii="Source Sans Pro" w:hAnsi="Source Sans Pro" w:cs="Arial"/>
          <w:sz w:val="20"/>
          <w:szCs w:val="20"/>
          <w:lang w:val="es-MX" w:eastAsia="es-MX"/>
        </w:rPr>
        <w:t>Presidente</w:t>
      </w:r>
      <w:proofErr w:type="gramEnd"/>
      <w:r w:rsidRPr="00F03EE0">
        <w:rPr>
          <w:rFonts w:ascii="Source Sans Pro" w:hAnsi="Source Sans Pro" w:cs="Arial"/>
          <w:sz w:val="20"/>
          <w:szCs w:val="20"/>
          <w:lang w:val="es-MX" w:eastAsia="es-MX"/>
        </w:rPr>
        <w:t xml:space="preserve"> del Comité hacer la designación respectiva;</w:t>
      </w:r>
    </w:p>
    <w:p w14:paraId="53AD6B84" w14:textId="77777777" w:rsidR="00EE2B8F" w:rsidRPr="00F03EE0" w:rsidRDefault="00EE2B8F" w:rsidP="00F03EE0">
      <w:pPr>
        <w:ind w:left="1169" w:hanging="447"/>
        <w:jc w:val="both"/>
        <w:rPr>
          <w:rFonts w:ascii="Source Sans Pro" w:hAnsi="Source Sans Pro" w:cs="Arial"/>
          <w:sz w:val="20"/>
          <w:szCs w:val="20"/>
          <w:lang w:val="es-MX" w:eastAsia="es-MX"/>
        </w:rPr>
      </w:pPr>
    </w:p>
    <w:p w14:paraId="4F47E024" w14:textId="3F028C68" w:rsidR="00C83DE3" w:rsidRPr="00F03EE0" w:rsidRDefault="00C83DE3" w:rsidP="00F03EE0">
      <w:pPr>
        <w:ind w:left="1169" w:hanging="447"/>
        <w:jc w:val="both"/>
        <w:rPr>
          <w:rFonts w:ascii="Source Sans Pro" w:hAnsi="Source Sans Pro" w:cs="Arial"/>
          <w:sz w:val="20"/>
          <w:szCs w:val="20"/>
          <w:lang w:val="es-MX" w:eastAsia="es-MX"/>
        </w:rPr>
      </w:pPr>
      <w:r w:rsidRPr="00F03EE0">
        <w:rPr>
          <w:rFonts w:ascii="Source Sans Pro" w:hAnsi="Source Sans Pro" w:cs="Arial"/>
          <w:b/>
          <w:bCs/>
          <w:sz w:val="20"/>
          <w:szCs w:val="20"/>
          <w:lang w:val="es-MX" w:eastAsia="es-MX"/>
        </w:rPr>
        <w:t>f)</w:t>
      </w:r>
      <w:r w:rsidRPr="00F03EE0">
        <w:rPr>
          <w:rFonts w:ascii="Source Sans Pro" w:hAnsi="Source Sans Pro" w:cs="Arial"/>
          <w:b/>
          <w:bCs/>
          <w:sz w:val="20"/>
          <w:szCs w:val="20"/>
          <w:lang w:val="es-MX" w:eastAsia="es-MX"/>
        </w:rPr>
        <w:tab/>
      </w:r>
      <w:r w:rsidRPr="00F03EE0">
        <w:rPr>
          <w:rFonts w:ascii="Source Sans Pro" w:hAnsi="Source Sans Pro" w:cs="Arial"/>
          <w:sz w:val="20"/>
          <w:szCs w:val="20"/>
          <w:lang w:val="es-MX" w:eastAsia="es-MX"/>
        </w:rPr>
        <w:t xml:space="preserve">El Comité Técnico sesionará de manera ordinaria en forma bimestral y con carácter extraordinario cuando sea citado para ello por su </w:t>
      </w:r>
      <w:proofErr w:type="gramStart"/>
      <w:r w:rsidRPr="00F03EE0">
        <w:rPr>
          <w:rFonts w:ascii="Source Sans Pro" w:hAnsi="Source Sans Pro" w:cs="Arial"/>
          <w:sz w:val="20"/>
          <w:szCs w:val="20"/>
          <w:lang w:val="es-MX" w:eastAsia="es-MX"/>
        </w:rPr>
        <w:t>Presidente</w:t>
      </w:r>
      <w:proofErr w:type="gramEnd"/>
      <w:r w:rsidRPr="00F03EE0">
        <w:rPr>
          <w:rFonts w:ascii="Source Sans Pro" w:hAnsi="Source Sans Pro" w:cs="Arial"/>
          <w:sz w:val="20"/>
          <w:szCs w:val="20"/>
          <w:lang w:val="es-MX" w:eastAsia="es-MX"/>
        </w:rPr>
        <w:t xml:space="preserve"> o a petición de, cuando menos, tres miembros del mismo;</w:t>
      </w:r>
    </w:p>
    <w:p w14:paraId="5FD1495F" w14:textId="77777777" w:rsidR="00EE2B8F" w:rsidRPr="00F03EE0" w:rsidRDefault="00EE2B8F" w:rsidP="00F03EE0">
      <w:pPr>
        <w:ind w:left="1169" w:hanging="447"/>
        <w:jc w:val="both"/>
        <w:rPr>
          <w:rFonts w:ascii="Source Sans Pro" w:hAnsi="Source Sans Pro" w:cs="Arial"/>
          <w:sz w:val="20"/>
          <w:szCs w:val="20"/>
          <w:lang w:val="es-MX" w:eastAsia="es-MX"/>
        </w:rPr>
      </w:pPr>
    </w:p>
    <w:p w14:paraId="136E945B" w14:textId="7AF8A84F" w:rsidR="00C83DE3" w:rsidRPr="00F03EE0" w:rsidRDefault="00C83DE3" w:rsidP="00F03EE0">
      <w:pPr>
        <w:ind w:left="1169" w:hanging="447"/>
        <w:jc w:val="both"/>
        <w:rPr>
          <w:rFonts w:ascii="Source Sans Pro" w:hAnsi="Source Sans Pro" w:cs="Arial"/>
          <w:sz w:val="20"/>
          <w:szCs w:val="20"/>
          <w:lang w:val="es-MX" w:eastAsia="es-MX"/>
        </w:rPr>
      </w:pPr>
      <w:r w:rsidRPr="00F03EE0">
        <w:rPr>
          <w:rFonts w:ascii="Source Sans Pro" w:hAnsi="Source Sans Pro" w:cs="Arial"/>
          <w:b/>
          <w:bCs/>
          <w:sz w:val="20"/>
          <w:szCs w:val="20"/>
          <w:lang w:val="es-MX" w:eastAsia="es-MX"/>
        </w:rPr>
        <w:t>g)</w:t>
      </w:r>
      <w:r w:rsidRPr="00F03EE0">
        <w:rPr>
          <w:rFonts w:ascii="Source Sans Pro" w:hAnsi="Source Sans Pro" w:cs="Arial"/>
          <w:b/>
          <w:bCs/>
          <w:sz w:val="20"/>
          <w:szCs w:val="20"/>
          <w:lang w:val="es-MX" w:eastAsia="es-MX"/>
        </w:rPr>
        <w:tab/>
      </w:r>
      <w:r w:rsidRPr="00F03EE0">
        <w:rPr>
          <w:rFonts w:ascii="Source Sans Pro" w:hAnsi="Source Sans Pro" w:cs="Arial"/>
          <w:sz w:val="20"/>
          <w:szCs w:val="20"/>
          <w:lang w:val="es-MX" w:eastAsia="es-MX"/>
        </w:rPr>
        <w:t>El Comité Técnico expedirá sus propias reglas de operación interna, mismas que comprenderán, entre otras materias, el contenido y oportunidad de la convocatoria para su reunión; el quórum para la validez de las sesiones; el procedimiento para la adopción, notificación y control de acuerdos; y, el contenido mínimo de las actas y demás documentos básicos de la Secretaría, así como las atribuciones de ésta, y</w:t>
      </w:r>
    </w:p>
    <w:p w14:paraId="305DE6FF" w14:textId="77777777" w:rsidR="00EE2B8F" w:rsidRPr="00F03EE0" w:rsidRDefault="00EE2B8F" w:rsidP="00F03EE0">
      <w:pPr>
        <w:ind w:left="1169" w:hanging="447"/>
        <w:jc w:val="both"/>
        <w:rPr>
          <w:rFonts w:ascii="Source Sans Pro" w:hAnsi="Source Sans Pro" w:cs="Arial"/>
          <w:sz w:val="20"/>
          <w:szCs w:val="20"/>
          <w:lang w:val="es-MX" w:eastAsia="es-MX"/>
        </w:rPr>
      </w:pPr>
    </w:p>
    <w:p w14:paraId="143E2148" w14:textId="77777777" w:rsidR="00C83DE3" w:rsidRPr="00F03EE0" w:rsidRDefault="00C83DE3" w:rsidP="00F03EE0">
      <w:pPr>
        <w:ind w:left="1169" w:hanging="447"/>
        <w:jc w:val="both"/>
        <w:rPr>
          <w:rFonts w:ascii="Source Sans Pro" w:hAnsi="Source Sans Pro" w:cs="Arial"/>
          <w:sz w:val="20"/>
          <w:szCs w:val="20"/>
          <w:lang w:val="es-MX" w:eastAsia="es-MX"/>
        </w:rPr>
      </w:pPr>
      <w:r w:rsidRPr="00F03EE0">
        <w:rPr>
          <w:rFonts w:ascii="Source Sans Pro" w:hAnsi="Source Sans Pro" w:cs="Arial"/>
          <w:b/>
          <w:bCs/>
          <w:sz w:val="20"/>
          <w:szCs w:val="20"/>
          <w:lang w:val="es-MX" w:eastAsia="es-MX"/>
        </w:rPr>
        <w:t>h)</w:t>
      </w:r>
      <w:r w:rsidRPr="00F03EE0">
        <w:rPr>
          <w:rFonts w:ascii="Source Sans Pro" w:hAnsi="Source Sans Pro" w:cs="Arial"/>
          <w:b/>
          <w:bCs/>
          <w:sz w:val="20"/>
          <w:szCs w:val="20"/>
          <w:lang w:val="es-MX" w:eastAsia="es-MX"/>
        </w:rPr>
        <w:tab/>
      </w:r>
      <w:r w:rsidRPr="00F03EE0">
        <w:rPr>
          <w:rFonts w:ascii="Source Sans Pro" w:hAnsi="Source Sans Pro" w:cs="Arial"/>
          <w:sz w:val="20"/>
          <w:szCs w:val="20"/>
          <w:lang w:val="es-MX" w:eastAsia="es-MX"/>
        </w:rPr>
        <w:t xml:space="preserve">Las reglas de operación interna a que se refiere el inciso que antecede establecerán que el representante de la Institución Fiduciaria tendrá </w:t>
      </w:r>
      <w:proofErr w:type="gramStart"/>
      <w:r w:rsidRPr="00F03EE0">
        <w:rPr>
          <w:rFonts w:ascii="Source Sans Pro" w:hAnsi="Source Sans Pro" w:cs="Arial"/>
          <w:sz w:val="20"/>
          <w:szCs w:val="20"/>
          <w:lang w:val="es-MX" w:eastAsia="es-MX"/>
        </w:rPr>
        <w:t>voz</w:t>
      </w:r>
      <w:proofErr w:type="gramEnd"/>
      <w:r w:rsidRPr="00F03EE0">
        <w:rPr>
          <w:rFonts w:ascii="Source Sans Pro" w:hAnsi="Source Sans Pro" w:cs="Arial"/>
          <w:sz w:val="20"/>
          <w:szCs w:val="20"/>
          <w:lang w:val="es-MX" w:eastAsia="es-MX"/>
        </w:rPr>
        <w:t xml:space="preserve"> pero no voto en las sesiones del Comité Técnico y que el Presidente del mismo tendrá voto de calidad en el caso de las votaciones empatadas.</w:t>
      </w:r>
    </w:p>
    <w:p w14:paraId="2E8F7FCE" w14:textId="77777777" w:rsidR="00C83DE3" w:rsidRPr="00F03EE0" w:rsidRDefault="00C83DE3" w:rsidP="00F03EE0">
      <w:pPr>
        <w:ind w:firstLine="288"/>
        <w:jc w:val="both"/>
        <w:rPr>
          <w:rFonts w:ascii="Source Sans Pro" w:hAnsi="Source Sans Pro" w:cs="Arial"/>
          <w:b/>
          <w:bCs/>
          <w:sz w:val="20"/>
          <w:szCs w:val="20"/>
          <w:lang w:val="es-MX" w:eastAsia="es-MX"/>
        </w:rPr>
      </w:pPr>
    </w:p>
    <w:p w14:paraId="5226C199" w14:textId="77777777" w:rsidR="00C83DE3" w:rsidRPr="00F03EE0" w:rsidRDefault="00C83DE3" w:rsidP="00F03EE0">
      <w:pPr>
        <w:jc w:val="both"/>
        <w:rPr>
          <w:rFonts w:ascii="Source Sans Pro" w:hAnsi="Source Sans Pro" w:cs="Arial"/>
          <w:sz w:val="20"/>
          <w:szCs w:val="20"/>
          <w:lang w:val="es-MX" w:eastAsia="es-MX"/>
        </w:rPr>
      </w:pPr>
      <w:r w:rsidRPr="00F03EE0">
        <w:rPr>
          <w:rFonts w:ascii="Source Sans Pro" w:hAnsi="Source Sans Pro" w:cs="Arial"/>
          <w:b/>
          <w:bCs/>
          <w:sz w:val="20"/>
          <w:szCs w:val="20"/>
          <w:lang w:val="es-MX" w:eastAsia="es-MX"/>
        </w:rPr>
        <w:t>ARTÍCULO 13.-</w:t>
      </w:r>
      <w:r w:rsidRPr="00F03EE0">
        <w:rPr>
          <w:rFonts w:ascii="Source Sans Pro" w:hAnsi="Source Sans Pro" w:cs="Arial"/>
          <w:sz w:val="20"/>
          <w:szCs w:val="20"/>
          <w:lang w:val="es-MX" w:eastAsia="es-MX"/>
        </w:rPr>
        <w:t xml:space="preserve"> El Comité Técnico del Fideicomiso tendrá las facultades y obligaciones siguientes:</w:t>
      </w:r>
    </w:p>
    <w:p w14:paraId="33DDFA87" w14:textId="77777777" w:rsidR="00C83DE3" w:rsidRPr="00F03EE0" w:rsidRDefault="00C83DE3" w:rsidP="00F03EE0">
      <w:pPr>
        <w:ind w:left="720" w:hanging="447"/>
        <w:jc w:val="both"/>
        <w:rPr>
          <w:rFonts w:ascii="Source Sans Pro" w:hAnsi="Source Sans Pro" w:cs="Arial"/>
          <w:b/>
          <w:bCs/>
          <w:sz w:val="20"/>
          <w:szCs w:val="20"/>
          <w:lang w:val="es-MX" w:eastAsia="es-MX"/>
        </w:rPr>
      </w:pPr>
    </w:p>
    <w:p w14:paraId="7F7208C6" w14:textId="286C75D8" w:rsidR="00804DE9" w:rsidRPr="00804DE9" w:rsidRDefault="00C83DE3" w:rsidP="00804DE9">
      <w:pPr>
        <w:pStyle w:val="Prrafodelista"/>
        <w:numPr>
          <w:ilvl w:val="0"/>
          <w:numId w:val="5"/>
        </w:numPr>
        <w:jc w:val="both"/>
        <w:rPr>
          <w:rFonts w:ascii="Source Sans Pro" w:hAnsi="Source Sans Pro" w:cs="Arial"/>
          <w:sz w:val="20"/>
          <w:szCs w:val="20"/>
          <w:lang w:val="es-MX" w:eastAsia="es-MX"/>
        </w:rPr>
      </w:pPr>
      <w:r w:rsidRPr="00804DE9">
        <w:rPr>
          <w:rFonts w:ascii="Source Sans Pro" w:hAnsi="Source Sans Pro" w:cs="Arial"/>
          <w:sz w:val="20"/>
          <w:szCs w:val="20"/>
          <w:lang w:val="es-MX" w:eastAsia="es-MX"/>
        </w:rPr>
        <w:t>Establecer las políticas de inversión, administración y distribución de los fondos del fideicomiso e instruir a la Institución Fiduciaria respecto del destino de los recursos que integren el Fondo y los términos y condiciones en que resulte aconsejable mantenerlos invertidos;</w:t>
      </w:r>
    </w:p>
    <w:p w14:paraId="292D666B" w14:textId="77777777" w:rsidR="00EE2B8F" w:rsidRPr="00F03EE0" w:rsidRDefault="00EE2B8F" w:rsidP="00F03EE0">
      <w:pPr>
        <w:ind w:left="720" w:hanging="447"/>
        <w:jc w:val="both"/>
        <w:rPr>
          <w:rFonts w:ascii="Source Sans Pro" w:hAnsi="Source Sans Pro" w:cs="Arial"/>
          <w:sz w:val="20"/>
          <w:szCs w:val="20"/>
          <w:lang w:val="es-MX" w:eastAsia="es-MX"/>
        </w:rPr>
      </w:pPr>
    </w:p>
    <w:p w14:paraId="49033887" w14:textId="569C34E1" w:rsidR="00804DE9" w:rsidRPr="00804DE9" w:rsidRDefault="00C83DE3" w:rsidP="00804DE9">
      <w:pPr>
        <w:pStyle w:val="Prrafodelista"/>
        <w:numPr>
          <w:ilvl w:val="0"/>
          <w:numId w:val="5"/>
        </w:numPr>
        <w:jc w:val="both"/>
        <w:rPr>
          <w:rFonts w:ascii="Source Sans Pro" w:hAnsi="Source Sans Pro" w:cs="Arial"/>
          <w:sz w:val="20"/>
          <w:szCs w:val="20"/>
          <w:lang w:val="es-MX" w:eastAsia="es-MX"/>
        </w:rPr>
      </w:pPr>
      <w:r w:rsidRPr="00804DE9">
        <w:rPr>
          <w:rFonts w:ascii="Source Sans Pro" w:hAnsi="Source Sans Pro" w:cs="Arial"/>
          <w:sz w:val="20"/>
          <w:szCs w:val="20"/>
          <w:lang w:val="es-MX" w:eastAsia="es-MX"/>
        </w:rPr>
        <w:t>Otorgar los estímulos económicos a los servidores públicos del Tribunal y del Consejo, observando lo dispuesto en los artículos 18 y 19 de esta Ley;</w:t>
      </w:r>
    </w:p>
    <w:p w14:paraId="2F8D1A28" w14:textId="77777777" w:rsidR="00EE2B8F" w:rsidRPr="00F03EE0" w:rsidRDefault="00EE2B8F" w:rsidP="00F03EE0">
      <w:pPr>
        <w:ind w:left="720" w:hanging="447"/>
        <w:jc w:val="both"/>
        <w:rPr>
          <w:rFonts w:ascii="Source Sans Pro" w:hAnsi="Source Sans Pro" w:cs="Arial"/>
          <w:sz w:val="20"/>
          <w:szCs w:val="20"/>
          <w:lang w:val="es-MX" w:eastAsia="es-MX"/>
        </w:rPr>
      </w:pPr>
    </w:p>
    <w:p w14:paraId="02B3AAEB" w14:textId="3F91CBE5" w:rsidR="00804DE9" w:rsidRPr="00804DE9" w:rsidRDefault="00C83DE3" w:rsidP="00804DE9">
      <w:pPr>
        <w:pStyle w:val="Prrafodelista"/>
        <w:numPr>
          <w:ilvl w:val="0"/>
          <w:numId w:val="5"/>
        </w:numPr>
        <w:jc w:val="both"/>
        <w:rPr>
          <w:rFonts w:ascii="Source Sans Pro" w:hAnsi="Source Sans Pro" w:cs="Arial"/>
          <w:sz w:val="20"/>
          <w:szCs w:val="20"/>
          <w:lang w:val="es-MX" w:eastAsia="es-MX"/>
        </w:rPr>
      </w:pPr>
      <w:r w:rsidRPr="00804DE9">
        <w:rPr>
          <w:rFonts w:ascii="Source Sans Pro" w:hAnsi="Source Sans Pro" w:cs="Arial"/>
          <w:sz w:val="20"/>
          <w:szCs w:val="20"/>
          <w:lang w:val="es-MX" w:eastAsia="es-MX"/>
        </w:rPr>
        <w:t>Fijar los lineamientos para destinar recursos del Fondo a la constitución, incremento o apoyo de fondos de retiro de personal del Tribunal y del Consejo, observando lo dispuesto por el artículo 20 de la presente Ley;</w:t>
      </w:r>
    </w:p>
    <w:p w14:paraId="0E53CAA5" w14:textId="77777777" w:rsidR="00804DE9" w:rsidRPr="00804DE9" w:rsidRDefault="00804DE9" w:rsidP="00804DE9">
      <w:pPr>
        <w:jc w:val="both"/>
        <w:rPr>
          <w:rFonts w:ascii="Source Sans Pro" w:hAnsi="Source Sans Pro" w:cs="Arial"/>
          <w:sz w:val="20"/>
          <w:szCs w:val="20"/>
          <w:lang w:val="es-MX" w:eastAsia="es-MX"/>
        </w:rPr>
      </w:pPr>
    </w:p>
    <w:p w14:paraId="27AD6F8F" w14:textId="65189822" w:rsidR="00804DE9" w:rsidRPr="00804DE9" w:rsidRDefault="00C83DE3" w:rsidP="00804DE9">
      <w:pPr>
        <w:pStyle w:val="Prrafodelista"/>
        <w:numPr>
          <w:ilvl w:val="0"/>
          <w:numId w:val="5"/>
        </w:numPr>
        <w:jc w:val="both"/>
        <w:rPr>
          <w:rFonts w:ascii="Source Sans Pro" w:hAnsi="Source Sans Pro" w:cs="Arial"/>
          <w:sz w:val="20"/>
          <w:szCs w:val="20"/>
          <w:lang w:val="es-MX" w:eastAsia="es-MX"/>
        </w:rPr>
      </w:pPr>
      <w:r w:rsidRPr="00804DE9">
        <w:rPr>
          <w:rFonts w:ascii="Source Sans Pro" w:hAnsi="Source Sans Pro" w:cs="Arial"/>
          <w:sz w:val="20"/>
          <w:szCs w:val="20"/>
          <w:lang w:val="es-MX" w:eastAsia="es-MX"/>
        </w:rPr>
        <w:t>Aprobar el Presupuesto Anual de Egresos del Fondo, a más tardar el día 15 de enero de cada año, mismo que será elaborado en los términos previstos por las reglas de operación interna;</w:t>
      </w:r>
    </w:p>
    <w:p w14:paraId="38E158C8" w14:textId="77777777" w:rsidR="00EE2B8F" w:rsidRPr="00F03EE0" w:rsidRDefault="00EE2B8F" w:rsidP="00F03EE0">
      <w:pPr>
        <w:ind w:left="720" w:hanging="447"/>
        <w:jc w:val="both"/>
        <w:rPr>
          <w:rFonts w:ascii="Source Sans Pro" w:hAnsi="Source Sans Pro" w:cs="Arial"/>
          <w:sz w:val="20"/>
          <w:szCs w:val="20"/>
          <w:lang w:val="es-MX" w:eastAsia="es-MX"/>
        </w:rPr>
      </w:pPr>
    </w:p>
    <w:p w14:paraId="0CC437B0" w14:textId="013D9BF5" w:rsidR="00804DE9" w:rsidRPr="00804DE9" w:rsidRDefault="00C83DE3" w:rsidP="00804DE9">
      <w:pPr>
        <w:pStyle w:val="Prrafodelista"/>
        <w:numPr>
          <w:ilvl w:val="0"/>
          <w:numId w:val="5"/>
        </w:numPr>
        <w:jc w:val="both"/>
        <w:rPr>
          <w:rFonts w:ascii="Source Sans Pro" w:hAnsi="Source Sans Pro" w:cs="Arial"/>
          <w:sz w:val="20"/>
          <w:szCs w:val="20"/>
          <w:lang w:val="es-MX" w:eastAsia="es-MX"/>
        </w:rPr>
      </w:pPr>
      <w:r w:rsidRPr="00804DE9">
        <w:rPr>
          <w:rFonts w:ascii="Source Sans Pro" w:hAnsi="Source Sans Pro" w:cs="Arial"/>
          <w:sz w:val="20"/>
          <w:szCs w:val="20"/>
          <w:lang w:val="es-MX" w:eastAsia="es-MX"/>
        </w:rPr>
        <w:t xml:space="preserve">Ejercer el Presupuesto Anual de Egresos del Fondo, instruyendo a la Institución Fiduciaria en los términos que corresponda; </w:t>
      </w:r>
    </w:p>
    <w:p w14:paraId="05302B42" w14:textId="77777777" w:rsidR="00EE2B8F" w:rsidRPr="00F03EE0" w:rsidRDefault="00EE2B8F" w:rsidP="00F03EE0">
      <w:pPr>
        <w:ind w:left="720" w:hanging="447"/>
        <w:jc w:val="both"/>
        <w:rPr>
          <w:rFonts w:ascii="Source Sans Pro" w:hAnsi="Source Sans Pro" w:cs="Arial"/>
          <w:sz w:val="20"/>
          <w:szCs w:val="20"/>
          <w:lang w:val="es-MX" w:eastAsia="es-MX"/>
        </w:rPr>
      </w:pPr>
    </w:p>
    <w:p w14:paraId="0561EE40" w14:textId="4A891150" w:rsidR="00C83DE3" w:rsidRPr="00804DE9" w:rsidRDefault="00C83DE3" w:rsidP="00804DE9">
      <w:pPr>
        <w:pStyle w:val="Prrafodelista"/>
        <w:numPr>
          <w:ilvl w:val="0"/>
          <w:numId w:val="2"/>
        </w:numPr>
        <w:jc w:val="both"/>
        <w:rPr>
          <w:rFonts w:ascii="Source Sans Pro" w:hAnsi="Source Sans Pro" w:cs="Arial"/>
          <w:sz w:val="20"/>
          <w:szCs w:val="20"/>
          <w:lang w:val="es-MX" w:eastAsia="es-MX"/>
        </w:rPr>
      </w:pPr>
      <w:r w:rsidRPr="00804DE9">
        <w:rPr>
          <w:rFonts w:ascii="Source Sans Pro" w:hAnsi="Source Sans Pro" w:cs="Arial"/>
          <w:sz w:val="20"/>
          <w:szCs w:val="20"/>
          <w:lang w:val="es-MX" w:eastAsia="es-MX"/>
        </w:rPr>
        <w:t>Aprobar los sistemas de control e información que permitan supervisar la correcta aplicación de los recursos integrados al Fondo;</w:t>
      </w:r>
    </w:p>
    <w:p w14:paraId="0DA33DDD" w14:textId="77777777" w:rsidR="00804DE9" w:rsidRPr="00804DE9" w:rsidRDefault="00804DE9" w:rsidP="00804DE9">
      <w:pPr>
        <w:ind w:left="288"/>
        <w:jc w:val="both"/>
        <w:rPr>
          <w:rFonts w:ascii="Source Sans Pro" w:hAnsi="Source Sans Pro" w:cs="Arial"/>
          <w:sz w:val="20"/>
          <w:szCs w:val="20"/>
          <w:lang w:val="es-MX" w:eastAsia="es-MX"/>
        </w:rPr>
      </w:pPr>
    </w:p>
    <w:p w14:paraId="18FDD2DC" w14:textId="07C94D99" w:rsidR="00C83DE3" w:rsidRPr="00804DE9" w:rsidRDefault="00C83DE3" w:rsidP="00804DE9">
      <w:pPr>
        <w:pStyle w:val="Prrafodelista"/>
        <w:numPr>
          <w:ilvl w:val="0"/>
          <w:numId w:val="2"/>
        </w:numPr>
        <w:jc w:val="both"/>
        <w:rPr>
          <w:rFonts w:ascii="Source Sans Pro" w:hAnsi="Source Sans Pro" w:cs="Arial"/>
          <w:sz w:val="20"/>
          <w:szCs w:val="20"/>
          <w:lang w:val="es-MX" w:eastAsia="es-MX"/>
        </w:rPr>
      </w:pPr>
      <w:r w:rsidRPr="00804DE9">
        <w:rPr>
          <w:rFonts w:ascii="Source Sans Pro" w:hAnsi="Source Sans Pro" w:cs="Arial"/>
          <w:sz w:val="20"/>
          <w:szCs w:val="20"/>
          <w:lang w:val="es-MX" w:eastAsia="es-MX"/>
        </w:rPr>
        <w:t>Brindar las facilidades necesarias para la realización de las auditorías que requiera la adecuada administración del Fondo y el correcto destino de los recursos que lo integren;</w:t>
      </w:r>
    </w:p>
    <w:p w14:paraId="05AC820A" w14:textId="77777777" w:rsidR="00EE2B8F" w:rsidRPr="00F03EE0" w:rsidRDefault="00EE2B8F" w:rsidP="00804DE9">
      <w:pPr>
        <w:jc w:val="both"/>
        <w:rPr>
          <w:rFonts w:ascii="Source Sans Pro" w:hAnsi="Source Sans Pro" w:cs="Arial"/>
          <w:sz w:val="20"/>
          <w:szCs w:val="20"/>
          <w:lang w:val="es-MX" w:eastAsia="es-MX"/>
        </w:rPr>
      </w:pPr>
    </w:p>
    <w:p w14:paraId="47023D66" w14:textId="0297112E" w:rsidR="00804DE9" w:rsidRPr="00804DE9" w:rsidRDefault="00C83DE3" w:rsidP="00804DE9">
      <w:pPr>
        <w:pStyle w:val="Prrafodelista"/>
        <w:numPr>
          <w:ilvl w:val="0"/>
          <w:numId w:val="2"/>
        </w:numPr>
        <w:jc w:val="both"/>
        <w:rPr>
          <w:rFonts w:ascii="Source Sans Pro" w:hAnsi="Source Sans Pro" w:cs="Arial"/>
          <w:sz w:val="20"/>
          <w:szCs w:val="20"/>
          <w:lang w:val="es-MX" w:eastAsia="es-MX"/>
        </w:rPr>
      </w:pPr>
      <w:r w:rsidRPr="00804DE9">
        <w:rPr>
          <w:rFonts w:ascii="Source Sans Pro" w:hAnsi="Source Sans Pro" w:cs="Arial"/>
          <w:sz w:val="20"/>
          <w:szCs w:val="20"/>
          <w:lang w:val="es-MX" w:eastAsia="es-MX"/>
        </w:rPr>
        <w:t>Designar, mediante el voto de cuando menos cinco de sus miembros, al Contador Público o Despacho de Contadores Públicos que deba efectuar la auditoría externa del Fondo;</w:t>
      </w:r>
    </w:p>
    <w:p w14:paraId="588B249A" w14:textId="77777777" w:rsidR="00EE2B8F" w:rsidRPr="00F03EE0" w:rsidRDefault="00EE2B8F" w:rsidP="00F03EE0">
      <w:pPr>
        <w:ind w:left="720" w:hanging="447"/>
        <w:jc w:val="both"/>
        <w:rPr>
          <w:rFonts w:ascii="Source Sans Pro" w:hAnsi="Source Sans Pro" w:cs="Arial"/>
          <w:sz w:val="20"/>
          <w:szCs w:val="20"/>
          <w:lang w:val="es-MX" w:eastAsia="es-MX"/>
        </w:rPr>
      </w:pPr>
    </w:p>
    <w:p w14:paraId="1A476477" w14:textId="0E4FEE79" w:rsidR="00804DE9" w:rsidRPr="00804DE9" w:rsidRDefault="00C83DE3" w:rsidP="00804DE9">
      <w:pPr>
        <w:pStyle w:val="Prrafodelista"/>
        <w:numPr>
          <w:ilvl w:val="0"/>
          <w:numId w:val="2"/>
        </w:numPr>
        <w:jc w:val="both"/>
        <w:rPr>
          <w:rFonts w:ascii="Source Sans Pro" w:hAnsi="Source Sans Pro" w:cs="Arial"/>
          <w:sz w:val="20"/>
          <w:szCs w:val="20"/>
          <w:lang w:val="es-MX" w:eastAsia="es-MX"/>
        </w:rPr>
      </w:pPr>
      <w:r w:rsidRPr="00804DE9">
        <w:rPr>
          <w:rFonts w:ascii="Source Sans Pro" w:hAnsi="Source Sans Pro" w:cs="Arial"/>
          <w:sz w:val="20"/>
          <w:szCs w:val="20"/>
          <w:lang w:val="es-MX" w:eastAsia="es-MX"/>
        </w:rPr>
        <w:t>Instruir a la Institución Fiduciaria para la celebración de los contratos que resulten necesarios para el cumplimiento de los fines del Fideicomiso;</w:t>
      </w:r>
    </w:p>
    <w:p w14:paraId="69B770FB" w14:textId="77777777" w:rsidR="00EE2B8F" w:rsidRPr="00F03EE0" w:rsidRDefault="00EE2B8F" w:rsidP="00F03EE0">
      <w:pPr>
        <w:ind w:left="720" w:hanging="447"/>
        <w:jc w:val="both"/>
        <w:rPr>
          <w:rFonts w:ascii="Source Sans Pro" w:hAnsi="Source Sans Pro" w:cs="Arial"/>
          <w:sz w:val="20"/>
          <w:szCs w:val="20"/>
          <w:lang w:val="es-MX" w:eastAsia="es-MX"/>
        </w:rPr>
      </w:pPr>
    </w:p>
    <w:p w14:paraId="5B8EC5AD" w14:textId="0420CBF6" w:rsidR="00804DE9" w:rsidRPr="00804DE9" w:rsidRDefault="00C83DE3" w:rsidP="00804DE9">
      <w:pPr>
        <w:pStyle w:val="Prrafodelista"/>
        <w:numPr>
          <w:ilvl w:val="0"/>
          <w:numId w:val="2"/>
        </w:numPr>
        <w:jc w:val="both"/>
        <w:rPr>
          <w:rFonts w:ascii="Source Sans Pro" w:hAnsi="Source Sans Pro" w:cs="Arial"/>
          <w:sz w:val="20"/>
          <w:szCs w:val="20"/>
          <w:lang w:val="es-MX" w:eastAsia="es-MX"/>
        </w:rPr>
      </w:pPr>
      <w:r w:rsidRPr="00804DE9">
        <w:rPr>
          <w:rFonts w:ascii="Source Sans Pro" w:hAnsi="Source Sans Pro" w:cs="Arial"/>
          <w:sz w:val="20"/>
          <w:szCs w:val="20"/>
          <w:lang w:val="es-MX" w:eastAsia="es-MX"/>
        </w:rPr>
        <w:t>Autorizar los gastos que la Institución Fiduciaria necesite realizar con cargo a los bienes fideicomitidos y que estén directamente relacionados con los fines del fideicomiso;</w:t>
      </w:r>
    </w:p>
    <w:p w14:paraId="7992D989" w14:textId="77777777" w:rsidR="00EE2B8F" w:rsidRPr="00F03EE0" w:rsidRDefault="00EE2B8F" w:rsidP="00F03EE0">
      <w:pPr>
        <w:ind w:left="720" w:hanging="447"/>
        <w:jc w:val="both"/>
        <w:rPr>
          <w:rFonts w:ascii="Source Sans Pro" w:hAnsi="Source Sans Pro" w:cs="Arial"/>
          <w:sz w:val="20"/>
          <w:szCs w:val="20"/>
          <w:lang w:val="es-MX" w:eastAsia="es-MX"/>
        </w:rPr>
      </w:pPr>
    </w:p>
    <w:p w14:paraId="422C8C1F" w14:textId="7488106E" w:rsidR="00804DE9" w:rsidRPr="00804DE9" w:rsidRDefault="00C83DE3" w:rsidP="00804DE9">
      <w:pPr>
        <w:pStyle w:val="Prrafodelista"/>
        <w:numPr>
          <w:ilvl w:val="0"/>
          <w:numId w:val="2"/>
        </w:numPr>
        <w:jc w:val="both"/>
        <w:rPr>
          <w:rFonts w:ascii="Source Sans Pro" w:hAnsi="Source Sans Pro" w:cs="Arial"/>
          <w:sz w:val="20"/>
          <w:szCs w:val="20"/>
          <w:lang w:val="es-MX" w:eastAsia="es-MX"/>
        </w:rPr>
      </w:pPr>
      <w:r w:rsidRPr="00804DE9">
        <w:rPr>
          <w:rFonts w:ascii="Source Sans Pro" w:hAnsi="Source Sans Pro" w:cs="Arial"/>
          <w:sz w:val="20"/>
          <w:szCs w:val="20"/>
          <w:lang w:val="es-MX" w:eastAsia="es-MX"/>
        </w:rPr>
        <w:t>Aprobar anualmente el informe que rinda la Institución Fiduciaria respecto de la administración, manejo, inversión y destino de los fondos afectos al Fideicomiso, en los términos del contrato que al efecto se celebre, el que se deberá ajustar a las disposiciones legales aplicables;</w:t>
      </w:r>
    </w:p>
    <w:p w14:paraId="76B5B4BA" w14:textId="77777777" w:rsidR="00EE2B8F" w:rsidRPr="00F03EE0" w:rsidRDefault="00EE2B8F" w:rsidP="00F03EE0">
      <w:pPr>
        <w:ind w:left="720" w:hanging="447"/>
        <w:jc w:val="both"/>
        <w:rPr>
          <w:rFonts w:ascii="Source Sans Pro" w:hAnsi="Source Sans Pro" w:cs="Arial"/>
          <w:sz w:val="20"/>
          <w:szCs w:val="20"/>
          <w:lang w:val="es-MX" w:eastAsia="es-MX"/>
        </w:rPr>
      </w:pPr>
    </w:p>
    <w:p w14:paraId="34E49AE4" w14:textId="0797567E" w:rsidR="00804DE9" w:rsidRPr="00804DE9" w:rsidRDefault="00C83DE3" w:rsidP="00804DE9">
      <w:pPr>
        <w:pStyle w:val="Prrafodelista"/>
        <w:numPr>
          <w:ilvl w:val="0"/>
          <w:numId w:val="2"/>
        </w:numPr>
        <w:jc w:val="both"/>
        <w:rPr>
          <w:rFonts w:ascii="Source Sans Pro" w:hAnsi="Source Sans Pro" w:cs="Arial"/>
          <w:sz w:val="20"/>
          <w:szCs w:val="20"/>
          <w:lang w:val="es-MX" w:eastAsia="es-MX"/>
        </w:rPr>
      </w:pPr>
      <w:r w:rsidRPr="00804DE9">
        <w:rPr>
          <w:rFonts w:ascii="Source Sans Pro" w:hAnsi="Source Sans Pro" w:cs="Arial"/>
          <w:sz w:val="20"/>
          <w:szCs w:val="20"/>
          <w:lang w:val="es-MX" w:eastAsia="es-MX"/>
        </w:rPr>
        <w:t>Expedir sus reglas de operación interna, y</w:t>
      </w:r>
    </w:p>
    <w:p w14:paraId="30A334FE" w14:textId="77777777" w:rsidR="00EE2B8F" w:rsidRPr="00F03EE0" w:rsidRDefault="00EE2B8F" w:rsidP="00F03EE0">
      <w:pPr>
        <w:ind w:left="720" w:hanging="447"/>
        <w:jc w:val="both"/>
        <w:rPr>
          <w:rFonts w:ascii="Source Sans Pro" w:hAnsi="Source Sans Pro" w:cs="Arial"/>
          <w:sz w:val="20"/>
          <w:szCs w:val="20"/>
          <w:lang w:val="es-MX" w:eastAsia="es-MX"/>
        </w:rPr>
      </w:pPr>
    </w:p>
    <w:p w14:paraId="7E5782EE" w14:textId="07E1E9B6" w:rsidR="00804DE9" w:rsidRPr="00804DE9" w:rsidRDefault="00C83DE3" w:rsidP="00804DE9">
      <w:pPr>
        <w:pStyle w:val="Prrafodelista"/>
        <w:numPr>
          <w:ilvl w:val="0"/>
          <w:numId w:val="2"/>
        </w:numPr>
        <w:jc w:val="both"/>
        <w:rPr>
          <w:rFonts w:ascii="Source Sans Pro" w:hAnsi="Source Sans Pro" w:cs="Arial"/>
          <w:sz w:val="20"/>
          <w:szCs w:val="20"/>
          <w:lang w:val="es-MX" w:eastAsia="es-MX"/>
        </w:rPr>
      </w:pPr>
      <w:r w:rsidRPr="00804DE9">
        <w:rPr>
          <w:rFonts w:ascii="Source Sans Pro" w:hAnsi="Source Sans Pro" w:cs="Arial"/>
          <w:sz w:val="20"/>
          <w:szCs w:val="20"/>
          <w:lang w:val="es-MX" w:eastAsia="es-MX"/>
        </w:rPr>
        <w:t>Las demás que sean afines al manejo y operación del Fideicomiso.</w:t>
      </w:r>
    </w:p>
    <w:p w14:paraId="57A47A76" w14:textId="77777777" w:rsidR="00C83DE3" w:rsidRPr="00F03EE0" w:rsidRDefault="00C83DE3" w:rsidP="00F03EE0">
      <w:pPr>
        <w:ind w:firstLine="288"/>
        <w:jc w:val="both"/>
        <w:rPr>
          <w:rFonts w:ascii="Source Sans Pro" w:hAnsi="Source Sans Pro" w:cs="Arial"/>
          <w:b/>
          <w:bCs/>
          <w:sz w:val="20"/>
          <w:szCs w:val="20"/>
          <w:lang w:val="es-MX" w:eastAsia="es-MX"/>
        </w:rPr>
      </w:pPr>
    </w:p>
    <w:p w14:paraId="5BFAEA37" w14:textId="77777777" w:rsidR="00C83DE3" w:rsidRPr="00F03EE0" w:rsidRDefault="00C83DE3" w:rsidP="00F03EE0">
      <w:pPr>
        <w:jc w:val="both"/>
        <w:rPr>
          <w:rFonts w:ascii="Source Sans Pro" w:hAnsi="Source Sans Pro" w:cs="Arial"/>
          <w:sz w:val="20"/>
          <w:szCs w:val="20"/>
          <w:lang w:val="es-MX" w:eastAsia="es-MX"/>
        </w:rPr>
      </w:pPr>
      <w:r w:rsidRPr="00F03EE0">
        <w:rPr>
          <w:rFonts w:ascii="Source Sans Pro" w:hAnsi="Source Sans Pro" w:cs="Arial"/>
          <w:b/>
          <w:bCs/>
          <w:sz w:val="20"/>
          <w:szCs w:val="20"/>
          <w:lang w:val="es-MX" w:eastAsia="es-MX"/>
        </w:rPr>
        <w:t>ARTICULO 14.-</w:t>
      </w:r>
      <w:r w:rsidRPr="00F03EE0">
        <w:rPr>
          <w:rFonts w:ascii="Source Sans Pro" w:hAnsi="Source Sans Pro" w:cs="Arial"/>
          <w:sz w:val="20"/>
          <w:szCs w:val="20"/>
          <w:lang w:val="es-MX" w:eastAsia="es-MX"/>
        </w:rPr>
        <w:t xml:space="preserve"> </w:t>
      </w:r>
      <w:r w:rsidRPr="00F03EE0">
        <w:rPr>
          <w:rFonts w:ascii="Source Sans Pro" w:eastAsia="Calibri" w:hAnsi="Source Sans Pro" w:cs="Arial"/>
          <w:sz w:val="20"/>
          <w:szCs w:val="20"/>
          <w:lang w:val="es-MX" w:eastAsia="es-MX"/>
        </w:rPr>
        <w:t xml:space="preserve">Salvo el caso previsto </w:t>
      </w:r>
      <w:r w:rsidRPr="00F03EE0">
        <w:rPr>
          <w:rFonts w:ascii="Source Sans Pro" w:eastAsia="Calibri" w:hAnsi="Source Sans Pro" w:cs="Arial"/>
          <w:bCs/>
          <w:sz w:val="20"/>
          <w:szCs w:val="20"/>
          <w:lang w:val="es-MX" w:eastAsia="es-MX"/>
        </w:rPr>
        <w:t>en la legislación de procedimientos penales aplicable al Distrito Federal, el Órgano Jurisdiccional o cualquier órgano dependiente del Tribunal,</w:t>
      </w:r>
      <w:r w:rsidRPr="00F03EE0">
        <w:rPr>
          <w:rFonts w:ascii="Source Sans Pro" w:eastAsia="Calibri" w:hAnsi="Source Sans Pro" w:cs="Arial"/>
          <w:b/>
          <w:bCs/>
          <w:sz w:val="20"/>
          <w:szCs w:val="20"/>
          <w:lang w:val="es-MX" w:eastAsia="es-MX"/>
        </w:rPr>
        <w:t xml:space="preserve"> </w:t>
      </w:r>
      <w:r w:rsidRPr="00F03EE0">
        <w:rPr>
          <w:rFonts w:ascii="Source Sans Pro" w:eastAsia="Calibri" w:hAnsi="Source Sans Pro" w:cs="Arial"/>
          <w:sz w:val="20"/>
          <w:szCs w:val="20"/>
          <w:lang w:val="es-MX" w:eastAsia="es-MX"/>
        </w:rPr>
        <w:t>no podrá recibir depósitos en efectivo, independientemente del motivo o concepto que los origine</w:t>
      </w:r>
      <w:r w:rsidRPr="00F03EE0">
        <w:rPr>
          <w:rFonts w:ascii="Source Sans Pro" w:hAnsi="Source Sans Pro" w:cs="Arial"/>
          <w:sz w:val="20"/>
          <w:szCs w:val="20"/>
          <w:lang w:val="es-MX" w:eastAsia="es-MX"/>
        </w:rPr>
        <w:t>.</w:t>
      </w:r>
    </w:p>
    <w:p w14:paraId="43F828A8" w14:textId="77777777" w:rsidR="00C83DE3" w:rsidRPr="00F03EE0" w:rsidRDefault="00C83DE3" w:rsidP="00F03EE0">
      <w:pPr>
        <w:ind w:firstLine="288"/>
        <w:jc w:val="both"/>
        <w:rPr>
          <w:rFonts w:ascii="Source Sans Pro" w:hAnsi="Source Sans Pro" w:cs="Arial"/>
          <w:b/>
          <w:bCs/>
          <w:sz w:val="20"/>
          <w:szCs w:val="20"/>
          <w:lang w:val="es-MX" w:eastAsia="es-MX"/>
        </w:rPr>
      </w:pPr>
    </w:p>
    <w:p w14:paraId="223C855B" w14:textId="77777777" w:rsidR="00C83DE3" w:rsidRPr="00F03EE0" w:rsidRDefault="00C83DE3" w:rsidP="00F03EE0">
      <w:pPr>
        <w:jc w:val="both"/>
        <w:rPr>
          <w:rFonts w:ascii="Source Sans Pro" w:hAnsi="Source Sans Pro" w:cs="Arial"/>
          <w:sz w:val="20"/>
          <w:szCs w:val="20"/>
          <w:lang w:val="es-MX" w:eastAsia="es-MX"/>
        </w:rPr>
      </w:pPr>
      <w:r w:rsidRPr="00F03EE0">
        <w:rPr>
          <w:rFonts w:ascii="Source Sans Pro" w:hAnsi="Source Sans Pro" w:cs="Arial"/>
          <w:b/>
          <w:bCs/>
          <w:sz w:val="20"/>
          <w:szCs w:val="20"/>
          <w:lang w:val="es-MX" w:eastAsia="es-MX"/>
        </w:rPr>
        <w:t xml:space="preserve">ARTICULO 15.- </w:t>
      </w:r>
      <w:r w:rsidRPr="00F03EE0">
        <w:rPr>
          <w:rFonts w:ascii="Source Sans Pro" w:eastAsia="Calibri" w:hAnsi="Source Sans Pro" w:cs="Arial"/>
          <w:sz w:val="20"/>
          <w:szCs w:val="20"/>
          <w:lang w:val="es-MX" w:eastAsia="es-MX"/>
        </w:rPr>
        <w:t xml:space="preserve">Para la integración al Fondo de las cantidades resultantes del cobro judicial o extrajudicial de fianzas, depósitos o de cualquier otro tipo de garantía, constituida ante el </w:t>
      </w:r>
      <w:r w:rsidRPr="00F03EE0">
        <w:rPr>
          <w:rFonts w:ascii="Source Sans Pro" w:eastAsia="Calibri" w:hAnsi="Source Sans Pro" w:cs="Arial"/>
          <w:bCs/>
          <w:sz w:val="20"/>
          <w:szCs w:val="20"/>
          <w:lang w:val="es-MX" w:eastAsia="es-MX"/>
        </w:rPr>
        <w:t>Órgano jurisdiccional</w:t>
      </w:r>
      <w:r w:rsidRPr="00F03EE0">
        <w:rPr>
          <w:rFonts w:ascii="Source Sans Pro" w:eastAsia="Calibri" w:hAnsi="Source Sans Pro" w:cs="Arial"/>
          <w:sz w:val="20"/>
          <w:szCs w:val="20"/>
          <w:lang w:val="es-MX" w:eastAsia="es-MX"/>
        </w:rPr>
        <w:t xml:space="preserve">, en los términos de las fracciones II, III, IV y V del artículo 5°, los mismos serán cobrados por el Tribunal, a través de </w:t>
      </w:r>
      <w:r w:rsidRPr="00F03EE0">
        <w:rPr>
          <w:rFonts w:ascii="Source Sans Pro" w:eastAsia="Calibri" w:hAnsi="Source Sans Pro" w:cs="Arial"/>
          <w:sz w:val="20"/>
          <w:szCs w:val="20"/>
          <w:lang w:val="es-MX" w:eastAsia="es-MX"/>
        </w:rPr>
        <w:lastRenderedPageBreak/>
        <w:t>los procedimientos correspondientes que resulten idóneos de conformidad con la naturaleza de las garantías y la legislación que les resulte aplicable.</w:t>
      </w:r>
    </w:p>
    <w:p w14:paraId="06D4C31D" w14:textId="77777777" w:rsidR="00C83DE3" w:rsidRPr="00F03EE0" w:rsidRDefault="00C83DE3" w:rsidP="00F03EE0">
      <w:pPr>
        <w:ind w:firstLine="288"/>
        <w:jc w:val="both"/>
        <w:rPr>
          <w:rFonts w:ascii="Source Sans Pro" w:hAnsi="Source Sans Pro" w:cs="Arial"/>
          <w:sz w:val="20"/>
          <w:szCs w:val="20"/>
          <w:lang w:val="es-MX" w:eastAsia="es-MX"/>
        </w:rPr>
      </w:pPr>
    </w:p>
    <w:p w14:paraId="2B4DD4DA" w14:textId="77777777" w:rsidR="00C83DE3" w:rsidRPr="00F03EE0" w:rsidRDefault="00C83DE3" w:rsidP="00F03EE0">
      <w:pPr>
        <w:jc w:val="both"/>
        <w:rPr>
          <w:rFonts w:ascii="Source Sans Pro" w:hAnsi="Source Sans Pro" w:cs="Arial"/>
          <w:sz w:val="20"/>
          <w:szCs w:val="20"/>
          <w:lang w:val="es-MX" w:eastAsia="es-MX"/>
        </w:rPr>
      </w:pPr>
      <w:r w:rsidRPr="00F03EE0">
        <w:rPr>
          <w:rFonts w:ascii="Source Sans Pro" w:hAnsi="Source Sans Pro" w:cs="Arial"/>
          <w:sz w:val="20"/>
          <w:szCs w:val="20"/>
          <w:lang w:val="es-MX" w:eastAsia="es-MX"/>
        </w:rPr>
        <w:t>El Comité Técnico establecerá los mecanismos de control de gestión que estime necesarios para obtener el cobro oportuno de las sumas a que haya lugar.</w:t>
      </w:r>
    </w:p>
    <w:p w14:paraId="63EB7434" w14:textId="77777777" w:rsidR="00C83DE3" w:rsidRPr="00F03EE0" w:rsidRDefault="00C83DE3" w:rsidP="00F03EE0">
      <w:pPr>
        <w:ind w:firstLine="288"/>
        <w:jc w:val="both"/>
        <w:rPr>
          <w:rFonts w:ascii="Source Sans Pro" w:hAnsi="Source Sans Pro" w:cs="Arial"/>
          <w:b/>
          <w:bCs/>
          <w:sz w:val="20"/>
          <w:szCs w:val="20"/>
          <w:lang w:val="es-MX" w:eastAsia="es-MX"/>
        </w:rPr>
      </w:pPr>
    </w:p>
    <w:p w14:paraId="5AD5D3E5" w14:textId="77777777" w:rsidR="00C83DE3" w:rsidRPr="00F03EE0" w:rsidRDefault="00C83DE3" w:rsidP="00F03EE0">
      <w:pPr>
        <w:jc w:val="both"/>
        <w:rPr>
          <w:rFonts w:ascii="Source Sans Pro" w:hAnsi="Source Sans Pro" w:cs="Arial"/>
          <w:sz w:val="20"/>
          <w:szCs w:val="20"/>
          <w:lang w:val="es-MX" w:eastAsia="es-MX"/>
        </w:rPr>
      </w:pPr>
      <w:r w:rsidRPr="00F03EE0">
        <w:rPr>
          <w:rFonts w:ascii="Source Sans Pro" w:hAnsi="Source Sans Pro" w:cs="Arial"/>
          <w:b/>
          <w:bCs/>
          <w:sz w:val="20"/>
          <w:szCs w:val="20"/>
          <w:lang w:val="es-MX" w:eastAsia="es-MX"/>
        </w:rPr>
        <w:t>ARTÍCULO 16.-</w:t>
      </w:r>
      <w:r w:rsidRPr="00F03EE0">
        <w:rPr>
          <w:rFonts w:ascii="Source Sans Pro" w:hAnsi="Source Sans Pro" w:cs="Arial"/>
          <w:sz w:val="20"/>
          <w:szCs w:val="20"/>
          <w:lang w:val="es-MX" w:eastAsia="es-MX"/>
        </w:rPr>
        <w:t xml:space="preserve"> Los recursos que integren el Fondo deberán ser invertidos por la Institución Fiduciaria en valores de renta fija del más alto rendimiento, siempre que éstos permitan la disponibilidad inmediata y suficiente de las sumas que resulte necesario reintegrar a los depositantes o entregar a los particulares que tengan derecho a ellas.</w:t>
      </w:r>
    </w:p>
    <w:p w14:paraId="582ECC56" w14:textId="77777777" w:rsidR="00C83DE3" w:rsidRPr="00F03EE0" w:rsidRDefault="00C83DE3" w:rsidP="00F03EE0">
      <w:pPr>
        <w:ind w:firstLine="288"/>
        <w:jc w:val="both"/>
        <w:rPr>
          <w:rFonts w:ascii="Source Sans Pro" w:hAnsi="Source Sans Pro" w:cs="Arial"/>
          <w:b/>
          <w:bCs/>
          <w:sz w:val="20"/>
          <w:szCs w:val="20"/>
          <w:lang w:val="es-MX" w:eastAsia="es-MX"/>
        </w:rPr>
      </w:pPr>
    </w:p>
    <w:p w14:paraId="1661D869" w14:textId="77777777" w:rsidR="00C83DE3" w:rsidRPr="00F03EE0" w:rsidRDefault="00C83DE3" w:rsidP="00F03EE0">
      <w:pPr>
        <w:jc w:val="both"/>
        <w:rPr>
          <w:rFonts w:ascii="Source Sans Pro" w:hAnsi="Source Sans Pro" w:cs="Arial"/>
          <w:sz w:val="20"/>
          <w:szCs w:val="20"/>
          <w:lang w:val="es-MX" w:eastAsia="es-MX"/>
        </w:rPr>
      </w:pPr>
      <w:r w:rsidRPr="00F03EE0">
        <w:rPr>
          <w:rFonts w:ascii="Source Sans Pro" w:hAnsi="Source Sans Pro" w:cs="Arial"/>
          <w:b/>
          <w:bCs/>
          <w:sz w:val="20"/>
          <w:szCs w:val="20"/>
          <w:lang w:val="es-MX" w:eastAsia="es-MX"/>
        </w:rPr>
        <w:t>ARTICULO 17.-</w:t>
      </w:r>
      <w:r w:rsidRPr="00F03EE0">
        <w:rPr>
          <w:rFonts w:ascii="Source Sans Pro" w:hAnsi="Source Sans Pro" w:cs="Arial"/>
          <w:sz w:val="20"/>
          <w:szCs w:val="20"/>
          <w:lang w:val="es-MX" w:eastAsia="es-MX"/>
        </w:rPr>
        <w:t xml:space="preserve"> </w:t>
      </w:r>
      <w:r w:rsidRPr="00F03EE0">
        <w:rPr>
          <w:rFonts w:ascii="Source Sans Pro" w:eastAsia="Calibri" w:hAnsi="Source Sans Pro" w:cs="Arial"/>
          <w:sz w:val="20"/>
          <w:szCs w:val="20"/>
          <w:lang w:val="es-MX" w:eastAsia="es-MX"/>
        </w:rPr>
        <w:t xml:space="preserve">De toda exhibición o devolución de certificados de depósito de dinero y valores a que se refiere el artículo 6°, el </w:t>
      </w:r>
      <w:r w:rsidRPr="00F03EE0">
        <w:rPr>
          <w:rFonts w:ascii="Source Sans Pro" w:eastAsia="Calibri" w:hAnsi="Source Sans Pro" w:cs="Arial"/>
          <w:bCs/>
          <w:sz w:val="20"/>
          <w:szCs w:val="20"/>
          <w:lang w:val="es-MX" w:eastAsia="es-MX"/>
        </w:rPr>
        <w:t>Órgano jurisdiccional o las dependencias del Tribunal autorizadas</w:t>
      </w:r>
      <w:r w:rsidRPr="00F03EE0">
        <w:rPr>
          <w:rFonts w:ascii="Source Sans Pro" w:eastAsia="Calibri" w:hAnsi="Source Sans Pro" w:cs="Arial"/>
          <w:b/>
          <w:bCs/>
          <w:sz w:val="20"/>
          <w:szCs w:val="20"/>
          <w:lang w:val="es-MX" w:eastAsia="es-MX"/>
        </w:rPr>
        <w:t xml:space="preserve"> </w:t>
      </w:r>
      <w:r w:rsidRPr="00F03EE0">
        <w:rPr>
          <w:rFonts w:ascii="Source Sans Pro" w:eastAsia="Calibri" w:hAnsi="Source Sans Pro" w:cs="Arial"/>
          <w:sz w:val="20"/>
          <w:szCs w:val="20"/>
          <w:lang w:val="es-MX" w:eastAsia="es-MX"/>
        </w:rPr>
        <w:t>para recibirlos, deberán reportarlas al fondo, una vez por semana, para lo cual, el Comité Técnico expedirá las reglas de organización que estime pertinentes para que cada área cumpla con esta obligación.</w:t>
      </w:r>
    </w:p>
    <w:p w14:paraId="42B7ED77" w14:textId="77777777" w:rsidR="00C83DE3" w:rsidRPr="00F03EE0" w:rsidRDefault="00C83DE3" w:rsidP="00F03EE0">
      <w:pPr>
        <w:ind w:firstLine="288"/>
        <w:jc w:val="both"/>
        <w:rPr>
          <w:rFonts w:ascii="Source Sans Pro" w:hAnsi="Source Sans Pro" w:cs="Arial"/>
          <w:sz w:val="20"/>
          <w:szCs w:val="20"/>
          <w:lang w:val="es-MX" w:eastAsia="es-MX"/>
        </w:rPr>
      </w:pPr>
    </w:p>
    <w:p w14:paraId="251DC659" w14:textId="4500C73E" w:rsidR="00C83DE3" w:rsidRPr="00F03EE0" w:rsidRDefault="00C83DE3" w:rsidP="00F03EE0">
      <w:pPr>
        <w:jc w:val="both"/>
        <w:rPr>
          <w:rFonts w:ascii="Source Sans Pro" w:hAnsi="Source Sans Pro" w:cs="Arial"/>
          <w:sz w:val="20"/>
          <w:szCs w:val="20"/>
          <w:lang w:val="es-MX" w:eastAsia="es-MX"/>
        </w:rPr>
      </w:pPr>
      <w:r w:rsidRPr="00F03EE0">
        <w:rPr>
          <w:rFonts w:ascii="Source Sans Pro" w:hAnsi="Source Sans Pro" w:cs="Arial"/>
          <w:sz w:val="20"/>
          <w:szCs w:val="20"/>
          <w:lang w:val="es-MX" w:eastAsia="es-MX"/>
        </w:rPr>
        <w:t xml:space="preserve">Lo dispuesto en el párrafo anterior será sin perjuicio de </w:t>
      </w:r>
      <w:r w:rsidR="00EE2B8F" w:rsidRPr="00F03EE0">
        <w:rPr>
          <w:rFonts w:ascii="Source Sans Pro" w:hAnsi="Source Sans Pro" w:cs="Arial"/>
          <w:sz w:val="20"/>
          <w:szCs w:val="20"/>
          <w:lang w:val="es-MX" w:eastAsia="es-MX"/>
        </w:rPr>
        <w:t>que,</w:t>
      </w:r>
      <w:r w:rsidRPr="00F03EE0">
        <w:rPr>
          <w:rFonts w:ascii="Source Sans Pro" w:hAnsi="Source Sans Pro" w:cs="Arial"/>
          <w:sz w:val="20"/>
          <w:szCs w:val="20"/>
          <w:lang w:val="es-MX" w:eastAsia="es-MX"/>
        </w:rPr>
        <w:t xml:space="preserve"> en cada caso, se tomen las providencias necesarias por parte de las autoridades receptoras para la guarda y conservación de los certificados y valores a que se ha hecho referencia.</w:t>
      </w:r>
    </w:p>
    <w:p w14:paraId="024F0F31" w14:textId="77777777" w:rsidR="00C83DE3" w:rsidRPr="00F03EE0" w:rsidRDefault="00C83DE3" w:rsidP="00F03EE0">
      <w:pPr>
        <w:ind w:firstLine="288"/>
        <w:jc w:val="both"/>
        <w:rPr>
          <w:rFonts w:ascii="Source Sans Pro" w:hAnsi="Source Sans Pro" w:cs="Arial"/>
          <w:b/>
          <w:bCs/>
          <w:sz w:val="20"/>
          <w:szCs w:val="20"/>
          <w:lang w:val="es-MX" w:eastAsia="es-MX"/>
        </w:rPr>
      </w:pPr>
    </w:p>
    <w:p w14:paraId="470AFF4A" w14:textId="49E860F7" w:rsidR="00C83DE3" w:rsidRDefault="00C83DE3" w:rsidP="00F03EE0">
      <w:pPr>
        <w:jc w:val="both"/>
        <w:rPr>
          <w:rFonts w:ascii="Source Sans Pro" w:hAnsi="Source Sans Pro" w:cs="Arial"/>
          <w:sz w:val="20"/>
          <w:szCs w:val="20"/>
          <w:lang w:val="es-MX" w:eastAsia="es-MX"/>
        </w:rPr>
      </w:pPr>
      <w:r w:rsidRPr="00F03EE0">
        <w:rPr>
          <w:rFonts w:ascii="Source Sans Pro" w:hAnsi="Source Sans Pro" w:cs="Arial"/>
          <w:b/>
          <w:bCs/>
          <w:sz w:val="20"/>
          <w:szCs w:val="20"/>
          <w:lang w:val="es-MX" w:eastAsia="es-MX"/>
        </w:rPr>
        <w:t>ARTICULO 18.-</w:t>
      </w:r>
      <w:r w:rsidRPr="00F03EE0">
        <w:rPr>
          <w:rFonts w:ascii="Source Sans Pro" w:hAnsi="Source Sans Pro" w:cs="Arial"/>
          <w:sz w:val="20"/>
          <w:szCs w:val="20"/>
          <w:lang w:val="es-MX" w:eastAsia="es-MX"/>
        </w:rPr>
        <w:t xml:space="preserve"> El Comité Técnico al otorgar estímulos económicos a los servidores públicos del Tribunal, tomará en cuenta la remuneración que se perciba, las categorías y niveles ocupacionales, la calidad e intensidad del trabajo desarrollado y los recursos con los que cuente el Fondo.</w:t>
      </w:r>
    </w:p>
    <w:p w14:paraId="44297624" w14:textId="77777777" w:rsidR="00F4364D" w:rsidRPr="00F03EE0" w:rsidRDefault="00F4364D" w:rsidP="00F03EE0">
      <w:pPr>
        <w:jc w:val="both"/>
        <w:rPr>
          <w:rFonts w:ascii="Source Sans Pro" w:hAnsi="Source Sans Pro" w:cs="Arial"/>
          <w:sz w:val="20"/>
          <w:szCs w:val="20"/>
          <w:lang w:val="es-MX" w:eastAsia="es-MX"/>
        </w:rPr>
      </w:pPr>
    </w:p>
    <w:p w14:paraId="0BF0A0EA" w14:textId="77777777" w:rsidR="00C83DE3" w:rsidRPr="00F03EE0" w:rsidRDefault="00C83DE3" w:rsidP="00F03EE0">
      <w:pPr>
        <w:jc w:val="both"/>
        <w:rPr>
          <w:rFonts w:ascii="Source Sans Pro" w:hAnsi="Source Sans Pro" w:cs="Arial"/>
          <w:sz w:val="20"/>
          <w:szCs w:val="20"/>
          <w:lang w:val="es-MX" w:eastAsia="es-MX"/>
        </w:rPr>
      </w:pPr>
      <w:r w:rsidRPr="00F03EE0">
        <w:rPr>
          <w:rFonts w:ascii="Source Sans Pro" w:hAnsi="Source Sans Pro" w:cs="Arial"/>
          <w:sz w:val="20"/>
          <w:szCs w:val="20"/>
          <w:lang w:val="es-MX" w:eastAsia="es-MX"/>
        </w:rPr>
        <w:t>Los estímulos económicos que acuerde el Comité Técnico como reconocimiento a los servidores públicos del Tribunal, serán otorgados una vez al año y no podrán exceder durante el mismo de los siguientes límites porcentuales de sus emolumentos brutos anuales:</w:t>
      </w:r>
    </w:p>
    <w:p w14:paraId="2959DB1F" w14:textId="77777777" w:rsidR="00C83DE3" w:rsidRPr="00F03EE0" w:rsidRDefault="00C83DE3" w:rsidP="00F03EE0">
      <w:pPr>
        <w:ind w:left="720" w:hanging="432"/>
        <w:jc w:val="both"/>
        <w:rPr>
          <w:rFonts w:ascii="Source Sans Pro" w:hAnsi="Source Sans Pro" w:cs="Arial"/>
          <w:b/>
          <w:bCs/>
          <w:sz w:val="20"/>
          <w:szCs w:val="20"/>
          <w:lang w:val="es-MX" w:eastAsia="es-MX"/>
        </w:rPr>
      </w:pPr>
    </w:p>
    <w:p w14:paraId="4DED14DB" w14:textId="707509C0" w:rsidR="00F4364D" w:rsidRDefault="00C83DE3" w:rsidP="00F4364D">
      <w:pPr>
        <w:pStyle w:val="Prrafodelista"/>
        <w:numPr>
          <w:ilvl w:val="0"/>
          <w:numId w:val="6"/>
        </w:numPr>
        <w:jc w:val="both"/>
        <w:rPr>
          <w:rFonts w:ascii="Source Sans Pro" w:hAnsi="Source Sans Pro" w:cs="Arial"/>
          <w:sz w:val="20"/>
          <w:szCs w:val="20"/>
          <w:lang w:val="es-MX" w:eastAsia="es-MX"/>
        </w:rPr>
      </w:pPr>
      <w:r w:rsidRPr="00F4364D">
        <w:rPr>
          <w:rFonts w:ascii="Source Sans Pro" w:hAnsi="Source Sans Pro" w:cs="Arial"/>
          <w:sz w:val="20"/>
          <w:szCs w:val="20"/>
          <w:lang w:val="es-MX" w:eastAsia="es-MX"/>
        </w:rPr>
        <w:t>Diez por ciento, tratándose del personal de estructura, y</w:t>
      </w:r>
    </w:p>
    <w:p w14:paraId="15D79364" w14:textId="77777777" w:rsidR="00F4364D" w:rsidRPr="00F4364D" w:rsidRDefault="00F4364D" w:rsidP="00F4364D">
      <w:pPr>
        <w:pStyle w:val="Prrafodelista"/>
        <w:ind w:left="1008"/>
        <w:jc w:val="both"/>
        <w:rPr>
          <w:rFonts w:ascii="Source Sans Pro" w:hAnsi="Source Sans Pro" w:cs="Arial"/>
          <w:sz w:val="20"/>
          <w:szCs w:val="20"/>
          <w:lang w:val="es-MX" w:eastAsia="es-MX"/>
        </w:rPr>
      </w:pPr>
    </w:p>
    <w:p w14:paraId="373AC9E7" w14:textId="63F4254C" w:rsidR="00C83DE3" w:rsidRPr="00F4364D" w:rsidRDefault="00C83DE3" w:rsidP="00F4364D">
      <w:pPr>
        <w:pStyle w:val="Prrafodelista"/>
        <w:numPr>
          <w:ilvl w:val="0"/>
          <w:numId w:val="6"/>
        </w:numPr>
        <w:jc w:val="both"/>
        <w:rPr>
          <w:rFonts w:ascii="Source Sans Pro" w:hAnsi="Source Sans Pro" w:cs="Arial"/>
          <w:sz w:val="20"/>
          <w:szCs w:val="20"/>
          <w:lang w:val="es-MX" w:eastAsia="es-MX"/>
        </w:rPr>
      </w:pPr>
      <w:r w:rsidRPr="00F4364D">
        <w:rPr>
          <w:rFonts w:ascii="Source Sans Pro" w:hAnsi="Source Sans Pro" w:cs="Arial"/>
          <w:sz w:val="20"/>
          <w:szCs w:val="20"/>
          <w:lang w:val="es-MX" w:eastAsia="es-MX"/>
        </w:rPr>
        <w:t>Veinte por ciento, tratándose del personal de apoyo.</w:t>
      </w:r>
    </w:p>
    <w:p w14:paraId="656068AD" w14:textId="77777777" w:rsidR="00C83DE3" w:rsidRPr="00F03EE0" w:rsidRDefault="00C83DE3" w:rsidP="00F4364D">
      <w:pPr>
        <w:jc w:val="both"/>
        <w:rPr>
          <w:rFonts w:ascii="Source Sans Pro" w:hAnsi="Source Sans Pro" w:cs="Arial"/>
          <w:sz w:val="20"/>
          <w:szCs w:val="20"/>
          <w:lang w:val="es-MX" w:eastAsia="es-MX"/>
        </w:rPr>
      </w:pPr>
    </w:p>
    <w:p w14:paraId="3E9C92CF" w14:textId="77777777" w:rsidR="00C83DE3" w:rsidRPr="00F03EE0" w:rsidRDefault="00C83DE3" w:rsidP="00F03EE0">
      <w:pPr>
        <w:jc w:val="both"/>
        <w:rPr>
          <w:rFonts w:ascii="Source Sans Pro" w:hAnsi="Source Sans Pro" w:cs="Arial"/>
          <w:sz w:val="20"/>
          <w:szCs w:val="20"/>
          <w:lang w:val="es-MX" w:eastAsia="es-MX"/>
        </w:rPr>
      </w:pPr>
      <w:r w:rsidRPr="00F03EE0">
        <w:rPr>
          <w:rFonts w:ascii="Source Sans Pro" w:hAnsi="Source Sans Pro" w:cs="Arial"/>
          <w:sz w:val="20"/>
          <w:szCs w:val="20"/>
          <w:lang w:val="es-MX" w:eastAsia="es-MX"/>
        </w:rPr>
        <w:t xml:space="preserve">El otorgamiento de los estímulos a que este artículo y la fracción V del artículo 10 se refieren, serán normados y motivados por la información que el Consejo de la Judicatura del Distrito Federal proporcione al Comité Técnico. </w:t>
      </w:r>
    </w:p>
    <w:p w14:paraId="17B8E080" w14:textId="77777777" w:rsidR="00C83DE3" w:rsidRPr="00F03EE0" w:rsidRDefault="00C83DE3" w:rsidP="00F03EE0">
      <w:pPr>
        <w:ind w:firstLine="288"/>
        <w:jc w:val="both"/>
        <w:rPr>
          <w:rFonts w:ascii="Source Sans Pro" w:hAnsi="Source Sans Pro" w:cs="Arial"/>
          <w:b/>
          <w:bCs/>
          <w:sz w:val="20"/>
          <w:szCs w:val="20"/>
          <w:lang w:val="es-MX" w:eastAsia="es-MX"/>
        </w:rPr>
      </w:pPr>
    </w:p>
    <w:p w14:paraId="2A89450D" w14:textId="77777777" w:rsidR="00C83DE3" w:rsidRPr="00F03EE0" w:rsidRDefault="00C83DE3" w:rsidP="00F03EE0">
      <w:pPr>
        <w:jc w:val="both"/>
        <w:rPr>
          <w:rFonts w:ascii="Source Sans Pro" w:hAnsi="Source Sans Pro" w:cs="Arial"/>
          <w:sz w:val="20"/>
          <w:szCs w:val="20"/>
          <w:lang w:val="es-MX" w:eastAsia="es-MX"/>
        </w:rPr>
      </w:pPr>
      <w:r w:rsidRPr="00F03EE0">
        <w:rPr>
          <w:rFonts w:ascii="Source Sans Pro" w:hAnsi="Source Sans Pro" w:cs="Arial"/>
          <w:b/>
          <w:bCs/>
          <w:sz w:val="20"/>
          <w:szCs w:val="20"/>
          <w:lang w:val="es-MX" w:eastAsia="es-MX"/>
        </w:rPr>
        <w:t>ARTICULO 19.-</w:t>
      </w:r>
      <w:r w:rsidRPr="00F03EE0">
        <w:rPr>
          <w:rFonts w:ascii="Source Sans Pro" w:hAnsi="Source Sans Pro" w:cs="Arial"/>
          <w:sz w:val="20"/>
          <w:szCs w:val="20"/>
          <w:lang w:val="es-MX" w:eastAsia="es-MX"/>
        </w:rPr>
        <w:t xml:space="preserve"> Los estímulos económicos de que trata la fracción V del artículo 10 que se otorguen con cargo al Fondo, no crean derecho alguno en favor de los servidores públicos del Tribunal en cuyo favor se acuerden ni generan obligación alguna al Fondo; razón por la que, el Consejo de la Judicatura podrá otorgarlos, disminuirlos, aumentarlos, suspenderlos o suprimirlos.</w:t>
      </w:r>
    </w:p>
    <w:p w14:paraId="6F2AC030" w14:textId="77777777" w:rsidR="00C83DE3" w:rsidRPr="00F03EE0" w:rsidRDefault="00C83DE3" w:rsidP="00F03EE0">
      <w:pPr>
        <w:ind w:firstLine="288"/>
        <w:jc w:val="both"/>
        <w:rPr>
          <w:rFonts w:ascii="Source Sans Pro" w:hAnsi="Source Sans Pro" w:cs="Arial"/>
          <w:b/>
          <w:bCs/>
          <w:sz w:val="20"/>
          <w:szCs w:val="20"/>
          <w:lang w:val="es-MX" w:eastAsia="es-MX"/>
        </w:rPr>
      </w:pPr>
    </w:p>
    <w:p w14:paraId="561BE1AE" w14:textId="77777777" w:rsidR="00C83DE3" w:rsidRPr="00F03EE0" w:rsidRDefault="00C83DE3" w:rsidP="00F03EE0">
      <w:pPr>
        <w:jc w:val="both"/>
        <w:rPr>
          <w:rFonts w:ascii="Source Sans Pro" w:hAnsi="Source Sans Pro" w:cs="Arial"/>
          <w:sz w:val="20"/>
          <w:szCs w:val="20"/>
          <w:lang w:val="es-MX" w:eastAsia="es-MX"/>
        </w:rPr>
      </w:pPr>
      <w:r w:rsidRPr="00F03EE0">
        <w:rPr>
          <w:rFonts w:ascii="Source Sans Pro" w:hAnsi="Source Sans Pro" w:cs="Arial"/>
          <w:b/>
          <w:bCs/>
          <w:sz w:val="20"/>
          <w:szCs w:val="20"/>
          <w:lang w:val="es-MX" w:eastAsia="es-MX"/>
        </w:rPr>
        <w:t xml:space="preserve">ARTÍCULO 20.- </w:t>
      </w:r>
      <w:r w:rsidRPr="00F03EE0">
        <w:rPr>
          <w:rFonts w:ascii="Source Sans Pro" w:hAnsi="Source Sans Pro" w:cs="Arial"/>
          <w:sz w:val="20"/>
          <w:szCs w:val="20"/>
          <w:lang w:val="es-MX" w:eastAsia="es-MX"/>
        </w:rPr>
        <w:t>La aplicación de recursos del Fondo a los fines que señala la fracción VI del artículo 10 de esta Ley, será determinada por el Comité Técnico, siempre y cuando:</w:t>
      </w:r>
    </w:p>
    <w:p w14:paraId="06ADADF3" w14:textId="77777777" w:rsidR="00C83DE3" w:rsidRPr="00F03EE0" w:rsidRDefault="00C83DE3" w:rsidP="00F03EE0">
      <w:pPr>
        <w:ind w:left="720" w:hanging="447"/>
        <w:jc w:val="both"/>
        <w:rPr>
          <w:rFonts w:ascii="Source Sans Pro" w:hAnsi="Source Sans Pro" w:cs="Arial"/>
          <w:b/>
          <w:bCs/>
          <w:sz w:val="20"/>
          <w:szCs w:val="20"/>
          <w:lang w:val="es-MX" w:eastAsia="es-MX"/>
        </w:rPr>
      </w:pPr>
    </w:p>
    <w:p w14:paraId="4FF6FFAB" w14:textId="3B1C950F" w:rsidR="00C83DE3" w:rsidRPr="00F4364D" w:rsidRDefault="00C83DE3" w:rsidP="00F4364D">
      <w:pPr>
        <w:pStyle w:val="Prrafodelista"/>
        <w:numPr>
          <w:ilvl w:val="0"/>
          <w:numId w:val="7"/>
        </w:numPr>
        <w:jc w:val="both"/>
        <w:rPr>
          <w:rFonts w:ascii="Source Sans Pro" w:hAnsi="Source Sans Pro" w:cs="Arial"/>
          <w:sz w:val="20"/>
          <w:szCs w:val="20"/>
          <w:lang w:val="es-MX" w:eastAsia="es-MX"/>
        </w:rPr>
      </w:pPr>
      <w:r w:rsidRPr="00F4364D">
        <w:rPr>
          <w:rFonts w:ascii="Source Sans Pro" w:hAnsi="Source Sans Pro" w:cs="Arial"/>
          <w:sz w:val="20"/>
          <w:szCs w:val="20"/>
          <w:lang w:val="es-MX" w:eastAsia="es-MX"/>
        </w:rPr>
        <w:t>Los fondos de retiro de servidores públicos del Tribunal a cuya constitución, incremento o apoyo se destinen los recursos del Fondo, tengan carácter general y abarquen a una o varias categorías de personal, y</w:t>
      </w:r>
    </w:p>
    <w:p w14:paraId="51D6DE57" w14:textId="77777777" w:rsidR="00F4364D" w:rsidRPr="00F4364D" w:rsidRDefault="00F4364D" w:rsidP="00F4364D">
      <w:pPr>
        <w:ind w:left="273"/>
        <w:jc w:val="both"/>
        <w:rPr>
          <w:rFonts w:ascii="Source Sans Pro" w:hAnsi="Source Sans Pro" w:cs="Arial"/>
          <w:sz w:val="20"/>
          <w:szCs w:val="20"/>
          <w:lang w:val="es-MX" w:eastAsia="es-MX"/>
        </w:rPr>
      </w:pPr>
    </w:p>
    <w:p w14:paraId="51BB2C65" w14:textId="3E6D9776" w:rsidR="00C83DE3" w:rsidRPr="00F4364D" w:rsidRDefault="00C83DE3" w:rsidP="00F4364D">
      <w:pPr>
        <w:pStyle w:val="Prrafodelista"/>
        <w:numPr>
          <w:ilvl w:val="0"/>
          <w:numId w:val="7"/>
        </w:numPr>
        <w:jc w:val="both"/>
        <w:rPr>
          <w:rFonts w:ascii="Source Sans Pro" w:hAnsi="Source Sans Pro" w:cs="Arial"/>
          <w:sz w:val="20"/>
          <w:szCs w:val="20"/>
          <w:lang w:val="es-MX" w:eastAsia="es-MX"/>
        </w:rPr>
      </w:pPr>
      <w:r w:rsidRPr="00F4364D">
        <w:rPr>
          <w:rFonts w:ascii="Source Sans Pro" w:hAnsi="Source Sans Pro" w:cs="Arial"/>
          <w:sz w:val="20"/>
          <w:szCs w:val="20"/>
          <w:lang w:val="es-MX" w:eastAsia="es-MX"/>
        </w:rPr>
        <w:t>Los recursos del fondo de retiro objeto de constitución, incremento o apoyo no se utilicen en forma alguna para la realización de préstamos de cualquier índole.</w:t>
      </w:r>
    </w:p>
    <w:p w14:paraId="4C531D80" w14:textId="77777777" w:rsidR="00C83DE3" w:rsidRPr="00F03EE0" w:rsidRDefault="00C83DE3" w:rsidP="00F03EE0">
      <w:pPr>
        <w:jc w:val="both"/>
        <w:rPr>
          <w:rFonts w:ascii="Source Sans Pro" w:hAnsi="Source Sans Pro" w:cs="Arial"/>
          <w:sz w:val="20"/>
          <w:szCs w:val="20"/>
          <w:lang w:val="es-MX" w:eastAsia="es-MX"/>
        </w:rPr>
      </w:pPr>
      <w:r w:rsidRPr="00F03EE0">
        <w:rPr>
          <w:rFonts w:ascii="Source Sans Pro" w:hAnsi="Source Sans Pro" w:cs="Arial"/>
          <w:sz w:val="20"/>
          <w:szCs w:val="20"/>
          <w:lang w:val="es-MX" w:eastAsia="es-MX"/>
        </w:rPr>
        <w:lastRenderedPageBreak/>
        <w:t>El Comité Técnico fijará las bases conforme a las que se constituirán y operarán los aludidos fondos de retiro, atendiendo a los siguientes principios:</w:t>
      </w:r>
    </w:p>
    <w:p w14:paraId="2B9F862D" w14:textId="77777777" w:rsidR="00C83DE3" w:rsidRPr="00F03EE0" w:rsidRDefault="00C83DE3" w:rsidP="00F03EE0">
      <w:pPr>
        <w:ind w:left="1169" w:hanging="447"/>
        <w:jc w:val="both"/>
        <w:rPr>
          <w:rFonts w:ascii="Source Sans Pro" w:hAnsi="Source Sans Pro" w:cs="Arial"/>
          <w:b/>
          <w:bCs/>
          <w:sz w:val="20"/>
          <w:szCs w:val="20"/>
          <w:lang w:val="es-MX" w:eastAsia="es-MX"/>
        </w:rPr>
      </w:pPr>
    </w:p>
    <w:p w14:paraId="21EB3B8D" w14:textId="77777777" w:rsidR="00C83DE3" w:rsidRDefault="00C83DE3" w:rsidP="00F03EE0">
      <w:pPr>
        <w:numPr>
          <w:ilvl w:val="0"/>
          <w:numId w:val="1"/>
        </w:numPr>
        <w:ind w:left="1134" w:hanging="283"/>
        <w:jc w:val="both"/>
        <w:rPr>
          <w:rFonts w:ascii="Source Sans Pro" w:hAnsi="Source Sans Pro" w:cs="Arial"/>
          <w:sz w:val="20"/>
          <w:szCs w:val="20"/>
          <w:lang w:val="es-MX" w:eastAsia="es-MX"/>
        </w:rPr>
      </w:pPr>
      <w:r w:rsidRPr="00F03EE0">
        <w:rPr>
          <w:rFonts w:ascii="Source Sans Pro" w:hAnsi="Source Sans Pro" w:cs="Arial"/>
          <w:sz w:val="20"/>
          <w:szCs w:val="20"/>
          <w:lang w:val="es-MX" w:eastAsia="es-MX"/>
        </w:rPr>
        <w:t>El servidor público jubilado y el incapacitado total en forma permanente con más de diez años de servicio en el Tribunal, recibirá el correspondiente beneficio por el término de diez años, contado</w:t>
      </w:r>
      <w:r w:rsidRPr="00F03EE0">
        <w:rPr>
          <w:rFonts w:ascii="Source Sans Pro" w:hAnsi="Source Sans Pro" w:cs="Arial"/>
          <w:b/>
          <w:bCs/>
          <w:sz w:val="20"/>
          <w:szCs w:val="20"/>
          <w:lang w:val="es-MX" w:eastAsia="es-MX"/>
        </w:rPr>
        <w:t xml:space="preserve"> </w:t>
      </w:r>
      <w:r w:rsidRPr="00F03EE0">
        <w:rPr>
          <w:rFonts w:ascii="Source Sans Pro" w:hAnsi="Source Sans Pro" w:cs="Arial"/>
          <w:sz w:val="20"/>
          <w:szCs w:val="20"/>
          <w:lang w:val="es-MX" w:eastAsia="es-MX"/>
        </w:rPr>
        <w:t xml:space="preserve">a partir de la fecha en que surta efectos su jubilación o aparezca la incapacidad. </w:t>
      </w:r>
    </w:p>
    <w:p w14:paraId="67599DDB" w14:textId="77777777" w:rsidR="00F4364D" w:rsidRPr="00F03EE0" w:rsidRDefault="00F4364D" w:rsidP="00F4364D">
      <w:pPr>
        <w:ind w:left="851"/>
        <w:jc w:val="both"/>
        <w:rPr>
          <w:rFonts w:ascii="Source Sans Pro" w:hAnsi="Source Sans Pro" w:cs="Arial"/>
          <w:sz w:val="20"/>
          <w:szCs w:val="20"/>
          <w:lang w:val="es-MX" w:eastAsia="es-MX"/>
        </w:rPr>
      </w:pPr>
    </w:p>
    <w:p w14:paraId="58584379" w14:textId="77777777" w:rsidR="00C83DE3" w:rsidRDefault="00C83DE3" w:rsidP="00F03EE0">
      <w:pPr>
        <w:ind w:left="1134"/>
        <w:jc w:val="both"/>
        <w:rPr>
          <w:rFonts w:ascii="Source Sans Pro" w:hAnsi="Source Sans Pro" w:cs="Arial"/>
          <w:sz w:val="20"/>
          <w:szCs w:val="20"/>
          <w:lang w:val="es-MX" w:eastAsia="es-MX"/>
        </w:rPr>
      </w:pPr>
      <w:r w:rsidRPr="00F03EE0">
        <w:rPr>
          <w:rFonts w:ascii="Source Sans Pro" w:hAnsi="Source Sans Pro" w:cs="Arial"/>
          <w:sz w:val="20"/>
          <w:szCs w:val="20"/>
          <w:lang w:val="es-MX" w:eastAsia="es-MX"/>
        </w:rPr>
        <w:t>El fallecimiento del jubilado y del incapacitado extinguirá tal beneficio;</w:t>
      </w:r>
    </w:p>
    <w:p w14:paraId="34BC0ED2" w14:textId="77777777" w:rsidR="00F4364D" w:rsidRPr="00F03EE0" w:rsidRDefault="00F4364D" w:rsidP="00F4364D">
      <w:pPr>
        <w:jc w:val="both"/>
        <w:rPr>
          <w:rFonts w:ascii="Source Sans Pro" w:hAnsi="Source Sans Pro" w:cs="Arial"/>
          <w:sz w:val="20"/>
          <w:szCs w:val="20"/>
          <w:lang w:val="es-MX" w:eastAsia="es-MX"/>
        </w:rPr>
      </w:pPr>
    </w:p>
    <w:p w14:paraId="4D215C16" w14:textId="31238440" w:rsidR="00C83DE3" w:rsidRPr="00F4364D" w:rsidRDefault="00C83DE3" w:rsidP="00F4364D">
      <w:pPr>
        <w:pStyle w:val="Prrafodelista"/>
        <w:numPr>
          <w:ilvl w:val="0"/>
          <w:numId w:val="1"/>
        </w:numPr>
        <w:jc w:val="both"/>
        <w:rPr>
          <w:rFonts w:ascii="Source Sans Pro" w:hAnsi="Source Sans Pro" w:cs="Arial"/>
          <w:sz w:val="20"/>
          <w:szCs w:val="20"/>
          <w:lang w:val="es-MX" w:eastAsia="es-MX"/>
        </w:rPr>
      </w:pPr>
      <w:r w:rsidRPr="00F4364D">
        <w:rPr>
          <w:rFonts w:ascii="Source Sans Pro" w:hAnsi="Source Sans Pro" w:cs="Arial"/>
          <w:sz w:val="20"/>
          <w:szCs w:val="20"/>
          <w:lang w:val="es-MX" w:eastAsia="es-MX"/>
        </w:rPr>
        <w:t>El beneficio de que se trata se ajustará en forma trimestral, conforme a los recursos existentes en el fondo de retiro, pero en ningún caso podrá ser menor al diez ni superior al veinticinco por ciento mensual del importe de la pensión de cada jubilado o incapacitado, y</w:t>
      </w:r>
    </w:p>
    <w:p w14:paraId="3D0CDA67" w14:textId="77777777" w:rsidR="00F4364D" w:rsidRPr="00F4364D" w:rsidRDefault="00F4364D" w:rsidP="00F4364D">
      <w:pPr>
        <w:ind w:left="722"/>
        <w:jc w:val="both"/>
        <w:rPr>
          <w:rFonts w:ascii="Source Sans Pro" w:hAnsi="Source Sans Pro" w:cs="Arial"/>
          <w:sz w:val="20"/>
          <w:szCs w:val="20"/>
          <w:lang w:val="es-MX" w:eastAsia="es-MX"/>
        </w:rPr>
      </w:pPr>
    </w:p>
    <w:p w14:paraId="13D69DBF" w14:textId="3D10FD33" w:rsidR="00C83DE3" w:rsidRPr="00F4364D" w:rsidRDefault="00C83DE3" w:rsidP="00F4364D">
      <w:pPr>
        <w:pStyle w:val="Prrafodelista"/>
        <w:numPr>
          <w:ilvl w:val="0"/>
          <w:numId w:val="1"/>
        </w:numPr>
        <w:jc w:val="both"/>
        <w:rPr>
          <w:rFonts w:ascii="Source Sans Pro" w:hAnsi="Source Sans Pro" w:cs="Arial"/>
          <w:sz w:val="20"/>
          <w:szCs w:val="20"/>
          <w:lang w:val="es-MX" w:eastAsia="es-MX"/>
        </w:rPr>
      </w:pPr>
      <w:r w:rsidRPr="00F4364D">
        <w:rPr>
          <w:rFonts w:ascii="Source Sans Pro" w:hAnsi="Source Sans Pro" w:cs="Arial"/>
          <w:sz w:val="20"/>
          <w:szCs w:val="20"/>
          <w:lang w:val="es-MX" w:eastAsia="es-MX"/>
        </w:rPr>
        <w:t>El Comité Técnico reconstituirá o incrementará los fondos de retiro con las aportaciones anuales que al efecto autorice, tomando en consideración los recursos existentes.</w:t>
      </w:r>
    </w:p>
    <w:p w14:paraId="2B6E757D" w14:textId="77777777" w:rsidR="00C83DE3" w:rsidRPr="00F03EE0" w:rsidRDefault="00C83DE3" w:rsidP="00F4364D">
      <w:pPr>
        <w:jc w:val="both"/>
        <w:rPr>
          <w:rFonts w:ascii="Source Sans Pro" w:hAnsi="Source Sans Pro" w:cs="Arial"/>
          <w:b/>
          <w:bCs/>
          <w:sz w:val="20"/>
          <w:szCs w:val="20"/>
          <w:lang w:val="es-MX" w:eastAsia="es-MX"/>
        </w:rPr>
      </w:pPr>
    </w:p>
    <w:p w14:paraId="479E12BA" w14:textId="77777777" w:rsidR="00C83DE3" w:rsidRPr="00F03EE0" w:rsidRDefault="00C83DE3" w:rsidP="00F03EE0">
      <w:pPr>
        <w:jc w:val="both"/>
        <w:rPr>
          <w:rFonts w:ascii="Source Sans Pro" w:hAnsi="Source Sans Pro" w:cs="Arial"/>
          <w:sz w:val="20"/>
          <w:szCs w:val="20"/>
          <w:lang w:val="es-MX" w:eastAsia="es-MX"/>
        </w:rPr>
      </w:pPr>
      <w:r w:rsidRPr="00F03EE0">
        <w:rPr>
          <w:rFonts w:ascii="Source Sans Pro" w:hAnsi="Source Sans Pro" w:cs="Arial"/>
          <w:b/>
          <w:bCs/>
          <w:sz w:val="20"/>
          <w:szCs w:val="20"/>
          <w:lang w:val="es-MX" w:eastAsia="es-MX"/>
        </w:rPr>
        <w:t>ARTICULO 21.-</w:t>
      </w:r>
      <w:r w:rsidRPr="00F03EE0">
        <w:rPr>
          <w:rFonts w:ascii="Source Sans Pro" w:hAnsi="Source Sans Pro" w:cs="Arial"/>
          <w:sz w:val="20"/>
          <w:szCs w:val="20"/>
          <w:lang w:val="es-MX" w:eastAsia="es-MX"/>
        </w:rPr>
        <w:t xml:space="preserve"> Para los efectos de la fracción IV del artículo 10 de esta Ley, el Fondo sólo podrá destinar recursos a la promoción, realización o asistencia a eventos académicos y doctrinarios en el Distrito Federal.</w:t>
      </w:r>
    </w:p>
    <w:p w14:paraId="16414D01" w14:textId="77777777" w:rsidR="00C83DE3" w:rsidRPr="00F03EE0" w:rsidRDefault="00C83DE3" w:rsidP="00F03EE0">
      <w:pPr>
        <w:ind w:firstLine="288"/>
        <w:jc w:val="both"/>
        <w:rPr>
          <w:rFonts w:ascii="Source Sans Pro" w:hAnsi="Source Sans Pro" w:cs="Arial"/>
          <w:b/>
          <w:bCs/>
          <w:sz w:val="20"/>
          <w:szCs w:val="20"/>
          <w:lang w:val="es-MX" w:eastAsia="es-MX"/>
        </w:rPr>
      </w:pPr>
    </w:p>
    <w:p w14:paraId="6233D443" w14:textId="77777777" w:rsidR="00C83DE3" w:rsidRPr="00F03EE0" w:rsidRDefault="00C83DE3" w:rsidP="00F03EE0">
      <w:pPr>
        <w:jc w:val="both"/>
        <w:rPr>
          <w:rFonts w:ascii="Source Sans Pro" w:hAnsi="Source Sans Pro" w:cs="Arial"/>
          <w:sz w:val="20"/>
          <w:szCs w:val="20"/>
          <w:lang w:val="es-MX" w:eastAsia="es-MX"/>
        </w:rPr>
      </w:pPr>
      <w:r w:rsidRPr="00F03EE0">
        <w:rPr>
          <w:rFonts w:ascii="Source Sans Pro" w:hAnsi="Source Sans Pro" w:cs="Arial"/>
          <w:b/>
          <w:bCs/>
          <w:sz w:val="20"/>
          <w:szCs w:val="20"/>
          <w:lang w:val="es-MX" w:eastAsia="es-MX"/>
        </w:rPr>
        <w:t>ARTICULO 22.-</w:t>
      </w:r>
      <w:r w:rsidRPr="00F03EE0">
        <w:rPr>
          <w:rFonts w:ascii="Source Sans Pro" w:hAnsi="Source Sans Pro" w:cs="Arial"/>
          <w:sz w:val="20"/>
          <w:szCs w:val="20"/>
          <w:lang w:val="es-MX" w:eastAsia="es-MX"/>
        </w:rPr>
        <w:t xml:space="preserve"> Dentro de los primeros sesenta días de cada año, el Comité Técnico obtendrá estados financieros dictaminados por el Contador Público o Despacho de Contadores Públicos, autorizado en los términos de las leyes fiscales respectivas y seleccionado conforme a los términos de la fracción VIII del artículo 13, tocante a la administración y aplicación de los recursos del Fondo.</w:t>
      </w:r>
    </w:p>
    <w:p w14:paraId="7962F151" w14:textId="72DCAECE" w:rsidR="00C83DE3" w:rsidRPr="00F03EE0" w:rsidRDefault="00C83DE3" w:rsidP="00F03EE0">
      <w:pPr>
        <w:ind w:firstLine="288"/>
        <w:jc w:val="both"/>
        <w:rPr>
          <w:rFonts w:ascii="Source Sans Pro" w:hAnsi="Source Sans Pro" w:cs="Arial"/>
          <w:b/>
          <w:bCs/>
          <w:sz w:val="20"/>
          <w:szCs w:val="20"/>
          <w:lang w:val="es-MX" w:eastAsia="es-MX"/>
        </w:rPr>
      </w:pPr>
    </w:p>
    <w:p w14:paraId="172B1531" w14:textId="77777777" w:rsidR="00EE2B8F" w:rsidRPr="00F03EE0" w:rsidRDefault="00EE2B8F" w:rsidP="00F03EE0">
      <w:pPr>
        <w:ind w:firstLine="288"/>
        <w:jc w:val="both"/>
        <w:rPr>
          <w:rFonts w:ascii="Source Sans Pro" w:hAnsi="Source Sans Pro" w:cs="Arial"/>
          <w:b/>
          <w:bCs/>
          <w:sz w:val="20"/>
          <w:szCs w:val="20"/>
          <w:lang w:val="es-MX" w:eastAsia="es-MX"/>
        </w:rPr>
      </w:pPr>
    </w:p>
    <w:p w14:paraId="63D0AE9A" w14:textId="77777777" w:rsidR="00C83DE3" w:rsidRPr="00F03EE0" w:rsidRDefault="00C83DE3" w:rsidP="00F03EE0">
      <w:pPr>
        <w:jc w:val="both"/>
        <w:rPr>
          <w:rFonts w:ascii="Source Sans Pro" w:hAnsi="Source Sans Pro" w:cs="Arial"/>
          <w:sz w:val="20"/>
          <w:szCs w:val="20"/>
          <w:lang w:val="es-MX" w:eastAsia="es-MX"/>
        </w:rPr>
      </w:pPr>
      <w:r w:rsidRPr="00F03EE0">
        <w:rPr>
          <w:rFonts w:ascii="Source Sans Pro" w:hAnsi="Source Sans Pro" w:cs="Arial"/>
          <w:b/>
          <w:bCs/>
          <w:sz w:val="20"/>
          <w:szCs w:val="20"/>
          <w:lang w:val="es-MX" w:eastAsia="es-MX"/>
        </w:rPr>
        <w:t>ARTÍCULO 23.-</w:t>
      </w:r>
      <w:r w:rsidRPr="00F03EE0">
        <w:rPr>
          <w:rFonts w:ascii="Source Sans Pro" w:hAnsi="Source Sans Pro" w:cs="Arial"/>
          <w:sz w:val="20"/>
          <w:szCs w:val="20"/>
          <w:lang w:val="es-MX" w:eastAsia="es-MX"/>
        </w:rPr>
        <w:t xml:space="preserve"> Los bienes muebles o inmuebles que sean adquiridos por la Institución Fiduciaria en ejecución del Fideicomiso y, en general, aquellos otros para cuya compra se destinen recursos del Fondo, acrecentarán el patrimonio del Distrito Federal y quedarán sujetos a las normas que regulan el régimen patrimonial del mismo.</w:t>
      </w:r>
    </w:p>
    <w:p w14:paraId="57C745A7" w14:textId="77777777" w:rsidR="00C83DE3" w:rsidRPr="00F03EE0" w:rsidRDefault="00C83DE3" w:rsidP="00F03EE0">
      <w:pPr>
        <w:rPr>
          <w:rFonts w:ascii="Source Sans Pro" w:hAnsi="Source Sans Pro" w:cs="Arial"/>
          <w:sz w:val="20"/>
          <w:szCs w:val="20"/>
          <w:lang w:val="es-MX" w:eastAsia="es-MX"/>
        </w:rPr>
      </w:pPr>
    </w:p>
    <w:p w14:paraId="12C7ED3D" w14:textId="77777777" w:rsidR="00C83DE3" w:rsidRPr="00F03EE0" w:rsidRDefault="00C83DE3" w:rsidP="00F03EE0">
      <w:pPr>
        <w:jc w:val="center"/>
        <w:rPr>
          <w:rFonts w:ascii="Source Sans Pro" w:hAnsi="Source Sans Pro" w:cs="Arial"/>
          <w:b/>
          <w:sz w:val="20"/>
          <w:szCs w:val="20"/>
          <w:lang w:val="es-MX" w:eastAsia="es-MX"/>
        </w:rPr>
      </w:pPr>
      <w:r w:rsidRPr="00F03EE0">
        <w:rPr>
          <w:rFonts w:ascii="Source Sans Pro" w:hAnsi="Source Sans Pro" w:cs="Arial"/>
          <w:b/>
          <w:sz w:val="20"/>
          <w:szCs w:val="20"/>
          <w:lang w:val="es-MX" w:eastAsia="es-MX"/>
        </w:rPr>
        <w:t>ARTICULOS TRANSITORIOS</w:t>
      </w:r>
    </w:p>
    <w:p w14:paraId="1AE50146" w14:textId="77777777" w:rsidR="00C83DE3" w:rsidRPr="00F03EE0" w:rsidRDefault="00C83DE3" w:rsidP="00F03EE0">
      <w:pPr>
        <w:ind w:firstLine="288"/>
        <w:jc w:val="both"/>
        <w:rPr>
          <w:rFonts w:ascii="Source Sans Pro" w:hAnsi="Source Sans Pro" w:cs="Arial"/>
          <w:b/>
          <w:bCs/>
          <w:sz w:val="20"/>
          <w:szCs w:val="20"/>
          <w:lang w:val="es-MX" w:eastAsia="es-MX"/>
        </w:rPr>
      </w:pPr>
    </w:p>
    <w:p w14:paraId="5E6E922D" w14:textId="77777777" w:rsidR="00C83DE3" w:rsidRPr="00F4364D" w:rsidRDefault="00C83DE3" w:rsidP="00F03EE0">
      <w:pPr>
        <w:jc w:val="both"/>
        <w:rPr>
          <w:rFonts w:ascii="Source Sans Pro" w:hAnsi="Source Sans Pro" w:cs="Arial"/>
          <w:sz w:val="20"/>
          <w:szCs w:val="20"/>
          <w:lang w:val="es-MX" w:eastAsia="es-MX"/>
        </w:rPr>
      </w:pPr>
      <w:proofErr w:type="gramStart"/>
      <w:r w:rsidRPr="00F03EE0">
        <w:rPr>
          <w:rFonts w:ascii="Source Sans Pro" w:hAnsi="Source Sans Pro" w:cs="Arial"/>
          <w:b/>
          <w:bCs/>
          <w:sz w:val="20"/>
          <w:szCs w:val="20"/>
          <w:lang w:val="es-MX" w:eastAsia="es-MX"/>
        </w:rPr>
        <w:t>PRIMERO.-</w:t>
      </w:r>
      <w:proofErr w:type="gramEnd"/>
      <w:r w:rsidRPr="00F03EE0">
        <w:rPr>
          <w:rFonts w:ascii="Source Sans Pro" w:hAnsi="Source Sans Pro" w:cs="Arial"/>
          <w:b/>
          <w:bCs/>
          <w:sz w:val="20"/>
          <w:szCs w:val="20"/>
          <w:lang w:val="es-MX" w:eastAsia="es-MX"/>
        </w:rPr>
        <w:t xml:space="preserve"> </w:t>
      </w:r>
      <w:r w:rsidRPr="00F03EE0">
        <w:rPr>
          <w:rFonts w:ascii="Source Sans Pro" w:hAnsi="Source Sans Pro" w:cs="Arial"/>
          <w:sz w:val="20"/>
          <w:szCs w:val="20"/>
          <w:lang w:val="es-MX" w:eastAsia="es-MX"/>
        </w:rPr>
        <w:t xml:space="preserve">La presente Ley entrará en vigor al día siguiente al de su publicación en la Gaceta Oficial del Distrito Federal. Para su mayor difusión, publíquese la misma </w:t>
      </w:r>
      <w:r w:rsidRPr="00F4364D">
        <w:rPr>
          <w:rFonts w:ascii="Source Sans Pro" w:hAnsi="Source Sans Pro" w:cs="Arial"/>
          <w:sz w:val="20"/>
          <w:szCs w:val="20"/>
          <w:lang w:val="es-MX" w:eastAsia="es-MX"/>
        </w:rPr>
        <w:t>en el Diario Oficial de la Federación.</w:t>
      </w:r>
    </w:p>
    <w:p w14:paraId="52EAA795" w14:textId="77777777" w:rsidR="00C83DE3" w:rsidRPr="00F4364D" w:rsidRDefault="00C83DE3" w:rsidP="00F03EE0">
      <w:pPr>
        <w:ind w:firstLine="288"/>
        <w:jc w:val="both"/>
        <w:rPr>
          <w:rFonts w:ascii="Source Sans Pro" w:hAnsi="Source Sans Pro" w:cs="Arial"/>
          <w:sz w:val="20"/>
          <w:szCs w:val="20"/>
          <w:lang w:val="es-MX" w:eastAsia="es-MX"/>
        </w:rPr>
      </w:pPr>
    </w:p>
    <w:p w14:paraId="0F2BD3CD" w14:textId="77777777" w:rsidR="00C83DE3" w:rsidRPr="00F03EE0" w:rsidRDefault="00C83DE3" w:rsidP="00F03EE0">
      <w:pPr>
        <w:jc w:val="both"/>
        <w:rPr>
          <w:rFonts w:ascii="Source Sans Pro" w:hAnsi="Source Sans Pro" w:cs="Arial"/>
          <w:sz w:val="20"/>
          <w:szCs w:val="20"/>
          <w:lang w:val="es-MX" w:eastAsia="es-MX"/>
        </w:rPr>
      </w:pPr>
      <w:r w:rsidRPr="00F03EE0">
        <w:rPr>
          <w:rFonts w:ascii="Source Sans Pro" w:hAnsi="Source Sans Pro" w:cs="Arial"/>
          <w:b/>
          <w:bCs/>
          <w:sz w:val="20"/>
          <w:szCs w:val="20"/>
          <w:lang w:val="es-MX" w:eastAsia="es-MX"/>
        </w:rPr>
        <w:t>SEGUNDO.-</w:t>
      </w:r>
      <w:r w:rsidRPr="00F03EE0">
        <w:rPr>
          <w:rFonts w:ascii="Source Sans Pro" w:hAnsi="Source Sans Pro" w:cs="Arial"/>
          <w:sz w:val="20"/>
          <w:szCs w:val="20"/>
          <w:lang w:val="es-MX" w:eastAsia="es-MX"/>
        </w:rPr>
        <w:t xml:space="preserve"> Los vehículos de cualquier tipo y autopartes, que se encuentren a disposición de las autoridades ministeriales o judiciales en los depósitos destinados a tal efecto y, que no hayan sido recogidos por sus propietarios o por quienes tienen derecho o interés jurídico en ellos, hasta el 31 de diciembre de dos mil quince, no obstante haber sido notificados ya sea en términos del Código Nacional de Procedimientos Penales o a través de la Gaceta Oficial de la Ciudad de México, y hubiese transcurrido el término a que se refiere el artículo 55 del Código Penal para el Distrito Federal, la Procuraduría General de Justicia del Distrito Federal, dispondrá de dichos bienes, determinando la Oficialía Mayor por conducto de la Unidad Administrativa que corresponda que se pongan inmediatamente a la venta, imponiendo exclusivamente a quienes los adquieran como desecho ferroso vehicular, la obligación de destruirlos totalmente, para hacer uso únicamente de los metales que de su compactación y reciclamiento se obtengan; destinando el producto obtenido de la enajenación de los mismos, a través de cualquiera de los procedimientos establecidos en las disposiciones administrativos aplicables, a los Fondos de Apoyo a la Procuración y Administración de Justicia.</w:t>
      </w:r>
    </w:p>
    <w:p w14:paraId="1F691CB1" w14:textId="77777777" w:rsidR="00C83DE3" w:rsidRPr="00F03EE0" w:rsidRDefault="00C83DE3" w:rsidP="00F03EE0">
      <w:pPr>
        <w:jc w:val="both"/>
        <w:rPr>
          <w:rFonts w:ascii="Source Sans Pro" w:hAnsi="Source Sans Pro" w:cs="Arial"/>
          <w:sz w:val="20"/>
          <w:szCs w:val="20"/>
          <w:lang w:val="es-MX" w:eastAsia="es-MX"/>
        </w:rPr>
      </w:pPr>
    </w:p>
    <w:p w14:paraId="1E7E7524" w14:textId="77777777" w:rsidR="00C83DE3" w:rsidRPr="00F03EE0" w:rsidRDefault="00C83DE3" w:rsidP="00F03EE0">
      <w:pPr>
        <w:jc w:val="both"/>
        <w:rPr>
          <w:rFonts w:ascii="Source Sans Pro" w:hAnsi="Source Sans Pro" w:cs="Arial"/>
          <w:sz w:val="20"/>
          <w:szCs w:val="20"/>
          <w:lang w:val="es-MX" w:eastAsia="es-MX"/>
        </w:rPr>
      </w:pPr>
      <w:r w:rsidRPr="00F03EE0">
        <w:rPr>
          <w:rFonts w:ascii="Source Sans Pro" w:hAnsi="Source Sans Pro" w:cs="Arial"/>
          <w:b/>
          <w:sz w:val="20"/>
          <w:szCs w:val="20"/>
          <w:lang w:val="es-MX" w:eastAsia="es-MX"/>
        </w:rPr>
        <w:lastRenderedPageBreak/>
        <w:t xml:space="preserve">TERCERO.- </w:t>
      </w:r>
      <w:r w:rsidRPr="00F03EE0">
        <w:rPr>
          <w:rFonts w:ascii="Source Sans Pro" w:hAnsi="Source Sans Pro" w:cs="Arial"/>
          <w:sz w:val="20"/>
          <w:szCs w:val="20"/>
          <w:lang w:val="es-MX" w:eastAsia="es-MX"/>
        </w:rPr>
        <w:t xml:space="preserve">Los bienes muebles, tales como mobiliario, equipo, joyas, obras de arte, electrodomésticos y de cualquier otra especie, a disposición de las autoridades mencionadas en el transitorio procedente, y que no hayan sido recogidos por sus propietarios o por quienes tienen derecho o interés jurídico en ellos, hasta el 15 de enero del dos mil quince, no obstante haber sido notificados ya sea en términos del Código Nacional de Procedimientos Penales o a través de la Gaceta Oficial de la Ciudad de México, y hubiese transcurrido el término que se refiere el artículo 55 del Código Penal para el Distrito Federal, la Procuraduría General de Justicia del Distrito Federal, dispondrá de dichos bienes, determinando la Oficialía Mayor por conducto de la Unidad Administrativa que corresponda, se destinará a los Fondos de Apoyo a la Procuración y Administración de Justicia, de conformidad con los procedimientos establecidos en las disposiciones administrativas aplicables. </w:t>
      </w:r>
    </w:p>
    <w:p w14:paraId="74609A73" w14:textId="77777777" w:rsidR="00C83DE3" w:rsidRPr="00F03EE0" w:rsidRDefault="00C83DE3" w:rsidP="00F03EE0">
      <w:pPr>
        <w:jc w:val="both"/>
        <w:rPr>
          <w:rFonts w:ascii="Source Sans Pro" w:hAnsi="Source Sans Pro" w:cs="Arial"/>
          <w:sz w:val="20"/>
          <w:szCs w:val="20"/>
          <w:lang w:val="es-MX" w:eastAsia="es-MX"/>
        </w:rPr>
      </w:pPr>
    </w:p>
    <w:p w14:paraId="39122CB5" w14:textId="77777777" w:rsidR="00C83DE3" w:rsidRPr="00F03EE0" w:rsidRDefault="00C83DE3" w:rsidP="00F03EE0">
      <w:pPr>
        <w:jc w:val="both"/>
        <w:rPr>
          <w:rFonts w:ascii="Source Sans Pro" w:hAnsi="Source Sans Pro" w:cs="Arial"/>
          <w:sz w:val="20"/>
          <w:szCs w:val="20"/>
          <w:lang w:val="es-MX" w:eastAsia="es-MX"/>
        </w:rPr>
      </w:pPr>
      <w:r w:rsidRPr="00F03EE0">
        <w:rPr>
          <w:rFonts w:ascii="Source Sans Pro" w:hAnsi="Source Sans Pro" w:cs="Arial"/>
          <w:b/>
          <w:sz w:val="20"/>
          <w:szCs w:val="20"/>
          <w:lang w:val="es-MX" w:eastAsia="es-MX"/>
        </w:rPr>
        <w:t>CUARTO.-</w:t>
      </w:r>
      <w:r w:rsidRPr="00F03EE0">
        <w:rPr>
          <w:rFonts w:ascii="Source Sans Pro" w:hAnsi="Source Sans Pro" w:cs="Arial"/>
          <w:sz w:val="20"/>
          <w:szCs w:val="20"/>
          <w:lang w:val="es-MX" w:eastAsia="es-MX"/>
        </w:rPr>
        <w:t xml:space="preserve"> La Procuraduría General de Justicia, notificará a través de una publicación en la Gaceta de Oficial de la Ciudad de México, una relación de los depositantes del dinero en efectivo, y en billetes de depósito, que tenga a su disposición hasta el 31 de diciembre de dos mil quince, a efecto de que pasen los interesados a recoger dichas cantidades en la Oficialía Mayor de la Procuraduría, en un plazo no mayor de veinte días, apercibiéndose que para el caso de no hacerlo el dinero ingresará al Fondo de Apoyo a la Procuraduría de Justicia, para los efectos legales procedentes.</w:t>
      </w:r>
    </w:p>
    <w:p w14:paraId="0949EA35" w14:textId="77777777" w:rsidR="00C83DE3" w:rsidRPr="00F03EE0" w:rsidRDefault="00C83DE3" w:rsidP="00F03EE0">
      <w:pPr>
        <w:ind w:firstLine="288"/>
        <w:jc w:val="both"/>
        <w:rPr>
          <w:rFonts w:ascii="Source Sans Pro" w:hAnsi="Source Sans Pro" w:cs="Arial"/>
          <w:b/>
          <w:bCs/>
          <w:sz w:val="20"/>
          <w:szCs w:val="20"/>
          <w:lang w:val="es-MX" w:eastAsia="es-MX"/>
        </w:rPr>
      </w:pPr>
    </w:p>
    <w:p w14:paraId="73AAAD8C" w14:textId="77777777" w:rsidR="00C83DE3" w:rsidRPr="00F03EE0" w:rsidRDefault="00C83DE3" w:rsidP="00F03EE0">
      <w:pPr>
        <w:jc w:val="both"/>
        <w:rPr>
          <w:rFonts w:ascii="Source Sans Pro" w:hAnsi="Source Sans Pro" w:cs="Arial"/>
          <w:sz w:val="20"/>
          <w:szCs w:val="20"/>
          <w:lang w:val="es-MX" w:eastAsia="es-MX"/>
        </w:rPr>
      </w:pPr>
      <w:proofErr w:type="gramStart"/>
      <w:r w:rsidRPr="00F03EE0">
        <w:rPr>
          <w:rFonts w:ascii="Source Sans Pro" w:hAnsi="Source Sans Pro" w:cs="Arial"/>
          <w:b/>
          <w:bCs/>
          <w:sz w:val="20"/>
          <w:szCs w:val="20"/>
          <w:lang w:val="es-MX" w:eastAsia="es-MX"/>
        </w:rPr>
        <w:t>QUINTO.-</w:t>
      </w:r>
      <w:proofErr w:type="gramEnd"/>
      <w:r w:rsidRPr="00F03EE0">
        <w:rPr>
          <w:rFonts w:ascii="Source Sans Pro" w:hAnsi="Source Sans Pro" w:cs="Arial"/>
          <w:sz w:val="20"/>
          <w:szCs w:val="20"/>
          <w:lang w:val="es-MX" w:eastAsia="es-MX"/>
        </w:rPr>
        <w:t xml:space="preserve"> Las menciones que la presente Ley hace al Jefe de Gobierno del Distrito Federal, deberán entenderse al Jefe del Departamento del Distrito Federal, hasta en tanto entre en funciones aquél.</w:t>
      </w:r>
    </w:p>
    <w:p w14:paraId="75D0B9D5" w14:textId="77777777" w:rsidR="00C83DE3" w:rsidRPr="00F03EE0" w:rsidRDefault="00C83DE3" w:rsidP="00F03EE0">
      <w:pPr>
        <w:ind w:firstLine="288"/>
        <w:jc w:val="both"/>
        <w:rPr>
          <w:rFonts w:ascii="Source Sans Pro" w:hAnsi="Source Sans Pro" w:cs="Arial"/>
          <w:b/>
          <w:bCs/>
          <w:sz w:val="20"/>
          <w:szCs w:val="20"/>
          <w:lang w:val="es-MX" w:eastAsia="es-MX"/>
        </w:rPr>
      </w:pPr>
    </w:p>
    <w:p w14:paraId="637628D2" w14:textId="77777777" w:rsidR="00C83DE3" w:rsidRPr="00F03EE0" w:rsidRDefault="00C83DE3" w:rsidP="00F03EE0">
      <w:pPr>
        <w:jc w:val="both"/>
        <w:rPr>
          <w:rFonts w:ascii="Source Sans Pro" w:hAnsi="Source Sans Pro" w:cs="Arial"/>
          <w:sz w:val="20"/>
          <w:szCs w:val="20"/>
          <w:lang w:val="es-MX" w:eastAsia="es-MX"/>
        </w:rPr>
      </w:pPr>
      <w:proofErr w:type="gramStart"/>
      <w:r w:rsidRPr="00F03EE0">
        <w:rPr>
          <w:rFonts w:ascii="Source Sans Pro" w:hAnsi="Source Sans Pro" w:cs="Arial"/>
          <w:b/>
          <w:bCs/>
          <w:sz w:val="20"/>
          <w:szCs w:val="20"/>
          <w:lang w:val="es-MX" w:eastAsia="es-MX"/>
        </w:rPr>
        <w:t>SEXTO.-</w:t>
      </w:r>
      <w:proofErr w:type="gramEnd"/>
      <w:r w:rsidRPr="00F03EE0">
        <w:rPr>
          <w:rFonts w:ascii="Source Sans Pro" w:hAnsi="Source Sans Pro" w:cs="Arial"/>
          <w:sz w:val="20"/>
          <w:szCs w:val="20"/>
          <w:lang w:val="es-MX" w:eastAsia="es-MX"/>
        </w:rPr>
        <w:t xml:space="preserve"> Las menciones que la presente Ley hace a la Asamblea Legislativa del Distrito Federal, deberán entenderse referidas a la Asamblea de Representantes del Distrito Federal hasta en tanto aquélla entre en funciones.</w:t>
      </w:r>
    </w:p>
    <w:p w14:paraId="4708F7A6" w14:textId="77777777" w:rsidR="00C83DE3" w:rsidRPr="00F03EE0" w:rsidRDefault="00C83DE3" w:rsidP="00F03EE0">
      <w:pPr>
        <w:ind w:firstLine="288"/>
        <w:jc w:val="both"/>
        <w:rPr>
          <w:rFonts w:ascii="Source Sans Pro" w:hAnsi="Source Sans Pro" w:cs="Arial"/>
          <w:sz w:val="20"/>
          <w:szCs w:val="20"/>
          <w:lang w:val="es-MX" w:eastAsia="es-MX"/>
        </w:rPr>
      </w:pPr>
    </w:p>
    <w:p w14:paraId="3E1182B5" w14:textId="77777777" w:rsidR="00C83DE3" w:rsidRPr="00F03EE0" w:rsidRDefault="00C83DE3" w:rsidP="00F03EE0">
      <w:pPr>
        <w:jc w:val="both"/>
        <w:rPr>
          <w:rFonts w:ascii="Source Sans Pro" w:hAnsi="Source Sans Pro" w:cs="Arial"/>
          <w:sz w:val="20"/>
          <w:szCs w:val="20"/>
          <w:lang w:val="es-MX" w:eastAsia="es-MX"/>
        </w:rPr>
      </w:pPr>
      <w:r w:rsidRPr="00F03EE0">
        <w:rPr>
          <w:rFonts w:ascii="Source Sans Pro" w:hAnsi="Source Sans Pro" w:cs="Arial"/>
          <w:sz w:val="20"/>
          <w:szCs w:val="20"/>
          <w:lang w:val="es-MX" w:eastAsia="es-MX"/>
        </w:rPr>
        <w:t xml:space="preserve">RECINTO DE LA ASAMBLEA DE REPRESENTANTES DEL DISTRITO FEDERAL, a los catorce días del mes de octubre de mil novecientos noventa y </w:t>
      </w:r>
      <w:proofErr w:type="gramStart"/>
      <w:r w:rsidRPr="00F03EE0">
        <w:rPr>
          <w:rFonts w:ascii="Source Sans Pro" w:hAnsi="Source Sans Pro" w:cs="Arial"/>
          <w:sz w:val="20"/>
          <w:szCs w:val="20"/>
          <w:lang w:val="es-MX" w:eastAsia="es-MX"/>
        </w:rPr>
        <w:t>seis.-</w:t>
      </w:r>
      <w:proofErr w:type="gramEnd"/>
      <w:r w:rsidRPr="00F03EE0">
        <w:rPr>
          <w:rFonts w:ascii="Source Sans Pro" w:hAnsi="Source Sans Pro" w:cs="Arial"/>
          <w:sz w:val="20"/>
          <w:szCs w:val="20"/>
          <w:lang w:val="es-MX" w:eastAsia="es-MX"/>
        </w:rPr>
        <w:t xml:space="preserve"> Rep. </w:t>
      </w:r>
      <w:r w:rsidRPr="00F03EE0">
        <w:rPr>
          <w:rFonts w:ascii="Source Sans Pro" w:hAnsi="Source Sans Pro" w:cs="Arial"/>
          <w:b/>
          <w:bCs/>
          <w:sz w:val="20"/>
          <w:szCs w:val="20"/>
          <w:lang w:val="es-MX" w:eastAsia="es-MX"/>
        </w:rPr>
        <w:t>David Jiménez González</w:t>
      </w:r>
      <w:r w:rsidRPr="00F03EE0">
        <w:rPr>
          <w:rFonts w:ascii="Source Sans Pro" w:hAnsi="Source Sans Pro" w:cs="Arial"/>
          <w:sz w:val="20"/>
          <w:szCs w:val="20"/>
          <w:lang w:val="es-MX" w:eastAsia="es-MX"/>
        </w:rPr>
        <w:t xml:space="preserve">, Presidente.- Rep. </w:t>
      </w:r>
      <w:r w:rsidRPr="00F03EE0">
        <w:rPr>
          <w:rFonts w:ascii="Source Sans Pro" w:hAnsi="Source Sans Pro" w:cs="Arial"/>
          <w:b/>
          <w:bCs/>
          <w:sz w:val="20"/>
          <w:szCs w:val="20"/>
          <w:lang w:val="es-MX" w:eastAsia="es-MX"/>
        </w:rPr>
        <w:t>Eric Moreno Mejía</w:t>
      </w:r>
      <w:r w:rsidRPr="00F03EE0">
        <w:rPr>
          <w:rFonts w:ascii="Source Sans Pro" w:hAnsi="Source Sans Pro" w:cs="Arial"/>
          <w:sz w:val="20"/>
          <w:szCs w:val="20"/>
          <w:lang w:val="es-MX" w:eastAsia="es-MX"/>
        </w:rPr>
        <w:t xml:space="preserve">, Secretario.- Rep. </w:t>
      </w:r>
      <w:r w:rsidRPr="00F03EE0">
        <w:rPr>
          <w:rFonts w:ascii="Source Sans Pro" w:hAnsi="Source Sans Pro" w:cs="Arial"/>
          <w:b/>
          <w:bCs/>
          <w:sz w:val="20"/>
          <w:szCs w:val="20"/>
          <w:lang w:val="es-MX" w:eastAsia="es-MX"/>
        </w:rPr>
        <w:t>Sandra Segura Rangel</w:t>
      </w:r>
      <w:r w:rsidRPr="00F03EE0">
        <w:rPr>
          <w:rFonts w:ascii="Source Sans Pro" w:hAnsi="Source Sans Pro" w:cs="Arial"/>
          <w:sz w:val="20"/>
          <w:szCs w:val="20"/>
          <w:lang w:val="es-MX" w:eastAsia="es-MX"/>
        </w:rPr>
        <w:t>, Secretario.- Rúbricas".</w:t>
      </w:r>
    </w:p>
    <w:p w14:paraId="40D026B5" w14:textId="77777777" w:rsidR="00C83DE3" w:rsidRPr="00F03EE0" w:rsidRDefault="00C83DE3" w:rsidP="00F03EE0">
      <w:pPr>
        <w:ind w:firstLine="288"/>
        <w:jc w:val="both"/>
        <w:rPr>
          <w:rFonts w:ascii="Source Sans Pro" w:hAnsi="Source Sans Pro" w:cs="Arial"/>
          <w:sz w:val="20"/>
          <w:szCs w:val="20"/>
          <w:lang w:val="es-MX" w:eastAsia="es-MX"/>
        </w:rPr>
      </w:pPr>
    </w:p>
    <w:p w14:paraId="0C69B623" w14:textId="77777777" w:rsidR="00C83DE3" w:rsidRPr="00F03EE0" w:rsidRDefault="00C83DE3" w:rsidP="00F03EE0">
      <w:pPr>
        <w:jc w:val="both"/>
        <w:rPr>
          <w:rFonts w:ascii="Source Sans Pro" w:hAnsi="Source Sans Pro" w:cs="Arial"/>
          <w:sz w:val="20"/>
          <w:szCs w:val="20"/>
          <w:lang w:val="es-MX" w:eastAsia="es-MX"/>
        </w:rPr>
      </w:pPr>
      <w:r w:rsidRPr="00F03EE0">
        <w:rPr>
          <w:rFonts w:ascii="Source Sans Pro" w:hAnsi="Source Sans Pro" w:cs="Arial"/>
          <w:sz w:val="20"/>
          <w:szCs w:val="20"/>
          <w:lang w:val="es-MX" w:eastAsia="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diez días del mes de diciembre del año de mil novecientos noventa y </w:t>
      </w:r>
      <w:proofErr w:type="gramStart"/>
      <w:r w:rsidRPr="00F03EE0">
        <w:rPr>
          <w:rFonts w:ascii="Source Sans Pro" w:hAnsi="Source Sans Pro" w:cs="Arial"/>
          <w:sz w:val="20"/>
          <w:szCs w:val="20"/>
          <w:lang w:val="es-MX" w:eastAsia="es-MX"/>
        </w:rPr>
        <w:t>seis.-</w:t>
      </w:r>
      <w:proofErr w:type="gramEnd"/>
      <w:r w:rsidRPr="00F03EE0">
        <w:rPr>
          <w:rFonts w:ascii="Source Sans Pro" w:hAnsi="Source Sans Pro" w:cs="Arial"/>
          <w:sz w:val="20"/>
          <w:szCs w:val="20"/>
          <w:lang w:val="es-MX" w:eastAsia="es-MX"/>
        </w:rPr>
        <w:t xml:space="preserve"> </w:t>
      </w:r>
      <w:r w:rsidRPr="00F03EE0">
        <w:rPr>
          <w:rFonts w:ascii="Source Sans Pro" w:hAnsi="Source Sans Pro" w:cs="Arial"/>
          <w:b/>
          <w:bCs/>
          <w:sz w:val="20"/>
          <w:szCs w:val="20"/>
          <w:lang w:val="es-MX" w:eastAsia="es-MX"/>
        </w:rPr>
        <w:t>Ernesto Zedillo Ponce de León</w:t>
      </w:r>
      <w:r w:rsidRPr="00F03EE0">
        <w:rPr>
          <w:rFonts w:ascii="Source Sans Pro" w:hAnsi="Source Sans Pro" w:cs="Arial"/>
          <w:sz w:val="20"/>
          <w:szCs w:val="20"/>
          <w:lang w:val="es-MX" w:eastAsia="es-MX"/>
        </w:rPr>
        <w:t xml:space="preserve">.- Rúbrica.- El Jefe del Departamento del Distrito Federal, </w:t>
      </w:r>
      <w:r w:rsidRPr="00F03EE0">
        <w:rPr>
          <w:rFonts w:ascii="Source Sans Pro" w:hAnsi="Source Sans Pro" w:cs="Arial"/>
          <w:b/>
          <w:bCs/>
          <w:sz w:val="20"/>
          <w:szCs w:val="20"/>
          <w:lang w:val="es-MX" w:eastAsia="es-MX"/>
        </w:rPr>
        <w:t>Oscar Espinosa Villarreal</w:t>
      </w:r>
      <w:r w:rsidRPr="00F03EE0">
        <w:rPr>
          <w:rFonts w:ascii="Source Sans Pro" w:hAnsi="Source Sans Pro" w:cs="Arial"/>
          <w:sz w:val="20"/>
          <w:szCs w:val="20"/>
          <w:lang w:val="es-MX" w:eastAsia="es-MX"/>
        </w:rPr>
        <w:t>.- Rúbrica.</w:t>
      </w:r>
    </w:p>
    <w:p w14:paraId="4E7D2206" w14:textId="77777777" w:rsidR="00C83DE3" w:rsidRPr="00F03EE0" w:rsidRDefault="00C83DE3" w:rsidP="00F03EE0">
      <w:pPr>
        <w:pBdr>
          <w:bottom w:val="single" w:sz="12" w:space="1" w:color="auto"/>
        </w:pBdr>
        <w:jc w:val="both"/>
        <w:rPr>
          <w:rFonts w:ascii="Source Sans Pro" w:hAnsi="Source Sans Pro" w:cs="Arial"/>
          <w:sz w:val="20"/>
          <w:szCs w:val="20"/>
          <w:lang w:val="es-MX" w:eastAsia="es-MX"/>
        </w:rPr>
      </w:pPr>
    </w:p>
    <w:p w14:paraId="318F1AB2" w14:textId="77777777" w:rsidR="00C83DE3" w:rsidRPr="00F03EE0" w:rsidRDefault="00C83DE3" w:rsidP="00F03EE0">
      <w:pPr>
        <w:widowControl w:val="0"/>
        <w:autoSpaceDE w:val="0"/>
        <w:autoSpaceDN w:val="0"/>
        <w:adjustRightInd w:val="0"/>
        <w:rPr>
          <w:rFonts w:ascii="Source Sans Pro" w:hAnsi="Source Sans Pro" w:cs="Arial"/>
          <w:sz w:val="20"/>
          <w:szCs w:val="20"/>
          <w:lang w:val="es-MX" w:eastAsia="es-MX"/>
        </w:rPr>
      </w:pPr>
    </w:p>
    <w:p w14:paraId="59FFE253" w14:textId="77777777" w:rsidR="00C83DE3" w:rsidRPr="00F03EE0" w:rsidRDefault="00C83DE3" w:rsidP="00F03EE0">
      <w:pPr>
        <w:widowControl w:val="0"/>
        <w:autoSpaceDE w:val="0"/>
        <w:autoSpaceDN w:val="0"/>
        <w:adjustRightInd w:val="0"/>
        <w:jc w:val="both"/>
        <w:rPr>
          <w:rFonts w:ascii="Source Sans Pro" w:hAnsi="Source Sans Pro" w:cs="Arial"/>
          <w:b/>
          <w:bCs/>
          <w:sz w:val="20"/>
          <w:szCs w:val="20"/>
          <w:lang w:val="es-MX" w:eastAsia="es-MX"/>
        </w:rPr>
      </w:pPr>
      <w:r w:rsidRPr="00F03EE0">
        <w:rPr>
          <w:rFonts w:ascii="Source Sans Pro" w:hAnsi="Source Sans Pro" w:cs="Arial"/>
          <w:b/>
          <w:bCs/>
          <w:sz w:val="20"/>
          <w:szCs w:val="20"/>
          <w:lang w:val="es-MX" w:eastAsia="es-MX"/>
        </w:rPr>
        <w:t xml:space="preserve">TRANSITORIO DEL DECRETO POR EL QUE SE REFORMAN DIVERSAS DISPOSICIONES DE LA LEY DEL FONDO DE APOYO A LA ADMINISTRACION DE JUSTICIA DEL DISTRITO FEDERAL, PUBLICADO EN LA </w:t>
      </w:r>
      <w:r w:rsidRPr="00F03EE0">
        <w:rPr>
          <w:rFonts w:ascii="Source Sans Pro" w:hAnsi="Source Sans Pro" w:cs="Arial"/>
          <w:b/>
          <w:bCs/>
          <w:iCs/>
          <w:sz w:val="20"/>
          <w:szCs w:val="20"/>
          <w:lang w:val="es-MX" w:eastAsia="es-MX"/>
        </w:rPr>
        <w:t xml:space="preserve">GACETA OFICIAL DEL DISTRITO FEDERAL </w:t>
      </w:r>
      <w:r w:rsidRPr="00F03EE0">
        <w:rPr>
          <w:rFonts w:ascii="Source Sans Pro" w:hAnsi="Source Sans Pro" w:cs="Arial"/>
          <w:b/>
          <w:bCs/>
          <w:sz w:val="20"/>
          <w:szCs w:val="20"/>
          <w:lang w:val="es-MX" w:eastAsia="es-MX"/>
        </w:rPr>
        <w:t>EL 27 DE JUNIO DE 2000.</w:t>
      </w:r>
    </w:p>
    <w:p w14:paraId="489A64D1" w14:textId="77777777" w:rsidR="00C83DE3" w:rsidRPr="00F03EE0" w:rsidRDefault="00C83DE3" w:rsidP="00F03EE0">
      <w:pPr>
        <w:widowControl w:val="0"/>
        <w:autoSpaceDE w:val="0"/>
        <w:autoSpaceDN w:val="0"/>
        <w:adjustRightInd w:val="0"/>
        <w:jc w:val="both"/>
        <w:rPr>
          <w:rFonts w:ascii="Source Sans Pro" w:hAnsi="Source Sans Pro" w:cs="Arial"/>
          <w:sz w:val="20"/>
          <w:szCs w:val="20"/>
          <w:lang w:val="es-MX" w:eastAsia="es-MX"/>
        </w:rPr>
      </w:pPr>
    </w:p>
    <w:p w14:paraId="661A7785" w14:textId="77777777" w:rsidR="00C83DE3" w:rsidRPr="00F03EE0" w:rsidRDefault="00C83DE3" w:rsidP="00F03EE0">
      <w:pPr>
        <w:widowControl w:val="0"/>
        <w:autoSpaceDE w:val="0"/>
        <w:autoSpaceDN w:val="0"/>
        <w:adjustRightInd w:val="0"/>
        <w:jc w:val="both"/>
        <w:rPr>
          <w:rFonts w:ascii="Source Sans Pro" w:hAnsi="Source Sans Pro" w:cs="Arial"/>
          <w:sz w:val="20"/>
          <w:szCs w:val="20"/>
          <w:lang w:val="es-MX" w:eastAsia="es-MX"/>
        </w:rPr>
      </w:pPr>
      <w:proofErr w:type="gramStart"/>
      <w:r w:rsidRPr="00F03EE0">
        <w:rPr>
          <w:rFonts w:ascii="Source Sans Pro" w:hAnsi="Source Sans Pro" w:cs="Arial"/>
          <w:b/>
          <w:bCs/>
          <w:sz w:val="20"/>
          <w:szCs w:val="20"/>
          <w:lang w:val="es-MX" w:eastAsia="es-MX"/>
        </w:rPr>
        <w:t>UNICO.-</w:t>
      </w:r>
      <w:proofErr w:type="gramEnd"/>
      <w:r w:rsidRPr="00F03EE0">
        <w:rPr>
          <w:rFonts w:ascii="Source Sans Pro" w:hAnsi="Source Sans Pro" w:cs="Arial"/>
          <w:sz w:val="20"/>
          <w:szCs w:val="20"/>
          <w:lang w:val="es-MX" w:eastAsia="es-MX"/>
        </w:rPr>
        <w:t>El presente decreto entrará en vigor al día siguiente de su publicación en la Gaceta Oficial del Distrito Federal. Para su mayor difusión, publíquese la misma en el Diario Oficial de la Federación.</w:t>
      </w:r>
    </w:p>
    <w:p w14:paraId="2068221A" w14:textId="77777777" w:rsidR="00C83DE3" w:rsidRPr="00F03EE0" w:rsidRDefault="00C83DE3" w:rsidP="00F03EE0">
      <w:pPr>
        <w:pBdr>
          <w:bottom w:val="single" w:sz="12" w:space="1" w:color="auto"/>
        </w:pBdr>
        <w:jc w:val="both"/>
        <w:rPr>
          <w:rFonts w:ascii="Source Sans Pro" w:hAnsi="Source Sans Pro" w:cs="Arial"/>
          <w:sz w:val="20"/>
          <w:szCs w:val="20"/>
          <w:lang w:val="es-MX" w:eastAsia="es-MX"/>
        </w:rPr>
      </w:pPr>
    </w:p>
    <w:p w14:paraId="55F111CA" w14:textId="77777777" w:rsidR="00C83DE3" w:rsidRPr="00F03EE0" w:rsidRDefault="00C83DE3" w:rsidP="00F03EE0">
      <w:pPr>
        <w:widowControl w:val="0"/>
        <w:autoSpaceDE w:val="0"/>
        <w:autoSpaceDN w:val="0"/>
        <w:adjustRightInd w:val="0"/>
        <w:rPr>
          <w:rFonts w:ascii="Source Sans Pro" w:hAnsi="Source Sans Pro" w:cs="Arial"/>
          <w:sz w:val="20"/>
          <w:szCs w:val="20"/>
          <w:lang w:val="es-MX" w:eastAsia="es-MX"/>
        </w:rPr>
      </w:pPr>
    </w:p>
    <w:p w14:paraId="1C446420" w14:textId="77777777" w:rsidR="00C83DE3" w:rsidRPr="00F03EE0" w:rsidRDefault="00C83DE3" w:rsidP="00F03EE0">
      <w:pPr>
        <w:jc w:val="both"/>
        <w:rPr>
          <w:rFonts w:ascii="Source Sans Pro" w:hAnsi="Source Sans Pro" w:cs="Arial"/>
          <w:b/>
          <w:sz w:val="20"/>
          <w:szCs w:val="20"/>
          <w:lang w:val="es-MX" w:eastAsia="es-MX"/>
        </w:rPr>
      </w:pPr>
      <w:r w:rsidRPr="00F03EE0">
        <w:rPr>
          <w:rFonts w:ascii="Source Sans Pro" w:hAnsi="Source Sans Pro" w:cs="Arial"/>
          <w:b/>
          <w:sz w:val="20"/>
          <w:szCs w:val="20"/>
          <w:lang w:val="es-MX" w:eastAsia="es-MX"/>
        </w:rPr>
        <w:t xml:space="preserve">TRANSITORIO DEL DECRETO POR EL QUE SE REFORMA LA LEY DEL FONDO DE APOYO A LA PROCURACIÓN DE JUSTICIA PARA EL DISTRITO FEDERAL, PUBLICADO EN LA GACETA OFICIAL DEL DISTRITO FEDERAL EL 09 DE </w:t>
      </w:r>
      <w:r w:rsidR="00334FB3" w:rsidRPr="00F03EE0">
        <w:rPr>
          <w:rFonts w:ascii="Source Sans Pro" w:hAnsi="Source Sans Pro" w:cs="Arial"/>
          <w:b/>
          <w:sz w:val="20"/>
          <w:szCs w:val="20"/>
          <w:lang w:val="es-MX" w:eastAsia="es-MX"/>
        </w:rPr>
        <w:t>SEPTIEMBRE</w:t>
      </w:r>
      <w:r w:rsidRPr="00F03EE0">
        <w:rPr>
          <w:rFonts w:ascii="Source Sans Pro" w:hAnsi="Source Sans Pro" w:cs="Arial"/>
          <w:b/>
          <w:sz w:val="20"/>
          <w:szCs w:val="20"/>
          <w:lang w:val="es-MX" w:eastAsia="es-MX"/>
        </w:rPr>
        <w:t xml:space="preserve"> DE 2009.</w:t>
      </w:r>
    </w:p>
    <w:p w14:paraId="58FF6DC0" w14:textId="77777777" w:rsidR="00C83DE3" w:rsidRPr="00F03EE0" w:rsidRDefault="00C83DE3" w:rsidP="00F03EE0">
      <w:pPr>
        <w:jc w:val="both"/>
        <w:rPr>
          <w:rFonts w:ascii="Source Sans Pro" w:hAnsi="Source Sans Pro" w:cs="Arial"/>
          <w:sz w:val="20"/>
          <w:szCs w:val="20"/>
          <w:lang w:val="es-MX" w:eastAsia="es-MX"/>
        </w:rPr>
      </w:pPr>
    </w:p>
    <w:p w14:paraId="5A223165" w14:textId="77777777" w:rsidR="00C83DE3" w:rsidRPr="00F03EE0" w:rsidRDefault="00C83DE3" w:rsidP="00F03EE0">
      <w:pPr>
        <w:jc w:val="both"/>
        <w:rPr>
          <w:rFonts w:ascii="Source Sans Pro" w:hAnsi="Source Sans Pro" w:cs="Arial"/>
          <w:sz w:val="20"/>
          <w:szCs w:val="20"/>
          <w:lang w:val="es-MX" w:eastAsia="es-MX"/>
        </w:rPr>
      </w:pPr>
      <w:r w:rsidRPr="00F03EE0">
        <w:rPr>
          <w:rFonts w:ascii="Source Sans Pro" w:hAnsi="Source Sans Pro" w:cs="Arial"/>
          <w:b/>
          <w:sz w:val="20"/>
          <w:szCs w:val="20"/>
          <w:lang w:val="es-MX" w:eastAsia="es-MX"/>
        </w:rPr>
        <w:t>PRIMERO.</w:t>
      </w:r>
      <w:r w:rsidRPr="00F03EE0">
        <w:rPr>
          <w:rFonts w:ascii="Source Sans Pro" w:hAnsi="Source Sans Pro" w:cs="Arial"/>
          <w:sz w:val="20"/>
          <w:szCs w:val="20"/>
          <w:lang w:val="es-MX" w:eastAsia="es-MX"/>
        </w:rPr>
        <w:t xml:space="preserve"> Publíquese en la Gaceta del Distrito Federal y en el Diario Oficial de la Federación para su mayor difusión.</w:t>
      </w:r>
    </w:p>
    <w:p w14:paraId="6CCDD6F1" w14:textId="77777777" w:rsidR="00C83DE3" w:rsidRPr="00F03EE0" w:rsidRDefault="00C83DE3" w:rsidP="00F03EE0">
      <w:pPr>
        <w:jc w:val="both"/>
        <w:rPr>
          <w:rFonts w:ascii="Source Sans Pro" w:hAnsi="Source Sans Pro" w:cs="Arial"/>
          <w:sz w:val="20"/>
          <w:szCs w:val="20"/>
          <w:lang w:val="es-MX" w:eastAsia="es-MX"/>
        </w:rPr>
      </w:pPr>
    </w:p>
    <w:p w14:paraId="2FBBC0EE" w14:textId="77777777" w:rsidR="00C83DE3" w:rsidRPr="00F03EE0" w:rsidRDefault="00C83DE3" w:rsidP="00F03EE0">
      <w:pPr>
        <w:jc w:val="both"/>
        <w:rPr>
          <w:rFonts w:ascii="Source Sans Pro" w:hAnsi="Source Sans Pro" w:cs="Arial"/>
          <w:sz w:val="20"/>
          <w:szCs w:val="20"/>
          <w:lang w:val="es-MX" w:eastAsia="es-MX"/>
        </w:rPr>
      </w:pPr>
      <w:r w:rsidRPr="00F03EE0">
        <w:rPr>
          <w:rFonts w:ascii="Source Sans Pro" w:hAnsi="Source Sans Pro" w:cs="Arial"/>
          <w:b/>
          <w:sz w:val="20"/>
          <w:szCs w:val="20"/>
          <w:lang w:val="es-MX" w:eastAsia="es-MX"/>
        </w:rPr>
        <w:t>SEGUNDO.</w:t>
      </w:r>
      <w:r w:rsidRPr="00F03EE0">
        <w:rPr>
          <w:rFonts w:ascii="Source Sans Pro" w:hAnsi="Source Sans Pro" w:cs="Arial"/>
          <w:sz w:val="20"/>
          <w:szCs w:val="20"/>
          <w:lang w:val="es-MX" w:eastAsia="es-MX"/>
        </w:rPr>
        <w:t xml:space="preserve"> El presente decreto entrará en vigor al día siguiente de su publicación en la Gaceta Oficial del Distrito Federal. </w:t>
      </w:r>
    </w:p>
    <w:p w14:paraId="50E53B28" w14:textId="77777777" w:rsidR="00C83DE3" w:rsidRPr="00F4364D" w:rsidRDefault="00C83DE3" w:rsidP="00F03EE0">
      <w:pPr>
        <w:jc w:val="both"/>
        <w:rPr>
          <w:rFonts w:ascii="Source Sans Pro" w:hAnsi="Source Sans Pro" w:cs="Arial"/>
          <w:bCs/>
          <w:sz w:val="20"/>
          <w:szCs w:val="20"/>
          <w:lang w:val="es-MX" w:eastAsia="es-MX"/>
        </w:rPr>
      </w:pPr>
    </w:p>
    <w:p w14:paraId="051B5F6D" w14:textId="77777777" w:rsidR="00C83DE3" w:rsidRPr="00F03EE0" w:rsidRDefault="00C83DE3" w:rsidP="00F03EE0">
      <w:pPr>
        <w:jc w:val="both"/>
        <w:rPr>
          <w:rFonts w:ascii="Source Sans Pro" w:hAnsi="Source Sans Pro" w:cs="Arial"/>
          <w:sz w:val="20"/>
          <w:szCs w:val="20"/>
          <w:lang w:val="es-MX" w:eastAsia="es-MX"/>
        </w:rPr>
      </w:pPr>
      <w:r w:rsidRPr="00F4364D">
        <w:rPr>
          <w:rFonts w:ascii="Source Sans Pro" w:hAnsi="Source Sans Pro" w:cs="Arial"/>
          <w:bCs/>
          <w:sz w:val="20"/>
          <w:szCs w:val="20"/>
          <w:lang w:val="es-MX" w:eastAsia="es-MX"/>
        </w:rPr>
        <w:t xml:space="preserve">Recinto de la Asamblea Legislativa del Distrito Federal, a los dieciocho días del mes de agosto del año dos mil </w:t>
      </w:r>
      <w:proofErr w:type="gramStart"/>
      <w:r w:rsidRPr="00F4364D">
        <w:rPr>
          <w:rFonts w:ascii="Source Sans Pro" w:hAnsi="Source Sans Pro" w:cs="Arial"/>
          <w:bCs/>
          <w:sz w:val="20"/>
          <w:szCs w:val="20"/>
          <w:lang w:val="es-MX" w:eastAsia="es-MX"/>
        </w:rPr>
        <w:t>nueve.-</w:t>
      </w:r>
      <w:proofErr w:type="gramEnd"/>
      <w:r w:rsidRPr="00F03EE0">
        <w:rPr>
          <w:rFonts w:ascii="Source Sans Pro" w:hAnsi="Source Sans Pro" w:cs="Arial"/>
          <w:b/>
          <w:sz w:val="20"/>
          <w:szCs w:val="20"/>
          <w:lang w:val="es-MX" w:eastAsia="es-MX"/>
        </w:rPr>
        <w:t xml:space="preserve"> POR LA MESA DIRECTIVA.- DIP. ISAÍAS VILLA GONZÁLEZ, </w:t>
      </w:r>
      <w:proofErr w:type="gramStart"/>
      <w:r w:rsidRPr="00F03EE0">
        <w:rPr>
          <w:rFonts w:ascii="Source Sans Pro" w:hAnsi="Source Sans Pro" w:cs="Arial"/>
          <w:b/>
          <w:sz w:val="20"/>
          <w:szCs w:val="20"/>
          <w:lang w:val="es-MX" w:eastAsia="es-MX"/>
        </w:rPr>
        <w:t>PRESIDENTE.-</w:t>
      </w:r>
      <w:proofErr w:type="gramEnd"/>
      <w:r w:rsidRPr="00F03EE0">
        <w:rPr>
          <w:rFonts w:ascii="Source Sans Pro" w:hAnsi="Source Sans Pro" w:cs="Arial"/>
          <w:b/>
          <w:sz w:val="20"/>
          <w:szCs w:val="20"/>
          <w:lang w:val="es-MX" w:eastAsia="es-MX"/>
        </w:rPr>
        <w:t xml:space="preserve"> DIP. AVELINO MÉNDEZ RANGEL, </w:t>
      </w:r>
      <w:proofErr w:type="gramStart"/>
      <w:r w:rsidRPr="00F03EE0">
        <w:rPr>
          <w:rFonts w:ascii="Source Sans Pro" w:hAnsi="Source Sans Pro" w:cs="Arial"/>
          <w:b/>
          <w:sz w:val="20"/>
          <w:szCs w:val="20"/>
          <w:lang w:val="es-MX" w:eastAsia="es-MX"/>
        </w:rPr>
        <w:t>SECRETARIO.-</w:t>
      </w:r>
      <w:proofErr w:type="gramEnd"/>
      <w:r w:rsidRPr="00F03EE0">
        <w:rPr>
          <w:rFonts w:ascii="Source Sans Pro" w:hAnsi="Source Sans Pro" w:cs="Arial"/>
          <w:b/>
          <w:sz w:val="20"/>
          <w:szCs w:val="20"/>
          <w:lang w:val="es-MX" w:eastAsia="es-MX"/>
        </w:rPr>
        <w:t xml:space="preserve"> DIP. ELVIRA MURILLO MENDOZA, </w:t>
      </w:r>
      <w:proofErr w:type="gramStart"/>
      <w:r w:rsidRPr="00F03EE0">
        <w:rPr>
          <w:rFonts w:ascii="Source Sans Pro" w:hAnsi="Source Sans Pro" w:cs="Arial"/>
          <w:b/>
          <w:sz w:val="20"/>
          <w:szCs w:val="20"/>
          <w:lang w:val="es-MX" w:eastAsia="es-MX"/>
        </w:rPr>
        <w:t>SECRETARIA.-</w:t>
      </w:r>
      <w:proofErr w:type="gramEnd"/>
      <w:r w:rsidRPr="00F03EE0">
        <w:rPr>
          <w:rFonts w:ascii="Source Sans Pro" w:hAnsi="Source Sans Pro" w:cs="Arial"/>
          <w:sz w:val="20"/>
          <w:szCs w:val="20"/>
          <w:lang w:val="es-MX" w:eastAsia="es-MX"/>
        </w:rPr>
        <w:t xml:space="preserve"> (Firmas) </w:t>
      </w:r>
    </w:p>
    <w:p w14:paraId="06288FAC" w14:textId="77777777" w:rsidR="00C83DE3" w:rsidRPr="00F03EE0" w:rsidRDefault="00C83DE3" w:rsidP="00F03EE0">
      <w:pPr>
        <w:jc w:val="both"/>
        <w:rPr>
          <w:rFonts w:ascii="Source Sans Pro" w:hAnsi="Source Sans Pro" w:cs="Arial"/>
          <w:sz w:val="20"/>
          <w:szCs w:val="20"/>
          <w:lang w:val="es-MX" w:eastAsia="es-MX"/>
        </w:rPr>
      </w:pPr>
    </w:p>
    <w:p w14:paraId="5D1C805D" w14:textId="77777777" w:rsidR="00C83DE3" w:rsidRPr="00F03EE0" w:rsidRDefault="00C83DE3" w:rsidP="00F03EE0">
      <w:pPr>
        <w:jc w:val="both"/>
        <w:rPr>
          <w:rFonts w:ascii="Source Sans Pro" w:hAnsi="Source Sans Pro" w:cs="Arial"/>
          <w:b/>
          <w:sz w:val="20"/>
          <w:szCs w:val="20"/>
          <w:lang w:val="es-MX" w:eastAsia="es-MX"/>
        </w:rPr>
      </w:pPr>
      <w:r w:rsidRPr="00F03EE0">
        <w:rPr>
          <w:rFonts w:ascii="Source Sans Pro" w:hAnsi="Source Sans Pro" w:cs="Arial"/>
          <w:sz w:val="20"/>
          <w:szCs w:val="20"/>
          <w:lang w:val="es-MX" w:eastAsia="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veintiocho días del mes de agosto del año dos mil nueve.- </w:t>
      </w:r>
      <w:r w:rsidRPr="00F03EE0">
        <w:rPr>
          <w:rFonts w:ascii="Source Sans Pro" w:hAnsi="Source Sans Pro" w:cs="Arial"/>
          <w:b/>
          <w:sz w:val="20"/>
          <w:szCs w:val="20"/>
          <w:lang w:val="es-MX" w:eastAsia="es-MX"/>
        </w:rPr>
        <w:t>EL JEFE DE GOBIERNO DEL DISTRITO FEDERAL, MARCELO LUIS EBRARD CASAUBON.- FIRMA.- EL SECRETARIO DE GOBIERNO, JOSE ÁNGEL ÁVILA PEREZ.- FIRMA.</w:t>
      </w:r>
    </w:p>
    <w:p w14:paraId="2975698C" w14:textId="77777777" w:rsidR="00C83DE3" w:rsidRPr="00F03EE0" w:rsidRDefault="00C83DE3" w:rsidP="00F03EE0">
      <w:pPr>
        <w:pBdr>
          <w:bottom w:val="single" w:sz="12" w:space="1" w:color="auto"/>
        </w:pBdr>
        <w:jc w:val="both"/>
        <w:rPr>
          <w:rFonts w:ascii="Source Sans Pro" w:hAnsi="Source Sans Pro" w:cs="Arial"/>
          <w:sz w:val="20"/>
          <w:szCs w:val="20"/>
          <w:lang w:val="es-MX" w:eastAsia="es-MX"/>
        </w:rPr>
      </w:pPr>
    </w:p>
    <w:p w14:paraId="185ED9B5" w14:textId="77777777" w:rsidR="00C83DE3" w:rsidRPr="00F03EE0" w:rsidRDefault="00C83DE3" w:rsidP="00F03EE0">
      <w:pPr>
        <w:jc w:val="both"/>
        <w:rPr>
          <w:rFonts w:ascii="Source Sans Pro" w:hAnsi="Source Sans Pro" w:cs="Arial"/>
          <w:sz w:val="20"/>
          <w:szCs w:val="20"/>
          <w:lang w:val="es-MX" w:eastAsia="es-MX"/>
        </w:rPr>
      </w:pPr>
    </w:p>
    <w:p w14:paraId="09D2B0ED" w14:textId="12EFE01B" w:rsidR="00C83DE3" w:rsidRPr="00F03EE0" w:rsidRDefault="00C83DE3" w:rsidP="00F03EE0">
      <w:pPr>
        <w:autoSpaceDE w:val="0"/>
        <w:autoSpaceDN w:val="0"/>
        <w:adjustRightInd w:val="0"/>
        <w:jc w:val="both"/>
        <w:rPr>
          <w:rFonts w:ascii="Source Sans Pro" w:hAnsi="Source Sans Pro" w:cs="Arial"/>
          <w:b/>
          <w:sz w:val="20"/>
          <w:szCs w:val="20"/>
          <w:lang w:val="es-MX" w:eastAsia="es-MX"/>
        </w:rPr>
      </w:pPr>
      <w:r w:rsidRPr="00F03EE0">
        <w:rPr>
          <w:rFonts w:ascii="Source Sans Pro" w:hAnsi="Source Sans Pro" w:cs="Arial"/>
          <w:b/>
          <w:sz w:val="20"/>
          <w:szCs w:val="20"/>
          <w:lang w:val="es-MX" w:eastAsia="es-MX"/>
        </w:rPr>
        <w:t xml:space="preserve">TRANSITORIOS DEL DECRETO POR EL QUE REFORMAN, ADICIONAN Y DEROGAN, DIVERSOS ARTÍCULOS DEL CÓDIGO CIVIL PARA EL DISTRITO FEDERAL; CÓDIGO DE INSTITUCIONES Y PROCEDIMIENTOS ELECTORALES DEL DISTRITO FEDERAL; CÓDIGO FISCAL DEL DISTRITO FEDERAL; CÓDIGO PENAL PARA EL DISTRITO FEDERAL; LEY AMBIENTAL DE PROTECCIÓN A LA TIERRA EN EL DISTRITO FEDERAL; LEY DE ACCESO DE LAS MUJERES A UNA VIDA LIBRE DE VIOLENCIA DEL DISTRITO FEDERAL; LEY DE ASISTENCIA Y PREVENCIÓN DE LA VIOLENCIA FAMILIAR; LEY DE CENTROS DE RECLUSIÓN PARA EL DISTRITO FEDERAL; LEY DE CULTURA CÍVICA DEL DISTRITO FEDERAL; LEY DE ESTABLECIMIENTOS MERCANTILES DEL DISTRITO FEDERAL; LEY DE EXTINCIÓN DE DOMINIO PARA EL DISTRITO FEDERAL; LEY DE FISCALIZACIÓN SUPERIOR DE LA CIUDAD DE MÉXICO; LEY DE IGUALDAD SUSTANTIVA ENTRE MUJERES Y HOMBRES EN EL DISTRITO FEDERAL; LEY DE JUSTICIA ALTERNATIVA DEL TRIBUNAL SUPERIOR DE JUSTICIA PARA EL DISTRITO FEDERAL; LEY DE JUSTICIA ALTERNATIVA EN LA PROCURACIÓN DE JUSTICIA PARA EL DISTRITO FEDERAL; LEY DE JUSTICIA PARA ADOLESCENTES PARA EL DISTRITO FEDERAL; LEY DE PARTICIPACIÓN CIUDADANA DEL DISTRITO FEDERAL; LEY DE PROTECCIÓN A LAS VÍCTIMAS DEL DELITO DE SECUESTRO PARA EL DISTRITO FEDERAL; LEY DE PRESTACIÓN DE SERVICIOS INMOBILIARIOS DEL DISTRITO FEDERAL; LEY DE PROTECCIÓN A LOS ANIMALES DEL DISTRITO FEDERAL; LEY DE PROTECCIÓN DE DATOS PERSONALES PARA EL DISTRITO FEDERAL; LEY DE SALUD DEL DISTRITO FEDERAL; LEY DE SALUD MENTAL DEL DISTRITO FEDERAL; LEY DE SEGURIDAD PRIVADA PARA EL DISTRITO FEDERAL; LEY DE TRANSPARENCIA Y ACCESO A LA INFORMACIÓN PÚBLICA DEL DISTRITO FEDERAL; LEY DEL FONDO DE APOYO A LA ADMINISTRACIÓN DE JUSTICIA EN EL DISTRITO FEDERAL; LEY DEL FONDO DE APOYO A LA PROCURACIÓN DE JUSTICIA EN EL DISTRITO FEDERAL; LEY DEL HEROICO CUERPO DE BOMBEROS DEL DISTRITO FEDERAL; LEY DEL INSTITUTO DE ESTUDIOS CIENTÍFICOS PARA LA PREVENCIÓN DEL DELITO EN EL DISTRITO FEDERAL; LEY DEL INSTITUTO DE VERIFICACIÓN ADMINISTRATIVA DEL DISTRITO FEDERAL; LEY DEL NOTARIADO PARA EL DISTRITO FEDERAL; LEY DE LA COMISIÓN DE DERECHOS HUMANOS DEL DISTRITO FEDERAL; LEY DE LA DEFENSORÍA PÚBLICA DEL DISTRITO FEDERAL; LEY DE LOS DERECHOS DE LAS PERSONAS ADULTAS MAYORES EN EL DISTRITO FEDERAL; LEY ORGÁNICA DEL TRIBUNAL SUPERIOR DE JUSTICIA DEL DISTRITO FEDERAL; LEY ORGÁNICA DE LA ADMINISTRACIÓN PÚBLICA DEL DISTRITO FEDERAL; LEY ORGÁNICA DE LA PROCURADURÍA AMBIENTAL Y DEL ORDENAMIENTO TERRITORIAL DEL DISTRITO FEDERAL; LEY PARA LA ATENCIÓN INTEGRAL DEL CONSUMO DE SUSTANCIAS PSICOACTIVAS DEL DISTRITO FEDERAL; LEY PARA LA INTEGRACIÓN AL DESARROLLO DE LAS PERSONAS CON DISCAPACIDAD DEL DISTRITO FEDERAL; LEY PARA LA PROMOCIÓN DE LA CONVIVENCIA LIBRE DE VIOLENCIA EN EL ENTORNO ESCOLAR DEL DISTRITO FEDERAL; LEY PARA LA PROTECCIÓN, ATENCIÓN Y ASISTENCIA A LAS VÍCTIMAS DE LOS DELITOS EN MATERIA DE TRATA DE PERSONAS DEL DISTRITO FEDERAL; LEY PARA PREVENIR LA VIOLENCIA EN LOS ESPECTÁCULOS DEPORTIVOS EN EL DISTRITO </w:t>
      </w:r>
      <w:r w:rsidRPr="00F03EE0">
        <w:rPr>
          <w:rFonts w:ascii="Source Sans Pro" w:hAnsi="Source Sans Pro" w:cs="Arial"/>
          <w:b/>
          <w:sz w:val="20"/>
          <w:szCs w:val="20"/>
          <w:lang w:val="es-MX" w:eastAsia="es-MX"/>
        </w:rPr>
        <w:lastRenderedPageBreak/>
        <w:t>FEDERAL; LEY QUE ESTABLECE EL PROCEDIMIENTO DE REMOCIÓN DE LOS SERVIDORES PÚBLICOS QUE DESIGNA LA ASAMBLEA LEGISLATIVA DEL DISTRITO FEDERAL Y DE LOS TITULARES DE LOS ÓRGANOS POLÍTICO ADMINISTRATIVOS DEL DISTRITO FEDERAL; Y LEY REGISTRAL PARA EL DISTRITO FEDERAL, PUBLICADO EN LA GACETA OFICIAL DEL DISTRITO FEDERAL EL 18 DE DICIEMBRE DE 2014.</w:t>
      </w:r>
    </w:p>
    <w:p w14:paraId="72DA221A" w14:textId="77777777" w:rsidR="00C83DE3" w:rsidRPr="00F03EE0" w:rsidRDefault="00C83DE3" w:rsidP="00F03EE0">
      <w:pPr>
        <w:autoSpaceDE w:val="0"/>
        <w:autoSpaceDN w:val="0"/>
        <w:adjustRightInd w:val="0"/>
        <w:jc w:val="both"/>
        <w:rPr>
          <w:rFonts w:ascii="Source Sans Pro" w:hAnsi="Source Sans Pro" w:cs="Arial"/>
          <w:sz w:val="20"/>
          <w:szCs w:val="20"/>
          <w:lang w:val="es-MX" w:eastAsia="es-MX"/>
        </w:rPr>
      </w:pPr>
    </w:p>
    <w:p w14:paraId="355B2D84" w14:textId="77777777" w:rsidR="00C83DE3" w:rsidRPr="00F03EE0" w:rsidRDefault="00C83DE3" w:rsidP="00F03EE0">
      <w:pPr>
        <w:autoSpaceDE w:val="0"/>
        <w:autoSpaceDN w:val="0"/>
        <w:adjustRightInd w:val="0"/>
        <w:jc w:val="both"/>
        <w:rPr>
          <w:rFonts w:ascii="Source Sans Pro" w:hAnsi="Source Sans Pro" w:cs="Arial"/>
          <w:sz w:val="20"/>
          <w:szCs w:val="20"/>
          <w:lang w:val="es-MX" w:eastAsia="es-MX"/>
        </w:rPr>
      </w:pPr>
      <w:proofErr w:type="gramStart"/>
      <w:r w:rsidRPr="00F03EE0">
        <w:rPr>
          <w:rFonts w:ascii="Source Sans Pro" w:hAnsi="Source Sans Pro" w:cs="Arial"/>
          <w:b/>
          <w:sz w:val="20"/>
          <w:szCs w:val="20"/>
          <w:lang w:val="es-MX" w:eastAsia="es-MX"/>
        </w:rPr>
        <w:t>PRIMERO.-</w:t>
      </w:r>
      <w:proofErr w:type="gramEnd"/>
      <w:r w:rsidRPr="00F03EE0">
        <w:rPr>
          <w:rFonts w:ascii="Source Sans Pro" w:hAnsi="Source Sans Pro" w:cs="Arial"/>
          <w:sz w:val="20"/>
          <w:szCs w:val="20"/>
          <w:lang w:val="es-MX" w:eastAsia="es-MX"/>
        </w:rPr>
        <w:t xml:space="preserve"> Publíquese en la Gaceta Oficial del Distrito Federal.</w:t>
      </w:r>
    </w:p>
    <w:p w14:paraId="05EDF45A" w14:textId="77777777" w:rsidR="00C83DE3" w:rsidRPr="00F03EE0" w:rsidRDefault="00C83DE3" w:rsidP="00F03EE0">
      <w:pPr>
        <w:autoSpaceDE w:val="0"/>
        <w:autoSpaceDN w:val="0"/>
        <w:adjustRightInd w:val="0"/>
        <w:jc w:val="both"/>
        <w:rPr>
          <w:rFonts w:ascii="Source Sans Pro" w:hAnsi="Source Sans Pro" w:cs="Arial"/>
          <w:sz w:val="20"/>
          <w:szCs w:val="20"/>
          <w:lang w:val="es-MX" w:eastAsia="es-MX"/>
        </w:rPr>
      </w:pPr>
    </w:p>
    <w:p w14:paraId="14C3DA8B" w14:textId="77777777" w:rsidR="00C83DE3" w:rsidRPr="00F03EE0" w:rsidRDefault="00C83DE3" w:rsidP="00F03EE0">
      <w:pPr>
        <w:autoSpaceDE w:val="0"/>
        <w:autoSpaceDN w:val="0"/>
        <w:adjustRightInd w:val="0"/>
        <w:jc w:val="both"/>
        <w:rPr>
          <w:rFonts w:ascii="Source Sans Pro" w:hAnsi="Source Sans Pro" w:cs="Arial"/>
          <w:sz w:val="20"/>
          <w:szCs w:val="20"/>
          <w:lang w:val="es-MX" w:eastAsia="es-MX"/>
        </w:rPr>
      </w:pPr>
      <w:proofErr w:type="gramStart"/>
      <w:r w:rsidRPr="00F03EE0">
        <w:rPr>
          <w:rFonts w:ascii="Source Sans Pro" w:hAnsi="Source Sans Pro" w:cs="Arial"/>
          <w:b/>
          <w:sz w:val="20"/>
          <w:szCs w:val="20"/>
          <w:lang w:val="es-MX" w:eastAsia="es-MX"/>
        </w:rPr>
        <w:t>SEGUNDO.-</w:t>
      </w:r>
      <w:proofErr w:type="gramEnd"/>
      <w:r w:rsidRPr="00F03EE0">
        <w:rPr>
          <w:rFonts w:ascii="Source Sans Pro" w:hAnsi="Source Sans Pro" w:cs="Arial"/>
          <w:sz w:val="20"/>
          <w:szCs w:val="20"/>
          <w:lang w:val="es-MX" w:eastAsia="es-MX"/>
        </w:rPr>
        <w:t xml:space="preserve"> El presente Decreto entrará en vigor en los términos establecidos en la Declaratoria de la Incorporación del Sistema Procesal Penal Acusatorio y del Código Nacional de Procedimientos Penales al orden jurídico del Distrito Federal, publicada en la Gaceta Oficial el día 20 de agosto del presente año, así como su Fe de Erratas y Aclaratoria de Fe de Erratas, publicadas en la Gaceta Oficial, los días 21 y 22 de agosto del 2014.</w:t>
      </w:r>
    </w:p>
    <w:p w14:paraId="38A3C2AA" w14:textId="77777777" w:rsidR="00C83DE3" w:rsidRPr="00F03EE0" w:rsidRDefault="00C83DE3" w:rsidP="00F03EE0">
      <w:pPr>
        <w:autoSpaceDE w:val="0"/>
        <w:autoSpaceDN w:val="0"/>
        <w:adjustRightInd w:val="0"/>
        <w:jc w:val="both"/>
        <w:rPr>
          <w:rFonts w:ascii="Source Sans Pro" w:hAnsi="Source Sans Pro" w:cs="Arial"/>
          <w:sz w:val="20"/>
          <w:szCs w:val="20"/>
          <w:lang w:val="es-MX" w:eastAsia="es-MX"/>
        </w:rPr>
      </w:pPr>
    </w:p>
    <w:p w14:paraId="7D6FC820" w14:textId="77777777" w:rsidR="00C83DE3" w:rsidRPr="00F03EE0" w:rsidRDefault="00C83DE3" w:rsidP="00F03EE0">
      <w:pPr>
        <w:autoSpaceDE w:val="0"/>
        <w:autoSpaceDN w:val="0"/>
        <w:adjustRightInd w:val="0"/>
        <w:jc w:val="both"/>
        <w:rPr>
          <w:rFonts w:ascii="Source Sans Pro" w:hAnsi="Source Sans Pro" w:cs="Arial"/>
          <w:sz w:val="20"/>
          <w:szCs w:val="20"/>
          <w:lang w:val="es-MX" w:eastAsia="es-MX"/>
        </w:rPr>
      </w:pPr>
      <w:proofErr w:type="gramStart"/>
      <w:r w:rsidRPr="00F03EE0">
        <w:rPr>
          <w:rFonts w:ascii="Source Sans Pro" w:hAnsi="Source Sans Pro" w:cs="Arial"/>
          <w:b/>
          <w:sz w:val="20"/>
          <w:szCs w:val="20"/>
          <w:lang w:val="es-MX" w:eastAsia="es-MX"/>
        </w:rPr>
        <w:t>TERCERO.-</w:t>
      </w:r>
      <w:proofErr w:type="gramEnd"/>
      <w:r w:rsidRPr="00F03EE0">
        <w:rPr>
          <w:rFonts w:ascii="Source Sans Pro" w:hAnsi="Source Sans Pro" w:cs="Arial"/>
          <w:sz w:val="20"/>
          <w:szCs w:val="20"/>
          <w:lang w:val="es-MX" w:eastAsia="es-MX"/>
        </w:rPr>
        <w:t xml:space="preserve"> Los asuntos iniciados con anterioridad a la entrada en vigor del presente decreto, se tramitarán conforme a las disposiciones anteriores, que le sean aplicables.</w:t>
      </w:r>
    </w:p>
    <w:p w14:paraId="445D61B2" w14:textId="77777777" w:rsidR="00C83DE3" w:rsidRPr="00F03EE0" w:rsidRDefault="00C83DE3" w:rsidP="00F03EE0">
      <w:pPr>
        <w:autoSpaceDE w:val="0"/>
        <w:autoSpaceDN w:val="0"/>
        <w:adjustRightInd w:val="0"/>
        <w:jc w:val="both"/>
        <w:rPr>
          <w:rFonts w:ascii="Source Sans Pro" w:hAnsi="Source Sans Pro" w:cs="Arial"/>
          <w:sz w:val="20"/>
          <w:szCs w:val="20"/>
          <w:lang w:val="es-MX" w:eastAsia="es-MX"/>
        </w:rPr>
      </w:pPr>
    </w:p>
    <w:p w14:paraId="5879E86D" w14:textId="55826381" w:rsidR="00EE2B8F" w:rsidRDefault="00C83DE3" w:rsidP="00F03EE0">
      <w:pPr>
        <w:autoSpaceDE w:val="0"/>
        <w:autoSpaceDN w:val="0"/>
        <w:adjustRightInd w:val="0"/>
        <w:jc w:val="both"/>
        <w:rPr>
          <w:rFonts w:ascii="Source Sans Pro" w:hAnsi="Source Sans Pro" w:cs="Arial"/>
          <w:sz w:val="20"/>
          <w:szCs w:val="20"/>
          <w:lang w:val="es-MX" w:eastAsia="es-MX"/>
        </w:rPr>
      </w:pPr>
      <w:proofErr w:type="gramStart"/>
      <w:r w:rsidRPr="00F03EE0">
        <w:rPr>
          <w:rFonts w:ascii="Source Sans Pro" w:hAnsi="Source Sans Pro" w:cs="Arial"/>
          <w:b/>
          <w:sz w:val="20"/>
          <w:szCs w:val="20"/>
          <w:lang w:val="es-MX" w:eastAsia="es-MX"/>
        </w:rPr>
        <w:t>CUARTO.-</w:t>
      </w:r>
      <w:proofErr w:type="gramEnd"/>
      <w:r w:rsidRPr="00F03EE0">
        <w:rPr>
          <w:rFonts w:ascii="Source Sans Pro" w:hAnsi="Source Sans Pro" w:cs="Arial"/>
          <w:sz w:val="20"/>
          <w:szCs w:val="20"/>
          <w:lang w:val="es-MX" w:eastAsia="es-MX"/>
        </w:rPr>
        <w:t xml:space="preserve"> La reforma al Código de Instituciones y Procedimientos Electorales del Distrito Federal prevista en el presente Decreto, entrará en vigor al día siguiente a aquél en que concluya el proceso electoral local de 2014-2015 en el Distrito Federal.</w:t>
      </w:r>
    </w:p>
    <w:p w14:paraId="06F29A85" w14:textId="77777777" w:rsidR="00F4364D" w:rsidRDefault="00F4364D" w:rsidP="00F03EE0">
      <w:pPr>
        <w:autoSpaceDE w:val="0"/>
        <w:autoSpaceDN w:val="0"/>
        <w:adjustRightInd w:val="0"/>
        <w:jc w:val="both"/>
        <w:rPr>
          <w:rFonts w:ascii="Source Sans Pro" w:hAnsi="Source Sans Pro" w:cs="Arial"/>
          <w:sz w:val="20"/>
          <w:szCs w:val="20"/>
          <w:lang w:val="es-MX" w:eastAsia="es-MX"/>
        </w:rPr>
      </w:pPr>
    </w:p>
    <w:p w14:paraId="45DBE68C" w14:textId="77777777" w:rsidR="00F4364D" w:rsidRDefault="00F4364D" w:rsidP="00F03EE0">
      <w:pPr>
        <w:autoSpaceDE w:val="0"/>
        <w:autoSpaceDN w:val="0"/>
        <w:adjustRightInd w:val="0"/>
        <w:jc w:val="both"/>
        <w:rPr>
          <w:rFonts w:ascii="Source Sans Pro" w:hAnsi="Source Sans Pro" w:cs="Arial"/>
          <w:sz w:val="20"/>
          <w:szCs w:val="20"/>
          <w:lang w:val="es-MX" w:eastAsia="es-MX"/>
        </w:rPr>
      </w:pPr>
      <w:r w:rsidRPr="00F4364D">
        <w:rPr>
          <w:rFonts w:ascii="Source Sans Pro" w:hAnsi="Source Sans Pro" w:cs="Arial"/>
          <w:sz w:val="20"/>
          <w:szCs w:val="20"/>
          <w:lang w:val="es-MX" w:eastAsia="es-MX"/>
        </w:rPr>
        <w:t xml:space="preserve">Recinto de la Asamblea Legislativa del Distrito Federal, a los veinticinco días del mes de noviembre del año dos mil </w:t>
      </w:r>
      <w:proofErr w:type="gramStart"/>
      <w:r w:rsidRPr="00F4364D">
        <w:rPr>
          <w:rFonts w:ascii="Source Sans Pro" w:hAnsi="Source Sans Pro" w:cs="Arial"/>
          <w:sz w:val="20"/>
          <w:szCs w:val="20"/>
          <w:lang w:val="es-MX" w:eastAsia="es-MX"/>
        </w:rPr>
        <w:t>catorce.-</w:t>
      </w:r>
      <w:proofErr w:type="gramEnd"/>
      <w:r w:rsidRPr="00F4364D">
        <w:rPr>
          <w:rFonts w:ascii="Source Sans Pro" w:hAnsi="Source Sans Pro" w:cs="Arial"/>
          <w:sz w:val="20"/>
          <w:szCs w:val="20"/>
          <w:lang w:val="es-MX" w:eastAsia="es-MX"/>
        </w:rPr>
        <w:t xml:space="preserve"> </w:t>
      </w:r>
      <w:r w:rsidRPr="00F4364D">
        <w:rPr>
          <w:rFonts w:ascii="Source Sans Pro" w:hAnsi="Source Sans Pro" w:cs="Arial"/>
          <w:b/>
          <w:bCs/>
          <w:sz w:val="20"/>
          <w:szCs w:val="20"/>
          <w:lang w:val="es-MX" w:eastAsia="es-MX"/>
        </w:rPr>
        <w:t xml:space="preserve">POR LA MESA DIRECTIVA.- DIP. JAIME ALBERTO OCHOA AMORÓS, </w:t>
      </w:r>
      <w:proofErr w:type="gramStart"/>
      <w:r w:rsidRPr="00F4364D">
        <w:rPr>
          <w:rFonts w:ascii="Source Sans Pro" w:hAnsi="Source Sans Pro" w:cs="Arial"/>
          <w:b/>
          <w:bCs/>
          <w:sz w:val="20"/>
          <w:szCs w:val="20"/>
          <w:lang w:val="es-MX" w:eastAsia="es-MX"/>
        </w:rPr>
        <w:t>PRESIDENTE.-</w:t>
      </w:r>
      <w:proofErr w:type="gramEnd"/>
      <w:r w:rsidRPr="00F4364D">
        <w:rPr>
          <w:rFonts w:ascii="Source Sans Pro" w:hAnsi="Source Sans Pro" w:cs="Arial"/>
          <w:b/>
          <w:bCs/>
          <w:sz w:val="20"/>
          <w:szCs w:val="20"/>
          <w:lang w:val="es-MX" w:eastAsia="es-MX"/>
        </w:rPr>
        <w:t xml:space="preserve"> DIP. OSCAR OCTAVIO MOGUEL BALLADO, </w:t>
      </w:r>
      <w:proofErr w:type="gramStart"/>
      <w:r w:rsidRPr="00F4364D">
        <w:rPr>
          <w:rFonts w:ascii="Source Sans Pro" w:hAnsi="Source Sans Pro" w:cs="Arial"/>
          <w:b/>
          <w:bCs/>
          <w:sz w:val="20"/>
          <w:szCs w:val="20"/>
          <w:lang w:val="es-MX" w:eastAsia="es-MX"/>
        </w:rPr>
        <w:t>PROSECRETARIO.-</w:t>
      </w:r>
      <w:proofErr w:type="gramEnd"/>
      <w:r w:rsidRPr="00F4364D">
        <w:rPr>
          <w:rFonts w:ascii="Source Sans Pro" w:hAnsi="Source Sans Pro" w:cs="Arial"/>
          <w:b/>
          <w:bCs/>
          <w:sz w:val="20"/>
          <w:szCs w:val="20"/>
          <w:lang w:val="es-MX" w:eastAsia="es-MX"/>
        </w:rPr>
        <w:t xml:space="preserve"> DIP. KARLA VALERIA GÓMEZ BLANCAS, </w:t>
      </w:r>
      <w:proofErr w:type="gramStart"/>
      <w:r w:rsidRPr="00F4364D">
        <w:rPr>
          <w:rFonts w:ascii="Source Sans Pro" w:hAnsi="Source Sans Pro" w:cs="Arial"/>
          <w:b/>
          <w:bCs/>
          <w:sz w:val="20"/>
          <w:szCs w:val="20"/>
          <w:lang w:val="es-MX" w:eastAsia="es-MX"/>
        </w:rPr>
        <w:t>SECRETARIA.-</w:t>
      </w:r>
      <w:proofErr w:type="gramEnd"/>
      <w:r w:rsidRPr="00F4364D">
        <w:rPr>
          <w:rFonts w:ascii="Source Sans Pro" w:hAnsi="Source Sans Pro" w:cs="Arial"/>
          <w:b/>
          <w:bCs/>
          <w:sz w:val="20"/>
          <w:szCs w:val="20"/>
          <w:lang w:val="es-MX" w:eastAsia="es-MX"/>
        </w:rPr>
        <w:t xml:space="preserve"> FIRMAS.</w:t>
      </w:r>
      <w:r w:rsidRPr="00F4364D">
        <w:rPr>
          <w:rFonts w:ascii="Source Sans Pro" w:hAnsi="Source Sans Pro" w:cs="Arial"/>
          <w:sz w:val="20"/>
          <w:szCs w:val="20"/>
          <w:lang w:val="es-MX" w:eastAsia="es-MX"/>
        </w:rPr>
        <w:t xml:space="preserve"> </w:t>
      </w:r>
    </w:p>
    <w:p w14:paraId="4ACC22C4" w14:textId="77777777" w:rsidR="00F4364D" w:rsidRDefault="00F4364D" w:rsidP="00F03EE0">
      <w:pPr>
        <w:autoSpaceDE w:val="0"/>
        <w:autoSpaceDN w:val="0"/>
        <w:adjustRightInd w:val="0"/>
        <w:jc w:val="both"/>
        <w:rPr>
          <w:rFonts w:ascii="Source Sans Pro" w:hAnsi="Source Sans Pro" w:cs="Arial"/>
          <w:sz w:val="20"/>
          <w:szCs w:val="20"/>
          <w:lang w:val="es-MX" w:eastAsia="es-MX"/>
        </w:rPr>
      </w:pPr>
    </w:p>
    <w:p w14:paraId="417242F0" w14:textId="202872E3" w:rsidR="00F4364D" w:rsidRPr="00F4364D" w:rsidRDefault="00F4364D" w:rsidP="00F03EE0">
      <w:pPr>
        <w:autoSpaceDE w:val="0"/>
        <w:autoSpaceDN w:val="0"/>
        <w:adjustRightInd w:val="0"/>
        <w:jc w:val="both"/>
        <w:rPr>
          <w:rFonts w:ascii="Source Sans Pro" w:hAnsi="Source Sans Pro" w:cs="Arial"/>
          <w:b/>
          <w:bCs/>
          <w:sz w:val="20"/>
          <w:szCs w:val="20"/>
          <w:lang w:val="es-MX" w:eastAsia="es-MX"/>
        </w:rPr>
      </w:pPr>
      <w:r w:rsidRPr="00F4364D">
        <w:rPr>
          <w:rFonts w:ascii="Source Sans Pro" w:hAnsi="Source Sans Pro" w:cs="Arial"/>
          <w:sz w:val="20"/>
          <w:szCs w:val="20"/>
          <w:lang w:val="es-MX" w:eastAsia="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veintiocho días del mes de noviembre del año dos mil catorce.- </w:t>
      </w:r>
      <w:r w:rsidRPr="00F4364D">
        <w:rPr>
          <w:rFonts w:ascii="Source Sans Pro" w:hAnsi="Source Sans Pro" w:cs="Arial"/>
          <w:b/>
          <w:bCs/>
          <w:sz w:val="20"/>
          <w:szCs w:val="20"/>
          <w:lang w:val="es-MX" w:eastAsia="es-MX"/>
        </w:rPr>
        <w:t xml:space="preserve">EL JEFE DE GOBIERNO DEL DISTRITO FEDERAL, DR. MIGUEL ÁNGEL MANCERA ESPINOSA.- FIRMA.- EL SECRETARIO DE GOBIERNO, HÉCTOR SERRANO CORTÉS.- FIRMA.- EL SECRETARIO DE SALUD, JOSÉ ARMANDO AHUED ORTEGA.- FIRMA.- LA SECRETARIA DE DESARROLLO SOCIAL, ROSA ÍCELA RODRÍGUEZ VELÁZQUEZ.- FIRMA.- EL SECRETARIO DE DESARROLLO ECONÓMICO, SALOMÓN CHERTORIVSKI WOLDENBERG.- LA SECRETARIA DE EDUCACIÓN, MARA NADIEZHDA ROBLES VILLASEÑOR.- FIRMA.- EL SECRETARIO DE DESARROLLO URBANO Y VIVIENDA, FELIPE DE JESÚS GUTIÉRREZ </w:t>
      </w:r>
      <w:proofErr w:type="spellStart"/>
      <w:r w:rsidRPr="00F4364D">
        <w:rPr>
          <w:rFonts w:ascii="Source Sans Pro" w:hAnsi="Source Sans Pro" w:cs="Arial"/>
          <w:b/>
          <w:bCs/>
          <w:sz w:val="20"/>
          <w:szCs w:val="20"/>
          <w:lang w:val="es-MX" w:eastAsia="es-MX"/>
        </w:rPr>
        <w:t>GUTIÉRREZ</w:t>
      </w:r>
      <w:proofErr w:type="spellEnd"/>
      <w:r w:rsidRPr="00F4364D">
        <w:rPr>
          <w:rFonts w:ascii="Source Sans Pro" w:hAnsi="Source Sans Pro" w:cs="Arial"/>
          <w:b/>
          <w:bCs/>
          <w:sz w:val="20"/>
          <w:szCs w:val="20"/>
          <w:lang w:val="es-MX" w:eastAsia="es-MX"/>
        </w:rPr>
        <w:t xml:space="preserve"> .- FIRMA.- EL SECRETARIO DE SEGURIDAD PÚBLICA, JESÚS RODRÍGUEZ ALMEIDA.- FIRMA.- EL SECRETARIO DE FINANZAS, EDGAR ABRAHAM AMADOR ZAMORA.- FIRMA.- LA SECRETARIA DE MEDIO AMBIENTE, TANYA MÜLLER GARCÍA.- FIRMA.</w:t>
      </w:r>
    </w:p>
    <w:p w14:paraId="665CB78F" w14:textId="77777777" w:rsidR="00C83DE3" w:rsidRPr="00F03EE0" w:rsidRDefault="00C83DE3" w:rsidP="00F03EE0">
      <w:pPr>
        <w:pBdr>
          <w:bottom w:val="single" w:sz="12" w:space="1" w:color="auto"/>
        </w:pBdr>
        <w:jc w:val="both"/>
        <w:rPr>
          <w:rFonts w:ascii="Source Sans Pro" w:hAnsi="Source Sans Pro" w:cs="Arial"/>
          <w:sz w:val="20"/>
          <w:szCs w:val="20"/>
          <w:lang w:val="es-MX" w:eastAsia="es-MX"/>
        </w:rPr>
      </w:pPr>
    </w:p>
    <w:p w14:paraId="0DFAE3AF" w14:textId="77777777" w:rsidR="00C83DE3" w:rsidRPr="00F03EE0" w:rsidRDefault="00C83DE3" w:rsidP="00F03EE0">
      <w:pPr>
        <w:jc w:val="both"/>
        <w:rPr>
          <w:rFonts w:ascii="Source Sans Pro" w:hAnsi="Source Sans Pro" w:cs="Arial"/>
          <w:sz w:val="20"/>
          <w:szCs w:val="20"/>
          <w:lang w:val="es-MX" w:eastAsia="es-MX"/>
        </w:rPr>
      </w:pPr>
    </w:p>
    <w:p w14:paraId="6CFD7847" w14:textId="77777777" w:rsidR="00C83DE3" w:rsidRPr="00F03EE0" w:rsidRDefault="00C83DE3" w:rsidP="00F03EE0">
      <w:pPr>
        <w:autoSpaceDE w:val="0"/>
        <w:autoSpaceDN w:val="0"/>
        <w:adjustRightInd w:val="0"/>
        <w:jc w:val="both"/>
        <w:rPr>
          <w:rFonts w:ascii="Source Sans Pro" w:hAnsi="Source Sans Pro" w:cs="Arial"/>
          <w:b/>
          <w:sz w:val="20"/>
          <w:szCs w:val="20"/>
          <w:lang w:val="es-MX" w:eastAsia="es-MX"/>
        </w:rPr>
      </w:pPr>
      <w:r w:rsidRPr="00F03EE0">
        <w:rPr>
          <w:rFonts w:ascii="Source Sans Pro" w:hAnsi="Source Sans Pro" w:cs="Arial"/>
          <w:b/>
          <w:sz w:val="20"/>
          <w:szCs w:val="20"/>
          <w:lang w:val="es-MX" w:eastAsia="es-MX"/>
        </w:rPr>
        <w:t>TRANSITORIOS DEL DECRETO POR EL QUE SE REFORMAN DIVERSAS DISPOSICIONES DEL CÓDIGO PENAL PARA EL DISTRITO FEDERAL Y DE LA LEY DEL FONDO DE APOYO A LA PROCURACIÓN DE JUSTICIA EN EL DISTRITO FEDERAL, PUBLICADO EN LA GACETA OFICIAL DE LA CIUDAD DE MÉXICO EL 07 DE DICIEMBRE DE 2017.</w:t>
      </w:r>
    </w:p>
    <w:p w14:paraId="52FC357A" w14:textId="77777777" w:rsidR="00C83DE3" w:rsidRPr="00F03EE0" w:rsidRDefault="00C83DE3" w:rsidP="00F03EE0">
      <w:pPr>
        <w:autoSpaceDE w:val="0"/>
        <w:autoSpaceDN w:val="0"/>
        <w:adjustRightInd w:val="0"/>
        <w:jc w:val="both"/>
        <w:rPr>
          <w:rFonts w:ascii="Source Sans Pro" w:hAnsi="Source Sans Pro" w:cs="Arial"/>
          <w:sz w:val="20"/>
          <w:szCs w:val="20"/>
          <w:lang w:val="es-MX" w:eastAsia="es-MX"/>
        </w:rPr>
      </w:pPr>
    </w:p>
    <w:p w14:paraId="309C6290" w14:textId="77777777" w:rsidR="00C83DE3" w:rsidRPr="00F03EE0" w:rsidRDefault="00C83DE3" w:rsidP="00F03EE0">
      <w:pPr>
        <w:autoSpaceDE w:val="0"/>
        <w:autoSpaceDN w:val="0"/>
        <w:adjustRightInd w:val="0"/>
        <w:jc w:val="both"/>
        <w:rPr>
          <w:rFonts w:ascii="Source Sans Pro" w:hAnsi="Source Sans Pro" w:cs="Arial"/>
          <w:sz w:val="20"/>
          <w:szCs w:val="20"/>
          <w:lang w:val="es-MX" w:eastAsia="es-MX"/>
        </w:rPr>
      </w:pPr>
      <w:proofErr w:type="gramStart"/>
      <w:r w:rsidRPr="00F03EE0">
        <w:rPr>
          <w:rFonts w:ascii="Source Sans Pro" w:hAnsi="Source Sans Pro" w:cs="Arial"/>
          <w:b/>
          <w:sz w:val="20"/>
          <w:szCs w:val="20"/>
          <w:lang w:val="es-MX" w:eastAsia="es-MX"/>
        </w:rPr>
        <w:t>PRIMERO.-</w:t>
      </w:r>
      <w:proofErr w:type="gramEnd"/>
      <w:r w:rsidRPr="00F03EE0">
        <w:rPr>
          <w:rFonts w:ascii="Source Sans Pro" w:hAnsi="Source Sans Pro" w:cs="Arial"/>
          <w:sz w:val="20"/>
          <w:szCs w:val="20"/>
          <w:lang w:val="es-MX" w:eastAsia="es-MX"/>
        </w:rPr>
        <w:t xml:space="preserve"> Túrnese al Jefe de Gobierno de la Ciudad de México para su promulgación y publicación en la Gaceta Oficial de la Ciudad de México. </w:t>
      </w:r>
    </w:p>
    <w:p w14:paraId="7A7DEE99" w14:textId="77777777" w:rsidR="00C83DE3" w:rsidRPr="00F03EE0" w:rsidRDefault="00C83DE3" w:rsidP="00F03EE0">
      <w:pPr>
        <w:autoSpaceDE w:val="0"/>
        <w:autoSpaceDN w:val="0"/>
        <w:adjustRightInd w:val="0"/>
        <w:jc w:val="both"/>
        <w:rPr>
          <w:rFonts w:ascii="Source Sans Pro" w:hAnsi="Source Sans Pro" w:cs="Arial"/>
          <w:sz w:val="20"/>
          <w:szCs w:val="20"/>
          <w:lang w:val="es-MX" w:eastAsia="es-MX"/>
        </w:rPr>
      </w:pPr>
    </w:p>
    <w:p w14:paraId="4C375DF1" w14:textId="77777777" w:rsidR="00C83DE3" w:rsidRPr="00F03EE0" w:rsidRDefault="00C83DE3" w:rsidP="00F03EE0">
      <w:pPr>
        <w:autoSpaceDE w:val="0"/>
        <w:autoSpaceDN w:val="0"/>
        <w:adjustRightInd w:val="0"/>
        <w:jc w:val="both"/>
        <w:rPr>
          <w:rFonts w:ascii="Source Sans Pro" w:hAnsi="Source Sans Pro" w:cs="Arial"/>
          <w:sz w:val="20"/>
          <w:szCs w:val="20"/>
          <w:lang w:val="es-MX" w:eastAsia="es-MX"/>
        </w:rPr>
      </w:pPr>
      <w:proofErr w:type="gramStart"/>
      <w:r w:rsidRPr="00F03EE0">
        <w:rPr>
          <w:rFonts w:ascii="Source Sans Pro" w:hAnsi="Source Sans Pro" w:cs="Arial"/>
          <w:b/>
          <w:sz w:val="20"/>
          <w:szCs w:val="20"/>
          <w:lang w:val="es-MX" w:eastAsia="es-MX"/>
        </w:rPr>
        <w:lastRenderedPageBreak/>
        <w:t>SEGUNDO.-</w:t>
      </w:r>
      <w:proofErr w:type="gramEnd"/>
      <w:r w:rsidRPr="00F03EE0">
        <w:rPr>
          <w:rFonts w:ascii="Source Sans Pro" w:hAnsi="Source Sans Pro" w:cs="Arial"/>
          <w:sz w:val="20"/>
          <w:szCs w:val="20"/>
          <w:lang w:val="es-MX" w:eastAsia="es-MX"/>
        </w:rPr>
        <w:t xml:space="preserve"> El presente Decreto entrará en vigor el día siguiente de su publicación en la Gaceta Oficial de la Ciudad de México. </w:t>
      </w:r>
    </w:p>
    <w:p w14:paraId="031BB1DC" w14:textId="77777777" w:rsidR="00C83DE3" w:rsidRPr="00F03EE0" w:rsidRDefault="00C83DE3" w:rsidP="00F03EE0">
      <w:pPr>
        <w:autoSpaceDE w:val="0"/>
        <w:autoSpaceDN w:val="0"/>
        <w:adjustRightInd w:val="0"/>
        <w:jc w:val="both"/>
        <w:rPr>
          <w:rFonts w:ascii="Source Sans Pro" w:hAnsi="Source Sans Pro" w:cs="Arial"/>
          <w:sz w:val="20"/>
          <w:szCs w:val="20"/>
          <w:lang w:val="es-MX" w:eastAsia="es-MX"/>
        </w:rPr>
      </w:pPr>
    </w:p>
    <w:p w14:paraId="5882E717" w14:textId="77777777" w:rsidR="00C83DE3" w:rsidRPr="00F03EE0" w:rsidRDefault="00C83DE3" w:rsidP="00F03EE0">
      <w:pPr>
        <w:autoSpaceDE w:val="0"/>
        <w:autoSpaceDN w:val="0"/>
        <w:adjustRightInd w:val="0"/>
        <w:jc w:val="both"/>
        <w:rPr>
          <w:rFonts w:ascii="Source Sans Pro" w:hAnsi="Source Sans Pro" w:cs="Arial"/>
          <w:sz w:val="20"/>
          <w:szCs w:val="20"/>
          <w:lang w:val="es-MX" w:eastAsia="es-MX"/>
        </w:rPr>
      </w:pPr>
      <w:r w:rsidRPr="00F4364D">
        <w:rPr>
          <w:rFonts w:ascii="Source Sans Pro" w:hAnsi="Source Sans Pro" w:cs="Arial"/>
          <w:bCs/>
          <w:sz w:val="20"/>
          <w:szCs w:val="20"/>
          <w:lang w:val="es-MX" w:eastAsia="es-MX"/>
        </w:rPr>
        <w:t xml:space="preserve">Recinto de la Asamblea Legislativa del Distrito Federal, a los veintinueve días del mes de agosto del año dos mil </w:t>
      </w:r>
      <w:proofErr w:type="gramStart"/>
      <w:r w:rsidRPr="00F4364D">
        <w:rPr>
          <w:rFonts w:ascii="Source Sans Pro" w:hAnsi="Source Sans Pro" w:cs="Arial"/>
          <w:bCs/>
          <w:sz w:val="20"/>
          <w:szCs w:val="20"/>
          <w:lang w:val="es-MX" w:eastAsia="es-MX"/>
        </w:rPr>
        <w:t>diecisiete.-</w:t>
      </w:r>
      <w:proofErr w:type="gramEnd"/>
      <w:r w:rsidRPr="00F03EE0">
        <w:rPr>
          <w:rFonts w:ascii="Source Sans Pro" w:hAnsi="Source Sans Pro" w:cs="Arial"/>
          <w:b/>
          <w:sz w:val="20"/>
          <w:szCs w:val="20"/>
          <w:lang w:val="es-MX" w:eastAsia="es-MX"/>
        </w:rPr>
        <w:t xml:space="preserve"> POR LA MESA DIRECTIVA.- DIP. JOSÉ GONZALO ESPINA MIRANDA, </w:t>
      </w:r>
      <w:proofErr w:type="gramStart"/>
      <w:r w:rsidRPr="00F03EE0">
        <w:rPr>
          <w:rFonts w:ascii="Source Sans Pro" w:hAnsi="Source Sans Pro" w:cs="Arial"/>
          <w:b/>
          <w:sz w:val="20"/>
          <w:szCs w:val="20"/>
          <w:lang w:val="es-MX" w:eastAsia="es-MX"/>
        </w:rPr>
        <w:t>VICEPRESIDENTE.-</w:t>
      </w:r>
      <w:proofErr w:type="gramEnd"/>
      <w:r w:rsidRPr="00F03EE0">
        <w:rPr>
          <w:rFonts w:ascii="Source Sans Pro" w:hAnsi="Source Sans Pro" w:cs="Arial"/>
          <w:b/>
          <w:sz w:val="20"/>
          <w:szCs w:val="20"/>
          <w:lang w:val="es-MX" w:eastAsia="es-MX"/>
        </w:rPr>
        <w:t xml:space="preserve"> DIP. REBECA PERALTA LEÓN, </w:t>
      </w:r>
      <w:proofErr w:type="gramStart"/>
      <w:r w:rsidRPr="00F03EE0">
        <w:rPr>
          <w:rFonts w:ascii="Source Sans Pro" w:hAnsi="Source Sans Pro" w:cs="Arial"/>
          <w:b/>
          <w:sz w:val="20"/>
          <w:szCs w:val="20"/>
          <w:lang w:val="es-MX" w:eastAsia="es-MX"/>
        </w:rPr>
        <w:t>SECRETARIA.-</w:t>
      </w:r>
      <w:proofErr w:type="gramEnd"/>
      <w:r w:rsidRPr="00F03EE0">
        <w:rPr>
          <w:rFonts w:ascii="Source Sans Pro" w:hAnsi="Source Sans Pro" w:cs="Arial"/>
          <w:b/>
          <w:sz w:val="20"/>
          <w:szCs w:val="20"/>
          <w:lang w:val="es-MX" w:eastAsia="es-MX"/>
        </w:rPr>
        <w:t xml:space="preserve"> DIP. LUCIANO JIMENO HUANOSTA, SECRETARIO.</w:t>
      </w:r>
      <w:r w:rsidRPr="00F03EE0">
        <w:rPr>
          <w:rFonts w:ascii="Source Sans Pro" w:hAnsi="Source Sans Pro" w:cs="Arial"/>
          <w:sz w:val="20"/>
          <w:szCs w:val="20"/>
          <w:lang w:val="es-MX" w:eastAsia="es-MX"/>
        </w:rPr>
        <w:t xml:space="preserve"> (Firmas) </w:t>
      </w:r>
    </w:p>
    <w:p w14:paraId="30E8309B" w14:textId="77777777" w:rsidR="00C83DE3" w:rsidRPr="00F03EE0" w:rsidRDefault="00C83DE3" w:rsidP="00F03EE0">
      <w:pPr>
        <w:autoSpaceDE w:val="0"/>
        <w:autoSpaceDN w:val="0"/>
        <w:adjustRightInd w:val="0"/>
        <w:jc w:val="both"/>
        <w:rPr>
          <w:rFonts w:ascii="Source Sans Pro" w:hAnsi="Source Sans Pro" w:cs="Arial"/>
          <w:sz w:val="20"/>
          <w:szCs w:val="20"/>
          <w:lang w:val="es-MX" w:eastAsia="es-MX"/>
        </w:rPr>
      </w:pPr>
    </w:p>
    <w:p w14:paraId="569D6D38" w14:textId="77777777" w:rsidR="00C83DE3" w:rsidRPr="00F03EE0" w:rsidRDefault="00C83DE3" w:rsidP="00F03EE0">
      <w:pPr>
        <w:autoSpaceDE w:val="0"/>
        <w:autoSpaceDN w:val="0"/>
        <w:adjustRightInd w:val="0"/>
        <w:jc w:val="both"/>
        <w:rPr>
          <w:rFonts w:ascii="Source Sans Pro" w:hAnsi="Source Sans Pro" w:cs="Arial"/>
          <w:b/>
          <w:sz w:val="20"/>
          <w:szCs w:val="20"/>
          <w:lang w:val="es-MX" w:eastAsia="es-MX"/>
        </w:rPr>
      </w:pPr>
      <w:r w:rsidRPr="00F03EE0">
        <w:rPr>
          <w:rFonts w:ascii="Source Sans Pro" w:hAnsi="Source Sans Pro" w:cs="Arial"/>
          <w:sz w:val="20"/>
          <w:szCs w:val="20"/>
          <w:lang w:val="es-MX" w:eastAsia="es-MX"/>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cinco días del mes de diciembre del año dos mil diecisiete.- </w:t>
      </w:r>
      <w:r w:rsidRPr="00F03EE0">
        <w:rPr>
          <w:rFonts w:ascii="Source Sans Pro" w:hAnsi="Source Sans Pro" w:cs="Arial"/>
          <w:b/>
          <w:sz w:val="20"/>
          <w:szCs w:val="20"/>
          <w:lang w:val="es-MX" w:eastAsia="es-MX"/>
        </w:rPr>
        <w:t xml:space="preserve">EL JEFE DE GOBIERNO DE LA CIUDAD DE MÉXICO, MIGUEL ÁNGEL MANCERA ESPINOSA.- FIRMA.- LA SECRETARIA DE GOBIERNO, DORA PATRICIA MERCADO CASTRO.- FIRMA.- EL SECRETARIO DE FINANZAS, EDGAR ABRAHAM AMADOR ZAMORA.- FIRMA.- EL SECRETARIO DE SEGURIDAD PÚBLICA, HIRAM ALMEIDA ESTRADA.- FIRMA.- EL SECRETARIO DE DESARROLLO URBANO Y VIVIENDA, FELIPE DE JESUS GUTIERREZ </w:t>
      </w:r>
      <w:proofErr w:type="spellStart"/>
      <w:r w:rsidRPr="00F03EE0">
        <w:rPr>
          <w:rFonts w:ascii="Source Sans Pro" w:hAnsi="Source Sans Pro" w:cs="Arial"/>
          <w:b/>
          <w:sz w:val="20"/>
          <w:szCs w:val="20"/>
          <w:lang w:val="es-MX" w:eastAsia="es-MX"/>
        </w:rPr>
        <w:t>GUTIERREZ</w:t>
      </w:r>
      <w:proofErr w:type="spellEnd"/>
      <w:r w:rsidRPr="00F03EE0">
        <w:rPr>
          <w:rFonts w:ascii="Source Sans Pro" w:hAnsi="Source Sans Pro" w:cs="Arial"/>
          <w:b/>
          <w:sz w:val="20"/>
          <w:szCs w:val="20"/>
          <w:lang w:val="es-MX" w:eastAsia="es-MX"/>
        </w:rPr>
        <w:t>.- FIRMA.</w:t>
      </w:r>
    </w:p>
    <w:p w14:paraId="7073DF0C" w14:textId="77777777" w:rsidR="00C83DE3" w:rsidRPr="00F03EE0" w:rsidRDefault="00C83DE3" w:rsidP="00F03EE0">
      <w:pPr>
        <w:autoSpaceDE w:val="0"/>
        <w:autoSpaceDN w:val="0"/>
        <w:adjustRightInd w:val="0"/>
        <w:jc w:val="both"/>
        <w:rPr>
          <w:rFonts w:ascii="Source Sans Pro" w:hAnsi="Source Sans Pro" w:cs="Arial"/>
          <w:b/>
          <w:sz w:val="20"/>
          <w:szCs w:val="20"/>
          <w:lang w:val="es-MX" w:eastAsia="es-MX"/>
        </w:rPr>
      </w:pPr>
    </w:p>
    <w:p w14:paraId="2840CA2B" w14:textId="77777777" w:rsidR="00050EA2" w:rsidRDefault="00050EA2" w:rsidP="00F03EE0"/>
    <w:sectPr w:rsidR="00050EA2" w:rsidSect="00914788">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88F279" w14:textId="77777777" w:rsidR="00611C30" w:rsidRDefault="00611C30" w:rsidP="00C83DE3">
      <w:r>
        <w:separator/>
      </w:r>
    </w:p>
  </w:endnote>
  <w:endnote w:type="continuationSeparator" w:id="0">
    <w:p w14:paraId="4C372E51" w14:textId="77777777" w:rsidR="00611C30" w:rsidRDefault="00611C30" w:rsidP="00C83D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ource Sans Pro SemiBold">
    <w:altName w:val="Source Sans Pro SemiBold"/>
    <w:panose1 w:val="020B0603030403020204"/>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AB9FFE" w14:textId="77777777" w:rsidR="00611C30" w:rsidRDefault="00611C30" w:rsidP="00C83DE3">
      <w:r>
        <w:separator/>
      </w:r>
    </w:p>
  </w:footnote>
  <w:footnote w:type="continuationSeparator" w:id="0">
    <w:p w14:paraId="2BA0638A" w14:textId="77777777" w:rsidR="00611C30" w:rsidRDefault="00611C30" w:rsidP="00C83DE3">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2665B"/>
    <w:multiLevelType w:val="hybridMultilevel"/>
    <w:tmpl w:val="BDF4F310"/>
    <w:lvl w:ilvl="0" w:tplc="0A84C08E">
      <w:start w:val="1"/>
      <w:numFmt w:val="upperRoman"/>
      <w:lvlText w:val="%1."/>
      <w:lvlJc w:val="left"/>
      <w:pPr>
        <w:ind w:left="993" w:hanging="720"/>
      </w:pPr>
      <w:rPr>
        <w:rFonts w:eastAsia="Times New Roman" w:hint="default"/>
        <w:b/>
      </w:rPr>
    </w:lvl>
    <w:lvl w:ilvl="1" w:tplc="080A0019" w:tentative="1">
      <w:start w:val="1"/>
      <w:numFmt w:val="lowerLetter"/>
      <w:lvlText w:val="%2."/>
      <w:lvlJc w:val="left"/>
      <w:pPr>
        <w:ind w:left="1353" w:hanging="360"/>
      </w:pPr>
    </w:lvl>
    <w:lvl w:ilvl="2" w:tplc="080A001B" w:tentative="1">
      <w:start w:val="1"/>
      <w:numFmt w:val="lowerRoman"/>
      <w:lvlText w:val="%3."/>
      <w:lvlJc w:val="right"/>
      <w:pPr>
        <w:ind w:left="2073" w:hanging="180"/>
      </w:pPr>
    </w:lvl>
    <w:lvl w:ilvl="3" w:tplc="080A000F" w:tentative="1">
      <w:start w:val="1"/>
      <w:numFmt w:val="decimal"/>
      <w:lvlText w:val="%4."/>
      <w:lvlJc w:val="left"/>
      <w:pPr>
        <w:ind w:left="2793" w:hanging="360"/>
      </w:pPr>
    </w:lvl>
    <w:lvl w:ilvl="4" w:tplc="080A0019" w:tentative="1">
      <w:start w:val="1"/>
      <w:numFmt w:val="lowerLetter"/>
      <w:lvlText w:val="%5."/>
      <w:lvlJc w:val="left"/>
      <w:pPr>
        <w:ind w:left="3513" w:hanging="360"/>
      </w:pPr>
    </w:lvl>
    <w:lvl w:ilvl="5" w:tplc="080A001B" w:tentative="1">
      <w:start w:val="1"/>
      <w:numFmt w:val="lowerRoman"/>
      <w:lvlText w:val="%6."/>
      <w:lvlJc w:val="right"/>
      <w:pPr>
        <w:ind w:left="4233" w:hanging="180"/>
      </w:pPr>
    </w:lvl>
    <w:lvl w:ilvl="6" w:tplc="080A000F" w:tentative="1">
      <w:start w:val="1"/>
      <w:numFmt w:val="decimal"/>
      <w:lvlText w:val="%7."/>
      <w:lvlJc w:val="left"/>
      <w:pPr>
        <w:ind w:left="4953" w:hanging="360"/>
      </w:pPr>
    </w:lvl>
    <w:lvl w:ilvl="7" w:tplc="080A0019" w:tentative="1">
      <w:start w:val="1"/>
      <w:numFmt w:val="lowerLetter"/>
      <w:lvlText w:val="%8."/>
      <w:lvlJc w:val="left"/>
      <w:pPr>
        <w:ind w:left="5673" w:hanging="360"/>
      </w:pPr>
    </w:lvl>
    <w:lvl w:ilvl="8" w:tplc="080A001B" w:tentative="1">
      <w:start w:val="1"/>
      <w:numFmt w:val="lowerRoman"/>
      <w:lvlText w:val="%9."/>
      <w:lvlJc w:val="right"/>
      <w:pPr>
        <w:ind w:left="6393" w:hanging="180"/>
      </w:pPr>
    </w:lvl>
  </w:abstractNum>
  <w:abstractNum w:abstractNumId="1" w15:restartNumberingAfterBreak="0">
    <w:nsid w:val="191B5F67"/>
    <w:multiLevelType w:val="hybridMultilevel"/>
    <w:tmpl w:val="59662F56"/>
    <w:lvl w:ilvl="0" w:tplc="89E46BB4">
      <w:start w:val="1"/>
      <w:numFmt w:val="upperRoman"/>
      <w:lvlText w:val="%1."/>
      <w:lvlJc w:val="left"/>
      <w:pPr>
        <w:ind w:left="993" w:hanging="720"/>
      </w:pPr>
      <w:rPr>
        <w:rFonts w:hint="default"/>
        <w:b/>
      </w:rPr>
    </w:lvl>
    <w:lvl w:ilvl="1" w:tplc="080A0019" w:tentative="1">
      <w:start w:val="1"/>
      <w:numFmt w:val="lowerLetter"/>
      <w:lvlText w:val="%2."/>
      <w:lvlJc w:val="left"/>
      <w:pPr>
        <w:ind w:left="1353" w:hanging="360"/>
      </w:pPr>
    </w:lvl>
    <w:lvl w:ilvl="2" w:tplc="080A001B" w:tentative="1">
      <w:start w:val="1"/>
      <w:numFmt w:val="lowerRoman"/>
      <w:lvlText w:val="%3."/>
      <w:lvlJc w:val="right"/>
      <w:pPr>
        <w:ind w:left="2073" w:hanging="180"/>
      </w:pPr>
    </w:lvl>
    <w:lvl w:ilvl="3" w:tplc="080A000F" w:tentative="1">
      <w:start w:val="1"/>
      <w:numFmt w:val="decimal"/>
      <w:lvlText w:val="%4."/>
      <w:lvlJc w:val="left"/>
      <w:pPr>
        <w:ind w:left="2793" w:hanging="360"/>
      </w:pPr>
    </w:lvl>
    <w:lvl w:ilvl="4" w:tplc="080A0019" w:tentative="1">
      <w:start w:val="1"/>
      <w:numFmt w:val="lowerLetter"/>
      <w:lvlText w:val="%5."/>
      <w:lvlJc w:val="left"/>
      <w:pPr>
        <w:ind w:left="3513" w:hanging="360"/>
      </w:pPr>
    </w:lvl>
    <w:lvl w:ilvl="5" w:tplc="080A001B" w:tentative="1">
      <w:start w:val="1"/>
      <w:numFmt w:val="lowerRoman"/>
      <w:lvlText w:val="%6."/>
      <w:lvlJc w:val="right"/>
      <w:pPr>
        <w:ind w:left="4233" w:hanging="180"/>
      </w:pPr>
    </w:lvl>
    <w:lvl w:ilvl="6" w:tplc="080A000F" w:tentative="1">
      <w:start w:val="1"/>
      <w:numFmt w:val="decimal"/>
      <w:lvlText w:val="%7."/>
      <w:lvlJc w:val="left"/>
      <w:pPr>
        <w:ind w:left="4953" w:hanging="360"/>
      </w:pPr>
    </w:lvl>
    <w:lvl w:ilvl="7" w:tplc="080A0019" w:tentative="1">
      <w:start w:val="1"/>
      <w:numFmt w:val="lowerLetter"/>
      <w:lvlText w:val="%8."/>
      <w:lvlJc w:val="left"/>
      <w:pPr>
        <w:ind w:left="5673" w:hanging="360"/>
      </w:pPr>
    </w:lvl>
    <w:lvl w:ilvl="8" w:tplc="080A001B" w:tentative="1">
      <w:start w:val="1"/>
      <w:numFmt w:val="lowerRoman"/>
      <w:lvlText w:val="%9."/>
      <w:lvlJc w:val="right"/>
      <w:pPr>
        <w:ind w:left="6393" w:hanging="180"/>
      </w:pPr>
    </w:lvl>
  </w:abstractNum>
  <w:abstractNum w:abstractNumId="2" w15:restartNumberingAfterBreak="0">
    <w:nsid w:val="23C97E42"/>
    <w:multiLevelType w:val="hybridMultilevel"/>
    <w:tmpl w:val="1ADCDC4C"/>
    <w:lvl w:ilvl="0" w:tplc="54EC5A50">
      <w:start w:val="1"/>
      <w:numFmt w:val="upperRoman"/>
      <w:lvlText w:val="%1."/>
      <w:lvlJc w:val="left"/>
      <w:pPr>
        <w:ind w:left="1008" w:hanging="720"/>
      </w:pPr>
      <w:rPr>
        <w:rFonts w:hint="default"/>
        <w:b/>
      </w:rPr>
    </w:lvl>
    <w:lvl w:ilvl="1" w:tplc="080A0019" w:tentative="1">
      <w:start w:val="1"/>
      <w:numFmt w:val="lowerLetter"/>
      <w:lvlText w:val="%2."/>
      <w:lvlJc w:val="left"/>
      <w:pPr>
        <w:ind w:left="1368" w:hanging="360"/>
      </w:pPr>
    </w:lvl>
    <w:lvl w:ilvl="2" w:tplc="080A001B" w:tentative="1">
      <w:start w:val="1"/>
      <w:numFmt w:val="lowerRoman"/>
      <w:lvlText w:val="%3."/>
      <w:lvlJc w:val="right"/>
      <w:pPr>
        <w:ind w:left="2088" w:hanging="180"/>
      </w:pPr>
    </w:lvl>
    <w:lvl w:ilvl="3" w:tplc="080A000F" w:tentative="1">
      <w:start w:val="1"/>
      <w:numFmt w:val="decimal"/>
      <w:lvlText w:val="%4."/>
      <w:lvlJc w:val="left"/>
      <w:pPr>
        <w:ind w:left="2808" w:hanging="360"/>
      </w:pPr>
    </w:lvl>
    <w:lvl w:ilvl="4" w:tplc="080A0019" w:tentative="1">
      <w:start w:val="1"/>
      <w:numFmt w:val="lowerLetter"/>
      <w:lvlText w:val="%5."/>
      <w:lvlJc w:val="left"/>
      <w:pPr>
        <w:ind w:left="3528" w:hanging="360"/>
      </w:pPr>
    </w:lvl>
    <w:lvl w:ilvl="5" w:tplc="080A001B" w:tentative="1">
      <w:start w:val="1"/>
      <w:numFmt w:val="lowerRoman"/>
      <w:lvlText w:val="%6."/>
      <w:lvlJc w:val="right"/>
      <w:pPr>
        <w:ind w:left="4248" w:hanging="180"/>
      </w:pPr>
    </w:lvl>
    <w:lvl w:ilvl="6" w:tplc="080A000F" w:tentative="1">
      <w:start w:val="1"/>
      <w:numFmt w:val="decimal"/>
      <w:lvlText w:val="%7."/>
      <w:lvlJc w:val="left"/>
      <w:pPr>
        <w:ind w:left="4968" w:hanging="360"/>
      </w:pPr>
    </w:lvl>
    <w:lvl w:ilvl="7" w:tplc="080A0019" w:tentative="1">
      <w:start w:val="1"/>
      <w:numFmt w:val="lowerLetter"/>
      <w:lvlText w:val="%8."/>
      <w:lvlJc w:val="left"/>
      <w:pPr>
        <w:ind w:left="5688" w:hanging="360"/>
      </w:pPr>
    </w:lvl>
    <w:lvl w:ilvl="8" w:tplc="080A001B" w:tentative="1">
      <w:start w:val="1"/>
      <w:numFmt w:val="lowerRoman"/>
      <w:lvlText w:val="%9."/>
      <w:lvlJc w:val="right"/>
      <w:pPr>
        <w:ind w:left="6408" w:hanging="180"/>
      </w:pPr>
    </w:lvl>
  </w:abstractNum>
  <w:abstractNum w:abstractNumId="3" w15:restartNumberingAfterBreak="0">
    <w:nsid w:val="3725398C"/>
    <w:multiLevelType w:val="hybridMultilevel"/>
    <w:tmpl w:val="B3848330"/>
    <w:lvl w:ilvl="0" w:tplc="62E42772">
      <w:start w:val="1"/>
      <w:numFmt w:val="lowerLetter"/>
      <w:lvlText w:val="%1)"/>
      <w:lvlJc w:val="left"/>
      <w:pPr>
        <w:ind w:left="1082" w:hanging="360"/>
      </w:pPr>
      <w:rPr>
        <w:rFonts w:hint="default"/>
        <w:b/>
      </w:rPr>
    </w:lvl>
    <w:lvl w:ilvl="1" w:tplc="080A0019" w:tentative="1">
      <w:start w:val="1"/>
      <w:numFmt w:val="lowerLetter"/>
      <w:lvlText w:val="%2."/>
      <w:lvlJc w:val="left"/>
      <w:pPr>
        <w:ind w:left="1802" w:hanging="360"/>
      </w:pPr>
    </w:lvl>
    <w:lvl w:ilvl="2" w:tplc="080A001B" w:tentative="1">
      <w:start w:val="1"/>
      <w:numFmt w:val="lowerRoman"/>
      <w:lvlText w:val="%3."/>
      <w:lvlJc w:val="right"/>
      <w:pPr>
        <w:ind w:left="2522" w:hanging="180"/>
      </w:pPr>
    </w:lvl>
    <w:lvl w:ilvl="3" w:tplc="080A000F" w:tentative="1">
      <w:start w:val="1"/>
      <w:numFmt w:val="decimal"/>
      <w:lvlText w:val="%4."/>
      <w:lvlJc w:val="left"/>
      <w:pPr>
        <w:ind w:left="3242" w:hanging="360"/>
      </w:pPr>
    </w:lvl>
    <w:lvl w:ilvl="4" w:tplc="080A0019" w:tentative="1">
      <w:start w:val="1"/>
      <w:numFmt w:val="lowerLetter"/>
      <w:lvlText w:val="%5."/>
      <w:lvlJc w:val="left"/>
      <w:pPr>
        <w:ind w:left="3962" w:hanging="360"/>
      </w:pPr>
    </w:lvl>
    <w:lvl w:ilvl="5" w:tplc="080A001B" w:tentative="1">
      <w:start w:val="1"/>
      <w:numFmt w:val="lowerRoman"/>
      <w:lvlText w:val="%6."/>
      <w:lvlJc w:val="right"/>
      <w:pPr>
        <w:ind w:left="4682" w:hanging="180"/>
      </w:pPr>
    </w:lvl>
    <w:lvl w:ilvl="6" w:tplc="080A000F" w:tentative="1">
      <w:start w:val="1"/>
      <w:numFmt w:val="decimal"/>
      <w:lvlText w:val="%7."/>
      <w:lvlJc w:val="left"/>
      <w:pPr>
        <w:ind w:left="5402" w:hanging="360"/>
      </w:pPr>
    </w:lvl>
    <w:lvl w:ilvl="7" w:tplc="080A0019" w:tentative="1">
      <w:start w:val="1"/>
      <w:numFmt w:val="lowerLetter"/>
      <w:lvlText w:val="%8."/>
      <w:lvlJc w:val="left"/>
      <w:pPr>
        <w:ind w:left="6122" w:hanging="360"/>
      </w:pPr>
    </w:lvl>
    <w:lvl w:ilvl="8" w:tplc="080A001B" w:tentative="1">
      <w:start w:val="1"/>
      <w:numFmt w:val="lowerRoman"/>
      <w:lvlText w:val="%9."/>
      <w:lvlJc w:val="right"/>
      <w:pPr>
        <w:ind w:left="6842" w:hanging="180"/>
      </w:pPr>
    </w:lvl>
  </w:abstractNum>
  <w:abstractNum w:abstractNumId="4" w15:restartNumberingAfterBreak="0">
    <w:nsid w:val="42CC4C13"/>
    <w:multiLevelType w:val="hybridMultilevel"/>
    <w:tmpl w:val="A6CC53CC"/>
    <w:lvl w:ilvl="0" w:tplc="6AAE15E8">
      <w:start w:val="1"/>
      <w:numFmt w:val="upperRoman"/>
      <w:lvlText w:val="%1."/>
      <w:lvlJc w:val="left"/>
      <w:pPr>
        <w:ind w:left="1008" w:hanging="720"/>
      </w:pPr>
      <w:rPr>
        <w:rFonts w:hint="default"/>
        <w:b/>
      </w:rPr>
    </w:lvl>
    <w:lvl w:ilvl="1" w:tplc="080A0019" w:tentative="1">
      <w:start w:val="1"/>
      <w:numFmt w:val="lowerLetter"/>
      <w:lvlText w:val="%2."/>
      <w:lvlJc w:val="left"/>
      <w:pPr>
        <w:ind w:left="1368" w:hanging="360"/>
      </w:pPr>
    </w:lvl>
    <w:lvl w:ilvl="2" w:tplc="080A001B" w:tentative="1">
      <w:start w:val="1"/>
      <w:numFmt w:val="lowerRoman"/>
      <w:lvlText w:val="%3."/>
      <w:lvlJc w:val="right"/>
      <w:pPr>
        <w:ind w:left="2088" w:hanging="180"/>
      </w:pPr>
    </w:lvl>
    <w:lvl w:ilvl="3" w:tplc="080A000F" w:tentative="1">
      <w:start w:val="1"/>
      <w:numFmt w:val="decimal"/>
      <w:lvlText w:val="%4."/>
      <w:lvlJc w:val="left"/>
      <w:pPr>
        <w:ind w:left="2808" w:hanging="360"/>
      </w:pPr>
    </w:lvl>
    <w:lvl w:ilvl="4" w:tplc="080A0019" w:tentative="1">
      <w:start w:val="1"/>
      <w:numFmt w:val="lowerLetter"/>
      <w:lvlText w:val="%5."/>
      <w:lvlJc w:val="left"/>
      <w:pPr>
        <w:ind w:left="3528" w:hanging="360"/>
      </w:pPr>
    </w:lvl>
    <w:lvl w:ilvl="5" w:tplc="080A001B" w:tentative="1">
      <w:start w:val="1"/>
      <w:numFmt w:val="lowerRoman"/>
      <w:lvlText w:val="%6."/>
      <w:lvlJc w:val="right"/>
      <w:pPr>
        <w:ind w:left="4248" w:hanging="180"/>
      </w:pPr>
    </w:lvl>
    <w:lvl w:ilvl="6" w:tplc="080A000F" w:tentative="1">
      <w:start w:val="1"/>
      <w:numFmt w:val="decimal"/>
      <w:lvlText w:val="%7."/>
      <w:lvlJc w:val="left"/>
      <w:pPr>
        <w:ind w:left="4968" w:hanging="360"/>
      </w:pPr>
    </w:lvl>
    <w:lvl w:ilvl="7" w:tplc="080A0019" w:tentative="1">
      <w:start w:val="1"/>
      <w:numFmt w:val="lowerLetter"/>
      <w:lvlText w:val="%8."/>
      <w:lvlJc w:val="left"/>
      <w:pPr>
        <w:ind w:left="5688" w:hanging="360"/>
      </w:pPr>
    </w:lvl>
    <w:lvl w:ilvl="8" w:tplc="080A001B" w:tentative="1">
      <w:start w:val="1"/>
      <w:numFmt w:val="lowerRoman"/>
      <w:lvlText w:val="%9."/>
      <w:lvlJc w:val="right"/>
      <w:pPr>
        <w:ind w:left="6408" w:hanging="180"/>
      </w:pPr>
    </w:lvl>
  </w:abstractNum>
  <w:abstractNum w:abstractNumId="5" w15:restartNumberingAfterBreak="0">
    <w:nsid w:val="44E30309"/>
    <w:multiLevelType w:val="hybridMultilevel"/>
    <w:tmpl w:val="61A2F8E0"/>
    <w:lvl w:ilvl="0" w:tplc="AC663C66">
      <w:start w:val="1"/>
      <w:numFmt w:val="upperRoman"/>
      <w:lvlText w:val="%1."/>
      <w:lvlJc w:val="left"/>
      <w:pPr>
        <w:ind w:left="993" w:hanging="720"/>
      </w:pPr>
      <w:rPr>
        <w:rFonts w:hint="default"/>
        <w:b/>
      </w:rPr>
    </w:lvl>
    <w:lvl w:ilvl="1" w:tplc="080A0019" w:tentative="1">
      <w:start w:val="1"/>
      <w:numFmt w:val="lowerLetter"/>
      <w:lvlText w:val="%2."/>
      <w:lvlJc w:val="left"/>
      <w:pPr>
        <w:ind w:left="1353" w:hanging="360"/>
      </w:pPr>
    </w:lvl>
    <w:lvl w:ilvl="2" w:tplc="080A001B" w:tentative="1">
      <w:start w:val="1"/>
      <w:numFmt w:val="lowerRoman"/>
      <w:lvlText w:val="%3."/>
      <w:lvlJc w:val="right"/>
      <w:pPr>
        <w:ind w:left="2073" w:hanging="180"/>
      </w:pPr>
    </w:lvl>
    <w:lvl w:ilvl="3" w:tplc="080A000F" w:tentative="1">
      <w:start w:val="1"/>
      <w:numFmt w:val="decimal"/>
      <w:lvlText w:val="%4."/>
      <w:lvlJc w:val="left"/>
      <w:pPr>
        <w:ind w:left="2793" w:hanging="360"/>
      </w:pPr>
    </w:lvl>
    <w:lvl w:ilvl="4" w:tplc="080A0019" w:tentative="1">
      <w:start w:val="1"/>
      <w:numFmt w:val="lowerLetter"/>
      <w:lvlText w:val="%5."/>
      <w:lvlJc w:val="left"/>
      <w:pPr>
        <w:ind w:left="3513" w:hanging="360"/>
      </w:pPr>
    </w:lvl>
    <w:lvl w:ilvl="5" w:tplc="080A001B" w:tentative="1">
      <w:start w:val="1"/>
      <w:numFmt w:val="lowerRoman"/>
      <w:lvlText w:val="%6."/>
      <w:lvlJc w:val="right"/>
      <w:pPr>
        <w:ind w:left="4233" w:hanging="180"/>
      </w:pPr>
    </w:lvl>
    <w:lvl w:ilvl="6" w:tplc="080A000F" w:tentative="1">
      <w:start w:val="1"/>
      <w:numFmt w:val="decimal"/>
      <w:lvlText w:val="%7."/>
      <w:lvlJc w:val="left"/>
      <w:pPr>
        <w:ind w:left="4953" w:hanging="360"/>
      </w:pPr>
    </w:lvl>
    <w:lvl w:ilvl="7" w:tplc="080A0019" w:tentative="1">
      <w:start w:val="1"/>
      <w:numFmt w:val="lowerLetter"/>
      <w:lvlText w:val="%8."/>
      <w:lvlJc w:val="left"/>
      <w:pPr>
        <w:ind w:left="5673" w:hanging="360"/>
      </w:pPr>
    </w:lvl>
    <w:lvl w:ilvl="8" w:tplc="080A001B" w:tentative="1">
      <w:start w:val="1"/>
      <w:numFmt w:val="lowerRoman"/>
      <w:lvlText w:val="%9."/>
      <w:lvlJc w:val="right"/>
      <w:pPr>
        <w:ind w:left="6393" w:hanging="180"/>
      </w:pPr>
    </w:lvl>
  </w:abstractNum>
  <w:abstractNum w:abstractNumId="6" w15:restartNumberingAfterBreak="0">
    <w:nsid w:val="5B7A33EF"/>
    <w:multiLevelType w:val="hybridMultilevel"/>
    <w:tmpl w:val="EEC6D63C"/>
    <w:lvl w:ilvl="0" w:tplc="5C303B3C">
      <w:start w:val="1"/>
      <w:numFmt w:val="upperRoman"/>
      <w:lvlText w:val="%1."/>
      <w:lvlJc w:val="left"/>
      <w:pPr>
        <w:ind w:left="993" w:hanging="720"/>
      </w:pPr>
      <w:rPr>
        <w:rFonts w:hint="default"/>
        <w:b/>
      </w:rPr>
    </w:lvl>
    <w:lvl w:ilvl="1" w:tplc="080A0019" w:tentative="1">
      <w:start w:val="1"/>
      <w:numFmt w:val="lowerLetter"/>
      <w:lvlText w:val="%2."/>
      <w:lvlJc w:val="left"/>
      <w:pPr>
        <w:ind w:left="1353" w:hanging="360"/>
      </w:pPr>
    </w:lvl>
    <w:lvl w:ilvl="2" w:tplc="080A001B" w:tentative="1">
      <w:start w:val="1"/>
      <w:numFmt w:val="lowerRoman"/>
      <w:lvlText w:val="%3."/>
      <w:lvlJc w:val="right"/>
      <w:pPr>
        <w:ind w:left="2073" w:hanging="180"/>
      </w:pPr>
    </w:lvl>
    <w:lvl w:ilvl="3" w:tplc="080A000F" w:tentative="1">
      <w:start w:val="1"/>
      <w:numFmt w:val="decimal"/>
      <w:lvlText w:val="%4."/>
      <w:lvlJc w:val="left"/>
      <w:pPr>
        <w:ind w:left="2793" w:hanging="360"/>
      </w:pPr>
    </w:lvl>
    <w:lvl w:ilvl="4" w:tplc="080A0019" w:tentative="1">
      <w:start w:val="1"/>
      <w:numFmt w:val="lowerLetter"/>
      <w:lvlText w:val="%5."/>
      <w:lvlJc w:val="left"/>
      <w:pPr>
        <w:ind w:left="3513" w:hanging="360"/>
      </w:pPr>
    </w:lvl>
    <w:lvl w:ilvl="5" w:tplc="080A001B" w:tentative="1">
      <w:start w:val="1"/>
      <w:numFmt w:val="lowerRoman"/>
      <w:lvlText w:val="%6."/>
      <w:lvlJc w:val="right"/>
      <w:pPr>
        <w:ind w:left="4233" w:hanging="180"/>
      </w:pPr>
    </w:lvl>
    <w:lvl w:ilvl="6" w:tplc="080A000F" w:tentative="1">
      <w:start w:val="1"/>
      <w:numFmt w:val="decimal"/>
      <w:lvlText w:val="%7."/>
      <w:lvlJc w:val="left"/>
      <w:pPr>
        <w:ind w:left="4953" w:hanging="360"/>
      </w:pPr>
    </w:lvl>
    <w:lvl w:ilvl="7" w:tplc="080A0019" w:tentative="1">
      <w:start w:val="1"/>
      <w:numFmt w:val="lowerLetter"/>
      <w:lvlText w:val="%8."/>
      <w:lvlJc w:val="left"/>
      <w:pPr>
        <w:ind w:left="5673" w:hanging="360"/>
      </w:pPr>
    </w:lvl>
    <w:lvl w:ilvl="8" w:tplc="080A001B" w:tentative="1">
      <w:start w:val="1"/>
      <w:numFmt w:val="lowerRoman"/>
      <w:lvlText w:val="%9."/>
      <w:lvlJc w:val="right"/>
      <w:pPr>
        <w:ind w:left="6393" w:hanging="180"/>
      </w:pPr>
    </w:lvl>
  </w:abstractNum>
  <w:num w:numId="1" w16cid:durableId="450591528">
    <w:abstractNumId w:val="3"/>
  </w:num>
  <w:num w:numId="2" w16cid:durableId="1392850674">
    <w:abstractNumId w:val="2"/>
  </w:num>
  <w:num w:numId="3" w16cid:durableId="1627737906">
    <w:abstractNumId w:val="0"/>
  </w:num>
  <w:num w:numId="4" w16cid:durableId="1132675167">
    <w:abstractNumId w:val="6"/>
  </w:num>
  <w:num w:numId="5" w16cid:durableId="1642686589">
    <w:abstractNumId w:val="5"/>
  </w:num>
  <w:num w:numId="6" w16cid:durableId="643779743">
    <w:abstractNumId w:val="4"/>
  </w:num>
  <w:num w:numId="7" w16cid:durableId="141155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B60"/>
    <w:rsid w:val="00050EA2"/>
    <w:rsid w:val="00066DF6"/>
    <w:rsid w:val="0007558E"/>
    <w:rsid w:val="001D38CC"/>
    <w:rsid w:val="002F186D"/>
    <w:rsid w:val="00334FB3"/>
    <w:rsid w:val="003B2B60"/>
    <w:rsid w:val="003F64B2"/>
    <w:rsid w:val="00611C30"/>
    <w:rsid w:val="00704961"/>
    <w:rsid w:val="00794CBE"/>
    <w:rsid w:val="00804DE9"/>
    <w:rsid w:val="0085238B"/>
    <w:rsid w:val="009B7CFD"/>
    <w:rsid w:val="00A52135"/>
    <w:rsid w:val="00A7111E"/>
    <w:rsid w:val="00A71C73"/>
    <w:rsid w:val="00B16490"/>
    <w:rsid w:val="00C83DE3"/>
    <w:rsid w:val="00D07B23"/>
    <w:rsid w:val="00D63CA5"/>
    <w:rsid w:val="00E778ED"/>
    <w:rsid w:val="00EE2B8F"/>
    <w:rsid w:val="00F03EE0"/>
    <w:rsid w:val="00F1491F"/>
    <w:rsid w:val="00F4364D"/>
    <w:rsid w:val="00F74C8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A677C9"/>
  <w15:docId w15:val="{F19F0ABB-DBC5-4C0C-A22F-1F570FF15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B60"/>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aliases w:val="Car1,Car, Car"/>
    <w:basedOn w:val="Normal"/>
    <w:link w:val="PiedepginaCar"/>
    <w:uiPriority w:val="99"/>
    <w:unhideWhenUsed/>
    <w:qFormat/>
    <w:rsid w:val="003B2B60"/>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3B2B60"/>
    <w:rPr>
      <w:rFonts w:ascii="Times New Roman" w:eastAsia="Times New Roman" w:hAnsi="Times New Roman" w:cs="Times New Roman"/>
      <w:sz w:val="24"/>
      <w:szCs w:val="24"/>
      <w:lang w:val="es-ES" w:eastAsia="es-ES"/>
    </w:rPr>
  </w:style>
  <w:style w:type="paragraph" w:styleId="Encabezado">
    <w:name w:val="header"/>
    <w:basedOn w:val="Normal"/>
    <w:link w:val="EncabezadoCar"/>
    <w:uiPriority w:val="99"/>
    <w:unhideWhenUsed/>
    <w:rsid w:val="00C83DE3"/>
    <w:pPr>
      <w:tabs>
        <w:tab w:val="center" w:pos="4419"/>
        <w:tab w:val="right" w:pos="8838"/>
      </w:tabs>
    </w:pPr>
  </w:style>
  <w:style w:type="character" w:customStyle="1" w:styleId="EncabezadoCar">
    <w:name w:val="Encabezado Car"/>
    <w:basedOn w:val="Fuentedeprrafopredeter"/>
    <w:link w:val="Encabezado"/>
    <w:uiPriority w:val="99"/>
    <w:rsid w:val="00C83DE3"/>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F03E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4690</Words>
  <Characters>25798</Characters>
  <Application>Microsoft Office Word</Application>
  <DocSecurity>0</DocSecurity>
  <Lines>214</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Lic. Angye Flores</cp:lastModifiedBy>
  <cp:revision>2</cp:revision>
  <cp:lastPrinted>2021-09-23T17:39:00Z</cp:lastPrinted>
  <dcterms:created xsi:type="dcterms:W3CDTF">2023-06-21T18:17:00Z</dcterms:created>
  <dcterms:modified xsi:type="dcterms:W3CDTF">2023-06-21T18:17:00Z</dcterms:modified>
</cp:coreProperties>
</file>