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32A3E6" w14:textId="77777777" w:rsidR="008F38DA" w:rsidRPr="006E25F8" w:rsidRDefault="008F38DA" w:rsidP="00640BCD">
      <w:pPr>
        <w:tabs>
          <w:tab w:val="left" w:pos="2552"/>
        </w:tabs>
        <w:jc w:val="center"/>
        <w:rPr>
          <w:rFonts w:ascii="Source Sans Pro" w:hAnsi="Source Sans Pro" w:cs="Arial"/>
          <w:b/>
          <w:bCs/>
          <w:color w:val="235B4E"/>
          <w:sz w:val="20"/>
          <w:szCs w:val="20"/>
        </w:rPr>
      </w:pPr>
      <w:r w:rsidRPr="006E25F8">
        <w:rPr>
          <w:rFonts w:ascii="Source Sans Pro" w:hAnsi="Source Sans Pro" w:cs="Arial"/>
          <w:b/>
          <w:bCs/>
          <w:color w:val="235B4E"/>
          <w:sz w:val="20"/>
          <w:szCs w:val="20"/>
        </w:rPr>
        <w:t xml:space="preserve">PUBLICADA EN LA GACETA OFICIAL DE LA CIUDAD DE MÉXICO </w:t>
      </w:r>
    </w:p>
    <w:p w14:paraId="3BC66D1F" w14:textId="77777777" w:rsidR="008F38DA" w:rsidRPr="006E25F8" w:rsidRDefault="008F38DA" w:rsidP="00640BCD">
      <w:pPr>
        <w:tabs>
          <w:tab w:val="left" w:pos="2552"/>
        </w:tabs>
        <w:jc w:val="center"/>
        <w:rPr>
          <w:rFonts w:ascii="Source Sans Pro" w:hAnsi="Source Sans Pro" w:cs="Arial"/>
          <w:b/>
          <w:bCs/>
          <w:color w:val="235B4E"/>
          <w:sz w:val="20"/>
          <w:szCs w:val="20"/>
        </w:rPr>
      </w:pPr>
      <w:r w:rsidRPr="006E25F8">
        <w:rPr>
          <w:rFonts w:ascii="Source Sans Pro" w:hAnsi="Source Sans Pro" w:cs="Arial"/>
          <w:b/>
          <w:bCs/>
          <w:color w:val="235B4E"/>
          <w:sz w:val="20"/>
          <w:szCs w:val="20"/>
        </w:rPr>
        <w:t xml:space="preserve">EL </w:t>
      </w:r>
      <w:r w:rsidR="009704AF" w:rsidRPr="006E25F8">
        <w:rPr>
          <w:rFonts w:ascii="Source Sans Pro" w:hAnsi="Source Sans Pro" w:cs="Arial"/>
          <w:b/>
          <w:bCs/>
          <w:color w:val="235B4E"/>
          <w:sz w:val="20"/>
          <w:szCs w:val="20"/>
        </w:rPr>
        <w:t>12</w:t>
      </w:r>
      <w:r w:rsidR="00884169" w:rsidRPr="006E25F8">
        <w:rPr>
          <w:rFonts w:ascii="Source Sans Pro" w:hAnsi="Source Sans Pro" w:cs="Arial"/>
          <w:b/>
          <w:bCs/>
          <w:color w:val="235B4E"/>
          <w:sz w:val="20"/>
          <w:szCs w:val="20"/>
        </w:rPr>
        <w:t xml:space="preserve"> DE JUNIO DE 2019</w:t>
      </w:r>
    </w:p>
    <w:p w14:paraId="46550B70" w14:textId="77777777" w:rsidR="009704AF" w:rsidRPr="006E25F8" w:rsidRDefault="009704AF" w:rsidP="00640BCD">
      <w:pPr>
        <w:tabs>
          <w:tab w:val="left" w:pos="2552"/>
        </w:tabs>
        <w:rPr>
          <w:rFonts w:ascii="Source Sans Pro" w:hAnsi="Source Sans Pro" w:cs="Arial"/>
          <w:b/>
          <w:bCs/>
          <w:sz w:val="20"/>
          <w:szCs w:val="20"/>
        </w:rPr>
      </w:pPr>
    </w:p>
    <w:p w14:paraId="47A4A4F9" w14:textId="77777777" w:rsidR="008F38DA" w:rsidRPr="00640BCD" w:rsidRDefault="008F38DA" w:rsidP="00640BCD">
      <w:pPr>
        <w:tabs>
          <w:tab w:val="left" w:pos="2552"/>
        </w:tabs>
        <w:jc w:val="center"/>
        <w:rPr>
          <w:rFonts w:ascii="Source Sans Pro" w:hAnsi="Source Sans Pro" w:cs="Arial"/>
          <w:b/>
          <w:bCs/>
          <w:sz w:val="20"/>
          <w:szCs w:val="20"/>
        </w:rPr>
      </w:pPr>
      <w:r w:rsidRPr="00640BCD">
        <w:rPr>
          <w:rFonts w:ascii="Source Sans Pro" w:hAnsi="Source Sans Pro" w:cs="Arial"/>
          <w:b/>
          <w:bCs/>
          <w:sz w:val="20"/>
          <w:szCs w:val="20"/>
        </w:rPr>
        <w:t>TEXTO VIGENTE</w:t>
      </w:r>
    </w:p>
    <w:p w14:paraId="1259C3C5" w14:textId="77777777" w:rsidR="008F38DA" w:rsidRPr="006E25F8" w:rsidRDefault="008F38DA" w:rsidP="00640BCD">
      <w:pPr>
        <w:tabs>
          <w:tab w:val="left" w:pos="2552"/>
        </w:tabs>
        <w:jc w:val="center"/>
        <w:rPr>
          <w:rFonts w:ascii="Source Sans Pro" w:hAnsi="Source Sans Pro" w:cs="Arial"/>
          <w:b/>
          <w:bCs/>
          <w:color w:val="49494D"/>
          <w:sz w:val="20"/>
          <w:szCs w:val="20"/>
        </w:rPr>
      </w:pPr>
    </w:p>
    <w:p w14:paraId="18B811D8" w14:textId="7016829A" w:rsidR="003A4A7B" w:rsidRPr="006E25F8" w:rsidRDefault="002A545F" w:rsidP="00640BCD">
      <w:pPr>
        <w:tabs>
          <w:tab w:val="left" w:pos="2552"/>
        </w:tabs>
        <w:jc w:val="center"/>
        <w:rPr>
          <w:rFonts w:ascii="Source Sans Pro" w:hAnsi="Source Sans Pro" w:cs="Arial"/>
          <w:b/>
          <w:bCs/>
          <w:color w:val="9F2241"/>
          <w:sz w:val="20"/>
          <w:szCs w:val="20"/>
        </w:rPr>
      </w:pPr>
      <w:r w:rsidRPr="006E25F8">
        <w:rPr>
          <w:rFonts w:ascii="Source Sans Pro" w:hAnsi="Source Sans Pro" w:cs="Arial"/>
          <w:b/>
          <w:bCs/>
          <w:color w:val="9F2241"/>
          <w:sz w:val="20"/>
          <w:szCs w:val="20"/>
        </w:rPr>
        <w:t>Última reforma publicada en</w:t>
      </w:r>
      <w:r w:rsidR="003A4A7B" w:rsidRPr="006E25F8">
        <w:rPr>
          <w:rFonts w:ascii="Source Sans Pro" w:hAnsi="Source Sans Pro" w:cs="Arial"/>
          <w:b/>
          <w:bCs/>
          <w:color w:val="9F2241"/>
          <w:sz w:val="20"/>
          <w:szCs w:val="20"/>
        </w:rPr>
        <w:t xml:space="preserve"> G.</w:t>
      </w:r>
      <w:r w:rsidR="00404E09" w:rsidRPr="006E25F8">
        <w:rPr>
          <w:rFonts w:ascii="Source Sans Pro" w:hAnsi="Source Sans Pro" w:cs="Arial"/>
          <w:b/>
          <w:bCs/>
          <w:color w:val="9F2241"/>
          <w:sz w:val="20"/>
          <w:szCs w:val="20"/>
        </w:rPr>
        <w:t>O. CDMX</w:t>
      </w:r>
    </w:p>
    <w:p w14:paraId="68914490" w14:textId="20A1BBF1" w:rsidR="003A4A7B" w:rsidRPr="006E25F8" w:rsidRDefault="007C2344" w:rsidP="00640BCD">
      <w:pPr>
        <w:tabs>
          <w:tab w:val="left" w:pos="2552"/>
        </w:tabs>
        <w:jc w:val="center"/>
        <w:rPr>
          <w:rFonts w:ascii="Source Sans Pro" w:hAnsi="Source Sans Pro" w:cs="Arial"/>
          <w:b/>
          <w:bCs/>
          <w:color w:val="9F2241"/>
          <w:sz w:val="20"/>
          <w:szCs w:val="20"/>
        </w:rPr>
      </w:pPr>
      <w:r w:rsidRPr="006E25F8">
        <w:rPr>
          <w:rFonts w:ascii="Source Sans Pro" w:hAnsi="Source Sans Pro" w:cs="Arial"/>
          <w:b/>
          <w:bCs/>
          <w:color w:val="9F2241"/>
          <w:sz w:val="20"/>
          <w:szCs w:val="20"/>
        </w:rPr>
        <w:t>el</w:t>
      </w:r>
      <w:r w:rsidR="003A4A7B" w:rsidRPr="006E25F8">
        <w:rPr>
          <w:rFonts w:ascii="Source Sans Pro" w:hAnsi="Source Sans Pro" w:cs="Arial"/>
          <w:b/>
          <w:bCs/>
          <w:color w:val="9F2241"/>
          <w:sz w:val="20"/>
          <w:szCs w:val="20"/>
        </w:rPr>
        <w:t xml:space="preserve"> </w:t>
      </w:r>
      <w:r w:rsidR="00640BCD">
        <w:rPr>
          <w:rFonts w:ascii="Source Sans Pro" w:hAnsi="Source Sans Pro" w:cs="Arial"/>
          <w:b/>
          <w:bCs/>
          <w:color w:val="9F2241"/>
          <w:sz w:val="20"/>
          <w:szCs w:val="20"/>
        </w:rPr>
        <w:t>21</w:t>
      </w:r>
      <w:r w:rsidR="003A4A7B" w:rsidRPr="006E25F8">
        <w:rPr>
          <w:rFonts w:ascii="Source Sans Pro" w:hAnsi="Source Sans Pro" w:cs="Arial"/>
          <w:b/>
          <w:bCs/>
          <w:color w:val="9F2241"/>
          <w:sz w:val="20"/>
          <w:szCs w:val="20"/>
        </w:rPr>
        <w:t xml:space="preserve"> </w:t>
      </w:r>
      <w:r w:rsidR="006E5152" w:rsidRPr="006E25F8">
        <w:rPr>
          <w:rFonts w:ascii="Source Sans Pro" w:hAnsi="Source Sans Pro" w:cs="Arial"/>
          <w:b/>
          <w:bCs/>
          <w:color w:val="9F2241"/>
          <w:sz w:val="20"/>
          <w:szCs w:val="20"/>
        </w:rPr>
        <w:t xml:space="preserve">de </w:t>
      </w:r>
      <w:r w:rsidR="006E5152">
        <w:rPr>
          <w:rFonts w:ascii="Source Sans Pro" w:hAnsi="Source Sans Pro" w:cs="Arial"/>
          <w:b/>
          <w:bCs/>
          <w:color w:val="9F2241"/>
          <w:sz w:val="20"/>
          <w:szCs w:val="20"/>
        </w:rPr>
        <w:t>abril</w:t>
      </w:r>
      <w:r w:rsidR="006E5152" w:rsidRPr="006E25F8">
        <w:rPr>
          <w:rFonts w:ascii="Source Sans Pro" w:hAnsi="Source Sans Pro" w:cs="Arial"/>
          <w:b/>
          <w:bCs/>
          <w:color w:val="9F2241"/>
          <w:sz w:val="20"/>
          <w:szCs w:val="20"/>
        </w:rPr>
        <w:t xml:space="preserve"> de </w:t>
      </w:r>
      <w:r w:rsidR="003A4A7B" w:rsidRPr="006E25F8">
        <w:rPr>
          <w:rFonts w:ascii="Source Sans Pro" w:hAnsi="Source Sans Pro" w:cs="Arial"/>
          <w:b/>
          <w:bCs/>
          <w:color w:val="9F2241"/>
          <w:sz w:val="20"/>
          <w:szCs w:val="20"/>
        </w:rPr>
        <w:t>202</w:t>
      </w:r>
      <w:r w:rsidR="00640BCD">
        <w:rPr>
          <w:rFonts w:ascii="Source Sans Pro" w:hAnsi="Source Sans Pro" w:cs="Arial"/>
          <w:b/>
          <w:bCs/>
          <w:color w:val="9F2241"/>
          <w:sz w:val="20"/>
          <w:szCs w:val="20"/>
        </w:rPr>
        <w:t>3</w:t>
      </w:r>
    </w:p>
    <w:p w14:paraId="280031E3" w14:textId="77777777" w:rsidR="003A4A7B" w:rsidRPr="006E25F8" w:rsidRDefault="003A4A7B" w:rsidP="00640BCD">
      <w:pPr>
        <w:tabs>
          <w:tab w:val="left" w:pos="2552"/>
        </w:tabs>
        <w:jc w:val="center"/>
        <w:rPr>
          <w:rFonts w:ascii="Source Sans Pro" w:hAnsi="Source Sans Pro" w:cs="Arial"/>
          <w:b/>
          <w:bCs/>
          <w:color w:val="49494D"/>
          <w:sz w:val="20"/>
          <w:szCs w:val="20"/>
        </w:rPr>
      </w:pPr>
    </w:p>
    <w:p w14:paraId="2A86A8AF" w14:textId="77777777" w:rsidR="0060189D" w:rsidRPr="006E25F8" w:rsidRDefault="0060189D" w:rsidP="00640BCD">
      <w:pPr>
        <w:jc w:val="both"/>
        <w:rPr>
          <w:rFonts w:ascii="Source Sans Pro" w:hAnsi="Source Sans Pro" w:cs="Arial"/>
          <w:color w:val="49494D"/>
          <w:sz w:val="20"/>
          <w:szCs w:val="20"/>
        </w:rPr>
      </w:pPr>
    </w:p>
    <w:p w14:paraId="0B02058A" w14:textId="77777777" w:rsidR="009704AF" w:rsidRPr="00640BCD" w:rsidRDefault="009704AF" w:rsidP="00640BCD">
      <w:pPr>
        <w:ind w:left="-5"/>
        <w:jc w:val="both"/>
        <w:rPr>
          <w:rFonts w:ascii="Source Sans Pro" w:hAnsi="Source Sans Pro" w:cs="Arial"/>
          <w:b/>
          <w:sz w:val="20"/>
          <w:szCs w:val="20"/>
        </w:rPr>
      </w:pPr>
      <w:r w:rsidRPr="00640BCD">
        <w:rPr>
          <w:rFonts w:ascii="Source Sans Pro" w:hAnsi="Source Sans Pro" w:cs="Arial"/>
          <w:b/>
          <w:sz w:val="20"/>
          <w:szCs w:val="20"/>
        </w:rPr>
        <w:t>DECRETO POR EL QUE SE EXPIDE LA LEY DEL INSTITUTO DE VERIFICACIÓN ADMINISTRATIVA DE LA CIUDAD DE MÉXICO</w:t>
      </w:r>
      <w:r w:rsidR="003A4A7B" w:rsidRPr="00640BCD">
        <w:rPr>
          <w:rFonts w:ascii="Source Sans Pro" w:hAnsi="Source Sans Pro" w:cs="Arial"/>
          <w:b/>
          <w:sz w:val="20"/>
          <w:szCs w:val="20"/>
        </w:rPr>
        <w:t>.</w:t>
      </w:r>
      <w:r w:rsidRPr="00640BCD">
        <w:rPr>
          <w:rFonts w:ascii="Source Sans Pro" w:hAnsi="Source Sans Pro" w:cs="Arial"/>
          <w:b/>
          <w:sz w:val="20"/>
          <w:szCs w:val="20"/>
        </w:rPr>
        <w:t xml:space="preserve"> </w:t>
      </w:r>
    </w:p>
    <w:p w14:paraId="679B28F1" w14:textId="77777777" w:rsidR="009704AF" w:rsidRPr="00640BCD" w:rsidRDefault="009704AF" w:rsidP="00640BCD">
      <w:pPr>
        <w:ind w:left="-5"/>
        <w:rPr>
          <w:rFonts w:ascii="Source Sans Pro" w:hAnsi="Source Sans Pro" w:cs="Arial"/>
          <w:b/>
          <w:sz w:val="20"/>
          <w:szCs w:val="20"/>
        </w:rPr>
      </w:pPr>
    </w:p>
    <w:p w14:paraId="467E8D07" w14:textId="77777777" w:rsidR="009704AF" w:rsidRPr="00640BCD" w:rsidRDefault="009704AF" w:rsidP="00640BCD">
      <w:pPr>
        <w:ind w:left="-5"/>
        <w:jc w:val="both"/>
        <w:rPr>
          <w:rFonts w:ascii="Source Sans Pro" w:hAnsi="Source Sans Pro" w:cs="Arial"/>
          <w:sz w:val="20"/>
          <w:szCs w:val="20"/>
        </w:rPr>
      </w:pPr>
      <w:r w:rsidRPr="00640BCD">
        <w:rPr>
          <w:rFonts w:ascii="Source Sans Pro" w:hAnsi="Source Sans Pro" w:cs="Arial"/>
          <w:b/>
          <w:sz w:val="20"/>
          <w:szCs w:val="20"/>
        </w:rPr>
        <w:t xml:space="preserve">DRA. CLAUDIA SHEINBAUM PARDO, </w:t>
      </w:r>
      <w:proofErr w:type="gramStart"/>
      <w:r w:rsidRPr="00640BCD">
        <w:rPr>
          <w:rFonts w:ascii="Source Sans Pro" w:hAnsi="Source Sans Pro" w:cs="Arial"/>
          <w:sz w:val="20"/>
          <w:szCs w:val="20"/>
        </w:rPr>
        <w:t>Jefa</w:t>
      </w:r>
      <w:proofErr w:type="gramEnd"/>
      <w:r w:rsidRPr="00640BCD">
        <w:rPr>
          <w:rFonts w:ascii="Source Sans Pro" w:hAnsi="Source Sans Pro" w:cs="Arial"/>
          <w:sz w:val="20"/>
          <w:szCs w:val="20"/>
        </w:rPr>
        <w:t xml:space="preserve"> de Gobierno de la Ciudad de México, a sus habitantes sabed. Que el H. Congreso de la Ciudad de México I Legislatura, se ha servido dirigirme el siguiente: </w:t>
      </w:r>
    </w:p>
    <w:p w14:paraId="7FF51976" w14:textId="77777777" w:rsidR="009704AF" w:rsidRPr="00640BCD" w:rsidRDefault="009704AF" w:rsidP="00640BCD">
      <w:pPr>
        <w:ind w:left="-5"/>
        <w:jc w:val="center"/>
        <w:rPr>
          <w:rFonts w:ascii="Source Sans Pro" w:hAnsi="Source Sans Pro" w:cs="Arial"/>
          <w:b/>
          <w:sz w:val="20"/>
          <w:szCs w:val="20"/>
        </w:rPr>
      </w:pPr>
    </w:p>
    <w:p w14:paraId="78DEAE7D" w14:textId="77777777" w:rsidR="009704AF" w:rsidRPr="00640BCD" w:rsidRDefault="009704AF" w:rsidP="00640BCD">
      <w:pPr>
        <w:ind w:left="-5"/>
        <w:jc w:val="center"/>
        <w:rPr>
          <w:rFonts w:ascii="Source Sans Pro" w:hAnsi="Source Sans Pro" w:cs="Arial"/>
          <w:b/>
          <w:sz w:val="20"/>
          <w:szCs w:val="20"/>
        </w:rPr>
      </w:pPr>
      <w:r w:rsidRPr="00640BCD">
        <w:rPr>
          <w:rFonts w:ascii="Source Sans Pro" w:hAnsi="Source Sans Pro" w:cs="Arial"/>
          <w:b/>
          <w:sz w:val="20"/>
          <w:szCs w:val="20"/>
        </w:rPr>
        <w:t>D E C R E T O</w:t>
      </w:r>
    </w:p>
    <w:p w14:paraId="11D8DD89" w14:textId="77777777" w:rsidR="009704AF" w:rsidRPr="00640BCD" w:rsidRDefault="009704AF" w:rsidP="00640BCD">
      <w:pPr>
        <w:ind w:left="-5"/>
        <w:jc w:val="center"/>
        <w:rPr>
          <w:rFonts w:ascii="Source Sans Pro" w:hAnsi="Source Sans Pro" w:cs="Arial"/>
          <w:b/>
          <w:sz w:val="20"/>
          <w:szCs w:val="20"/>
        </w:rPr>
      </w:pPr>
    </w:p>
    <w:p w14:paraId="47B78871" w14:textId="77777777" w:rsidR="009704AF" w:rsidRPr="00640BCD" w:rsidRDefault="009704AF" w:rsidP="00640BCD">
      <w:pPr>
        <w:ind w:left="-5"/>
        <w:jc w:val="center"/>
        <w:rPr>
          <w:rFonts w:ascii="Source Sans Pro" w:hAnsi="Source Sans Pro" w:cs="Arial"/>
          <w:b/>
          <w:sz w:val="20"/>
          <w:szCs w:val="20"/>
        </w:rPr>
      </w:pPr>
      <w:r w:rsidRPr="00640BCD">
        <w:rPr>
          <w:rFonts w:ascii="Source Sans Pro" w:hAnsi="Source Sans Pro" w:cs="Arial"/>
          <w:b/>
          <w:sz w:val="20"/>
          <w:szCs w:val="20"/>
        </w:rPr>
        <w:t xml:space="preserve">CONGRESO DE LA CIUDAD DE MÉXICO </w:t>
      </w:r>
    </w:p>
    <w:p w14:paraId="66FA2F50" w14:textId="77777777" w:rsidR="009704AF" w:rsidRPr="00640BCD" w:rsidRDefault="009704AF" w:rsidP="00640BCD">
      <w:pPr>
        <w:ind w:left="-5"/>
        <w:jc w:val="center"/>
        <w:rPr>
          <w:rFonts w:ascii="Source Sans Pro" w:hAnsi="Source Sans Pro" w:cs="Arial"/>
          <w:b/>
          <w:sz w:val="20"/>
          <w:szCs w:val="20"/>
        </w:rPr>
      </w:pPr>
      <w:r w:rsidRPr="00640BCD">
        <w:rPr>
          <w:rFonts w:ascii="Source Sans Pro" w:hAnsi="Source Sans Pro" w:cs="Arial"/>
          <w:b/>
          <w:sz w:val="20"/>
          <w:szCs w:val="20"/>
        </w:rPr>
        <w:t xml:space="preserve">I LEGISLATURA </w:t>
      </w:r>
    </w:p>
    <w:p w14:paraId="26F60F38" w14:textId="77777777" w:rsidR="009704AF" w:rsidRPr="00640BCD" w:rsidRDefault="009704AF" w:rsidP="00640BCD">
      <w:pPr>
        <w:ind w:left="-5"/>
        <w:jc w:val="center"/>
        <w:rPr>
          <w:rFonts w:ascii="Source Sans Pro" w:hAnsi="Source Sans Pro" w:cs="Arial"/>
          <w:b/>
          <w:sz w:val="20"/>
          <w:szCs w:val="20"/>
        </w:rPr>
      </w:pPr>
    </w:p>
    <w:p w14:paraId="48B2942F" w14:textId="77777777" w:rsidR="009704AF" w:rsidRPr="00640BCD" w:rsidRDefault="009704AF" w:rsidP="00640BCD">
      <w:pPr>
        <w:ind w:left="-5"/>
        <w:jc w:val="center"/>
        <w:rPr>
          <w:rFonts w:ascii="Source Sans Pro" w:hAnsi="Source Sans Pro" w:cs="Arial"/>
          <w:b/>
          <w:sz w:val="20"/>
          <w:szCs w:val="20"/>
        </w:rPr>
      </w:pPr>
      <w:r w:rsidRPr="00640BCD">
        <w:rPr>
          <w:rFonts w:ascii="Source Sans Pro" w:hAnsi="Source Sans Pro" w:cs="Arial"/>
          <w:b/>
          <w:sz w:val="20"/>
          <w:szCs w:val="20"/>
        </w:rPr>
        <w:t>EL CONGRESO DE LA CIUDAD DE MÉXICO, DECRETA:</w:t>
      </w:r>
    </w:p>
    <w:p w14:paraId="05EBBBCD" w14:textId="77777777" w:rsidR="003A4A7B" w:rsidRPr="00640BCD" w:rsidRDefault="003A4A7B" w:rsidP="00640BCD">
      <w:pPr>
        <w:ind w:left="-5"/>
        <w:jc w:val="center"/>
        <w:rPr>
          <w:rFonts w:ascii="Source Sans Pro" w:hAnsi="Source Sans Pro" w:cs="Arial"/>
          <w:b/>
          <w:sz w:val="20"/>
          <w:szCs w:val="20"/>
        </w:rPr>
      </w:pPr>
    </w:p>
    <w:p w14:paraId="3F904A17" w14:textId="77777777" w:rsidR="009704AF" w:rsidRPr="00640BCD" w:rsidRDefault="009704AF" w:rsidP="00640BCD">
      <w:pPr>
        <w:ind w:left="-5"/>
        <w:jc w:val="center"/>
        <w:rPr>
          <w:rFonts w:ascii="Source Sans Pro" w:hAnsi="Source Sans Pro" w:cs="Arial"/>
          <w:b/>
          <w:sz w:val="20"/>
          <w:szCs w:val="20"/>
        </w:rPr>
      </w:pPr>
    </w:p>
    <w:p w14:paraId="547CD148" w14:textId="77777777" w:rsidR="00640BCD" w:rsidRDefault="009704AF" w:rsidP="00640BCD">
      <w:pPr>
        <w:ind w:left="-5"/>
        <w:jc w:val="center"/>
        <w:rPr>
          <w:rFonts w:ascii="Source Sans Pro" w:hAnsi="Source Sans Pro" w:cs="Arial"/>
          <w:b/>
          <w:sz w:val="20"/>
          <w:szCs w:val="20"/>
        </w:rPr>
      </w:pPr>
      <w:r w:rsidRPr="00640BCD">
        <w:rPr>
          <w:rFonts w:ascii="Source Sans Pro" w:hAnsi="Source Sans Pro" w:cs="Arial"/>
          <w:b/>
          <w:sz w:val="20"/>
          <w:szCs w:val="20"/>
        </w:rPr>
        <w:t>SE EXPIDE LA LEY DEL INSTITUTO DE VERIFICACIÓN</w:t>
      </w:r>
    </w:p>
    <w:p w14:paraId="1D772B0D" w14:textId="44C31452" w:rsidR="009704AF" w:rsidRPr="00640BCD" w:rsidRDefault="009704AF" w:rsidP="00640BCD">
      <w:pPr>
        <w:ind w:left="-5"/>
        <w:jc w:val="center"/>
        <w:rPr>
          <w:rFonts w:ascii="Source Sans Pro" w:hAnsi="Source Sans Pro" w:cs="Arial"/>
          <w:b/>
          <w:sz w:val="20"/>
          <w:szCs w:val="20"/>
        </w:rPr>
      </w:pPr>
      <w:r w:rsidRPr="00640BCD">
        <w:rPr>
          <w:rFonts w:ascii="Source Sans Pro" w:hAnsi="Source Sans Pro" w:cs="Arial"/>
          <w:b/>
          <w:sz w:val="20"/>
          <w:szCs w:val="20"/>
        </w:rPr>
        <w:t>ADMINISTRATIVA DE LA CIUDAD DE MÉXICO</w:t>
      </w:r>
    </w:p>
    <w:p w14:paraId="7FBB4B44" w14:textId="77777777" w:rsidR="009704AF" w:rsidRPr="00640BCD" w:rsidRDefault="009704AF" w:rsidP="00640BCD">
      <w:pPr>
        <w:ind w:left="-5"/>
        <w:jc w:val="center"/>
        <w:rPr>
          <w:rFonts w:ascii="Source Sans Pro" w:hAnsi="Source Sans Pro" w:cs="Arial"/>
          <w:b/>
          <w:sz w:val="20"/>
          <w:szCs w:val="20"/>
        </w:rPr>
      </w:pPr>
    </w:p>
    <w:p w14:paraId="4F435CB9" w14:textId="77777777" w:rsidR="009704AF" w:rsidRPr="00640BCD" w:rsidRDefault="009704AF" w:rsidP="00640BCD">
      <w:pPr>
        <w:ind w:left="-5"/>
        <w:jc w:val="center"/>
        <w:rPr>
          <w:rFonts w:ascii="Source Sans Pro" w:hAnsi="Source Sans Pro" w:cs="Arial"/>
          <w:b/>
          <w:sz w:val="20"/>
          <w:szCs w:val="20"/>
        </w:rPr>
      </w:pPr>
      <w:r w:rsidRPr="00640BCD">
        <w:rPr>
          <w:rFonts w:ascii="Source Sans Pro" w:hAnsi="Source Sans Pro" w:cs="Arial"/>
          <w:b/>
          <w:sz w:val="20"/>
          <w:szCs w:val="20"/>
        </w:rPr>
        <w:t xml:space="preserve">DECRETO </w:t>
      </w:r>
    </w:p>
    <w:p w14:paraId="66490A22" w14:textId="77777777" w:rsidR="009704AF" w:rsidRPr="00640BCD" w:rsidRDefault="009704AF" w:rsidP="00640BCD">
      <w:pPr>
        <w:ind w:left="-5"/>
        <w:jc w:val="both"/>
        <w:rPr>
          <w:rFonts w:ascii="Source Sans Pro" w:hAnsi="Source Sans Pro" w:cs="Arial"/>
          <w:b/>
          <w:sz w:val="20"/>
          <w:szCs w:val="20"/>
        </w:rPr>
      </w:pPr>
    </w:p>
    <w:p w14:paraId="1B16ADE5" w14:textId="77777777" w:rsidR="009704AF" w:rsidRPr="00640BCD" w:rsidRDefault="009704AF" w:rsidP="00640BCD">
      <w:pPr>
        <w:ind w:left="-5"/>
        <w:jc w:val="both"/>
        <w:rPr>
          <w:rFonts w:ascii="Source Sans Pro" w:hAnsi="Source Sans Pro" w:cs="Arial"/>
          <w:sz w:val="20"/>
          <w:szCs w:val="20"/>
        </w:rPr>
      </w:pPr>
      <w:r w:rsidRPr="00640BCD">
        <w:rPr>
          <w:rFonts w:ascii="Source Sans Pro" w:hAnsi="Source Sans Pro" w:cs="Arial"/>
          <w:b/>
          <w:sz w:val="20"/>
          <w:szCs w:val="20"/>
        </w:rPr>
        <w:t xml:space="preserve">ARTÍCULO ÚNICO. - </w:t>
      </w:r>
      <w:r w:rsidRPr="00640BCD">
        <w:rPr>
          <w:rFonts w:ascii="Source Sans Pro" w:hAnsi="Source Sans Pro" w:cs="Arial"/>
          <w:sz w:val="20"/>
          <w:szCs w:val="20"/>
        </w:rPr>
        <w:t xml:space="preserve">Se expide la Ley del Instituto de Verificación Administrativa de la Ciudad de México, para quedar como sigue: </w:t>
      </w:r>
    </w:p>
    <w:p w14:paraId="5019E11D" w14:textId="77777777" w:rsidR="009704AF" w:rsidRPr="00640BCD" w:rsidRDefault="009704AF" w:rsidP="00640BCD">
      <w:pPr>
        <w:ind w:left="-5"/>
        <w:jc w:val="center"/>
        <w:rPr>
          <w:rFonts w:ascii="Source Sans Pro" w:hAnsi="Source Sans Pro" w:cs="Arial"/>
          <w:b/>
          <w:sz w:val="20"/>
          <w:szCs w:val="20"/>
        </w:rPr>
      </w:pPr>
    </w:p>
    <w:p w14:paraId="1E3653DA" w14:textId="77777777" w:rsidR="00640BCD" w:rsidRDefault="009704AF" w:rsidP="00640BCD">
      <w:pPr>
        <w:ind w:left="-5"/>
        <w:jc w:val="center"/>
        <w:rPr>
          <w:rFonts w:ascii="Source Sans Pro" w:hAnsi="Source Sans Pro" w:cs="Arial"/>
          <w:b/>
          <w:sz w:val="20"/>
          <w:szCs w:val="20"/>
        </w:rPr>
      </w:pPr>
      <w:r w:rsidRPr="00640BCD">
        <w:rPr>
          <w:rFonts w:ascii="Source Sans Pro" w:hAnsi="Source Sans Pro" w:cs="Arial"/>
          <w:b/>
          <w:sz w:val="20"/>
          <w:szCs w:val="20"/>
        </w:rPr>
        <w:t xml:space="preserve">LEY DEL INSTITUTO DE VERIFICACIÓN </w:t>
      </w:r>
    </w:p>
    <w:p w14:paraId="0BDDF4D9" w14:textId="0AEF6D07" w:rsidR="00884169" w:rsidRPr="00640BCD" w:rsidRDefault="009704AF" w:rsidP="00640BCD">
      <w:pPr>
        <w:ind w:left="-5"/>
        <w:jc w:val="center"/>
        <w:rPr>
          <w:rFonts w:ascii="Source Sans Pro" w:eastAsiaTheme="minorHAnsi" w:hAnsi="Source Sans Pro" w:cs="Arial"/>
          <w:b/>
          <w:sz w:val="20"/>
          <w:szCs w:val="20"/>
          <w:lang w:eastAsia="en-US"/>
        </w:rPr>
      </w:pPr>
      <w:r w:rsidRPr="00640BCD">
        <w:rPr>
          <w:rFonts w:ascii="Source Sans Pro" w:hAnsi="Source Sans Pro" w:cs="Arial"/>
          <w:b/>
          <w:sz w:val="20"/>
          <w:szCs w:val="20"/>
        </w:rPr>
        <w:t>ADMINISTRATIVA DE LA CIUDAD DE MÉXICO</w:t>
      </w:r>
    </w:p>
    <w:p w14:paraId="5D06DE1B" w14:textId="77777777" w:rsidR="009704AF" w:rsidRPr="00640BCD" w:rsidRDefault="009704AF" w:rsidP="00640BCD">
      <w:pPr>
        <w:ind w:left="-5"/>
        <w:jc w:val="center"/>
        <w:rPr>
          <w:rFonts w:ascii="Source Sans Pro" w:eastAsiaTheme="minorHAnsi" w:hAnsi="Source Sans Pro" w:cs="Arial"/>
          <w:b/>
          <w:sz w:val="20"/>
          <w:szCs w:val="20"/>
          <w:lang w:eastAsia="en-US"/>
        </w:rPr>
      </w:pPr>
    </w:p>
    <w:p w14:paraId="6B839144" w14:textId="77777777" w:rsidR="00884169" w:rsidRPr="00640BCD" w:rsidRDefault="00884169" w:rsidP="00640BCD">
      <w:pPr>
        <w:ind w:left="-5"/>
        <w:jc w:val="center"/>
        <w:rPr>
          <w:rFonts w:ascii="Source Sans Pro" w:eastAsiaTheme="minorHAnsi" w:hAnsi="Source Sans Pro" w:cs="Arial"/>
          <w:b/>
          <w:sz w:val="20"/>
          <w:szCs w:val="20"/>
          <w:lang w:eastAsia="en-US"/>
        </w:rPr>
      </w:pPr>
      <w:r w:rsidRPr="00640BCD">
        <w:rPr>
          <w:rFonts w:ascii="Source Sans Pro" w:eastAsiaTheme="minorHAnsi" w:hAnsi="Source Sans Pro" w:cs="Arial"/>
          <w:b/>
          <w:sz w:val="20"/>
          <w:szCs w:val="20"/>
          <w:lang w:eastAsia="en-US"/>
        </w:rPr>
        <w:t>CAPÍTULO I</w:t>
      </w:r>
    </w:p>
    <w:p w14:paraId="3168C747" w14:textId="77777777" w:rsidR="00884169" w:rsidRPr="00640BCD" w:rsidRDefault="00884169" w:rsidP="00640BCD">
      <w:pPr>
        <w:ind w:left="-5"/>
        <w:jc w:val="center"/>
        <w:rPr>
          <w:rFonts w:ascii="Source Sans Pro" w:eastAsiaTheme="minorHAnsi" w:hAnsi="Source Sans Pro" w:cs="Arial"/>
          <w:b/>
          <w:sz w:val="20"/>
          <w:szCs w:val="20"/>
          <w:lang w:eastAsia="en-US"/>
        </w:rPr>
      </w:pPr>
      <w:r w:rsidRPr="00640BCD">
        <w:rPr>
          <w:rFonts w:ascii="Source Sans Pro" w:eastAsiaTheme="minorHAnsi" w:hAnsi="Source Sans Pro" w:cs="Arial"/>
          <w:b/>
          <w:sz w:val="20"/>
          <w:szCs w:val="20"/>
          <w:lang w:eastAsia="en-US"/>
        </w:rPr>
        <w:t>DISPOSICIONES GENERALES</w:t>
      </w:r>
    </w:p>
    <w:p w14:paraId="1BB1C616" w14:textId="77777777" w:rsidR="00884169" w:rsidRPr="00640BCD" w:rsidRDefault="00884169" w:rsidP="00640BCD">
      <w:pPr>
        <w:ind w:left="-5"/>
        <w:jc w:val="center"/>
        <w:rPr>
          <w:rFonts w:ascii="Source Sans Pro" w:eastAsiaTheme="minorHAnsi" w:hAnsi="Source Sans Pro" w:cs="Arial"/>
          <w:b/>
          <w:sz w:val="20"/>
          <w:szCs w:val="20"/>
          <w:lang w:eastAsia="en-US"/>
        </w:rPr>
      </w:pPr>
    </w:p>
    <w:p w14:paraId="0E0904ED" w14:textId="77777777" w:rsidR="00884169" w:rsidRPr="00640BCD" w:rsidRDefault="00884169" w:rsidP="00640BCD">
      <w:pPr>
        <w:jc w:val="both"/>
        <w:rPr>
          <w:rFonts w:ascii="Source Sans Pro" w:eastAsiaTheme="minorEastAsia" w:hAnsi="Source Sans Pro" w:cs="Arial"/>
          <w:b/>
          <w:sz w:val="20"/>
          <w:szCs w:val="20"/>
        </w:rPr>
      </w:pPr>
      <w:r w:rsidRPr="00640BCD">
        <w:rPr>
          <w:rFonts w:ascii="Source Sans Pro" w:hAnsi="Source Sans Pro" w:cs="Arial"/>
          <w:b/>
          <w:sz w:val="20"/>
          <w:szCs w:val="20"/>
        </w:rPr>
        <w:t xml:space="preserve">Artículo 1.- </w:t>
      </w:r>
      <w:r w:rsidRPr="00640BCD">
        <w:rPr>
          <w:rFonts w:ascii="Source Sans Pro" w:hAnsi="Source Sans Pro" w:cs="Arial"/>
          <w:sz w:val="20"/>
          <w:szCs w:val="20"/>
        </w:rPr>
        <w:t>La presente Ley es de orden público e interés general y tiene por objeto regular el Instituto de Verificación Administrativa como un organismo descentralizado de la Administración Pública de la Ciudad de México, con personalidad jurídica y patrimonio propio, dotado de autonomía presupuestaria, de operación y decisión funcional, así como regular el procedimiento de verificación administrativa al que se sujetarán el propio Instituto de Verificación Administrativa de la Ciudad de México, las Dependencias y las Alcaldías de la Ciudad de México.</w:t>
      </w:r>
    </w:p>
    <w:p w14:paraId="0B0E9DCA" w14:textId="77777777" w:rsidR="00884169" w:rsidRPr="00640BCD" w:rsidRDefault="00884169" w:rsidP="00640BCD">
      <w:pPr>
        <w:jc w:val="both"/>
        <w:rPr>
          <w:rFonts w:ascii="Source Sans Pro" w:hAnsi="Source Sans Pro" w:cs="Arial"/>
          <w:b/>
          <w:sz w:val="20"/>
          <w:szCs w:val="20"/>
        </w:rPr>
      </w:pPr>
    </w:p>
    <w:p w14:paraId="4AC80FDF"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2.- </w:t>
      </w:r>
      <w:r w:rsidRPr="00640BCD">
        <w:rPr>
          <w:rFonts w:ascii="Source Sans Pro" w:hAnsi="Source Sans Pro" w:cs="Arial"/>
          <w:sz w:val="20"/>
          <w:szCs w:val="20"/>
        </w:rPr>
        <w:t>Son autoridades para la aplicación de la presente Ley, el Instituto de Verificación Administrativa de la Ciudad de México y las Alcaldías de la Ciudad de México.</w:t>
      </w:r>
    </w:p>
    <w:p w14:paraId="7815AE68" w14:textId="77777777" w:rsidR="00884169" w:rsidRPr="00640BCD" w:rsidRDefault="00884169" w:rsidP="00640BCD">
      <w:pPr>
        <w:jc w:val="both"/>
        <w:rPr>
          <w:rFonts w:ascii="Source Sans Pro" w:hAnsi="Source Sans Pro" w:cs="Arial"/>
          <w:b/>
          <w:sz w:val="20"/>
          <w:szCs w:val="20"/>
        </w:rPr>
      </w:pPr>
    </w:p>
    <w:p w14:paraId="72D0C829"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Artículo 3</w:t>
      </w:r>
      <w:r w:rsidRPr="00640BCD">
        <w:rPr>
          <w:rFonts w:ascii="Source Sans Pro" w:hAnsi="Source Sans Pro" w:cs="Arial"/>
          <w:sz w:val="20"/>
          <w:szCs w:val="20"/>
        </w:rPr>
        <w:t>.- En la aplicación de la Ley se entenderá por:</w:t>
      </w:r>
    </w:p>
    <w:p w14:paraId="4E9BBAD0" w14:textId="77777777" w:rsidR="00884169" w:rsidRPr="00640BCD" w:rsidRDefault="00884169" w:rsidP="00640BCD">
      <w:pPr>
        <w:jc w:val="both"/>
        <w:rPr>
          <w:rFonts w:ascii="Source Sans Pro" w:hAnsi="Source Sans Pro" w:cs="Arial"/>
          <w:sz w:val="20"/>
          <w:szCs w:val="20"/>
        </w:rPr>
      </w:pPr>
    </w:p>
    <w:p w14:paraId="0D012D97" w14:textId="03F2D39C" w:rsidR="00404E09" w:rsidRDefault="00884169" w:rsidP="00404E09">
      <w:pPr>
        <w:pStyle w:val="Prrafodelista"/>
        <w:numPr>
          <w:ilvl w:val="0"/>
          <w:numId w:val="71"/>
        </w:numPr>
        <w:jc w:val="both"/>
        <w:rPr>
          <w:rFonts w:ascii="Source Sans Pro" w:hAnsi="Source Sans Pro" w:cs="Arial"/>
          <w:sz w:val="20"/>
          <w:szCs w:val="20"/>
        </w:rPr>
      </w:pPr>
      <w:r w:rsidRPr="00404E09">
        <w:rPr>
          <w:rFonts w:ascii="Source Sans Pro" w:hAnsi="Source Sans Pro" w:cs="Arial"/>
          <w:b/>
          <w:bCs/>
          <w:sz w:val="20"/>
          <w:szCs w:val="20"/>
        </w:rPr>
        <w:t>Agencia:</w:t>
      </w:r>
      <w:r w:rsidRPr="00404E09">
        <w:rPr>
          <w:rFonts w:ascii="Source Sans Pro" w:hAnsi="Source Sans Pro" w:cs="Arial"/>
          <w:sz w:val="20"/>
          <w:szCs w:val="20"/>
        </w:rPr>
        <w:t xml:space="preserve"> La Agencia Digital de Innovación Pública de la Ciudad de México;</w:t>
      </w:r>
    </w:p>
    <w:p w14:paraId="1E3E365C" w14:textId="77777777" w:rsidR="00404E09" w:rsidRPr="00404E09" w:rsidRDefault="00404E09" w:rsidP="00404E09">
      <w:pPr>
        <w:pStyle w:val="Prrafodelista"/>
        <w:jc w:val="both"/>
        <w:rPr>
          <w:rFonts w:ascii="Source Sans Pro" w:hAnsi="Source Sans Pro" w:cs="Arial"/>
          <w:sz w:val="20"/>
          <w:szCs w:val="20"/>
        </w:rPr>
      </w:pPr>
    </w:p>
    <w:p w14:paraId="7C20FD0C" w14:textId="77777777" w:rsidR="00884169" w:rsidRDefault="00884169" w:rsidP="00404E09">
      <w:pPr>
        <w:pStyle w:val="Prrafodelista"/>
        <w:numPr>
          <w:ilvl w:val="0"/>
          <w:numId w:val="71"/>
        </w:numPr>
        <w:jc w:val="both"/>
        <w:rPr>
          <w:rFonts w:ascii="Source Sans Pro" w:hAnsi="Source Sans Pro" w:cs="Arial"/>
          <w:sz w:val="20"/>
          <w:szCs w:val="20"/>
        </w:rPr>
      </w:pPr>
      <w:r w:rsidRPr="00404E09">
        <w:rPr>
          <w:rFonts w:ascii="Source Sans Pro" w:hAnsi="Source Sans Pro" w:cs="Arial"/>
          <w:b/>
          <w:bCs/>
          <w:sz w:val="20"/>
          <w:szCs w:val="20"/>
        </w:rPr>
        <w:t>Alcaldía:</w:t>
      </w:r>
      <w:r w:rsidRPr="00404E09">
        <w:rPr>
          <w:rFonts w:ascii="Source Sans Pro" w:hAnsi="Source Sans Pro" w:cs="Arial"/>
          <w:sz w:val="20"/>
          <w:szCs w:val="20"/>
        </w:rPr>
        <w:t xml:space="preserve"> Los Órganos Políticos Administrativos en las demarcaciones en que se divide el territorio de la Ciudad de México;</w:t>
      </w:r>
    </w:p>
    <w:p w14:paraId="5A232D42" w14:textId="77777777" w:rsidR="00404E09" w:rsidRPr="00404E09" w:rsidRDefault="00404E09" w:rsidP="00404E09">
      <w:pPr>
        <w:jc w:val="both"/>
        <w:rPr>
          <w:rFonts w:ascii="Source Sans Pro" w:hAnsi="Source Sans Pro" w:cs="Arial"/>
          <w:sz w:val="20"/>
          <w:szCs w:val="20"/>
        </w:rPr>
      </w:pPr>
    </w:p>
    <w:p w14:paraId="1898BD82" w14:textId="77777777" w:rsidR="00884169" w:rsidRDefault="00884169" w:rsidP="00404E09">
      <w:pPr>
        <w:pStyle w:val="Prrafodelista"/>
        <w:numPr>
          <w:ilvl w:val="0"/>
          <w:numId w:val="71"/>
        </w:numPr>
        <w:jc w:val="both"/>
        <w:rPr>
          <w:rFonts w:ascii="Source Sans Pro" w:hAnsi="Source Sans Pro" w:cs="Arial"/>
          <w:sz w:val="20"/>
          <w:szCs w:val="20"/>
        </w:rPr>
      </w:pPr>
      <w:r w:rsidRPr="00404E09">
        <w:rPr>
          <w:rFonts w:ascii="Source Sans Pro" w:hAnsi="Source Sans Pro" w:cs="Arial"/>
          <w:b/>
          <w:bCs/>
          <w:sz w:val="20"/>
          <w:szCs w:val="20"/>
        </w:rPr>
        <w:t>Dirección General:</w:t>
      </w:r>
      <w:r w:rsidRPr="00404E09">
        <w:rPr>
          <w:rFonts w:ascii="Source Sans Pro" w:hAnsi="Source Sans Pro" w:cs="Arial"/>
          <w:sz w:val="20"/>
          <w:szCs w:val="20"/>
        </w:rPr>
        <w:t xml:space="preserve"> La Dirección General del Instituto;</w:t>
      </w:r>
    </w:p>
    <w:p w14:paraId="43BB4CC1" w14:textId="77777777" w:rsidR="00404E09" w:rsidRPr="00404E09" w:rsidRDefault="00404E09" w:rsidP="00404E09">
      <w:pPr>
        <w:jc w:val="both"/>
        <w:rPr>
          <w:rFonts w:ascii="Source Sans Pro" w:hAnsi="Source Sans Pro" w:cs="Arial"/>
          <w:sz w:val="20"/>
          <w:szCs w:val="20"/>
        </w:rPr>
      </w:pPr>
    </w:p>
    <w:p w14:paraId="36AAD95A" w14:textId="77777777" w:rsidR="00884169" w:rsidRDefault="00884169" w:rsidP="00404E09">
      <w:pPr>
        <w:pStyle w:val="Prrafodelista"/>
        <w:numPr>
          <w:ilvl w:val="0"/>
          <w:numId w:val="71"/>
        </w:numPr>
        <w:jc w:val="both"/>
        <w:rPr>
          <w:rFonts w:ascii="Source Sans Pro" w:hAnsi="Source Sans Pro" w:cs="Arial"/>
          <w:sz w:val="20"/>
          <w:szCs w:val="20"/>
        </w:rPr>
      </w:pPr>
      <w:r w:rsidRPr="00404E09">
        <w:rPr>
          <w:rFonts w:ascii="Source Sans Pro" w:hAnsi="Source Sans Pro" w:cs="Arial"/>
          <w:b/>
          <w:bCs/>
          <w:sz w:val="20"/>
          <w:szCs w:val="20"/>
        </w:rPr>
        <w:t>Estatuto Orgánico:</w:t>
      </w:r>
      <w:r w:rsidRPr="00404E09">
        <w:rPr>
          <w:rFonts w:ascii="Source Sans Pro" w:hAnsi="Source Sans Pro" w:cs="Arial"/>
          <w:sz w:val="20"/>
          <w:szCs w:val="20"/>
        </w:rPr>
        <w:t xml:space="preserve"> El Estatuto Orgánico del Instituto;</w:t>
      </w:r>
    </w:p>
    <w:p w14:paraId="301A3567" w14:textId="77777777" w:rsidR="00404E09" w:rsidRPr="00404E09" w:rsidRDefault="00404E09" w:rsidP="00404E09">
      <w:pPr>
        <w:jc w:val="both"/>
        <w:rPr>
          <w:rFonts w:ascii="Source Sans Pro" w:hAnsi="Source Sans Pro" w:cs="Arial"/>
          <w:sz w:val="20"/>
          <w:szCs w:val="20"/>
        </w:rPr>
      </w:pPr>
    </w:p>
    <w:p w14:paraId="53612337" w14:textId="77777777" w:rsidR="00884169" w:rsidRDefault="00884169" w:rsidP="00404E09">
      <w:pPr>
        <w:pStyle w:val="Prrafodelista"/>
        <w:numPr>
          <w:ilvl w:val="0"/>
          <w:numId w:val="71"/>
        </w:numPr>
        <w:jc w:val="both"/>
        <w:rPr>
          <w:rFonts w:ascii="Source Sans Pro" w:hAnsi="Source Sans Pro" w:cs="Arial"/>
          <w:sz w:val="20"/>
          <w:szCs w:val="20"/>
        </w:rPr>
      </w:pPr>
      <w:r w:rsidRPr="00404E09">
        <w:rPr>
          <w:rFonts w:ascii="Source Sans Pro" w:hAnsi="Source Sans Pro" w:cs="Arial"/>
          <w:b/>
          <w:bCs/>
          <w:sz w:val="20"/>
          <w:szCs w:val="20"/>
        </w:rPr>
        <w:t>Instituto:</w:t>
      </w:r>
      <w:r w:rsidRPr="00404E09">
        <w:rPr>
          <w:rFonts w:ascii="Source Sans Pro" w:hAnsi="Source Sans Pro" w:cs="Arial"/>
          <w:sz w:val="20"/>
          <w:szCs w:val="20"/>
        </w:rPr>
        <w:t xml:space="preserve"> El Instituto de Verificación Administrativa de la Ciudad de México;</w:t>
      </w:r>
    </w:p>
    <w:p w14:paraId="68AC8334" w14:textId="77777777" w:rsidR="00404E09" w:rsidRPr="00404E09" w:rsidRDefault="00404E09" w:rsidP="00404E09">
      <w:pPr>
        <w:jc w:val="both"/>
        <w:rPr>
          <w:rFonts w:ascii="Source Sans Pro" w:hAnsi="Source Sans Pro" w:cs="Arial"/>
          <w:sz w:val="20"/>
          <w:szCs w:val="20"/>
        </w:rPr>
      </w:pPr>
    </w:p>
    <w:p w14:paraId="5090E6CC" w14:textId="77777777" w:rsidR="00884169" w:rsidRDefault="00884169" w:rsidP="00404E09">
      <w:pPr>
        <w:pStyle w:val="Prrafodelista"/>
        <w:numPr>
          <w:ilvl w:val="0"/>
          <w:numId w:val="71"/>
        </w:numPr>
        <w:jc w:val="both"/>
        <w:rPr>
          <w:rFonts w:ascii="Source Sans Pro" w:hAnsi="Source Sans Pro" w:cs="Arial"/>
          <w:sz w:val="20"/>
          <w:szCs w:val="20"/>
        </w:rPr>
      </w:pPr>
      <w:r w:rsidRPr="00404E09">
        <w:rPr>
          <w:rFonts w:ascii="Source Sans Pro" w:hAnsi="Source Sans Pro" w:cs="Arial"/>
          <w:b/>
          <w:bCs/>
          <w:sz w:val="20"/>
          <w:szCs w:val="20"/>
        </w:rPr>
        <w:t>Junta de Gobierno:</w:t>
      </w:r>
      <w:r w:rsidRPr="00404E09">
        <w:rPr>
          <w:rFonts w:ascii="Source Sans Pro" w:hAnsi="Source Sans Pro" w:cs="Arial"/>
          <w:sz w:val="20"/>
          <w:szCs w:val="20"/>
        </w:rPr>
        <w:t xml:space="preserve"> El Órgano de Gobierno del Instituto;</w:t>
      </w:r>
    </w:p>
    <w:p w14:paraId="6D1C97CC" w14:textId="77777777" w:rsidR="00404E09" w:rsidRPr="00404E09" w:rsidRDefault="00404E09" w:rsidP="00404E09">
      <w:pPr>
        <w:jc w:val="both"/>
        <w:rPr>
          <w:rFonts w:ascii="Source Sans Pro" w:hAnsi="Source Sans Pro" w:cs="Arial"/>
          <w:sz w:val="20"/>
          <w:szCs w:val="20"/>
        </w:rPr>
      </w:pPr>
    </w:p>
    <w:p w14:paraId="61F2F693" w14:textId="77777777" w:rsidR="00884169" w:rsidRDefault="00884169" w:rsidP="00404E09">
      <w:pPr>
        <w:pStyle w:val="Prrafodelista"/>
        <w:numPr>
          <w:ilvl w:val="0"/>
          <w:numId w:val="71"/>
        </w:numPr>
        <w:jc w:val="both"/>
        <w:rPr>
          <w:rFonts w:ascii="Source Sans Pro" w:hAnsi="Source Sans Pro" w:cs="Arial"/>
          <w:sz w:val="20"/>
          <w:szCs w:val="20"/>
        </w:rPr>
      </w:pPr>
      <w:r w:rsidRPr="00404E09">
        <w:rPr>
          <w:rFonts w:ascii="Source Sans Pro" w:hAnsi="Source Sans Pro" w:cs="Arial"/>
          <w:b/>
          <w:bCs/>
          <w:sz w:val="20"/>
          <w:szCs w:val="20"/>
        </w:rPr>
        <w:t xml:space="preserve">Ley: </w:t>
      </w:r>
      <w:r w:rsidRPr="00404E09">
        <w:rPr>
          <w:rFonts w:ascii="Source Sans Pro" w:hAnsi="Source Sans Pro" w:cs="Arial"/>
          <w:sz w:val="20"/>
          <w:szCs w:val="20"/>
        </w:rPr>
        <w:t>La Ley del Instituto de Verificación Administrativa de la Ciudad de México;</w:t>
      </w:r>
    </w:p>
    <w:p w14:paraId="7EAEB712" w14:textId="77777777" w:rsidR="00404E09" w:rsidRPr="00404E09" w:rsidRDefault="00404E09" w:rsidP="00404E09">
      <w:pPr>
        <w:jc w:val="both"/>
        <w:rPr>
          <w:rFonts w:ascii="Source Sans Pro" w:hAnsi="Source Sans Pro" w:cs="Arial"/>
          <w:sz w:val="20"/>
          <w:szCs w:val="20"/>
        </w:rPr>
      </w:pPr>
    </w:p>
    <w:p w14:paraId="40EA56C5" w14:textId="77777777" w:rsidR="00884169" w:rsidRDefault="00884169" w:rsidP="00404E09">
      <w:pPr>
        <w:pStyle w:val="Prrafodelista"/>
        <w:numPr>
          <w:ilvl w:val="0"/>
          <w:numId w:val="71"/>
        </w:numPr>
        <w:jc w:val="both"/>
        <w:rPr>
          <w:rFonts w:ascii="Source Sans Pro" w:hAnsi="Source Sans Pro" w:cs="Arial"/>
          <w:sz w:val="20"/>
          <w:szCs w:val="20"/>
        </w:rPr>
      </w:pPr>
      <w:r w:rsidRPr="00404E09">
        <w:rPr>
          <w:rFonts w:ascii="Source Sans Pro" w:hAnsi="Source Sans Pro" w:cs="Arial"/>
          <w:b/>
          <w:bCs/>
          <w:sz w:val="20"/>
          <w:szCs w:val="20"/>
        </w:rPr>
        <w:t>Reglamento:</w:t>
      </w:r>
      <w:r w:rsidRPr="00404E09">
        <w:rPr>
          <w:rFonts w:ascii="Source Sans Pro" w:hAnsi="Source Sans Pro" w:cs="Arial"/>
          <w:sz w:val="20"/>
          <w:szCs w:val="20"/>
        </w:rPr>
        <w:t xml:space="preserve"> El Reglamento de la Ley del Instituto de Verificación Administrativa de la Ciudad de México, y</w:t>
      </w:r>
    </w:p>
    <w:p w14:paraId="42735FE8" w14:textId="77777777" w:rsidR="00404E09" w:rsidRPr="00404E09" w:rsidRDefault="00404E09" w:rsidP="00404E09">
      <w:pPr>
        <w:jc w:val="both"/>
        <w:rPr>
          <w:rFonts w:ascii="Source Sans Pro" w:hAnsi="Source Sans Pro" w:cs="Arial"/>
          <w:sz w:val="20"/>
          <w:szCs w:val="20"/>
        </w:rPr>
      </w:pPr>
    </w:p>
    <w:p w14:paraId="790F9695" w14:textId="77777777" w:rsidR="00884169" w:rsidRPr="00404E09" w:rsidRDefault="00884169" w:rsidP="00404E09">
      <w:pPr>
        <w:pStyle w:val="Prrafodelista"/>
        <w:numPr>
          <w:ilvl w:val="0"/>
          <w:numId w:val="71"/>
        </w:numPr>
        <w:jc w:val="both"/>
        <w:rPr>
          <w:rFonts w:ascii="Source Sans Pro" w:hAnsi="Source Sans Pro" w:cs="Arial"/>
          <w:sz w:val="20"/>
          <w:szCs w:val="20"/>
        </w:rPr>
      </w:pPr>
      <w:r w:rsidRPr="00404E09">
        <w:rPr>
          <w:rFonts w:ascii="Source Sans Pro" w:hAnsi="Source Sans Pro" w:cs="Arial"/>
          <w:b/>
          <w:bCs/>
          <w:sz w:val="20"/>
          <w:szCs w:val="20"/>
        </w:rPr>
        <w:t>Secretaría:</w:t>
      </w:r>
      <w:r w:rsidRPr="00404E09">
        <w:rPr>
          <w:rFonts w:ascii="Source Sans Pro" w:hAnsi="Source Sans Pro" w:cs="Arial"/>
          <w:sz w:val="20"/>
          <w:szCs w:val="20"/>
        </w:rPr>
        <w:t xml:space="preserve"> La Secretaría de Desarrollo Económico de la Ciudad de México.</w:t>
      </w:r>
    </w:p>
    <w:p w14:paraId="6610DC38" w14:textId="77777777" w:rsidR="00884169" w:rsidRPr="00640BCD" w:rsidRDefault="00884169" w:rsidP="00640BCD">
      <w:pPr>
        <w:jc w:val="both"/>
        <w:rPr>
          <w:rFonts w:ascii="Source Sans Pro" w:hAnsi="Source Sans Pro" w:cs="Arial"/>
          <w:b/>
          <w:sz w:val="20"/>
          <w:szCs w:val="20"/>
        </w:rPr>
      </w:pPr>
    </w:p>
    <w:p w14:paraId="2FDD478E" w14:textId="77777777" w:rsidR="00884169" w:rsidRPr="00640BCD" w:rsidRDefault="00884169" w:rsidP="00640BCD">
      <w:pPr>
        <w:jc w:val="both"/>
        <w:rPr>
          <w:rFonts w:ascii="Source Sans Pro" w:hAnsi="Source Sans Pro" w:cs="Arial"/>
          <w:b/>
          <w:sz w:val="20"/>
          <w:szCs w:val="20"/>
        </w:rPr>
      </w:pPr>
      <w:r w:rsidRPr="00640BCD">
        <w:rPr>
          <w:rFonts w:ascii="Source Sans Pro" w:hAnsi="Source Sans Pro" w:cs="Arial"/>
          <w:b/>
          <w:sz w:val="20"/>
          <w:szCs w:val="20"/>
        </w:rPr>
        <w:t xml:space="preserve">Artículo 4.- </w:t>
      </w:r>
      <w:r w:rsidRPr="00640BCD">
        <w:rPr>
          <w:rFonts w:ascii="Source Sans Pro" w:hAnsi="Source Sans Pro" w:cs="Arial"/>
          <w:sz w:val="20"/>
          <w:szCs w:val="20"/>
        </w:rPr>
        <w:t>A falta de disposición expresa en esta Ley, se estará en lo que resulte aplicable, la Ley de Procedimiento Administrativo y el Código de Procedimientos Civiles, ambos de la Ciudad de México, así como el Reglamento de esta Ley.</w:t>
      </w:r>
    </w:p>
    <w:p w14:paraId="570EEC0D" w14:textId="77777777" w:rsidR="00884169" w:rsidRPr="00640BCD" w:rsidRDefault="00884169" w:rsidP="00640BCD">
      <w:pPr>
        <w:jc w:val="both"/>
        <w:rPr>
          <w:rFonts w:ascii="Source Sans Pro" w:hAnsi="Source Sans Pro" w:cs="Arial"/>
          <w:b/>
          <w:sz w:val="20"/>
          <w:szCs w:val="20"/>
        </w:rPr>
      </w:pPr>
    </w:p>
    <w:p w14:paraId="728283EA"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5.- </w:t>
      </w:r>
      <w:r w:rsidRPr="00640BCD">
        <w:rPr>
          <w:rFonts w:ascii="Source Sans Pro" w:hAnsi="Source Sans Pro" w:cs="Arial"/>
          <w:sz w:val="20"/>
          <w:szCs w:val="20"/>
        </w:rPr>
        <w:t>El patrimonio del Instituto se integrará por:</w:t>
      </w:r>
    </w:p>
    <w:p w14:paraId="140B9601" w14:textId="77777777" w:rsidR="00884169" w:rsidRPr="00640BCD" w:rsidRDefault="00884169" w:rsidP="00640BCD">
      <w:pPr>
        <w:jc w:val="both"/>
        <w:rPr>
          <w:rFonts w:ascii="Source Sans Pro" w:hAnsi="Source Sans Pro" w:cs="Arial"/>
          <w:sz w:val="20"/>
          <w:szCs w:val="20"/>
        </w:rPr>
      </w:pPr>
    </w:p>
    <w:p w14:paraId="1B8670B8" w14:textId="77777777" w:rsidR="00884169" w:rsidRDefault="00884169" w:rsidP="00404E09">
      <w:pPr>
        <w:pStyle w:val="Prrafodelista"/>
        <w:numPr>
          <w:ilvl w:val="0"/>
          <w:numId w:val="87"/>
        </w:numPr>
        <w:jc w:val="both"/>
        <w:rPr>
          <w:rFonts w:ascii="Source Sans Pro" w:hAnsi="Source Sans Pro" w:cs="Arial"/>
          <w:sz w:val="20"/>
          <w:szCs w:val="20"/>
        </w:rPr>
      </w:pPr>
      <w:r w:rsidRPr="00404E09">
        <w:rPr>
          <w:rFonts w:ascii="Source Sans Pro" w:hAnsi="Source Sans Pro" w:cs="Arial"/>
          <w:sz w:val="20"/>
          <w:szCs w:val="20"/>
        </w:rPr>
        <w:t>Los bienes muebles e inmuebles que por cualquier título obtenga;</w:t>
      </w:r>
    </w:p>
    <w:p w14:paraId="2BE92831" w14:textId="77777777" w:rsidR="00404E09" w:rsidRPr="00404E09" w:rsidRDefault="00404E09" w:rsidP="00404E09">
      <w:pPr>
        <w:pStyle w:val="Prrafodelista"/>
        <w:jc w:val="both"/>
        <w:rPr>
          <w:rFonts w:ascii="Source Sans Pro" w:hAnsi="Source Sans Pro" w:cs="Arial"/>
          <w:sz w:val="20"/>
          <w:szCs w:val="20"/>
        </w:rPr>
      </w:pPr>
    </w:p>
    <w:p w14:paraId="0F9EF9D8" w14:textId="77777777" w:rsidR="00884169" w:rsidRDefault="00884169" w:rsidP="00404E09">
      <w:pPr>
        <w:pStyle w:val="Prrafodelista"/>
        <w:numPr>
          <w:ilvl w:val="0"/>
          <w:numId w:val="87"/>
        </w:numPr>
        <w:jc w:val="both"/>
        <w:rPr>
          <w:rFonts w:ascii="Source Sans Pro" w:hAnsi="Source Sans Pro" w:cs="Arial"/>
          <w:sz w:val="20"/>
          <w:szCs w:val="20"/>
        </w:rPr>
      </w:pPr>
      <w:r w:rsidRPr="00404E09">
        <w:rPr>
          <w:rFonts w:ascii="Source Sans Pro" w:hAnsi="Source Sans Pro" w:cs="Arial"/>
          <w:sz w:val="20"/>
          <w:szCs w:val="20"/>
        </w:rPr>
        <w:t>Los recursos que le sean asignados en el Presupuesto de Egresos de la Ciudad de México; sujetándose, garantizando y atendiendo en todo momento los principios de transparencia;</w:t>
      </w:r>
    </w:p>
    <w:p w14:paraId="178B59BE" w14:textId="77777777" w:rsidR="00404E09" w:rsidRPr="00404E09" w:rsidRDefault="00404E09" w:rsidP="00404E09">
      <w:pPr>
        <w:jc w:val="both"/>
        <w:rPr>
          <w:rFonts w:ascii="Source Sans Pro" w:hAnsi="Source Sans Pro" w:cs="Arial"/>
          <w:sz w:val="20"/>
          <w:szCs w:val="20"/>
        </w:rPr>
      </w:pPr>
    </w:p>
    <w:p w14:paraId="60E39362" w14:textId="77777777" w:rsidR="00884169" w:rsidRDefault="00884169" w:rsidP="00404E09">
      <w:pPr>
        <w:pStyle w:val="Prrafodelista"/>
        <w:numPr>
          <w:ilvl w:val="0"/>
          <w:numId w:val="87"/>
        </w:numPr>
        <w:jc w:val="both"/>
        <w:rPr>
          <w:rFonts w:ascii="Source Sans Pro" w:hAnsi="Source Sans Pro" w:cs="Arial"/>
          <w:sz w:val="20"/>
          <w:szCs w:val="20"/>
        </w:rPr>
      </w:pPr>
      <w:r w:rsidRPr="00404E09">
        <w:rPr>
          <w:rFonts w:ascii="Source Sans Pro" w:hAnsi="Source Sans Pro" w:cs="Arial"/>
          <w:sz w:val="20"/>
          <w:szCs w:val="20"/>
        </w:rPr>
        <w:t>Las participaciones, donaciones, que reciba de personas físicas y morales, nacionales y extranjeras, y</w:t>
      </w:r>
    </w:p>
    <w:p w14:paraId="30099E88" w14:textId="77777777" w:rsidR="00404E09" w:rsidRPr="00404E09" w:rsidRDefault="00404E09" w:rsidP="00404E09">
      <w:pPr>
        <w:jc w:val="both"/>
        <w:rPr>
          <w:rFonts w:ascii="Source Sans Pro" w:hAnsi="Source Sans Pro" w:cs="Arial"/>
          <w:sz w:val="20"/>
          <w:szCs w:val="20"/>
        </w:rPr>
      </w:pPr>
    </w:p>
    <w:p w14:paraId="1599EE1F" w14:textId="77777777" w:rsidR="00884169" w:rsidRPr="00404E09" w:rsidRDefault="00884169" w:rsidP="00404E09">
      <w:pPr>
        <w:pStyle w:val="Prrafodelista"/>
        <w:numPr>
          <w:ilvl w:val="0"/>
          <w:numId w:val="87"/>
        </w:numPr>
        <w:jc w:val="both"/>
        <w:rPr>
          <w:rFonts w:ascii="Source Sans Pro" w:hAnsi="Source Sans Pro" w:cs="Arial"/>
          <w:sz w:val="20"/>
          <w:szCs w:val="20"/>
        </w:rPr>
      </w:pPr>
      <w:r w:rsidRPr="00404E09">
        <w:rPr>
          <w:rFonts w:ascii="Source Sans Pro" w:hAnsi="Source Sans Pro" w:cs="Arial"/>
          <w:sz w:val="20"/>
          <w:szCs w:val="20"/>
        </w:rPr>
        <w:t>Los demás bienes y derechos que obtenga de conformidad con los ordenamientos aplicables.</w:t>
      </w:r>
    </w:p>
    <w:p w14:paraId="4D50D4BB" w14:textId="77777777" w:rsidR="00884169" w:rsidRPr="00640BCD" w:rsidRDefault="00884169" w:rsidP="00404E09">
      <w:pPr>
        <w:jc w:val="both"/>
        <w:rPr>
          <w:rFonts w:ascii="Source Sans Pro" w:hAnsi="Source Sans Pro" w:cs="Arial"/>
          <w:b/>
          <w:sz w:val="20"/>
          <w:szCs w:val="20"/>
        </w:rPr>
      </w:pPr>
    </w:p>
    <w:p w14:paraId="30FDEFFD"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6.- </w:t>
      </w:r>
      <w:r w:rsidRPr="00640BCD">
        <w:rPr>
          <w:rFonts w:ascii="Source Sans Pro" w:hAnsi="Source Sans Pro" w:cs="Arial"/>
          <w:sz w:val="20"/>
          <w:szCs w:val="20"/>
        </w:rPr>
        <w:t>El procedimiento de verificación comprende las etapas siguientes:</w:t>
      </w:r>
    </w:p>
    <w:p w14:paraId="18EC7F86" w14:textId="77777777" w:rsidR="00884169" w:rsidRPr="00640BCD" w:rsidRDefault="00884169" w:rsidP="00640BCD">
      <w:pPr>
        <w:jc w:val="both"/>
        <w:rPr>
          <w:rFonts w:ascii="Source Sans Pro" w:hAnsi="Source Sans Pro" w:cs="Arial"/>
          <w:sz w:val="20"/>
          <w:szCs w:val="20"/>
        </w:rPr>
      </w:pPr>
    </w:p>
    <w:p w14:paraId="43E4FD83" w14:textId="77777777" w:rsidR="00884169" w:rsidRDefault="00884169" w:rsidP="00640BCD">
      <w:pPr>
        <w:pStyle w:val="Prrafodelista"/>
        <w:numPr>
          <w:ilvl w:val="0"/>
          <w:numId w:val="73"/>
        </w:numPr>
        <w:jc w:val="both"/>
        <w:rPr>
          <w:rFonts w:ascii="Source Sans Pro" w:hAnsi="Source Sans Pro" w:cs="Arial"/>
          <w:sz w:val="20"/>
          <w:szCs w:val="20"/>
        </w:rPr>
      </w:pPr>
      <w:r w:rsidRPr="00640BCD">
        <w:rPr>
          <w:rFonts w:ascii="Source Sans Pro" w:hAnsi="Source Sans Pro" w:cs="Arial"/>
          <w:sz w:val="20"/>
          <w:szCs w:val="20"/>
        </w:rPr>
        <w:t>Orden de visita de verificación;</w:t>
      </w:r>
    </w:p>
    <w:p w14:paraId="4D0C75A2" w14:textId="77777777" w:rsidR="00404E09" w:rsidRPr="00404E09" w:rsidRDefault="00404E09" w:rsidP="00404E09">
      <w:pPr>
        <w:jc w:val="both"/>
        <w:rPr>
          <w:rFonts w:ascii="Source Sans Pro" w:hAnsi="Source Sans Pro" w:cs="Arial"/>
          <w:sz w:val="20"/>
          <w:szCs w:val="20"/>
        </w:rPr>
      </w:pPr>
    </w:p>
    <w:p w14:paraId="42DE6F85" w14:textId="77777777" w:rsidR="00884169" w:rsidRDefault="00884169" w:rsidP="00640BCD">
      <w:pPr>
        <w:pStyle w:val="Prrafodelista"/>
        <w:numPr>
          <w:ilvl w:val="0"/>
          <w:numId w:val="73"/>
        </w:numPr>
        <w:jc w:val="both"/>
        <w:rPr>
          <w:rFonts w:ascii="Source Sans Pro" w:hAnsi="Source Sans Pro" w:cs="Arial"/>
          <w:sz w:val="20"/>
          <w:szCs w:val="20"/>
        </w:rPr>
      </w:pPr>
      <w:r w:rsidRPr="00640BCD">
        <w:rPr>
          <w:rFonts w:ascii="Source Sans Pro" w:hAnsi="Source Sans Pro" w:cs="Arial"/>
          <w:sz w:val="20"/>
          <w:szCs w:val="20"/>
        </w:rPr>
        <w:t>Práctica de visita de verificación;</w:t>
      </w:r>
    </w:p>
    <w:p w14:paraId="0E2D096C" w14:textId="77777777" w:rsidR="00404E09" w:rsidRPr="00404E09" w:rsidRDefault="00404E09" w:rsidP="00404E09">
      <w:pPr>
        <w:jc w:val="both"/>
        <w:rPr>
          <w:rFonts w:ascii="Source Sans Pro" w:hAnsi="Source Sans Pro" w:cs="Arial"/>
          <w:sz w:val="20"/>
          <w:szCs w:val="20"/>
        </w:rPr>
      </w:pPr>
    </w:p>
    <w:p w14:paraId="6A690E7E" w14:textId="77777777" w:rsidR="00884169" w:rsidRDefault="00884169" w:rsidP="00640BCD">
      <w:pPr>
        <w:pStyle w:val="Prrafodelista"/>
        <w:numPr>
          <w:ilvl w:val="0"/>
          <w:numId w:val="73"/>
        </w:numPr>
        <w:jc w:val="both"/>
        <w:rPr>
          <w:rFonts w:ascii="Source Sans Pro" w:hAnsi="Source Sans Pro" w:cs="Arial"/>
          <w:sz w:val="20"/>
          <w:szCs w:val="20"/>
        </w:rPr>
      </w:pPr>
      <w:r w:rsidRPr="00640BCD">
        <w:rPr>
          <w:rFonts w:ascii="Source Sans Pro" w:hAnsi="Source Sans Pro" w:cs="Arial"/>
          <w:sz w:val="20"/>
          <w:szCs w:val="20"/>
        </w:rPr>
        <w:t>Determinación y, en su caso, ejecución de medidas de seguridad;</w:t>
      </w:r>
    </w:p>
    <w:p w14:paraId="48B53108" w14:textId="77777777" w:rsidR="00404E09" w:rsidRPr="00404E09" w:rsidRDefault="00404E09" w:rsidP="00404E09">
      <w:pPr>
        <w:jc w:val="both"/>
        <w:rPr>
          <w:rFonts w:ascii="Source Sans Pro" w:hAnsi="Source Sans Pro" w:cs="Arial"/>
          <w:sz w:val="20"/>
          <w:szCs w:val="20"/>
        </w:rPr>
      </w:pPr>
    </w:p>
    <w:p w14:paraId="5B5DD50F" w14:textId="77777777" w:rsidR="00884169" w:rsidRDefault="00884169" w:rsidP="00640BCD">
      <w:pPr>
        <w:pStyle w:val="Prrafodelista"/>
        <w:numPr>
          <w:ilvl w:val="0"/>
          <w:numId w:val="73"/>
        </w:numPr>
        <w:jc w:val="both"/>
        <w:rPr>
          <w:rFonts w:ascii="Source Sans Pro" w:hAnsi="Source Sans Pro" w:cs="Arial"/>
          <w:sz w:val="20"/>
          <w:szCs w:val="20"/>
        </w:rPr>
      </w:pPr>
      <w:r w:rsidRPr="00640BCD">
        <w:rPr>
          <w:rFonts w:ascii="Source Sans Pro" w:hAnsi="Source Sans Pro" w:cs="Arial"/>
          <w:sz w:val="20"/>
          <w:szCs w:val="20"/>
        </w:rPr>
        <w:t>Calificación de las actas de visita de verificación, y</w:t>
      </w:r>
    </w:p>
    <w:p w14:paraId="25544A72" w14:textId="77777777" w:rsidR="00404E09" w:rsidRPr="00404E09" w:rsidRDefault="00404E09" w:rsidP="00404E09">
      <w:pPr>
        <w:jc w:val="both"/>
        <w:rPr>
          <w:rFonts w:ascii="Source Sans Pro" w:hAnsi="Source Sans Pro" w:cs="Arial"/>
          <w:sz w:val="20"/>
          <w:szCs w:val="20"/>
        </w:rPr>
      </w:pPr>
    </w:p>
    <w:p w14:paraId="39C37FC2" w14:textId="77777777" w:rsidR="00884169" w:rsidRPr="00640BCD" w:rsidRDefault="00884169" w:rsidP="00640BCD">
      <w:pPr>
        <w:pStyle w:val="Prrafodelista"/>
        <w:numPr>
          <w:ilvl w:val="0"/>
          <w:numId w:val="73"/>
        </w:numPr>
        <w:jc w:val="both"/>
        <w:rPr>
          <w:rFonts w:ascii="Source Sans Pro" w:hAnsi="Source Sans Pro" w:cs="Arial"/>
          <w:sz w:val="20"/>
          <w:szCs w:val="20"/>
        </w:rPr>
      </w:pPr>
      <w:r w:rsidRPr="00640BCD">
        <w:rPr>
          <w:rFonts w:ascii="Source Sans Pro" w:hAnsi="Source Sans Pro" w:cs="Arial"/>
          <w:sz w:val="20"/>
          <w:szCs w:val="20"/>
        </w:rPr>
        <w:t>Emisión, y en su caso, ejecución de la resolución dictada en la calificación de las actas de visita de verificación.</w:t>
      </w:r>
    </w:p>
    <w:p w14:paraId="1C09111E" w14:textId="77777777" w:rsidR="00884169" w:rsidRPr="00640BCD" w:rsidRDefault="00884169" w:rsidP="00640BCD">
      <w:pPr>
        <w:jc w:val="both"/>
        <w:rPr>
          <w:rFonts w:ascii="Source Sans Pro" w:hAnsi="Source Sans Pro" w:cs="Arial"/>
          <w:sz w:val="20"/>
          <w:szCs w:val="20"/>
        </w:rPr>
      </w:pPr>
    </w:p>
    <w:p w14:paraId="22E264FF"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sz w:val="20"/>
          <w:szCs w:val="20"/>
        </w:rPr>
        <w:lastRenderedPageBreak/>
        <w:t>En aquellos casos de situación de emergencia o extraordinaria, de la cual tomen conocimiento el Instituto o las Alcaldías, podrán iniciar los procedimientos de verificación administrativa de conformidad con las atribuciones establecidas en esta Ley.</w:t>
      </w:r>
    </w:p>
    <w:p w14:paraId="62494DD8" w14:textId="77777777" w:rsidR="00884169" w:rsidRPr="00640BCD" w:rsidRDefault="00884169" w:rsidP="00640BCD">
      <w:pPr>
        <w:jc w:val="both"/>
        <w:rPr>
          <w:rFonts w:ascii="Source Sans Pro" w:hAnsi="Source Sans Pro" w:cs="Arial"/>
          <w:sz w:val="20"/>
          <w:szCs w:val="20"/>
        </w:rPr>
      </w:pPr>
    </w:p>
    <w:p w14:paraId="313C550D"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sz w:val="20"/>
          <w:szCs w:val="20"/>
        </w:rPr>
        <w:t>La autoridad que ordene las visitas de verificación en el ámbito de competencia a que alude la Constitución Política de la Ciudad de México y el presente ordenamiento, substanciará el procedimiento de calificación respectivo y emitirá las resoluciones correspondientes, imponiendo en su caso, las medidas cautelares y de seguridad que correspondan.</w:t>
      </w:r>
    </w:p>
    <w:p w14:paraId="729797AE" w14:textId="77777777" w:rsidR="00884169" w:rsidRPr="00640BCD" w:rsidRDefault="00884169" w:rsidP="00640BCD">
      <w:pPr>
        <w:jc w:val="both"/>
        <w:rPr>
          <w:rFonts w:ascii="Source Sans Pro" w:hAnsi="Source Sans Pro" w:cs="Arial"/>
          <w:b/>
          <w:sz w:val="20"/>
          <w:szCs w:val="20"/>
        </w:rPr>
      </w:pPr>
    </w:p>
    <w:p w14:paraId="3CA2E4BF"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sz w:val="20"/>
          <w:szCs w:val="20"/>
        </w:rPr>
        <w:t>La substanciación del procedimiento de verificación, se estará a lo indicado por la Ley de Procedimiento Administrativo de la Ciudad de México, esta Ley y su Reglamento.</w:t>
      </w:r>
    </w:p>
    <w:p w14:paraId="502E5B03" w14:textId="77777777" w:rsidR="00884169" w:rsidRPr="00640BCD" w:rsidRDefault="00884169" w:rsidP="00640BCD">
      <w:pPr>
        <w:jc w:val="both"/>
        <w:rPr>
          <w:rFonts w:ascii="Source Sans Pro" w:hAnsi="Source Sans Pro" w:cs="Arial"/>
          <w:b/>
          <w:sz w:val="20"/>
          <w:szCs w:val="20"/>
        </w:rPr>
      </w:pPr>
    </w:p>
    <w:p w14:paraId="1D6663F3" w14:textId="77777777" w:rsidR="00884169" w:rsidRPr="00640BCD" w:rsidRDefault="00884169" w:rsidP="00640BCD">
      <w:pPr>
        <w:jc w:val="both"/>
        <w:rPr>
          <w:rFonts w:ascii="Source Sans Pro" w:hAnsi="Source Sans Pro" w:cs="Arial"/>
          <w:b/>
          <w:sz w:val="20"/>
          <w:szCs w:val="20"/>
        </w:rPr>
      </w:pPr>
      <w:r w:rsidRPr="00640BCD">
        <w:rPr>
          <w:rFonts w:ascii="Source Sans Pro" w:hAnsi="Source Sans Pro" w:cs="Arial"/>
          <w:b/>
          <w:sz w:val="20"/>
          <w:szCs w:val="20"/>
        </w:rPr>
        <w:t xml:space="preserve">Articulo 7.- </w:t>
      </w:r>
      <w:r w:rsidRPr="00640BCD">
        <w:rPr>
          <w:rFonts w:ascii="Source Sans Pro" w:hAnsi="Source Sans Pro" w:cs="Arial"/>
          <w:sz w:val="20"/>
          <w:szCs w:val="20"/>
        </w:rPr>
        <w:t>Dentro de los diez días hábiles siguientes a la conclusión de la visita de verificación, los visitados podrán formular por escrito, ante la autoridad competente, observaciones y presentar pruebas respecto de los hechos, objetos, lugares y circunstancias contenidos en el Acta de Visita de Verificación.</w:t>
      </w:r>
    </w:p>
    <w:p w14:paraId="7C151D4B" w14:textId="77777777" w:rsidR="00884169" w:rsidRPr="00640BCD" w:rsidRDefault="00884169" w:rsidP="00640BCD">
      <w:pPr>
        <w:jc w:val="both"/>
        <w:rPr>
          <w:rFonts w:ascii="Source Sans Pro" w:hAnsi="Source Sans Pro" w:cs="Arial"/>
          <w:b/>
          <w:sz w:val="20"/>
          <w:szCs w:val="20"/>
        </w:rPr>
      </w:pPr>
    </w:p>
    <w:p w14:paraId="5111B30B"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Articulo 8.- </w:t>
      </w:r>
      <w:r w:rsidRPr="00640BCD">
        <w:rPr>
          <w:rFonts w:ascii="Source Sans Pro" w:hAnsi="Source Sans Pro" w:cs="Arial"/>
          <w:sz w:val="20"/>
          <w:szCs w:val="20"/>
        </w:rPr>
        <w:t>Si la persona visitada en el plazo correspondiente, expresa observaciones respecto de los hechos contenidos en el acta y, en su caso, ofrece pruebas, la autoridad competente, en el plazo de tres días hábiles, acordará su admisión y en el mismo proveído fijará fecha para la celebración de la audiencia de desahogo de pruebas y alegatos, que deberá́ llevarse a cabo dentro de los quince días hábiles siguientes y notificarse, por lo menos, con cinco días hábiles de anticipación a la fecha de su celebración.</w:t>
      </w:r>
    </w:p>
    <w:p w14:paraId="2F0E7CF2" w14:textId="77777777" w:rsidR="00884169" w:rsidRPr="00640BCD" w:rsidRDefault="00884169" w:rsidP="00640BCD">
      <w:pPr>
        <w:jc w:val="both"/>
        <w:rPr>
          <w:rFonts w:ascii="Source Sans Pro" w:hAnsi="Source Sans Pro" w:cs="Arial"/>
          <w:b/>
          <w:sz w:val="20"/>
          <w:szCs w:val="20"/>
        </w:rPr>
      </w:pPr>
    </w:p>
    <w:p w14:paraId="59DC227C"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9.- </w:t>
      </w:r>
      <w:r w:rsidRPr="00640BCD">
        <w:rPr>
          <w:rFonts w:ascii="Source Sans Pro" w:hAnsi="Source Sans Pro" w:cs="Arial"/>
          <w:sz w:val="20"/>
          <w:szCs w:val="20"/>
        </w:rPr>
        <w:t>El visitado podrá ofrecer pruebas supervenientes hasta antes de que se dicte resolución en el procedimiento administrativo, siempre y cuando se encuentren dentro de los siguientes supuestos:</w:t>
      </w:r>
    </w:p>
    <w:p w14:paraId="6D23CF54" w14:textId="77777777" w:rsidR="00884169" w:rsidRPr="00640BCD" w:rsidRDefault="00884169" w:rsidP="00640BCD">
      <w:pPr>
        <w:jc w:val="both"/>
        <w:rPr>
          <w:rFonts w:ascii="Source Sans Pro" w:hAnsi="Source Sans Pro" w:cs="Arial"/>
          <w:sz w:val="20"/>
          <w:szCs w:val="20"/>
        </w:rPr>
      </w:pPr>
    </w:p>
    <w:p w14:paraId="11D5B305" w14:textId="77777777" w:rsidR="00884169" w:rsidRDefault="00884169" w:rsidP="00640BCD">
      <w:pPr>
        <w:pStyle w:val="Prrafodelista"/>
        <w:numPr>
          <w:ilvl w:val="0"/>
          <w:numId w:val="74"/>
        </w:numPr>
        <w:jc w:val="both"/>
        <w:rPr>
          <w:rFonts w:ascii="Source Sans Pro" w:hAnsi="Source Sans Pro" w:cs="Arial"/>
          <w:sz w:val="20"/>
          <w:szCs w:val="20"/>
        </w:rPr>
      </w:pPr>
      <w:r w:rsidRPr="00640BCD">
        <w:rPr>
          <w:rFonts w:ascii="Source Sans Pro" w:hAnsi="Source Sans Pro" w:cs="Arial"/>
          <w:sz w:val="20"/>
          <w:szCs w:val="20"/>
        </w:rPr>
        <w:t>Se trate de hechos de fecha posterior al escrito de observaciones;</w:t>
      </w:r>
    </w:p>
    <w:p w14:paraId="6270A30E" w14:textId="77777777" w:rsidR="00404E09" w:rsidRPr="00404E09" w:rsidRDefault="00404E09" w:rsidP="00404E09">
      <w:pPr>
        <w:ind w:left="360"/>
        <w:jc w:val="both"/>
        <w:rPr>
          <w:rFonts w:ascii="Source Sans Pro" w:hAnsi="Source Sans Pro" w:cs="Arial"/>
          <w:sz w:val="20"/>
          <w:szCs w:val="20"/>
        </w:rPr>
      </w:pPr>
    </w:p>
    <w:p w14:paraId="4E4170B3" w14:textId="77777777" w:rsidR="00884169" w:rsidRDefault="00884169" w:rsidP="00640BCD">
      <w:pPr>
        <w:pStyle w:val="Prrafodelista"/>
        <w:numPr>
          <w:ilvl w:val="0"/>
          <w:numId w:val="74"/>
        </w:numPr>
        <w:jc w:val="both"/>
        <w:rPr>
          <w:rFonts w:ascii="Source Sans Pro" w:hAnsi="Source Sans Pro" w:cs="Arial"/>
          <w:sz w:val="20"/>
          <w:szCs w:val="20"/>
        </w:rPr>
      </w:pPr>
      <w:r w:rsidRPr="00640BCD">
        <w:rPr>
          <w:rFonts w:ascii="Source Sans Pro" w:hAnsi="Source Sans Pro" w:cs="Arial"/>
          <w:sz w:val="20"/>
          <w:szCs w:val="20"/>
        </w:rPr>
        <w:t>Los hechos respecto de los cuales, bajo protesta de decir verdad, asevere el visitado tener conocimiento de su existencia con posteridad a la fecha de audiencia y así́ lo acredite, o</w:t>
      </w:r>
    </w:p>
    <w:p w14:paraId="706FBFD6" w14:textId="77777777" w:rsidR="00404E09" w:rsidRPr="00404E09" w:rsidRDefault="00404E09" w:rsidP="00404E09">
      <w:pPr>
        <w:jc w:val="both"/>
        <w:rPr>
          <w:rFonts w:ascii="Source Sans Pro" w:hAnsi="Source Sans Pro" w:cs="Arial"/>
          <w:sz w:val="20"/>
          <w:szCs w:val="20"/>
        </w:rPr>
      </w:pPr>
    </w:p>
    <w:p w14:paraId="3F8D7179" w14:textId="77777777" w:rsidR="00884169" w:rsidRPr="00640BCD" w:rsidRDefault="00884169" w:rsidP="00640BCD">
      <w:pPr>
        <w:pStyle w:val="Prrafodelista"/>
        <w:numPr>
          <w:ilvl w:val="0"/>
          <w:numId w:val="74"/>
        </w:numPr>
        <w:jc w:val="both"/>
        <w:rPr>
          <w:rFonts w:ascii="Source Sans Pro" w:hAnsi="Source Sans Pro" w:cs="Arial"/>
          <w:sz w:val="20"/>
          <w:szCs w:val="20"/>
        </w:rPr>
      </w:pPr>
      <w:r w:rsidRPr="00640BCD">
        <w:rPr>
          <w:rFonts w:ascii="Source Sans Pro" w:hAnsi="Source Sans Pro" w:cs="Arial"/>
          <w:sz w:val="20"/>
          <w:szCs w:val="20"/>
        </w:rPr>
        <w:t>Sean documentos que no haya sido posible adquirir con anterioridad, por causas que no sean imputables a la parte interesada, acreditando tal situación.</w:t>
      </w:r>
    </w:p>
    <w:p w14:paraId="3046FEC2" w14:textId="77777777" w:rsidR="00884169" w:rsidRPr="00640BCD" w:rsidRDefault="00884169" w:rsidP="00640BCD">
      <w:pPr>
        <w:jc w:val="both"/>
        <w:rPr>
          <w:rFonts w:ascii="Source Sans Pro" w:hAnsi="Source Sans Pro" w:cs="Arial"/>
          <w:b/>
          <w:sz w:val="20"/>
          <w:szCs w:val="20"/>
        </w:rPr>
      </w:pPr>
    </w:p>
    <w:p w14:paraId="2EA81D1D" w14:textId="126C5EE0" w:rsidR="00884169" w:rsidRPr="00640BCD" w:rsidRDefault="00884169" w:rsidP="00640BCD">
      <w:pPr>
        <w:jc w:val="both"/>
        <w:rPr>
          <w:rFonts w:ascii="Source Sans Pro" w:hAnsi="Source Sans Pro" w:cs="Arial"/>
          <w:b/>
          <w:sz w:val="20"/>
          <w:szCs w:val="20"/>
        </w:rPr>
      </w:pPr>
      <w:r w:rsidRPr="00640BCD">
        <w:rPr>
          <w:rFonts w:ascii="Source Sans Pro" w:hAnsi="Source Sans Pro" w:cs="Arial"/>
          <w:b/>
          <w:sz w:val="20"/>
          <w:szCs w:val="20"/>
        </w:rPr>
        <w:t xml:space="preserve">Artículo 10. </w:t>
      </w:r>
      <w:r w:rsidRPr="00640BCD">
        <w:rPr>
          <w:rFonts w:ascii="Source Sans Pro" w:hAnsi="Source Sans Pro" w:cs="Arial"/>
          <w:sz w:val="20"/>
          <w:szCs w:val="20"/>
        </w:rPr>
        <w:t>Dentro de los diez días hábiles siguientes a la celebración de la audiencia, la autoridad competente emitirá resolución fundada y motivada, en la cual calificará el Acta de Visita de Verificación y fijará las responsabilidades que correspondan; imponiendo, en su caso, las sanciones y medidas de seguridad que procedan en los términos de los ordenamientos legales o reglamentarios aplicables.</w:t>
      </w:r>
    </w:p>
    <w:p w14:paraId="0271A3B3" w14:textId="77777777" w:rsidR="00884169" w:rsidRPr="00640BCD" w:rsidRDefault="00884169" w:rsidP="00640BCD">
      <w:pPr>
        <w:jc w:val="both"/>
        <w:rPr>
          <w:rFonts w:ascii="Source Sans Pro" w:hAnsi="Source Sans Pro" w:cs="Arial"/>
          <w:b/>
          <w:sz w:val="20"/>
          <w:szCs w:val="20"/>
        </w:rPr>
      </w:pPr>
    </w:p>
    <w:p w14:paraId="5CA1CC6A"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11.- </w:t>
      </w:r>
      <w:r w:rsidRPr="00640BCD">
        <w:rPr>
          <w:rFonts w:ascii="Source Sans Pro" w:hAnsi="Source Sans Pro" w:cs="Arial"/>
          <w:sz w:val="20"/>
          <w:szCs w:val="20"/>
        </w:rPr>
        <w:t>La resolución del procedimiento de calificación de Acta de Visita de Verificación se notificará personalmente a la persona visitada, dentro de los diez días hábiles siguientes a su emisión, cumpliendo con las formalidades previstas en la Ley de Procedimiento, en esta Ley y en Reglamento de la ley.</w:t>
      </w:r>
    </w:p>
    <w:p w14:paraId="462BD5CD" w14:textId="77777777" w:rsidR="00884169" w:rsidRPr="00640BCD" w:rsidRDefault="00884169" w:rsidP="00640BCD">
      <w:pPr>
        <w:jc w:val="both"/>
        <w:rPr>
          <w:rFonts w:ascii="Source Sans Pro" w:hAnsi="Source Sans Pro" w:cs="Arial"/>
          <w:sz w:val="20"/>
          <w:szCs w:val="20"/>
        </w:rPr>
      </w:pPr>
    </w:p>
    <w:p w14:paraId="1AB5FB68" w14:textId="77777777" w:rsidR="00884169" w:rsidRPr="00640BCD" w:rsidRDefault="00884169" w:rsidP="00640BCD">
      <w:pPr>
        <w:jc w:val="both"/>
        <w:rPr>
          <w:rFonts w:ascii="Source Sans Pro" w:hAnsi="Source Sans Pro" w:cs="Arial"/>
          <w:b/>
          <w:sz w:val="20"/>
          <w:szCs w:val="20"/>
        </w:rPr>
      </w:pPr>
      <w:r w:rsidRPr="00640BCD">
        <w:rPr>
          <w:rFonts w:ascii="Source Sans Pro" w:hAnsi="Source Sans Pro" w:cs="Arial"/>
          <w:b/>
          <w:sz w:val="20"/>
          <w:szCs w:val="20"/>
        </w:rPr>
        <w:t xml:space="preserve">Artículo 12.- </w:t>
      </w:r>
      <w:r w:rsidRPr="00640BCD">
        <w:rPr>
          <w:rFonts w:ascii="Source Sans Pro" w:hAnsi="Source Sans Pro" w:cs="Arial"/>
          <w:sz w:val="20"/>
          <w:szCs w:val="20"/>
        </w:rPr>
        <w:t>Transcurrido el plazo de diez días hábiles siguientes a la conclusión de la visita de verificación, sin que la persona visitada haya presentado escrito de observaciones, la autoridad competente procederá a emitir, dentro de los diez días hábiles siguientes, resolución fundada y motivada, en la cual calificará el Acta de visita de verificación y fijará las responsabilidades que correspondan; imponiendo, en su caso, las sanciones y medidas de seguridad que procedan en los términos de los ordenamientos legales o reglamentarios aplicables; la resolución se notificará en términos del artículo anterior.</w:t>
      </w:r>
    </w:p>
    <w:p w14:paraId="527A87C4" w14:textId="77777777" w:rsidR="00884169" w:rsidRPr="00640BCD" w:rsidRDefault="00884169" w:rsidP="00640BCD">
      <w:pPr>
        <w:jc w:val="both"/>
        <w:rPr>
          <w:rFonts w:ascii="Source Sans Pro" w:hAnsi="Source Sans Pro" w:cs="Arial"/>
          <w:b/>
          <w:sz w:val="20"/>
          <w:szCs w:val="20"/>
        </w:rPr>
      </w:pPr>
    </w:p>
    <w:p w14:paraId="41B752E1"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lastRenderedPageBreak/>
        <w:t xml:space="preserve">Artículo 13.- </w:t>
      </w:r>
      <w:r w:rsidRPr="00640BCD">
        <w:rPr>
          <w:rFonts w:ascii="Source Sans Pro" w:hAnsi="Source Sans Pro" w:cs="Arial"/>
          <w:sz w:val="20"/>
          <w:szCs w:val="20"/>
        </w:rPr>
        <w:t>Cuando se encontraren omisiones o irregularidades en los documentos exhibidos conforme a los cuales se realiza la actividad regulada, denominados declaración, registro, licencia, permiso, autorización, aviso u otra denominación establecida en la normatividad aplicable, con independencia de que ello sea considerado en la resolución respectiva, se dará vista a la autoridad correspondiente para que en su caso inicie el procedimiento respectivo que permita determinar la responsabilidad en el ámbito que proceda.</w:t>
      </w:r>
    </w:p>
    <w:p w14:paraId="30F35210" w14:textId="77777777" w:rsidR="00884169" w:rsidRPr="00640BCD" w:rsidRDefault="00884169" w:rsidP="00640BCD">
      <w:pPr>
        <w:jc w:val="both"/>
        <w:rPr>
          <w:rFonts w:ascii="Source Sans Pro" w:hAnsi="Source Sans Pro" w:cs="Arial"/>
          <w:sz w:val="20"/>
          <w:szCs w:val="20"/>
        </w:rPr>
      </w:pPr>
    </w:p>
    <w:p w14:paraId="019FFEDE"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sz w:val="20"/>
          <w:szCs w:val="20"/>
        </w:rPr>
        <w:t xml:space="preserve">En el Reglamento de la Ley se establecerán los requisitos </w:t>
      </w:r>
      <w:bookmarkStart w:id="0" w:name="_Hlk9624107"/>
      <w:r w:rsidRPr="00640BCD">
        <w:rPr>
          <w:rFonts w:ascii="Source Sans Pro" w:hAnsi="Source Sans Pro" w:cs="Arial"/>
          <w:sz w:val="20"/>
          <w:szCs w:val="20"/>
        </w:rPr>
        <w:t>mínimos que en cada etapa del procedimiento deben cumplirse</w:t>
      </w:r>
      <w:bookmarkEnd w:id="0"/>
      <w:r w:rsidRPr="00640BCD">
        <w:rPr>
          <w:rFonts w:ascii="Source Sans Pro" w:hAnsi="Source Sans Pro" w:cs="Arial"/>
          <w:sz w:val="20"/>
          <w:szCs w:val="20"/>
        </w:rPr>
        <w:t>, así como también establecerá de manera detallada la forma de substanciación del procedimiento de verificación.</w:t>
      </w:r>
    </w:p>
    <w:p w14:paraId="72012FF6" w14:textId="77777777" w:rsidR="00884169" w:rsidRPr="00640BCD" w:rsidRDefault="00884169" w:rsidP="00640BCD">
      <w:pPr>
        <w:jc w:val="both"/>
        <w:rPr>
          <w:rFonts w:ascii="Source Sans Pro" w:hAnsi="Source Sans Pro" w:cs="Arial"/>
          <w:b/>
          <w:sz w:val="20"/>
          <w:szCs w:val="20"/>
        </w:rPr>
      </w:pPr>
    </w:p>
    <w:p w14:paraId="3299DBBE"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14.- </w:t>
      </w:r>
      <w:r w:rsidRPr="00640BCD">
        <w:rPr>
          <w:rFonts w:ascii="Source Sans Pro" w:hAnsi="Source Sans Pro" w:cs="Arial"/>
          <w:sz w:val="20"/>
          <w:szCs w:val="20"/>
        </w:rPr>
        <w:t>En materia de verificación administrativa el Instituto y las Alcaldías tienen las siguientes competencias:</w:t>
      </w:r>
    </w:p>
    <w:p w14:paraId="538FD247" w14:textId="77777777" w:rsidR="00884169" w:rsidRPr="00640BCD" w:rsidRDefault="00884169" w:rsidP="00640BCD">
      <w:pPr>
        <w:jc w:val="both"/>
        <w:rPr>
          <w:rFonts w:ascii="Source Sans Pro" w:hAnsi="Source Sans Pro" w:cs="Arial"/>
          <w:sz w:val="20"/>
          <w:szCs w:val="20"/>
        </w:rPr>
      </w:pPr>
    </w:p>
    <w:p w14:paraId="4F82C7DB" w14:textId="77777777" w:rsidR="00884169" w:rsidRDefault="00884169" w:rsidP="00640BCD">
      <w:pPr>
        <w:pStyle w:val="Prrafodelista"/>
        <w:numPr>
          <w:ilvl w:val="0"/>
          <w:numId w:val="75"/>
        </w:numPr>
        <w:jc w:val="both"/>
        <w:rPr>
          <w:rFonts w:ascii="Source Sans Pro" w:hAnsi="Source Sans Pro" w:cs="Arial"/>
          <w:sz w:val="20"/>
          <w:szCs w:val="20"/>
        </w:rPr>
      </w:pPr>
      <w:r w:rsidRPr="00640BCD">
        <w:rPr>
          <w:rFonts w:ascii="Source Sans Pro" w:hAnsi="Source Sans Pro" w:cs="Arial"/>
          <w:sz w:val="20"/>
          <w:szCs w:val="20"/>
        </w:rPr>
        <w:t>El Instituto tendrá las atribuciones siguientes:</w:t>
      </w:r>
    </w:p>
    <w:p w14:paraId="2B9CB342" w14:textId="77777777" w:rsidR="00404E09" w:rsidRPr="00640BCD" w:rsidRDefault="00404E09" w:rsidP="00404E09">
      <w:pPr>
        <w:pStyle w:val="Prrafodelista"/>
        <w:jc w:val="both"/>
        <w:rPr>
          <w:rFonts w:ascii="Source Sans Pro" w:hAnsi="Source Sans Pro" w:cs="Arial"/>
          <w:sz w:val="20"/>
          <w:szCs w:val="20"/>
        </w:rPr>
      </w:pPr>
    </w:p>
    <w:p w14:paraId="673A0322" w14:textId="77777777" w:rsidR="00884169" w:rsidRDefault="00884169" w:rsidP="00640BCD">
      <w:pPr>
        <w:pStyle w:val="Prrafodelista"/>
        <w:numPr>
          <w:ilvl w:val="1"/>
          <w:numId w:val="75"/>
        </w:numPr>
        <w:jc w:val="both"/>
        <w:rPr>
          <w:rFonts w:ascii="Source Sans Pro" w:hAnsi="Source Sans Pro" w:cs="Arial"/>
          <w:sz w:val="20"/>
          <w:szCs w:val="20"/>
        </w:rPr>
      </w:pPr>
      <w:r w:rsidRPr="00640BCD">
        <w:rPr>
          <w:rFonts w:ascii="Source Sans Pro" w:hAnsi="Source Sans Pro" w:cs="Arial"/>
          <w:sz w:val="20"/>
          <w:szCs w:val="20"/>
        </w:rPr>
        <w:t>Practicar visitas de verificación administrativa en materias de:</w:t>
      </w:r>
    </w:p>
    <w:p w14:paraId="4C2E08CC" w14:textId="77777777" w:rsidR="00404E09" w:rsidRPr="00404E09" w:rsidRDefault="00404E09" w:rsidP="00404E09">
      <w:pPr>
        <w:jc w:val="both"/>
        <w:rPr>
          <w:rFonts w:ascii="Source Sans Pro" w:hAnsi="Source Sans Pro" w:cs="Arial"/>
          <w:sz w:val="20"/>
          <w:szCs w:val="20"/>
        </w:rPr>
      </w:pPr>
    </w:p>
    <w:p w14:paraId="379722BE" w14:textId="77777777" w:rsidR="00884169" w:rsidRDefault="00884169" w:rsidP="00640BCD">
      <w:pPr>
        <w:pStyle w:val="Prrafodelista"/>
        <w:numPr>
          <w:ilvl w:val="2"/>
          <w:numId w:val="75"/>
        </w:numPr>
        <w:ind w:hanging="317"/>
        <w:jc w:val="both"/>
        <w:rPr>
          <w:rFonts w:ascii="Source Sans Pro" w:hAnsi="Source Sans Pro" w:cs="Arial"/>
          <w:sz w:val="20"/>
          <w:szCs w:val="20"/>
        </w:rPr>
      </w:pPr>
      <w:r w:rsidRPr="00640BCD">
        <w:rPr>
          <w:rFonts w:ascii="Source Sans Pro" w:hAnsi="Source Sans Pro" w:cs="Arial"/>
          <w:sz w:val="20"/>
          <w:szCs w:val="20"/>
        </w:rPr>
        <w:t>Preservación del medio ambiente y protección ecológica;</w:t>
      </w:r>
    </w:p>
    <w:p w14:paraId="12B180D5" w14:textId="77777777" w:rsidR="00404E09" w:rsidRPr="00404E09" w:rsidRDefault="00404E09" w:rsidP="00404E09">
      <w:pPr>
        <w:jc w:val="both"/>
        <w:rPr>
          <w:rFonts w:ascii="Source Sans Pro" w:hAnsi="Source Sans Pro" w:cs="Arial"/>
          <w:sz w:val="20"/>
          <w:szCs w:val="20"/>
        </w:rPr>
      </w:pPr>
    </w:p>
    <w:p w14:paraId="3C1CA260" w14:textId="77777777" w:rsidR="00884169" w:rsidRDefault="00884169" w:rsidP="00640BCD">
      <w:pPr>
        <w:pStyle w:val="Prrafodelista"/>
        <w:numPr>
          <w:ilvl w:val="2"/>
          <w:numId w:val="75"/>
        </w:numPr>
        <w:ind w:hanging="317"/>
        <w:jc w:val="both"/>
        <w:rPr>
          <w:rFonts w:ascii="Source Sans Pro" w:hAnsi="Source Sans Pro" w:cs="Arial"/>
          <w:sz w:val="20"/>
          <w:szCs w:val="20"/>
        </w:rPr>
      </w:pPr>
      <w:r w:rsidRPr="00640BCD">
        <w:rPr>
          <w:rFonts w:ascii="Source Sans Pro" w:hAnsi="Source Sans Pro" w:cs="Arial"/>
          <w:sz w:val="20"/>
          <w:szCs w:val="20"/>
        </w:rPr>
        <w:t>Mobiliario Urbano;</w:t>
      </w:r>
    </w:p>
    <w:p w14:paraId="39A0556D" w14:textId="77777777" w:rsidR="00404E09" w:rsidRPr="00404E09" w:rsidRDefault="00404E09" w:rsidP="00404E09">
      <w:pPr>
        <w:jc w:val="both"/>
        <w:rPr>
          <w:rFonts w:ascii="Source Sans Pro" w:hAnsi="Source Sans Pro" w:cs="Arial"/>
          <w:sz w:val="20"/>
          <w:szCs w:val="20"/>
        </w:rPr>
      </w:pPr>
    </w:p>
    <w:p w14:paraId="318DFE10" w14:textId="77777777" w:rsidR="00884169" w:rsidRDefault="00884169" w:rsidP="00640BCD">
      <w:pPr>
        <w:pStyle w:val="Prrafodelista"/>
        <w:numPr>
          <w:ilvl w:val="2"/>
          <w:numId w:val="75"/>
        </w:numPr>
        <w:ind w:hanging="317"/>
        <w:jc w:val="both"/>
        <w:rPr>
          <w:rFonts w:ascii="Source Sans Pro" w:hAnsi="Source Sans Pro" w:cs="Arial"/>
          <w:sz w:val="20"/>
          <w:szCs w:val="20"/>
        </w:rPr>
      </w:pPr>
      <w:r w:rsidRPr="00640BCD">
        <w:rPr>
          <w:rFonts w:ascii="Source Sans Pro" w:hAnsi="Source Sans Pro" w:cs="Arial"/>
          <w:sz w:val="20"/>
          <w:szCs w:val="20"/>
        </w:rPr>
        <w:t>Desarrollo Urbano;</w:t>
      </w:r>
    </w:p>
    <w:p w14:paraId="51AEE6E4" w14:textId="77777777" w:rsidR="00404E09" w:rsidRPr="00404E09" w:rsidRDefault="00404E09" w:rsidP="00404E09">
      <w:pPr>
        <w:jc w:val="both"/>
        <w:rPr>
          <w:rFonts w:ascii="Source Sans Pro" w:hAnsi="Source Sans Pro" w:cs="Arial"/>
          <w:sz w:val="20"/>
          <w:szCs w:val="20"/>
        </w:rPr>
      </w:pPr>
    </w:p>
    <w:p w14:paraId="2F5886B4" w14:textId="77777777" w:rsidR="00884169" w:rsidRDefault="00884169" w:rsidP="00640BCD">
      <w:pPr>
        <w:pStyle w:val="Prrafodelista"/>
        <w:numPr>
          <w:ilvl w:val="2"/>
          <w:numId w:val="75"/>
        </w:numPr>
        <w:ind w:hanging="317"/>
        <w:jc w:val="both"/>
        <w:rPr>
          <w:rFonts w:ascii="Source Sans Pro" w:hAnsi="Source Sans Pro" w:cs="Arial"/>
          <w:sz w:val="20"/>
          <w:szCs w:val="20"/>
        </w:rPr>
      </w:pPr>
      <w:r w:rsidRPr="00640BCD">
        <w:rPr>
          <w:rFonts w:ascii="Source Sans Pro" w:hAnsi="Source Sans Pro" w:cs="Arial"/>
          <w:sz w:val="20"/>
          <w:szCs w:val="20"/>
        </w:rPr>
        <w:t>Turismo;</w:t>
      </w:r>
    </w:p>
    <w:p w14:paraId="69947A03" w14:textId="77777777" w:rsidR="00404E09" w:rsidRPr="00404E09" w:rsidRDefault="00404E09" w:rsidP="00404E09">
      <w:pPr>
        <w:jc w:val="both"/>
        <w:rPr>
          <w:rFonts w:ascii="Source Sans Pro" w:hAnsi="Source Sans Pro" w:cs="Arial"/>
          <w:sz w:val="20"/>
          <w:szCs w:val="20"/>
        </w:rPr>
      </w:pPr>
    </w:p>
    <w:p w14:paraId="72346787" w14:textId="77777777" w:rsidR="00884169" w:rsidRDefault="00884169" w:rsidP="00640BCD">
      <w:pPr>
        <w:pStyle w:val="Prrafodelista"/>
        <w:numPr>
          <w:ilvl w:val="2"/>
          <w:numId w:val="75"/>
        </w:numPr>
        <w:ind w:hanging="317"/>
        <w:jc w:val="both"/>
        <w:rPr>
          <w:rFonts w:ascii="Source Sans Pro" w:hAnsi="Source Sans Pro" w:cs="Arial"/>
          <w:sz w:val="20"/>
          <w:szCs w:val="20"/>
        </w:rPr>
      </w:pPr>
      <w:r w:rsidRPr="00640BCD">
        <w:rPr>
          <w:rFonts w:ascii="Source Sans Pro" w:hAnsi="Source Sans Pro" w:cs="Arial"/>
          <w:sz w:val="20"/>
          <w:szCs w:val="20"/>
        </w:rPr>
        <w:t>Transporte público, mercantil y privado de pasajero y de carga;</w:t>
      </w:r>
    </w:p>
    <w:p w14:paraId="51B0C22E" w14:textId="77777777" w:rsidR="00404E09" w:rsidRPr="00404E09" w:rsidRDefault="00404E09" w:rsidP="00404E09">
      <w:pPr>
        <w:jc w:val="both"/>
        <w:rPr>
          <w:rFonts w:ascii="Source Sans Pro" w:hAnsi="Source Sans Pro" w:cs="Arial"/>
          <w:sz w:val="20"/>
          <w:szCs w:val="20"/>
        </w:rPr>
      </w:pPr>
    </w:p>
    <w:p w14:paraId="5F749276" w14:textId="77777777" w:rsidR="00884169" w:rsidRPr="00640BCD" w:rsidRDefault="00884169" w:rsidP="00640BCD">
      <w:pPr>
        <w:pStyle w:val="Prrafodelista"/>
        <w:numPr>
          <w:ilvl w:val="2"/>
          <w:numId w:val="75"/>
        </w:numPr>
        <w:ind w:hanging="317"/>
        <w:jc w:val="both"/>
        <w:rPr>
          <w:rFonts w:ascii="Source Sans Pro" w:hAnsi="Source Sans Pro" w:cs="Arial"/>
          <w:sz w:val="20"/>
          <w:szCs w:val="20"/>
        </w:rPr>
      </w:pPr>
      <w:r w:rsidRPr="00640BCD">
        <w:rPr>
          <w:rFonts w:ascii="Source Sans Pro" w:hAnsi="Source Sans Pro" w:cs="Arial"/>
          <w:sz w:val="20"/>
          <w:szCs w:val="20"/>
        </w:rPr>
        <w:t>Las demás que establezcan las disposiciones legales que regulen el funcionamiento de las Dependencias del Gobierno de la Ciudad de México.</w:t>
      </w:r>
    </w:p>
    <w:p w14:paraId="1623B2C7" w14:textId="77777777" w:rsidR="00884169" w:rsidRPr="00640BCD" w:rsidRDefault="00884169" w:rsidP="00640BCD">
      <w:pPr>
        <w:jc w:val="both"/>
        <w:rPr>
          <w:rFonts w:ascii="Source Sans Pro" w:hAnsi="Source Sans Pro" w:cs="Arial"/>
          <w:sz w:val="20"/>
          <w:szCs w:val="20"/>
        </w:rPr>
      </w:pPr>
    </w:p>
    <w:p w14:paraId="728E4412" w14:textId="77777777" w:rsidR="00884169" w:rsidRDefault="00884169" w:rsidP="00640BCD">
      <w:pPr>
        <w:pStyle w:val="Prrafodelista"/>
        <w:numPr>
          <w:ilvl w:val="1"/>
          <w:numId w:val="75"/>
        </w:numPr>
        <w:jc w:val="both"/>
        <w:rPr>
          <w:rFonts w:ascii="Source Sans Pro" w:hAnsi="Source Sans Pro" w:cs="Arial"/>
          <w:sz w:val="20"/>
          <w:szCs w:val="20"/>
        </w:rPr>
      </w:pPr>
      <w:r w:rsidRPr="00640BCD">
        <w:rPr>
          <w:rFonts w:ascii="Source Sans Pro" w:hAnsi="Source Sans Pro" w:cs="Arial"/>
          <w:sz w:val="20"/>
          <w:szCs w:val="20"/>
        </w:rPr>
        <w:t>Ordenar y ejecutar las medidas de seguridad e imponer las sanciones previstas en las leyes, así como resolver los recursos administrativos que se promuevan.</w:t>
      </w:r>
    </w:p>
    <w:p w14:paraId="0615085A" w14:textId="77777777" w:rsidR="00404E09" w:rsidRPr="00640BCD" w:rsidRDefault="00404E09" w:rsidP="00404E09">
      <w:pPr>
        <w:pStyle w:val="Prrafodelista"/>
        <w:ind w:left="1440"/>
        <w:jc w:val="both"/>
        <w:rPr>
          <w:rFonts w:ascii="Source Sans Pro" w:hAnsi="Source Sans Pro" w:cs="Arial"/>
          <w:sz w:val="20"/>
          <w:szCs w:val="20"/>
        </w:rPr>
      </w:pPr>
    </w:p>
    <w:p w14:paraId="1AFFCEB9" w14:textId="4F24C6B0" w:rsidR="00404E09" w:rsidRDefault="00884169" w:rsidP="00404E09">
      <w:pPr>
        <w:pStyle w:val="Prrafodelista"/>
        <w:ind w:left="1440"/>
        <w:jc w:val="both"/>
        <w:rPr>
          <w:rFonts w:ascii="Source Sans Pro" w:hAnsi="Source Sans Pro" w:cs="Arial"/>
          <w:sz w:val="20"/>
          <w:szCs w:val="20"/>
        </w:rPr>
      </w:pPr>
      <w:r w:rsidRPr="00640BCD">
        <w:rPr>
          <w:rFonts w:ascii="Source Sans Pro" w:hAnsi="Source Sans Pro" w:cs="Arial"/>
          <w:sz w:val="20"/>
          <w:szCs w:val="20"/>
        </w:rPr>
        <w:t>Cuando se trate de actos emitidos por el Gobierno de la Ciudad de México, también podrá solicitar la custodia del folio real del predio de manera fundada y motivada, al Registro Público de la Propiedad y de Comercio de la Ciudad de México, cuando se trate de un procedimiento administrativo de verificación relacionado con desarrollo urbano u ordenamiento territorial, para evitar la inscripción de actos que impidan la ejecución de la resolución del fondo del asunto.</w:t>
      </w:r>
    </w:p>
    <w:p w14:paraId="4FF64311" w14:textId="77777777" w:rsidR="00404E09" w:rsidRPr="00404E09" w:rsidRDefault="00404E09" w:rsidP="00404E09">
      <w:pPr>
        <w:pStyle w:val="Prrafodelista"/>
        <w:ind w:left="1440"/>
        <w:jc w:val="both"/>
        <w:rPr>
          <w:rFonts w:ascii="Source Sans Pro" w:hAnsi="Source Sans Pro" w:cs="Arial"/>
          <w:sz w:val="20"/>
          <w:szCs w:val="20"/>
        </w:rPr>
      </w:pPr>
    </w:p>
    <w:p w14:paraId="7A4197FE" w14:textId="77777777" w:rsidR="00884169" w:rsidRDefault="00884169" w:rsidP="00640BCD">
      <w:pPr>
        <w:pStyle w:val="Prrafodelista"/>
        <w:numPr>
          <w:ilvl w:val="1"/>
          <w:numId w:val="75"/>
        </w:numPr>
        <w:jc w:val="both"/>
        <w:rPr>
          <w:rFonts w:ascii="Source Sans Pro" w:hAnsi="Source Sans Pro" w:cs="Arial"/>
          <w:sz w:val="20"/>
          <w:szCs w:val="20"/>
        </w:rPr>
      </w:pPr>
      <w:r w:rsidRPr="00640BCD">
        <w:rPr>
          <w:rFonts w:ascii="Source Sans Pro" w:hAnsi="Source Sans Pro" w:cs="Arial"/>
          <w:sz w:val="20"/>
          <w:szCs w:val="20"/>
        </w:rPr>
        <w:t>Emitir los lineamientos y criterios para el ejercicio de la actividad verificadora;</w:t>
      </w:r>
    </w:p>
    <w:p w14:paraId="4E364D24" w14:textId="77777777" w:rsidR="00404E09" w:rsidRPr="00640BCD" w:rsidRDefault="00404E09" w:rsidP="00404E09">
      <w:pPr>
        <w:pStyle w:val="Prrafodelista"/>
        <w:ind w:left="1440"/>
        <w:jc w:val="both"/>
        <w:rPr>
          <w:rFonts w:ascii="Source Sans Pro" w:hAnsi="Source Sans Pro" w:cs="Arial"/>
          <w:sz w:val="20"/>
          <w:szCs w:val="20"/>
        </w:rPr>
      </w:pPr>
    </w:p>
    <w:p w14:paraId="4170D945" w14:textId="77777777" w:rsidR="00884169" w:rsidRDefault="00884169" w:rsidP="00640BCD">
      <w:pPr>
        <w:pStyle w:val="Prrafodelista"/>
        <w:numPr>
          <w:ilvl w:val="1"/>
          <w:numId w:val="75"/>
        </w:numPr>
        <w:jc w:val="both"/>
        <w:rPr>
          <w:rFonts w:ascii="Source Sans Pro" w:hAnsi="Source Sans Pro" w:cs="Arial"/>
          <w:sz w:val="20"/>
          <w:szCs w:val="20"/>
        </w:rPr>
      </w:pPr>
      <w:r w:rsidRPr="00640BCD">
        <w:rPr>
          <w:rFonts w:ascii="Source Sans Pro" w:hAnsi="Source Sans Pro" w:cs="Arial"/>
          <w:sz w:val="20"/>
          <w:szCs w:val="20"/>
        </w:rPr>
        <w:t>Velar, en la esfera de su competencia, por el cumplimiento de las leyes, reglamentos, decretos, acuerdos, circulares y demás disposiciones jurídicas vinculadas con las materias a que se refiere la fracción I, y</w:t>
      </w:r>
    </w:p>
    <w:p w14:paraId="1993F7A1" w14:textId="77777777" w:rsidR="00404E09" w:rsidRPr="00404E09" w:rsidRDefault="00404E09" w:rsidP="00404E09">
      <w:pPr>
        <w:jc w:val="both"/>
        <w:rPr>
          <w:rFonts w:ascii="Source Sans Pro" w:hAnsi="Source Sans Pro" w:cs="Arial"/>
          <w:sz w:val="20"/>
          <w:szCs w:val="20"/>
        </w:rPr>
      </w:pPr>
    </w:p>
    <w:p w14:paraId="214BF86C" w14:textId="77777777" w:rsidR="00884169" w:rsidRPr="00640BCD" w:rsidRDefault="00884169" w:rsidP="00640BCD">
      <w:pPr>
        <w:pStyle w:val="Prrafodelista"/>
        <w:numPr>
          <w:ilvl w:val="1"/>
          <w:numId w:val="75"/>
        </w:numPr>
        <w:jc w:val="both"/>
        <w:rPr>
          <w:rFonts w:ascii="Source Sans Pro" w:hAnsi="Source Sans Pro" w:cs="Arial"/>
          <w:sz w:val="20"/>
          <w:szCs w:val="20"/>
        </w:rPr>
      </w:pPr>
      <w:r w:rsidRPr="00640BCD">
        <w:rPr>
          <w:rFonts w:ascii="Source Sans Pro" w:hAnsi="Source Sans Pro" w:cs="Arial"/>
          <w:sz w:val="20"/>
          <w:szCs w:val="20"/>
        </w:rPr>
        <w:t xml:space="preserve">El Instituto no podrá ordenar la práctica de visitas de verificación en materias que constitucionalmente sean de competencia exclusiva de las Alcaldías. No </w:t>
      </w:r>
      <w:proofErr w:type="gramStart"/>
      <w:r w:rsidRPr="00640BCD">
        <w:rPr>
          <w:rFonts w:ascii="Source Sans Pro" w:hAnsi="Source Sans Pro" w:cs="Arial"/>
          <w:sz w:val="20"/>
          <w:szCs w:val="20"/>
        </w:rPr>
        <w:t>obstante</w:t>
      </w:r>
      <w:proofErr w:type="gramEnd"/>
      <w:r w:rsidRPr="00640BCD">
        <w:rPr>
          <w:rFonts w:ascii="Source Sans Pro" w:hAnsi="Source Sans Pro" w:cs="Arial"/>
          <w:sz w:val="20"/>
          <w:szCs w:val="20"/>
        </w:rPr>
        <w:t xml:space="preserve"> ello, cuando ocurra un desastre natural que ponga en riesgo la vida y seguridad de los </w:t>
      </w:r>
      <w:r w:rsidRPr="00640BCD">
        <w:rPr>
          <w:rFonts w:ascii="Source Sans Pro" w:hAnsi="Source Sans Pro" w:cs="Arial"/>
          <w:sz w:val="20"/>
          <w:szCs w:val="20"/>
        </w:rPr>
        <w:lastRenderedPageBreak/>
        <w:t>habitantes, la persona titular de la Jefatura de Gobierno podrá, en coordinación con las Alcaldías, ordenar visitas en cualquiera de las materias que se establecen en el apartado B, fracción I del presente artículo.</w:t>
      </w:r>
    </w:p>
    <w:p w14:paraId="7A85FE3A" w14:textId="77777777" w:rsidR="00884169" w:rsidRPr="00640BCD" w:rsidRDefault="00884169" w:rsidP="00640BCD">
      <w:pPr>
        <w:jc w:val="both"/>
        <w:rPr>
          <w:rFonts w:ascii="Source Sans Pro" w:hAnsi="Source Sans Pro" w:cs="Arial"/>
          <w:sz w:val="20"/>
          <w:szCs w:val="20"/>
        </w:rPr>
      </w:pPr>
    </w:p>
    <w:p w14:paraId="017703B7" w14:textId="77777777" w:rsidR="00884169" w:rsidRDefault="00884169" w:rsidP="00640BCD">
      <w:pPr>
        <w:pStyle w:val="Prrafodelista"/>
        <w:numPr>
          <w:ilvl w:val="0"/>
          <w:numId w:val="75"/>
        </w:numPr>
        <w:jc w:val="both"/>
        <w:rPr>
          <w:rFonts w:ascii="Source Sans Pro" w:hAnsi="Source Sans Pro" w:cs="Arial"/>
          <w:sz w:val="20"/>
          <w:szCs w:val="20"/>
        </w:rPr>
      </w:pPr>
      <w:r w:rsidRPr="00640BCD">
        <w:rPr>
          <w:rFonts w:ascii="Source Sans Pro" w:hAnsi="Source Sans Pro" w:cs="Arial"/>
          <w:sz w:val="20"/>
          <w:szCs w:val="20"/>
        </w:rPr>
        <w:t>Las Alcaldías tendrán de manera exclusiva las atribuciones constitucionales siguientes:</w:t>
      </w:r>
    </w:p>
    <w:p w14:paraId="191D629C" w14:textId="77777777" w:rsidR="00404E09" w:rsidRPr="00640BCD" w:rsidRDefault="00404E09" w:rsidP="00404E09">
      <w:pPr>
        <w:pStyle w:val="Prrafodelista"/>
        <w:jc w:val="both"/>
        <w:rPr>
          <w:rFonts w:ascii="Source Sans Pro" w:hAnsi="Source Sans Pro" w:cs="Arial"/>
          <w:sz w:val="20"/>
          <w:szCs w:val="20"/>
        </w:rPr>
      </w:pPr>
    </w:p>
    <w:p w14:paraId="4DD634B5" w14:textId="77777777" w:rsidR="00884169" w:rsidRDefault="00884169" w:rsidP="00640BCD">
      <w:pPr>
        <w:pStyle w:val="Prrafodelista"/>
        <w:numPr>
          <w:ilvl w:val="1"/>
          <w:numId w:val="75"/>
        </w:numPr>
        <w:jc w:val="both"/>
        <w:rPr>
          <w:rFonts w:ascii="Source Sans Pro" w:hAnsi="Source Sans Pro" w:cs="Arial"/>
          <w:sz w:val="20"/>
          <w:szCs w:val="20"/>
        </w:rPr>
      </w:pPr>
      <w:r w:rsidRPr="00640BCD">
        <w:rPr>
          <w:rFonts w:ascii="Source Sans Pro" w:hAnsi="Source Sans Pro" w:cs="Arial"/>
          <w:sz w:val="20"/>
          <w:szCs w:val="20"/>
        </w:rPr>
        <w:t xml:space="preserve">Ordenar, </w:t>
      </w:r>
      <w:bookmarkStart w:id="1" w:name="_Hlk9623900"/>
      <w:r w:rsidRPr="00640BCD">
        <w:rPr>
          <w:rFonts w:ascii="Source Sans Pro" w:hAnsi="Source Sans Pro" w:cs="Arial"/>
          <w:sz w:val="20"/>
          <w:szCs w:val="20"/>
        </w:rPr>
        <w:t>al personal especializado en funciones de verificación del Instituto</w:t>
      </w:r>
      <w:bookmarkEnd w:id="1"/>
      <w:r w:rsidRPr="00640BCD">
        <w:rPr>
          <w:rFonts w:ascii="Source Sans Pro" w:hAnsi="Source Sans Pro" w:cs="Arial"/>
          <w:sz w:val="20"/>
          <w:szCs w:val="20"/>
        </w:rPr>
        <w:t>, adscritos a las Alcaldías, la práctica de visitas de verificación administrativa en las siguientes materias:</w:t>
      </w:r>
    </w:p>
    <w:p w14:paraId="5BD65F5A" w14:textId="77777777" w:rsidR="00404E09" w:rsidRPr="00404E09" w:rsidRDefault="00404E09" w:rsidP="00404E09">
      <w:pPr>
        <w:jc w:val="both"/>
        <w:rPr>
          <w:rFonts w:ascii="Source Sans Pro" w:hAnsi="Source Sans Pro" w:cs="Arial"/>
          <w:sz w:val="20"/>
          <w:szCs w:val="20"/>
        </w:rPr>
      </w:pPr>
    </w:p>
    <w:p w14:paraId="2DB0EA8F" w14:textId="77777777" w:rsidR="00884169" w:rsidRDefault="00884169" w:rsidP="00640BCD">
      <w:pPr>
        <w:pStyle w:val="Prrafodelista"/>
        <w:numPr>
          <w:ilvl w:val="2"/>
          <w:numId w:val="75"/>
        </w:numPr>
        <w:ind w:hanging="317"/>
        <w:jc w:val="both"/>
        <w:rPr>
          <w:rFonts w:ascii="Source Sans Pro" w:hAnsi="Source Sans Pro" w:cs="Arial"/>
          <w:sz w:val="20"/>
          <w:szCs w:val="20"/>
        </w:rPr>
      </w:pPr>
      <w:r w:rsidRPr="00640BCD">
        <w:rPr>
          <w:rFonts w:ascii="Source Sans Pro" w:hAnsi="Source Sans Pro" w:cs="Arial"/>
          <w:sz w:val="20"/>
          <w:szCs w:val="20"/>
        </w:rPr>
        <w:t>Anuncios;</w:t>
      </w:r>
    </w:p>
    <w:p w14:paraId="30C7AD7C" w14:textId="77777777" w:rsidR="00404E09" w:rsidRPr="00404E09" w:rsidRDefault="00404E09" w:rsidP="00404E09">
      <w:pPr>
        <w:ind w:left="1843"/>
        <w:jc w:val="both"/>
        <w:rPr>
          <w:rFonts w:ascii="Source Sans Pro" w:hAnsi="Source Sans Pro" w:cs="Arial"/>
          <w:sz w:val="20"/>
          <w:szCs w:val="20"/>
        </w:rPr>
      </w:pPr>
    </w:p>
    <w:p w14:paraId="772336FA" w14:textId="77777777" w:rsidR="00884169" w:rsidRDefault="00884169" w:rsidP="00640BCD">
      <w:pPr>
        <w:pStyle w:val="Prrafodelista"/>
        <w:numPr>
          <w:ilvl w:val="2"/>
          <w:numId w:val="75"/>
        </w:numPr>
        <w:ind w:hanging="317"/>
        <w:jc w:val="both"/>
        <w:rPr>
          <w:rFonts w:ascii="Source Sans Pro" w:hAnsi="Source Sans Pro" w:cs="Arial"/>
          <w:sz w:val="20"/>
          <w:szCs w:val="20"/>
        </w:rPr>
      </w:pPr>
      <w:r w:rsidRPr="00640BCD">
        <w:rPr>
          <w:rFonts w:ascii="Source Sans Pro" w:hAnsi="Source Sans Pro" w:cs="Arial"/>
          <w:sz w:val="20"/>
          <w:szCs w:val="20"/>
        </w:rPr>
        <w:t>Cementerios y Servicios Funerarios, y</w:t>
      </w:r>
    </w:p>
    <w:p w14:paraId="0A07E329" w14:textId="77777777" w:rsidR="00404E09" w:rsidRPr="00404E09" w:rsidRDefault="00404E09" w:rsidP="00404E09">
      <w:pPr>
        <w:jc w:val="both"/>
        <w:rPr>
          <w:rFonts w:ascii="Source Sans Pro" w:hAnsi="Source Sans Pro" w:cs="Arial"/>
          <w:sz w:val="20"/>
          <w:szCs w:val="20"/>
        </w:rPr>
      </w:pPr>
    </w:p>
    <w:p w14:paraId="1D011C85" w14:textId="77777777" w:rsidR="00884169" w:rsidRDefault="00884169" w:rsidP="00640BCD">
      <w:pPr>
        <w:pStyle w:val="Prrafodelista"/>
        <w:numPr>
          <w:ilvl w:val="2"/>
          <w:numId w:val="75"/>
        </w:numPr>
        <w:ind w:hanging="317"/>
        <w:jc w:val="both"/>
        <w:rPr>
          <w:rFonts w:ascii="Source Sans Pro" w:hAnsi="Source Sans Pro" w:cs="Arial"/>
          <w:sz w:val="20"/>
          <w:szCs w:val="20"/>
        </w:rPr>
      </w:pPr>
      <w:r w:rsidRPr="00640BCD">
        <w:rPr>
          <w:rFonts w:ascii="Source Sans Pro" w:hAnsi="Source Sans Pro" w:cs="Arial"/>
          <w:sz w:val="20"/>
          <w:szCs w:val="20"/>
        </w:rPr>
        <w:t>Construcciones y Edificaciones;</w:t>
      </w:r>
    </w:p>
    <w:p w14:paraId="172FB59B" w14:textId="77777777" w:rsidR="00404E09" w:rsidRPr="00404E09" w:rsidRDefault="00404E09" w:rsidP="00404E09">
      <w:pPr>
        <w:jc w:val="both"/>
        <w:rPr>
          <w:rFonts w:ascii="Source Sans Pro" w:hAnsi="Source Sans Pro" w:cs="Arial"/>
          <w:sz w:val="20"/>
          <w:szCs w:val="20"/>
        </w:rPr>
      </w:pPr>
    </w:p>
    <w:p w14:paraId="4EAFCBFE" w14:textId="77777777" w:rsidR="00884169" w:rsidRDefault="00884169" w:rsidP="00640BCD">
      <w:pPr>
        <w:pStyle w:val="Prrafodelista"/>
        <w:numPr>
          <w:ilvl w:val="2"/>
          <w:numId w:val="75"/>
        </w:numPr>
        <w:ind w:hanging="317"/>
        <w:jc w:val="both"/>
        <w:rPr>
          <w:rFonts w:ascii="Source Sans Pro" w:hAnsi="Source Sans Pro" w:cs="Arial"/>
          <w:sz w:val="20"/>
          <w:szCs w:val="20"/>
        </w:rPr>
      </w:pPr>
      <w:r w:rsidRPr="00640BCD">
        <w:rPr>
          <w:rFonts w:ascii="Source Sans Pro" w:hAnsi="Source Sans Pro" w:cs="Arial"/>
          <w:sz w:val="20"/>
          <w:szCs w:val="20"/>
        </w:rPr>
        <w:t>Desarrollo Urbano;</w:t>
      </w:r>
    </w:p>
    <w:p w14:paraId="09E2064B" w14:textId="77777777" w:rsidR="00404E09" w:rsidRPr="00404E09" w:rsidRDefault="00404E09" w:rsidP="00404E09">
      <w:pPr>
        <w:jc w:val="both"/>
        <w:rPr>
          <w:rFonts w:ascii="Source Sans Pro" w:hAnsi="Source Sans Pro" w:cs="Arial"/>
          <w:sz w:val="20"/>
          <w:szCs w:val="20"/>
        </w:rPr>
      </w:pPr>
    </w:p>
    <w:p w14:paraId="4931B986" w14:textId="77777777" w:rsidR="00884169" w:rsidRDefault="00884169" w:rsidP="00640BCD">
      <w:pPr>
        <w:pStyle w:val="Prrafodelista"/>
        <w:numPr>
          <w:ilvl w:val="2"/>
          <w:numId w:val="75"/>
        </w:numPr>
        <w:ind w:hanging="317"/>
        <w:jc w:val="both"/>
        <w:rPr>
          <w:rFonts w:ascii="Source Sans Pro" w:hAnsi="Source Sans Pro" w:cs="Arial"/>
          <w:sz w:val="20"/>
          <w:szCs w:val="20"/>
        </w:rPr>
      </w:pPr>
      <w:r w:rsidRPr="00640BCD">
        <w:rPr>
          <w:rFonts w:ascii="Source Sans Pro" w:hAnsi="Source Sans Pro" w:cs="Arial"/>
          <w:sz w:val="20"/>
          <w:szCs w:val="20"/>
        </w:rPr>
        <w:t>Espectáculos Públicos;</w:t>
      </w:r>
    </w:p>
    <w:p w14:paraId="4E02E781" w14:textId="77777777" w:rsidR="00404E09" w:rsidRPr="00404E09" w:rsidRDefault="00404E09" w:rsidP="00404E09">
      <w:pPr>
        <w:jc w:val="both"/>
        <w:rPr>
          <w:rFonts w:ascii="Source Sans Pro" w:hAnsi="Source Sans Pro" w:cs="Arial"/>
          <w:sz w:val="20"/>
          <w:szCs w:val="20"/>
        </w:rPr>
      </w:pPr>
    </w:p>
    <w:p w14:paraId="13A712E3" w14:textId="77777777" w:rsidR="00884169" w:rsidRDefault="00884169" w:rsidP="00640BCD">
      <w:pPr>
        <w:pStyle w:val="Prrafodelista"/>
        <w:numPr>
          <w:ilvl w:val="2"/>
          <w:numId w:val="75"/>
        </w:numPr>
        <w:ind w:hanging="317"/>
        <w:jc w:val="both"/>
        <w:rPr>
          <w:rFonts w:ascii="Source Sans Pro" w:hAnsi="Source Sans Pro" w:cs="Arial"/>
          <w:sz w:val="20"/>
          <w:szCs w:val="20"/>
        </w:rPr>
      </w:pPr>
      <w:r w:rsidRPr="00640BCD">
        <w:rPr>
          <w:rFonts w:ascii="Source Sans Pro" w:hAnsi="Source Sans Pro" w:cs="Arial"/>
          <w:sz w:val="20"/>
          <w:szCs w:val="20"/>
        </w:rPr>
        <w:t>Establecimientos Mercantiles;</w:t>
      </w:r>
    </w:p>
    <w:p w14:paraId="05751722" w14:textId="77777777" w:rsidR="00404E09" w:rsidRPr="00404E09" w:rsidRDefault="00404E09" w:rsidP="00404E09">
      <w:pPr>
        <w:jc w:val="both"/>
        <w:rPr>
          <w:rFonts w:ascii="Source Sans Pro" w:hAnsi="Source Sans Pro" w:cs="Arial"/>
          <w:sz w:val="20"/>
          <w:szCs w:val="20"/>
        </w:rPr>
      </w:pPr>
    </w:p>
    <w:p w14:paraId="0B8C53B4" w14:textId="77777777" w:rsidR="00884169" w:rsidRDefault="00884169" w:rsidP="00640BCD">
      <w:pPr>
        <w:pStyle w:val="Prrafodelista"/>
        <w:numPr>
          <w:ilvl w:val="2"/>
          <w:numId w:val="75"/>
        </w:numPr>
        <w:ind w:hanging="317"/>
        <w:jc w:val="both"/>
        <w:rPr>
          <w:rFonts w:ascii="Source Sans Pro" w:hAnsi="Source Sans Pro" w:cs="Arial"/>
          <w:sz w:val="20"/>
          <w:szCs w:val="20"/>
        </w:rPr>
      </w:pPr>
      <w:r w:rsidRPr="00640BCD">
        <w:rPr>
          <w:rFonts w:ascii="Source Sans Pro" w:hAnsi="Source Sans Pro" w:cs="Arial"/>
          <w:sz w:val="20"/>
          <w:szCs w:val="20"/>
        </w:rPr>
        <w:t>Estacionamientos Públicos;</w:t>
      </w:r>
    </w:p>
    <w:p w14:paraId="2BAEC42F" w14:textId="77777777" w:rsidR="00404E09" w:rsidRPr="00404E09" w:rsidRDefault="00404E09" w:rsidP="00404E09">
      <w:pPr>
        <w:jc w:val="both"/>
        <w:rPr>
          <w:rFonts w:ascii="Source Sans Pro" w:hAnsi="Source Sans Pro" w:cs="Arial"/>
          <w:sz w:val="20"/>
          <w:szCs w:val="20"/>
        </w:rPr>
      </w:pPr>
    </w:p>
    <w:p w14:paraId="2173CD93" w14:textId="77777777" w:rsidR="00884169" w:rsidRDefault="00884169" w:rsidP="00640BCD">
      <w:pPr>
        <w:pStyle w:val="Prrafodelista"/>
        <w:numPr>
          <w:ilvl w:val="2"/>
          <w:numId w:val="75"/>
        </w:numPr>
        <w:ind w:hanging="317"/>
        <w:jc w:val="both"/>
        <w:rPr>
          <w:rFonts w:ascii="Source Sans Pro" w:hAnsi="Source Sans Pro" w:cs="Arial"/>
          <w:sz w:val="20"/>
          <w:szCs w:val="20"/>
        </w:rPr>
      </w:pPr>
      <w:r w:rsidRPr="00640BCD">
        <w:rPr>
          <w:rFonts w:ascii="Source Sans Pro" w:hAnsi="Source Sans Pro" w:cs="Arial"/>
          <w:sz w:val="20"/>
          <w:szCs w:val="20"/>
        </w:rPr>
        <w:t>Mercados y abasto;</w:t>
      </w:r>
    </w:p>
    <w:p w14:paraId="563F20D2" w14:textId="77777777" w:rsidR="00404E09" w:rsidRPr="00404E09" w:rsidRDefault="00404E09" w:rsidP="00404E09">
      <w:pPr>
        <w:jc w:val="both"/>
        <w:rPr>
          <w:rFonts w:ascii="Source Sans Pro" w:hAnsi="Source Sans Pro" w:cs="Arial"/>
          <w:sz w:val="20"/>
          <w:szCs w:val="20"/>
        </w:rPr>
      </w:pPr>
    </w:p>
    <w:p w14:paraId="72A2482E" w14:textId="77777777" w:rsidR="00884169" w:rsidRDefault="00884169" w:rsidP="00640BCD">
      <w:pPr>
        <w:pStyle w:val="Prrafodelista"/>
        <w:numPr>
          <w:ilvl w:val="2"/>
          <w:numId w:val="75"/>
        </w:numPr>
        <w:ind w:hanging="317"/>
        <w:jc w:val="both"/>
        <w:rPr>
          <w:rFonts w:ascii="Source Sans Pro" w:hAnsi="Source Sans Pro" w:cs="Arial"/>
          <w:sz w:val="20"/>
          <w:szCs w:val="20"/>
        </w:rPr>
      </w:pPr>
      <w:r w:rsidRPr="00640BCD">
        <w:rPr>
          <w:rFonts w:ascii="Source Sans Pro" w:hAnsi="Source Sans Pro" w:cs="Arial"/>
          <w:sz w:val="20"/>
          <w:szCs w:val="20"/>
        </w:rPr>
        <w:t>Protección Civil;</w:t>
      </w:r>
    </w:p>
    <w:p w14:paraId="499B0F66" w14:textId="77777777" w:rsidR="00404E09" w:rsidRPr="00404E09" w:rsidRDefault="00404E09" w:rsidP="00404E09">
      <w:pPr>
        <w:jc w:val="both"/>
        <w:rPr>
          <w:rFonts w:ascii="Source Sans Pro" w:hAnsi="Source Sans Pro" w:cs="Arial"/>
          <w:sz w:val="20"/>
          <w:szCs w:val="20"/>
        </w:rPr>
      </w:pPr>
    </w:p>
    <w:p w14:paraId="56B80D5D" w14:textId="77777777" w:rsidR="00884169" w:rsidRDefault="00884169" w:rsidP="00640BCD">
      <w:pPr>
        <w:pStyle w:val="Prrafodelista"/>
        <w:numPr>
          <w:ilvl w:val="2"/>
          <w:numId w:val="75"/>
        </w:numPr>
        <w:ind w:hanging="317"/>
        <w:jc w:val="both"/>
        <w:rPr>
          <w:rFonts w:ascii="Source Sans Pro" w:hAnsi="Source Sans Pro" w:cs="Arial"/>
          <w:sz w:val="20"/>
          <w:szCs w:val="20"/>
        </w:rPr>
      </w:pPr>
      <w:r w:rsidRPr="00640BCD">
        <w:rPr>
          <w:rFonts w:ascii="Source Sans Pro" w:hAnsi="Source Sans Pro" w:cs="Arial"/>
          <w:sz w:val="20"/>
          <w:szCs w:val="20"/>
        </w:rPr>
        <w:t>Protección de no fumadores;</w:t>
      </w:r>
    </w:p>
    <w:p w14:paraId="3ADB44E5" w14:textId="77777777" w:rsidR="00404E09" w:rsidRPr="00404E09" w:rsidRDefault="00404E09" w:rsidP="00404E09">
      <w:pPr>
        <w:jc w:val="both"/>
        <w:rPr>
          <w:rFonts w:ascii="Source Sans Pro" w:hAnsi="Source Sans Pro" w:cs="Arial"/>
          <w:sz w:val="20"/>
          <w:szCs w:val="20"/>
        </w:rPr>
      </w:pPr>
    </w:p>
    <w:p w14:paraId="6DE57DFA" w14:textId="77777777" w:rsidR="00884169" w:rsidRDefault="00884169" w:rsidP="00640BCD">
      <w:pPr>
        <w:pStyle w:val="Prrafodelista"/>
        <w:numPr>
          <w:ilvl w:val="2"/>
          <w:numId w:val="75"/>
        </w:numPr>
        <w:ind w:hanging="317"/>
        <w:jc w:val="both"/>
        <w:rPr>
          <w:rFonts w:ascii="Source Sans Pro" w:hAnsi="Source Sans Pro" w:cs="Arial"/>
          <w:sz w:val="20"/>
          <w:szCs w:val="20"/>
        </w:rPr>
      </w:pPr>
      <w:r w:rsidRPr="00640BCD">
        <w:rPr>
          <w:rFonts w:ascii="Source Sans Pro" w:hAnsi="Source Sans Pro" w:cs="Arial"/>
          <w:sz w:val="20"/>
          <w:szCs w:val="20"/>
        </w:rPr>
        <w:t>Protección Ecológica;</w:t>
      </w:r>
    </w:p>
    <w:p w14:paraId="7593A905" w14:textId="77777777" w:rsidR="00404E09" w:rsidRPr="00404E09" w:rsidRDefault="00404E09" w:rsidP="00404E09">
      <w:pPr>
        <w:jc w:val="both"/>
        <w:rPr>
          <w:rFonts w:ascii="Source Sans Pro" w:hAnsi="Source Sans Pro" w:cs="Arial"/>
          <w:sz w:val="20"/>
          <w:szCs w:val="20"/>
        </w:rPr>
      </w:pPr>
    </w:p>
    <w:p w14:paraId="181ECDD1" w14:textId="77777777" w:rsidR="00884169" w:rsidRDefault="00884169" w:rsidP="00640BCD">
      <w:pPr>
        <w:pStyle w:val="Prrafodelista"/>
        <w:numPr>
          <w:ilvl w:val="2"/>
          <w:numId w:val="75"/>
        </w:numPr>
        <w:ind w:hanging="317"/>
        <w:jc w:val="both"/>
        <w:rPr>
          <w:rFonts w:ascii="Source Sans Pro" w:hAnsi="Source Sans Pro" w:cs="Arial"/>
          <w:sz w:val="20"/>
          <w:szCs w:val="20"/>
        </w:rPr>
      </w:pPr>
      <w:r w:rsidRPr="00640BCD">
        <w:rPr>
          <w:rFonts w:ascii="Source Sans Pro" w:hAnsi="Source Sans Pro" w:cs="Arial"/>
          <w:sz w:val="20"/>
          <w:szCs w:val="20"/>
        </w:rPr>
        <w:t>Servicios de alojamiento, y</w:t>
      </w:r>
    </w:p>
    <w:p w14:paraId="4D36FB75" w14:textId="77777777" w:rsidR="00404E09" w:rsidRPr="00404E09" w:rsidRDefault="00404E09" w:rsidP="00404E09">
      <w:pPr>
        <w:jc w:val="both"/>
        <w:rPr>
          <w:rFonts w:ascii="Source Sans Pro" w:hAnsi="Source Sans Pro" w:cs="Arial"/>
          <w:sz w:val="20"/>
          <w:szCs w:val="20"/>
        </w:rPr>
      </w:pPr>
    </w:p>
    <w:p w14:paraId="70CA9746" w14:textId="77777777" w:rsidR="00884169" w:rsidRDefault="00884169" w:rsidP="00640BCD">
      <w:pPr>
        <w:pStyle w:val="Prrafodelista"/>
        <w:numPr>
          <w:ilvl w:val="2"/>
          <w:numId w:val="75"/>
        </w:numPr>
        <w:ind w:hanging="317"/>
        <w:jc w:val="both"/>
        <w:rPr>
          <w:rFonts w:ascii="Source Sans Pro" w:hAnsi="Source Sans Pro" w:cs="Arial"/>
          <w:sz w:val="20"/>
          <w:szCs w:val="20"/>
        </w:rPr>
      </w:pPr>
      <w:r w:rsidRPr="00640BCD">
        <w:rPr>
          <w:rFonts w:ascii="Source Sans Pro" w:hAnsi="Source Sans Pro" w:cs="Arial"/>
          <w:sz w:val="20"/>
          <w:szCs w:val="20"/>
        </w:rPr>
        <w:t>Uso de suelo;</w:t>
      </w:r>
    </w:p>
    <w:p w14:paraId="4E024534" w14:textId="77777777" w:rsidR="00404E09" w:rsidRPr="00404E09" w:rsidRDefault="00404E09" w:rsidP="00404E09">
      <w:pPr>
        <w:jc w:val="both"/>
        <w:rPr>
          <w:rFonts w:ascii="Source Sans Pro" w:hAnsi="Source Sans Pro" w:cs="Arial"/>
          <w:sz w:val="20"/>
          <w:szCs w:val="20"/>
        </w:rPr>
      </w:pPr>
    </w:p>
    <w:p w14:paraId="271A5C28" w14:textId="77777777" w:rsidR="00884169" w:rsidRPr="00640BCD" w:rsidRDefault="00884169" w:rsidP="00640BCD">
      <w:pPr>
        <w:pStyle w:val="Prrafodelista"/>
        <w:numPr>
          <w:ilvl w:val="2"/>
          <w:numId w:val="75"/>
        </w:numPr>
        <w:ind w:hanging="317"/>
        <w:jc w:val="both"/>
        <w:rPr>
          <w:rFonts w:ascii="Source Sans Pro" w:hAnsi="Source Sans Pro" w:cs="Arial"/>
          <w:sz w:val="20"/>
          <w:szCs w:val="20"/>
        </w:rPr>
      </w:pPr>
      <w:r w:rsidRPr="00640BCD">
        <w:rPr>
          <w:rFonts w:ascii="Source Sans Pro" w:hAnsi="Source Sans Pro" w:cs="Arial"/>
          <w:sz w:val="20"/>
          <w:szCs w:val="20"/>
        </w:rPr>
        <w:t>Las demás que establezcan las disposiciones legales y reglamentarias en las materias que no sean competencia de las secretarías u órganos administrativos desconcentrados.</w:t>
      </w:r>
    </w:p>
    <w:p w14:paraId="394E2A98" w14:textId="77777777" w:rsidR="00884169" w:rsidRPr="00640BCD" w:rsidRDefault="00884169" w:rsidP="00640BCD">
      <w:pPr>
        <w:jc w:val="both"/>
        <w:rPr>
          <w:rFonts w:ascii="Source Sans Pro" w:hAnsi="Source Sans Pro" w:cs="Arial"/>
          <w:sz w:val="20"/>
          <w:szCs w:val="20"/>
        </w:rPr>
      </w:pPr>
    </w:p>
    <w:p w14:paraId="06C4EEAD" w14:textId="77777777" w:rsidR="00884169" w:rsidRDefault="00884169" w:rsidP="00640BCD">
      <w:pPr>
        <w:pStyle w:val="Prrafodelista"/>
        <w:numPr>
          <w:ilvl w:val="1"/>
          <w:numId w:val="75"/>
        </w:numPr>
        <w:jc w:val="both"/>
        <w:rPr>
          <w:rFonts w:ascii="Source Sans Pro" w:hAnsi="Source Sans Pro" w:cs="Arial"/>
          <w:sz w:val="20"/>
          <w:szCs w:val="20"/>
        </w:rPr>
      </w:pPr>
      <w:r w:rsidRPr="00640BCD">
        <w:rPr>
          <w:rFonts w:ascii="Source Sans Pro" w:hAnsi="Source Sans Pro" w:cs="Arial"/>
          <w:sz w:val="20"/>
          <w:szCs w:val="20"/>
        </w:rPr>
        <w:t>Calificar las actas de visitas de verificación, practicadas y de conformidad con la fracción anterior, y</w:t>
      </w:r>
    </w:p>
    <w:p w14:paraId="0C5638E7" w14:textId="77777777" w:rsidR="00404E09" w:rsidRPr="00640BCD" w:rsidRDefault="00404E09" w:rsidP="00404E09">
      <w:pPr>
        <w:pStyle w:val="Prrafodelista"/>
        <w:ind w:left="1440"/>
        <w:jc w:val="both"/>
        <w:rPr>
          <w:rFonts w:ascii="Source Sans Pro" w:hAnsi="Source Sans Pro" w:cs="Arial"/>
          <w:sz w:val="20"/>
          <w:szCs w:val="20"/>
        </w:rPr>
      </w:pPr>
    </w:p>
    <w:p w14:paraId="4C051413" w14:textId="77777777" w:rsidR="00884169" w:rsidRPr="00640BCD" w:rsidRDefault="00884169" w:rsidP="00640BCD">
      <w:pPr>
        <w:pStyle w:val="Prrafodelista"/>
        <w:numPr>
          <w:ilvl w:val="1"/>
          <w:numId w:val="75"/>
        </w:numPr>
        <w:jc w:val="both"/>
        <w:rPr>
          <w:rFonts w:ascii="Source Sans Pro" w:hAnsi="Source Sans Pro" w:cs="Arial"/>
          <w:sz w:val="20"/>
          <w:szCs w:val="20"/>
        </w:rPr>
      </w:pPr>
      <w:r w:rsidRPr="00640BCD">
        <w:rPr>
          <w:rFonts w:ascii="Source Sans Pro" w:hAnsi="Source Sans Pro" w:cs="Arial"/>
          <w:sz w:val="20"/>
          <w:szCs w:val="20"/>
        </w:rPr>
        <w:t>Ordenar, a las personas verificadoras del Instituto, la ejecución de las medidas de seguridad y las sanciones impuestas en la calificación de las actas de visitas de verificación.</w:t>
      </w:r>
    </w:p>
    <w:p w14:paraId="79E003B3" w14:textId="77777777" w:rsidR="00884169" w:rsidRPr="00640BCD" w:rsidRDefault="00884169" w:rsidP="00640BCD">
      <w:pPr>
        <w:jc w:val="both"/>
        <w:rPr>
          <w:rFonts w:ascii="Source Sans Pro" w:hAnsi="Source Sans Pro" w:cs="Arial"/>
          <w:sz w:val="20"/>
          <w:szCs w:val="20"/>
        </w:rPr>
      </w:pPr>
    </w:p>
    <w:p w14:paraId="21FAF253"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sz w:val="20"/>
          <w:szCs w:val="20"/>
        </w:rPr>
        <w:t xml:space="preserve">También podrán solicitar la custodia del folio real del predio de manera fundada y motivada, al Registro Público de la Propiedad y de Comercio de la Ciudad de México, cuando se trate de un procedimiento administrativo de verificación relacionado con desarrollo urbano, construcciones, inmuebles u </w:t>
      </w:r>
      <w:r w:rsidRPr="00640BCD">
        <w:rPr>
          <w:rFonts w:ascii="Source Sans Pro" w:hAnsi="Source Sans Pro" w:cs="Arial"/>
          <w:sz w:val="20"/>
          <w:szCs w:val="20"/>
        </w:rPr>
        <w:lastRenderedPageBreak/>
        <w:t>ordenamiento territorial, para evitar la inscripción de actos que impidan la ejecución de la resolución del fondo del asunto.</w:t>
      </w:r>
    </w:p>
    <w:p w14:paraId="332F1D37" w14:textId="77777777" w:rsidR="00884169" w:rsidRPr="00640BCD" w:rsidRDefault="00884169" w:rsidP="00640BCD">
      <w:pPr>
        <w:jc w:val="both"/>
        <w:rPr>
          <w:rFonts w:ascii="Source Sans Pro" w:hAnsi="Source Sans Pro" w:cs="Arial"/>
          <w:b/>
          <w:sz w:val="20"/>
          <w:szCs w:val="20"/>
        </w:rPr>
      </w:pPr>
    </w:p>
    <w:p w14:paraId="31809043" w14:textId="77777777" w:rsidR="00884169" w:rsidRDefault="00884169" w:rsidP="00640BCD">
      <w:pPr>
        <w:jc w:val="both"/>
        <w:rPr>
          <w:rFonts w:ascii="Source Sans Pro" w:hAnsi="Source Sans Pro" w:cs="Arial"/>
          <w:sz w:val="20"/>
          <w:szCs w:val="20"/>
        </w:rPr>
      </w:pPr>
      <w:r w:rsidRPr="00640BCD">
        <w:rPr>
          <w:rFonts w:ascii="Source Sans Pro" w:hAnsi="Source Sans Pro" w:cs="Arial"/>
          <w:sz w:val="20"/>
          <w:szCs w:val="20"/>
        </w:rPr>
        <w:t>La delimitación de la competencia de verificación administrativa en materia de desarrollo urbano, se realizará de conformidad con los actos administrativos que emitan las autoridades del Gobierno de la Ciudad de México, en el ejercicio de su competencia y obligatoriamente coordinada con las Alcaldías. En los demás casos, será competencia exclusiva de las Alcaldías, la realización, substanciación y calificación de dicha visita.</w:t>
      </w:r>
    </w:p>
    <w:p w14:paraId="77D91605" w14:textId="77777777" w:rsidR="00F24BE9" w:rsidRDefault="00F24BE9" w:rsidP="00640BCD">
      <w:pPr>
        <w:jc w:val="both"/>
        <w:rPr>
          <w:rFonts w:ascii="Source Sans Pro" w:hAnsi="Source Sans Pro" w:cs="Arial"/>
          <w:sz w:val="20"/>
          <w:szCs w:val="20"/>
        </w:rPr>
      </w:pPr>
    </w:p>
    <w:p w14:paraId="625E58CC" w14:textId="33F04943" w:rsidR="00F24BE9" w:rsidRDefault="00F24BE9" w:rsidP="00640BCD">
      <w:pPr>
        <w:jc w:val="both"/>
        <w:rPr>
          <w:rFonts w:ascii="Source Sans Pro" w:hAnsi="Source Sans Pro" w:cs="Arial"/>
          <w:sz w:val="20"/>
          <w:szCs w:val="20"/>
        </w:rPr>
      </w:pPr>
      <w:r w:rsidRPr="00F24BE9">
        <w:rPr>
          <w:rFonts w:ascii="Source Sans Pro" w:hAnsi="Source Sans Pro" w:cs="Arial"/>
          <w:b/>
          <w:bCs/>
          <w:sz w:val="20"/>
          <w:szCs w:val="20"/>
        </w:rPr>
        <w:t>Artículo 14 Bis.-</w:t>
      </w:r>
      <w:r w:rsidRPr="00F24BE9">
        <w:rPr>
          <w:rFonts w:ascii="Source Sans Pro" w:hAnsi="Source Sans Pro" w:cs="Arial"/>
          <w:sz w:val="20"/>
          <w:szCs w:val="20"/>
        </w:rPr>
        <w:t xml:space="preserve"> En materia de establecimientos mercantiles y de conformidad con lo establecido en los artículos 10, apartado A, fracción VIII bis y 66 Bis de la Ley de Establecimientos Mercantiles para la Ciudad de México, el Consejo para Prevenir y Eliminar la Discriminación de la Ciudad de México, remitirá a la Secretaría de Gobierno de la Ciudad de México; a la Alcaldía correspondiente, y al Instituto, la opinión jurídica derivada de los casos en donde se determine y confirme la existencia de hechos discriminatorios, en términos de la Ley para Prevenir y Eliminar la Discriminación de la Ciudad de México, a fin de que, con fundamento en ésta, la Alcaldía inicie el procedimiento de verificación correspondiente</w:t>
      </w:r>
      <w:r>
        <w:rPr>
          <w:rFonts w:ascii="Source Sans Pro" w:hAnsi="Source Sans Pro" w:cs="Arial"/>
          <w:sz w:val="20"/>
          <w:szCs w:val="20"/>
        </w:rPr>
        <w:t>.</w:t>
      </w:r>
    </w:p>
    <w:p w14:paraId="7C85DE7C" w14:textId="77777777" w:rsidR="00F24BE9" w:rsidRDefault="00F24BE9" w:rsidP="00640BCD">
      <w:pPr>
        <w:jc w:val="both"/>
        <w:rPr>
          <w:rFonts w:ascii="Source Sans Pro" w:hAnsi="Source Sans Pro" w:cs="Arial"/>
          <w:sz w:val="20"/>
          <w:szCs w:val="20"/>
        </w:rPr>
      </w:pPr>
    </w:p>
    <w:p w14:paraId="0E7271EC" w14:textId="10AD5819" w:rsidR="00703D3C" w:rsidRDefault="00F24BE9" w:rsidP="00F24BE9">
      <w:pPr>
        <w:pStyle w:val="Prrafodelista"/>
        <w:tabs>
          <w:tab w:val="left" w:pos="2552"/>
        </w:tabs>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Artículo</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adicionado </w:t>
      </w:r>
      <w:r w:rsidRPr="00A30A4E">
        <w:rPr>
          <w:rFonts w:ascii="Source Sans Pro" w:hAnsi="Source Sans Pro" w:cs="Arial"/>
          <w:i/>
          <w:iCs/>
          <w:color w:val="A80000"/>
          <w:sz w:val="16"/>
          <w:szCs w:val="16"/>
        </w:rPr>
        <w:t>G.</w:t>
      </w:r>
      <w:proofErr w:type="gramStart"/>
      <w:r w:rsidRPr="00A30A4E">
        <w:rPr>
          <w:rFonts w:ascii="Source Sans Pro" w:hAnsi="Source Sans Pro" w:cs="Arial"/>
          <w:i/>
          <w:iCs/>
          <w:color w:val="A80000"/>
          <w:sz w:val="16"/>
          <w:szCs w:val="16"/>
        </w:rPr>
        <w:t>O.CDMX</w:t>
      </w:r>
      <w:proofErr w:type="gramEnd"/>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21/04/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6A915E44" w14:textId="77777777" w:rsidR="00F24BE9" w:rsidRPr="00F24BE9" w:rsidRDefault="00F24BE9" w:rsidP="00F24BE9">
      <w:pPr>
        <w:pStyle w:val="Prrafodelista"/>
        <w:tabs>
          <w:tab w:val="left" w:pos="2552"/>
        </w:tabs>
        <w:ind w:left="1080"/>
        <w:jc w:val="right"/>
        <w:rPr>
          <w:rFonts w:ascii="Source Sans Pro" w:hAnsi="Source Sans Pro" w:cs="Arial"/>
          <w:i/>
          <w:iCs/>
          <w:color w:val="A80000"/>
          <w:sz w:val="16"/>
          <w:szCs w:val="16"/>
        </w:rPr>
      </w:pPr>
    </w:p>
    <w:p w14:paraId="578932E4"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15.- </w:t>
      </w:r>
      <w:r w:rsidRPr="00640BCD">
        <w:rPr>
          <w:rFonts w:ascii="Source Sans Pro" w:hAnsi="Source Sans Pro" w:cs="Arial"/>
          <w:sz w:val="20"/>
          <w:szCs w:val="20"/>
        </w:rPr>
        <w:t>El Instituto estará integrado por los siguientes órganos:</w:t>
      </w:r>
    </w:p>
    <w:p w14:paraId="5575D9C3" w14:textId="77777777" w:rsidR="00404E09" w:rsidRDefault="00404E09" w:rsidP="00404E09">
      <w:pPr>
        <w:jc w:val="both"/>
        <w:rPr>
          <w:rFonts w:ascii="Source Sans Pro" w:hAnsi="Source Sans Pro" w:cs="Arial"/>
          <w:sz w:val="20"/>
          <w:szCs w:val="20"/>
        </w:rPr>
      </w:pPr>
    </w:p>
    <w:p w14:paraId="47FF4D18" w14:textId="59240237" w:rsidR="00884169" w:rsidRDefault="00884169" w:rsidP="00404E09">
      <w:pPr>
        <w:pStyle w:val="Prrafodelista"/>
        <w:numPr>
          <w:ilvl w:val="0"/>
          <w:numId w:val="88"/>
        </w:numPr>
        <w:jc w:val="both"/>
        <w:rPr>
          <w:rFonts w:ascii="Source Sans Pro" w:hAnsi="Source Sans Pro" w:cs="Arial"/>
          <w:sz w:val="20"/>
          <w:szCs w:val="20"/>
        </w:rPr>
      </w:pPr>
      <w:r w:rsidRPr="00404E09">
        <w:rPr>
          <w:rFonts w:ascii="Source Sans Pro" w:hAnsi="Source Sans Pro" w:cs="Arial"/>
          <w:sz w:val="20"/>
          <w:szCs w:val="20"/>
        </w:rPr>
        <w:t>Junta de Gobierno;</w:t>
      </w:r>
    </w:p>
    <w:p w14:paraId="55061A7B" w14:textId="77777777" w:rsidR="00404E09" w:rsidRPr="00404E09" w:rsidRDefault="00404E09" w:rsidP="00404E09">
      <w:pPr>
        <w:ind w:left="360"/>
        <w:jc w:val="both"/>
        <w:rPr>
          <w:rFonts w:ascii="Source Sans Pro" w:hAnsi="Source Sans Pro" w:cs="Arial"/>
          <w:sz w:val="20"/>
          <w:szCs w:val="20"/>
        </w:rPr>
      </w:pPr>
    </w:p>
    <w:p w14:paraId="283D7A9F" w14:textId="77777777" w:rsidR="00884169" w:rsidRDefault="00884169" w:rsidP="00404E09">
      <w:pPr>
        <w:pStyle w:val="Prrafodelista"/>
        <w:numPr>
          <w:ilvl w:val="0"/>
          <w:numId w:val="88"/>
        </w:numPr>
        <w:jc w:val="both"/>
        <w:rPr>
          <w:rFonts w:ascii="Source Sans Pro" w:hAnsi="Source Sans Pro" w:cs="Arial"/>
          <w:sz w:val="20"/>
          <w:szCs w:val="20"/>
        </w:rPr>
      </w:pPr>
      <w:r w:rsidRPr="00404E09">
        <w:rPr>
          <w:rFonts w:ascii="Source Sans Pro" w:hAnsi="Source Sans Pro" w:cs="Arial"/>
          <w:sz w:val="20"/>
          <w:szCs w:val="20"/>
        </w:rPr>
        <w:t>Dirección General, y</w:t>
      </w:r>
    </w:p>
    <w:p w14:paraId="7EEC8E9A" w14:textId="77777777" w:rsidR="00404E09" w:rsidRPr="00404E09" w:rsidRDefault="00404E09" w:rsidP="00404E09">
      <w:pPr>
        <w:jc w:val="both"/>
        <w:rPr>
          <w:rFonts w:ascii="Source Sans Pro" w:hAnsi="Source Sans Pro" w:cs="Arial"/>
          <w:sz w:val="20"/>
          <w:szCs w:val="20"/>
        </w:rPr>
      </w:pPr>
    </w:p>
    <w:p w14:paraId="5995E4A0" w14:textId="77777777" w:rsidR="00884169" w:rsidRPr="00404E09" w:rsidRDefault="00884169" w:rsidP="00404E09">
      <w:pPr>
        <w:pStyle w:val="Prrafodelista"/>
        <w:numPr>
          <w:ilvl w:val="0"/>
          <w:numId w:val="88"/>
        </w:numPr>
        <w:jc w:val="both"/>
        <w:rPr>
          <w:rFonts w:ascii="Source Sans Pro" w:hAnsi="Source Sans Pro" w:cs="Arial"/>
          <w:sz w:val="20"/>
          <w:szCs w:val="20"/>
        </w:rPr>
      </w:pPr>
      <w:r w:rsidRPr="00404E09">
        <w:rPr>
          <w:rFonts w:ascii="Source Sans Pro" w:hAnsi="Source Sans Pro" w:cs="Arial"/>
          <w:sz w:val="20"/>
          <w:szCs w:val="20"/>
        </w:rPr>
        <w:t>Órgano Interno de Control.</w:t>
      </w:r>
    </w:p>
    <w:p w14:paraId="0D300627" w14:textId="77777777" w:rsidR="00884169" w:rsidRPr="00640BCD" w:rsidRDefault="00884169" w:rsidP="00404E09">
      <w:pPr>
        <w:rPr>
          <w:rFonts w:ascii="Source Sans Pro" w:hAnsi="Source Sans Pro" w:cs="Arial"/>
          <w:b/>
          <w:sz w:val="20"/>
          <w:szCs w:val="20"/>
        </w:rPr>
      </w:pPr>
    </w:p>
    <w:p w14:paraId="0668C09E" w14:textId="77777777" w:rsidR="00884169" w:rsidRPr="00640BCD" w:rsidRDefault="00884169" w:rsidP="00640BCD">
      <w:pPr>
        <w:jc w:val="center"/>
        <w:rPr>
          <w:rFonts w:ascii="Source Sans Pro" w:hAnsi="Source Sans Pro" w:cs="Arial"/>
          <w:b/>
          <w:sz w:val="20"/>
          <w:szCs w:val="20"/>
        </w:rPr>
      </w:pPr>
      <w:r w:rsidRPr="00640BCD">
        <w:rPr>
          <w:rFonts w:ascii="Source Sans Pro" w:hAnsi="Source Sans Pro" w:cs="Arial"/>
          <w:b/>
          <w:sz w:val="20"/>
          <w:szCs w:val="20"/>
        </w:rPr>
        <w:t>CAPÍTULO II</w:t>
      </w:r>
    </w:p>
    <w:p w14:paraId="7BB21495" w14:textId="77777777" w:rsidR="00884169" w:rsidRPr="00640BCD" w:rsidRDefault="00884169" w:rsidP="00640BCD">
      <w:pPr>
        <w:jc w:val="center"/>
        <w:rPr>
          <w:rFonts w:ascii="Source Sans Pro" w:hAnsi="Source Sans Pro" w:cs="Arial"/>
          <w:b/>
          <w:sz w:val="20"/>
          <w:szCs w:val="20"/>
        </w:rPr>
      </w:pPr>
      <w:r w:rsidRPr="00640BCD">
        <w:rPr>
          <w:rFonts w:ascii="Source Sans Pro" w:hAnsi="Source Sans Pro" w:cs="Arial"/>
          <w:b/>
          <w:sz w:val="20"/>
          <w:szCs w:val="20"/>
        </w:rPr>
        <w:t>DE LA JUNTA DE GOBIERNO</w:t>
      </w:r>
    </w:p>
    <w:p w14:paraId="79CC9841" w14:textId="77777777" w:rsidR="00884169" w:rsidRPr="00640BCD" w:rsidRDefault="00884169" w:rsidP="00640BCD">
      <w:pPr>
        <w:jc w:val="both"/>
        <w:rPr>
          <w:rFonts w:ascii="Source Sans Pro" w:hAnsi="Source Sans Pro" w:cs="Arial"/>
          <w:b/>
          <w:sz w:val="20"/>
          <w:szCs w:val="20"/>
        </w:rPr>
      </w:pPr>
    </w:p>
    <w:p w14:paraId="38F9E6D5"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Artículo 16.-</w:t>
      </w:r>
      <w:r w:rsidRPr="00640BCD">
        <w:rPr>
          <w:rFonts w:ascii="Source Sans Pro" w:hAnsi="Source Sans Pro" w:cs="Arial"/>
          <w:sz w:val="20"/>
          <w:szCs w:val="20"/>
        </w:rPr>
        <w:t xml:space="preserve"> La Junta de Gobierno estará integrada de la siguiente manera:</w:t>
      </w:r>
    </w:p>
    <w:p w14:paraId="66193E89" w14:textId="77777777" w:rsidR="00884169" w:rsidRPr="00640BCD" w:rsidRDefault="00884169" w:rsidP="00640BCD">
      <w:pPr>
        <w:jc w:val="both"/>
        <w:rPr>
          <w:rFonts w:ascii="Source Sans Pro" w:hAnsi="Source Sans Pro" w:cs="Arial"/>
          <w:sz w:val="20"/>
          <w:szCs w:val="20"/>
        </w:rPr>
      </w:pPr>
    </w:p>
    <w:p w14:paraId="718100B5" w14:textId="77777777" w:rsidR="00884169" w:rsidRDefault="00884169" w:rsidP="00640BCD">
      <w:pPr>
        <w:pStyle w:val="Prrafodelista"/>
        <w:numPr>
          <w:ilvl w:val="0"/>
          <w:numId w:val="77"/>
        </w:numPr>
        <w:jc w:val="both"/>
        <w:rPr>
          <w:rFonts w:ascii="Source Sans Pro" w:hAnsi="Source Sans Pro" w:cs="Arial"/>
          <w:sz w:val="20"/>
          <w:szCs w:val="20"/>
        </w:rPr>
      </w:pPr>
      <w:r w:rsidRPr="00640BCD">
        <w:rPr>
          <w:rFonts w:ascii="Source Sans Pro" w:hAnsi="Source Sans Pro" w:cs="Arial"/>
          <w:sz w:val="20"/>
          <w:szCs w:val="20"/>
        </w:rPr>
        <w:t xml:space="preserve">La persona titular de la Secretaría de la Contraloría General de la Ciudad de México, con el carácter de </w:t>
      </w:r>
      <w:proofErr w:type="gramStart"/>
      <w:r w:rsidRPr="00640BCD">
        <w:rPr>
          <w:rFonts w:ascii="Source Sans Pro" w:hAnsi="Source Sans Pro" w:cs="Arial"/>
          <w:sz w:val="20"/>
          <w:szCs w:val="20"/>
        </w:rPr>
        <w:t>Presidente</w:t>
      </w:r>
      <w:proofErr w:type="gramEnd"/>
      <w:r w:rsidRPr="00640BCD">
        <w:rPr>
          <w:rFonts w:ascii="Source Sans Pro" w:hAnsi="Source Sans Pro" w:cs="Arial"/>
          <w:sz w:val="20"/>
          <w:szCs w:val="20"/>
        </w:rPr>
        <w:t>;</w:t>
      </w:r>
    </w:p>
    <w:p w14:paraId="75151BB6" w14:textId="77777777" w:rsidR="00404E09" w:rsidRPr="00640BCD" w:rsidRDefault="00404E09" w:rsidP="00404E09">
      <w:pPr>
        <w:pStyle w:val="Prrafodelista"/>
        <w:jc w:val="both"/>
        <w:rPr>
          <w:rFonts w:ascii="Source Sans Pro" w:hAnsi="Source Sans Pro" w:cs="Arial"/>
          <w:sz w:val="20"/>
          <w:szCs w:val="20"/>
        </w:rPr>
      </w:pPr>
    </w:p>
    <w:p w14:paraId="7D051204" w14:textId="77777777" w:rsidR="00884169" w:rsidRDefault="00884169" w:rsidP="00640BCD">
      <w:pPr>
        <w:pStyle w:val="Prrafodelista"/>
        <w:numPr>
          <w:ilvl w:val="0"/>
          <w:numId w:val="77"/>
        </w:numPr>
        <w:jc w:val="both"/>
        <w:rPr>
          <w:rFonts w:ascii="Source Sans Pro" w:hAnsi="Source Sans Pro" w:cs="Arial"/>
          <w:sz w:val="20"/>
          <w:szCs w:val="20"/>
        </w:rPr>
      </w:pPr>
      <w:r w:rsidRPr="00640BCD">
        <w:rPr>
          <w:rFonts w:ascii="Source Sans Pro" w:hAnsi="Source Sans Pro" w:cs="Arial"/>
          <w:sz w:val="20"/>
          <w:szCs w:val="20"/>
        </w:rPr>
        <w:t>La persona titular de la Secretaría de Gobierno de la Ciudad de México, con el carácter de vocal;</w:t>
      </w:r>
    </w:p>
    <w:p w14:paraId="29E9982D" w14:textId="77777777" w:rsidR="00404E09" w:rsidRPr="00404E09" w:rsidRDefault="00404E09" w:rsidP="00404E09">
      <w:pPr>
        <w:jc w:val="both"/>
        <w:rPr>
          <w:rFonts w:ascii="Source Sans Pro" w:hAnsi="Source Sans Pro" w:cs="Arial"/>
          <w:sz w:val="20"/>
          <w:szCs w:val="20"/>
        </w:rPr>
      </w:pPr>
    </w:p>
    <w:p w14:paraId="469123CE" w14:textId="77777777" w:rsidR="00884169" w:rsidRDefault="00884169" w:rsidP="00640BCD">
      <w:pPr>
        <w:pStyle w:val="Prrafodelista"/>
        <w:numPr>
          <w:ilvl w:val="0"/>
          <w:numId w:val="77"/>
        </w:numPr>
        <w:jc w:val="both"/>
        <w:rPr>
          <w:rFonts w:ascii="Source Sans Pro" w:hAnsi="Source Sans Pro" w:cs="Arial"/>
          <w:sz w:val="20"/>
          <w:szCs w:val="20"/>
        </w:rPr>
      </w:pPr>
      <w:r w:rsidRPr="00640BCD">
        <w:rPr>
          <w:rFonts w:ascii="Source Sans Pro" w:hAnsi="Source Sans Pro" w:cs="Arial"/>
          <w:sz w:val="20"/>
          <w:szCs w:val="20"/>
        </w:rPr>
        <w:t>La persona titular de la Consejería Jurídica y de Servicios Legales de la Ciudad de México con el carácter de vocal;</w:t>
      </w:r>
    </w:p>
    <w:p w14:paraId="181339D2" w14:textId="77777777" w:rsidR="00404E09" w:rsidRPr="00640BCD" w:rsidRDefault="00404E09" w:rsidP="00404E09">
      <w:pPr>
        <w:pStyle w:val="Prrafodelista"/>
        <w:jc w:val="both"/>
        <w:rPr>
          <w:rFonts w:ascii="Source Sans Pro" w:hAnsi="Source Sans Pro" w:cs="Arial"/>
          <w:sz w:val="20"/>
          <w:szCs w:val="20"/>
        </w:rPr>
      </w:pPr>
    </w:p>
    <w:p w14:paraId="49177585" w14:textId="77777777" w:rsidR="00884169" w:rsidRDefault="00884169" w:rsidP="00640BCD">
      <w:pPr>
        <w:pStyle w:val="Prrafodelista"/>
        <w:numPr>
          <w:ilvl w:val="0"/>
          <w:numId w:val="77"/>
        </w:numPr>
        <w:jc w:val="both"/>
        <w:rPr>
          <w:rFonts w:ascii="Source Sans Pro" w:hAnsi="Source Sans Pro" w:cs="Arial"/>
          <w:sz w:val="20"/>
          <w:szCs w:val="20"/>
        </w:rPr>
      </w:pPr>
      <w:r w:rsidRPr="00640BCD">
        <w:rPr>
          <w:rFonts w:ascii="Source Sans Pro" w:hAnsi="Source Sans Pro" w:cs="Arial"/>
          <w:sz w:val="20"/>
          <w:szCs w:val="20"/>
        </w:rPr>
        <w:t>La persona titular de la Secretaría de Desarrollo Urbano y Vivienda de la Ciudad de México, con el carácter de vocal;</w:t>
      </w:r>
    </w:p>
    <w:p w14:paraId="43472DFD" w14:textId="77777777" w:rsidR="00404E09" w:rsidRPr="00404E09" w:rsidRDefault="00404E09" w:rsidP="00404E09">
      <w:pPr>
        <w:jc w:val="both"/>
        <w:rPr>
          <w:rFonts w:ascii="Source Sans Pro" w:hAnsi="Source Sans Pro" w:cs="Arial"/>
          <w:sz w:val="20"/>
          <w:szCs w:val="20"/>
        </w:rPr>
      </w:pPr>
    </w:p>
    <w:p w14:paraId="2404476F" w14:textId="77777777" w:rsidR="00884169" w:rsidRDefault="00884169" w:rsidP="00640BCD">
      <w:pPr>
        <w:pStyle w:val="Prrafodelista"/>
        <w:numPr>
          <w:ilvl w:val="0"/>
          <w:numId w:val="77"/>
        </w:numPr>
        <w:jc w:val="both"/>
        <w:rPr>
          <w:rFonts w:ascii="Source Sans Pro" w:hAnsi="Source Sans Pro" w:cs="Arial"/>
          <w:sz w:val="20"/>
          <w:szCs w:val="20"/>
        </w:rPr>
      </w:pPr>
      <w:r w:rsidRPr="00640BCD">
        <w:rPr>
          <w:rFonts w:ascii="Source Sans Pro" w:hAnsi="Source Sans Pro" w:cs="Arial"/>
          <w:sz w:val="20"/>
          <w:szCs w:val="20"/>
        </w:rPr>
        <w:t>La persona titular de la Secretaría de Obras y Servicios de la Ciudad de México, con el carácter de vocal;</w:t>
      </w:r>
    </w:p>
    <w:p w14:paraId="31FFA4F3" w14:textId="77777777" w:rsidR="00404E09" w:rsidRPr="00404E09" w:rsidRDefault="00404E09" w:rsidP="00404E09">
      <w:pPr>
        <w:jc w:val="both"/>
        <w:rPr>
          <w:rFonts w:ascii="Source Sans Pro" w:hAnsi="Source Sans Pro" w:cs="Arial"/>
          <w:sz w:val="20"/>
          <w:szCs w:val="20"/>
        </w:rPr>
      </w:pPr>
    </w:p>
    <w:p w14:paraId="5335382D" w14:textId="77777777" w:rsidR="00884169" w:rsidRDefault="00884169" w:rsidP="00640BCD">
      <w:pPr>
        <w:pStyle w:val="Prrafodelista"/>
        <w:numPr>
          <w:ilvl w:val="0"/>
          <w:numId w:val="77"/>
        </w:numPr>
        <w:jc w:val="both"/>
        <w:rPr>
          <w:rFonts w:ascii="Source Sans Pro" w:hAnsi="Source Sans Pro" w:cs="Arial"/>
          <w:sz w:val="20"/>
          <w:szCs w:val="20"/>
        </w:rPr>
      </w:pPr>
      <w:r w:rsidRPr="00640BCD">
        <w:rPr>
          <w:rFonts w:ascii="Source Sans Pro" w:hAnsi="Source Sans Pro" w:cs="Arial"/>
          <w:sz w:val="20"/>
          <w:szCs w:val="20"/>
        </w:rPr>
        <w:t>La persona titular de la Secretaría de Administración y Finanzas de la Ciudad de México, con el carácter de vocal;</w:t>
      </w:r>
    </w:p>
    <w:p w14:paraId="3D3DB509" w14:textId="77777777" w:rsidR="00404E09" w:rsidRPr="00404E09" w:rsidRDefault="00404E09" w:rsidP="00404E09">
      <w:pPr>
        <w:jc w:val="both"/>
        <w:rPr>
          <w:rFonts w:ascii="Source Sans Pro" w:hAnsi="Source Sans Pro" w:cs="Arial"/>
          <w:sz w:val="20"/>
          <w:szCs w:val="20"/>
        </w:rPr>
      </w:pPr>
    </w:p>
    <w:p w14:paraId="3BB901CC" w14:textId="77777777" w:rsidR="00884169" w:rsidRDefault="00884169" w:rsidP="00640BCD">
      <w:pPr>
        <w:pStyle w:val="Prrafodelista"/>
        <w:numPr>
          <w:ilvl w:val="0"/>
          <w:numId w:val="77"/>
        </w:numPr>
        <w:jc w:val="both"/>
        <w:rPr>
          <w:rFonts w:ascii="Source Sans Pro" w:hAnsi="Source Sans Pro" w:cs="Arial"/>
          <w:sz w:val="20"/>
          <w:szCs w:val="20"/>
        </w:rPr>
      </w:pPr>
      <w:r w:rsidRPr="00640BCD">
        <w:rPr>
          <w:rFonts w:ascii="Source Sans Pro" w:hAnsi="Source Sans Pro" w:cs="Arial"/>
          <w:sz w:val="20"/>
          <w:szCs w:val="20"/>
        </w:rPr>
        <w:t>La persona titular de la Secretaría de Desarrollo Económico de la Ciudad de México, con el carácter de vocal;</w:t>
      </w:r>
    </w:p>
    <w:p w14:paraId="61199409" w14:textId="77777777" w:rsidR="00404E09" w:rsidRPr="00404E09" w:rsidRDefault="00404E09" w:rsidP="00404E09">
      <w:pPr>
        <w:jc w:val="both"/>
        <w:rPr>
          <w:rFonts w:ascii="Source Sans Pro" w:hAnsi="Source Sans Pro" w:cs="Arial"/>
          <w:sz w:val="20"/>
          <w:szCs w:val="20"/>
        </w:rPr>
      </w:pPr>
    </w:p>
    <w:p w14:paraId="4386B4B8" w14:textId="77777777" w:rsidR="00884169" w:rsidRDefault="00884169" w:rsidP="00640BCD">
      <w:pPr>
        <w:pStyle w:val="Prrafodelista"/>
        <w:numPr>
          <w:ilvl w:val="0"/>
          <w:numId w:val="77"/>
        </w:numPr>
        <w:jc w:val="both"/>
        <w:rPr>
          <w:rFonts w:ascii="Source Sans Pro" w:hAnsi="Source Sans Pro" w:cs="Arial"/>
          <w:sz w:val="20"/>
          <w:szCs w:val="20"/>
        </w:rPr>
      </w:pPr>
      <w:r w:rsidRPr="00640BCD">
        <w:rPr>
          <w:rFonts w:ascii="Source Sans Pro" w:hAnsi="Source Sans Pro" w:cs="Arial"/>
          <w:sz w:val="20"/>
          <w:szCs w:val="20"/>
        </w:rPr>
        <w:t>La persona titular de la Secretaría de Gestión Integral de Riesgos y Protección Civil de la Ciudad de México, con el carácter de vocal;</w:t>
      </w:r>
    </w:p>
    <w:p w14:paraId="3605C014" w14:textId="77777777" w:rsidR="00404E09" w:rsidRPr="00404E09" w:rsidRDefault="00404E09" w:rsidP="00404E09">
      <w:pPr>
        <w:jc w:val="both"/>
        <w:rPr>
          <w:rFonts w:ascii="Source Sans Pro" w:hAnsi="Source Sans Pro" w:cs="Arial"/>
          <w:sz w:val="20"/>
          <w:szCs w:val="20"/>
        </w:rPr>
      </w:pPr>
    </w:p>
    <w:p w14:paraId="21CFC6DF" w14:textId="77777777" w:rsidR="00884169" w:rsidRDefault="00884169" w:rsidP="00640BCD">
      <w:pPr>
        <w:pStyle w:val="Prrafodelista"/>
        <w:numPr>
          <w:ilvl w:val="0"/>
          <w:numId w:val="77"/>
        </w:numPr>
        <w:jc w:val="both"/>
        <w:rPr>
          <w:rFonts w:ascii="Source Sans Pro" w:hAnsi="Source Sans Pro" w:cs="Arial"/>
          <w:sz w:val="20"/>
          <w:szCs w:val="20"/>
        </w:rPr>
      </w:pPr>
      <w:r w:rsidRPr="00640BCD">
        <w:rPr>
          <w:rFonts w:ascii="Source Sans Pro" w:hAnsi="Source Sans Pro" w:cs="Arial"/>
          <w:sz w:val="20"/>
          <w:szCs w:val="20"/>
        </w:rPr>
        <w:t>La persona titular de la Secretaría de Turismo de la Ciudad de México, con el carácter de vocal;</w:t>
      </w:r>
    </w:p>
    <w:p w14:paraId="6781C9CA" w14:textId="77777777" w:rsidR="00404E09" w:rsidRPr="00404E09" w:rsidRDefault="00404E09" w:rsidP="00404E09">
      <w:pPr>
        <w:jc w:val="both"/>
        <w:rPr>
          <w:rFonts w:ascii="Source Sans Pro" w:hAnsi="Source Sans Pro" w:cs="Arial"/>
          <w:sz w:val="20"/>
          <w:szCs w:val="20"/>
        </w:rPr>
      </w:pPr>
    </w:p>
    <w:p w14:paraId="3B0D0C30" w14:textId="77777777" w:rsidR="00884169" w:rsidRDefault="00884169" w:rsidP="00640BCD">
      <w:pPr>
        <w:pStyle w:val="Prrafodelista"/>
        <w:numPr>
          <w:ilvl w:val="0"/>
          <w:numId w:val="77"/>
        </w:numPr>
        <w:jc w:val="both"/>
        <w:rPr>
          <w:rFonts w:ascii="Source Sans Pro" w:hAnsi="Source Sans Pro" w:cs="Arial"/>
          <w:sz w:val="20"/>
          <w:szCs w:val="20"/>
        </w:rPr>
      </w:pPr>
      <w:r w:rsidRPr="00640BCD">
        <w:rPr>
          <w:rFonts w:ascii="Source Sans Pro" w:hAnsi="Source Sans Pro" w:cs="Arial"/>
          <w:sz w:val="20"/>
          <w:szCs w:val="20"/>
        </w:rPr>
        <w:t>La persona titular de la Secretaría del Medio Ambiente de la Ciudad de México, con el carácter de vocal;</w:t>
      </w:r>
    </w:p>
    <w:p w14:paraId="393A09A5" w14:textId="77777777" w:rsidR="00404E09" w:rsidRPr="00404E09" w:rsidRDefault="00404E09" w:rsidP="00404E09">
      <w:pPr>
        <w:jc w:val="both"/>
        <w:rPr>
          <w:rFonts w:ascii="Source Sans Pro" w:hAnsi="Source Sans Pro" w:cs="Arial"/>
          <w:sz w:val="20"/>
          <w:szCs w:val="20"/>
        </w:rPr>
      </w:pPr>
    </w:p>
    <w:p w14:paraId="7E996999" w14:textId="77777777" w:rsidR="00884169" w:rsidRDefault="00884169" w:rsidP="00640BCD">
      <w:pPr>
        <w:pStyle w:val="Prrafodelista"/>
        <w:numPr>
          <w:ilvl w:val="0"/>
          <w:numId w:val="77"/>
        </w:numPr>
        <w:jc w:val="both"/>
        <w:rPr>
          <w:rFonts w:ascii="Source Sans Pro" w:hAnsi="Source Sans Pro" w:cs="Arial"/>
          <w:sz w:val="20"/>
          <w:szCs w:val="20"/>
        </w:rPr>
      </w:pPr>
      <w:r w:rsidRPr="00640BCD">
        <w:rPr>
          <w:rFonts w:ascii="Source Sans Pro" w:hAnsi="Source Sans Pro" w:cs="Arial"/>
          <w:sz w:val="20"/>
          <w:szCs w:val="20"/>
        </w:rPr>
        <w:t>Las personas titulares de las 16 Alcaldías en la Ciudad de México, quienes serán invitados; y</w:t>
      </w:r>
    </w:p>
    <w:p w14:paraId="6C1F8076" w14:textId="77777777" w:rsidR="00404E09" w:rsidRPr="00404E09" w:rsidRDefault="00404E09" w:rsidP="00404E09">
      <w:pPr>
        <w:jc w:val="both"/>
        <w:rPr>
          <w:rFonts w:ascii="Source Sans Pro" w:hAnsi="Source Sans Pro" w:cs="Arial"/>
          <w:sz w:val="20"/>
          <w:szCs w:val="20"/>
        </w:rPr>
      </w:pPr>
    </w:p>
    <w:p w14:paraId="5E74FC74" w14:textId="77777777" w:rsidR="00884169" w:rsidRPr="00640BCD" w:rsidRDefault="00884169" w:rsidP="00640BCD">
      <w:pPr>
        <w:pStyle w:val="Prrafodelista"/>
        <w:numPr>
          <w:ilvl w:val="0"/>
          <w:numId w:val="77"/>
        </w:numPr>
        <w:jc w:val="both"/>
        <w:rPr>
          <w:rFonts w:ascii="Source Sans Pro" w:hAnsi="Source Sans Pro" w:cs="Arial"/>
          <w:sz w:val="20"/>
          <w:szCs w:val="20"/>
        </w:rPr>
      </w:pPr>
      <w:r w:rsidRPr="00640BCD">
        <w:rPr>
          <w:rFonts w:ascii="Source Sans Pro" w:hAnsi="Source Sans Pro" w:cs="Arial"/>
          <w:sz w:val="20"/>
          <w:szCs w:val="20"/>
        </w:rPr>
        <w:t>Una persona Contralora Ciudadana, quien será invitada permanente.</w:t>
      </w:r>
    </w:p>
    <w:p w14:paraId="4905E14E" w14:textId="77777777" w:rsidR="00884169" w:rsidRPr="00640BCD" w:rsidRDefault="00884169" w:rsidP="00640BCD">
      <w:pPr>
        <w:jc w:val="both"/>
        <w:rPr>
          <w:rFonts w:ascii="Source Sans Pro" w:hAnsi="Source Sans Pro" w:cs="Arial"/>
          <w:sz w:val="20"/>
          <w:szCs w:val="20"/>
        </w:rPr>
      </w:pPr>
    </w:p>
    <w:p w14:paraId="01A14E26"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sz w:val="20"/>
          <w:szCs w:val="20"/>
        </w:rPr>
        <w:t xml:space="preserve">Cada miembro propietario, excepto la Persona Contralora Ciudadana podrá designar un representante, con jerarquía no menor a </w:t>
      </w:r>
      <w:proofErr w:type="gramStart"/>
      <w:r w:rsidRPr="00640BCD">
        <w:rPr>
          <w:rFonts w:ascii="Source Sans Pro" w:hAnsi="Source Sans Pro" w:cs="Arial"/>
          <w:sz w:val="20"/>
          <w:szCs w:val="20"/>
        </w:rPr>
        <w:t>Director</w:t>
      </w:r>
      <w:proofErr w:type="gramEnd"/>
      <w:r w:rsidRPr="00640BCD">
        <w:rPr>
          <w:rFonts w:ascii="Source Sans Pro" w:hAnsi="Source Sans Pro" w:cs="Arial"/>
          <w:sz w:val="20"/>
          <w:szCs w:val="20"/>
        </w:rPr>
        <w:t xml:space="preserve"> de Área.</w:t>
      </w:r>
    </w:p>
    <w:p w14:paraId="243FAEFF" w14:textId="77777777" w:rsidR="00884169" w:rsidRPr="00640BCD" w:rsidRDefault="00884169" w:rsidP="00640BCD">
      <w:pPr>
        <w:jc w:val="both"/>
        <w:rPr>
          <w:rFonts w:ascii="Source Sans Pro" w:hAnsi="Source Sans Pro" w:cs="Arial"/>
          <w:sz w:val="20"/>
          <w:szCs w:val="20"/>
        </w:rPr>
      </w:pPr>
    </w:p>
    <w:p w14:paraId="3A29200A"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Artículo 17.-</w:t>
      </w:r>
      <w:r w:rsidRPr="00640BCD">
        <w:rPr>
          <w:rFonts w:ascii="Source Sans Pro" w:hAnsi="Source Sans Pro" w:cs="Arial"/>
          <w:sz w:val="20"/>
          <w:szCs w:val="20"/>
        </w:rPr>
        <w:t xml:space="preserve"> La persona Contralora Ciudadana será nombrada por la persona titular de la Secretaría de la Contraloría General de la Ciudad de México, de conformidad con el procedimiento establecido.</w:t>
      </w:r>
    </w:p>
    <w:p w14:paraId="56BEF5D6" w14:textId="77777777" w:rsidR="00884169" w:rsidRPr="00640BCD" w:rsidRDefault="00884169" w:rsidP="00640BCD">
      <w:pPr>
        <w:jc w:val="both"/>
        <w:rPr>
          <w:rFonts w:ascii="Source Sans Pro" w:hAnsi="Source Sans Pro" w:cs="Arial"/>
          <w:sz w:val="20"/>
          <w:szCs w:val="20"/>
        </w:rPr>
      </w:pPr>
    </w:p>
    <w:p w14:paraId="76E9FEF0"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Artículo 18.-</w:t>
      </w:r>
      <w:r w:rsidRPr="00640BCD">
        <w:rPr>
          <w:rFonts w:ascii="Source Sans Pro" w:hAnsi="Source Sans Pro" w:cs="Arial"/>
          <w:sz w:val="20"/>
          <w:szCs w:val="20"/>
        </w:rPr>
        <w:t xml:space="preserve"> Los integrantes de la Junta de Gobierno durarán en sus cargos todo el tiempo que subsista su designación. </w:t>
      </w:r>
    </w:p>
    <w:p w14:paraId="09E6221F" w14:textId="77777777" w:rsidR="00884169" w:rsidRPr="00640BCD" w:rsidRDefault="00884169" w:rsidP="00640BCD">
      <w:pPr>
        <w:jc w:val="both"/>
        <w:rPr>
          <w:rFonts w:ascii="Source Sans Pro" w:hAnsi="Source Sans Pro" w:cs="Arial"/>
          <w:sz w:val="20"/>
          <w:szCs w:val="20"/>
        </w:rPr>
      </w:pPr>
    </w:p>
    <w:p w14:paraId="5CB7A626"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sz w:val="20"/>
          <w:szCs w:val="20"/>
        </w:rPr>
        <w:t xml:space="preserve">Sus nombramientos podrán ser revocados libremente por quienes los hayan designado. </w:t>
      </w:r>
    </w:p>
    <w:p w14:paraId="0C6DE410" w14:textId="77777777" w:rsidR="00884169" w:rsidRPr="00640BCD" w:rsidRDefault="00884169" w:rsidP="00640BCD">
      <w:pPr>
        <w:jc w:val="both"/>
        <w:rPr>
          <w:rFonts w:ascii="Source Sans Pro" w:hAnsi="Source Sans Pro" w:cs="Arial"/>
          <w:sz w:val="20"/>
          <w:szCs w:val="20"/>
        </w:rPr>
      </w:pPr>
    </w:p>
    <w:p w14:paraId="6ED2EEA2"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Artículo 19.-</w:t>
      </w:r>
      <w:r w:rsidRPr="00640BCD">
        <w:rPr>
          <w:rFonts w:ascii="Source Sans Pro" w:hAnsi="Source Sans Pro" w:cs="Arial"/>
          <w:sz w:val="20"/>
          <w:szCs w:val="20"/>
        </w:rPr>
        <w:t xml:space="preserve"> La Junta de Gobierno sesionará de manera ordinaria trimestralmente y de manera extraordinaria cuando las necesidades de esta, así lo requiera.</w:t>
      </w:r>
    </w:p>
    <w:p w14:paraId="2D19BF3A" w14:textId="77777777" w:rsidR="00884169" w:rsidRPr="00640BCD" w:rsidRDefault="00884169" w:rsidP="00640BCD">
      <w:pPr>
        <w:jc w:val="both"/>
        <w:rPr>
          <w:rFonts w:ascii="Source Sans Pro" w:hAnsi="Source Sans Pro" w:cs="Arial"/>
          <w:sz w:val="20"/>
          <w:szCs w:val="20"/>
        </w:rPr>
      </w:pPr>
    </w:p>
    <w:p w14:paraId="4FC9F002"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sz w:val="20"/>
          <w:szCs w:val="20"/>
        </w:rPr>
        <w:t xml:space="preserve">La Junta de Gobierno sesionará válidamente con la asistencia de la mitad más uno de sus integrantes, y sus decisiones se tomarán por mayoría simple de los presentes; en caso de empate, la o el </w:t>
      </w:r>
      <w:proofErr w:type="gramStart"/>
      <w:r w:rsidRPr="00640BCD">
        <w:rPr>
          <w:rFonts w:ascii="Source Sans Pro" w:hAnsi="Source Sans Pro" w:cs="Arial"/>
          <w:sz w:val="20"/>
          <w:szCs w:val="20"/>
        </w:rPr>
        <w:t>Presidente</w:t>
      </w:r>
      <w:proofErr w:type="gramEnd"/>
      <w:r w:rsidRPr="00640BCD">
        <w:rPr>
          <w:rFonts w:ascii="Source Sans Pro" w:hAnsi="Source Sans Pro" w:cs="Arial"/>
          <w:sz w:val="20"/>
          <w:szCs w:val="20"/>
        </w:rPr>
        <w:t xml:space="preserve"> tendrá voto de calidad.</w:t>
      </w:r>
    </w:p>
    <w:p w14:paraId="110951B3" w14:textId="77777777" w:rsidR="00884169" w:rsidRPr="00640BCD" w:rsidRDefault="00884169" w:rsidP="00640BCD">
      <w:pPr>
        <w:jc w:val="both"/>
        <w:rPr>
          <w:rFonts w:ascii="Source Sans Pro" w:hAnsi="Source Sans Pro" w:cs="Arial"/>
          <w:sz w:val="20"/>
          <w:szCs w:val="20"/>
        </w:rPr>
      </w:pPr>
    </w:p>
    <w:p w14:paraId="2D8FF2C1"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sz w:val="20"/>
          <w:szCs w:val="20"/>
        </w:rPr>
        <w:t xml:space="preserve">Las personas integrantes de la Junta de Gobierno elegirán de entre ellos a la persona </w:t>
      </w:r>
      <w:proofErr w:type="gramStart"/>
      <w:r w:rsidRPr="00640BCD">
        <w:rPr>
          <w:rFonts w:ascii="Source Sans Pro" w:hAnsi="Source Sans Pro" w:cs="Arial"/>
          <w:sz w:val="20"/>
          <w:szCs w:val="20"/>
        </w:rPr>
        <w:t>Secretaria</w:t>
      </w:r>
      <w:proofErr w:type="gramEnd"/>
      <w:r w:rsidRPr="00640BCD">
        <w:rPr>
          <w:rFonts w:ascii="Source Sans Pro" w:hAnsi="Source Sans Pro" w:cs="Arial"/>
          <w:sz w:val="20"/>
          <w:szCs w:val="20"/>
        </w:rPr>
        <w:t>, quien desempeñará dicha función por un año, la cual podrá ser ratificada por la Junta de Gobierno.</w:t>
      </w:r>
    </w:p>
    <w:p w14:paraId="0660AED5" w14:textId="77777777" w:rsidR="00884169" w:rsidRPr="00640BCD" w:rsidRDefault="00884169" w:rsidP="00640BCD">
      <w:pPr>
        <w:jc w:val="both"/>
        <w:rPr>
          <w:rFonts w:ascii="Source Sans Pro" w:hAnsi="Source Sans Pro" w:cs="Arial"/>
          <w:sz w:val="20"/>
          <w:szCs w:val="20"/>
        </w:rPr>
      </w:pPr>
    </w:p>
    <w:p w14:paraId="461FD741"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Artículo 20.-</w:t>
      </w:r>
      <w:r w:rsidRPr="00640BCD">
        <w:rPr>
          <w:rFonts w:ascii="Source Sans Pro" w:hAnsi="Source Sans Pro" w:cs="Arial"/>
          <w:sz w:val="20"/>
          <w:szCs w:val="20"/>
        </w:rPr>
        <w:t xml:space="preserve"> Las y los Vocales deberán excusarse ante la Junta de Gobierno, por escrito, de conocer de los asuntos en los que puedan tener conflicto de interés.</w:t>
      </w:r>
    </w:p>
    <w:p w14:paraId="4E91A317" w14:textId="77777777" w:rsidR="00884169" w:rsidRPr="00640BCD" w:rsidRDefault="00884169" w:rsidP="00640BCD">
      <w:pPr>
        <w:jc w:val="both"/>
        <w:rPr>
          <w:rFonts w:ascii="Source Sans Pro" w:hAnsi="Source Sans Pro" w:cs="Arial"/>
          <w:sz w:val="20"/>
          <w:szCs w:val="20"/>
        </w:rPr>
      </w:pPr>
    </w:p>
    <w:p w14:paraId="442A9853"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Artículo 21.-</w:t>
      </w:r>
      <w:r w:rsidRPr="00640BCD">
        <w:rPr>
          <w:rFonts w:ascii="Source Sans Pro" w:hAnsi="Source Sans Pro" w:cs="Arial"/>
          <w:sz w:val="20"/>
          <w:szCs w:val="20"/>
        </w:rPr>
        <w:t xml:space="preserve"> Son atribuciones de la Junta de Gobierno:</w:t>
      </w:r>
    </w:p>
    <w:p w14:paraId="3122825E" w14:textId="77777777" w:rsidR="00884169" w:rsidRPr="00640BCD" w:rsidRDefault="00884169" w:rsidP="00640BCD">
      <w:pPr>
        <w:jc w:val="both"/>
        <w:rPr>
          <w:rFonts w:ascii="Source Sans Pro" w:hAnsi="Source Sans Pro" w:cs="Arial"/>
          <w:sz w:val="20"/>
          <w:szCs w:val="20"/>
        </w:rPr>
      </w:pPr>
    </w:p>
    <w:p w14:paraId="13F01E4D" w14:textId="77777777" w:rsidR="00884169" w:rsidRDefault="00884169" w:rsidP="00640BCD">
      <w:pPr>
        <w:pStyle w:val="Prrafodelista"/>
        <w:numPr>
          <w:ilvl w:val="0"/>
          <w:numId w:val="78"/>
        </w:numPr>
        <w:jc w:val="both"/>
        <w:rPr>
          <w:rFonts w:ascii="Source Sans Pro" w:hAnsi="Source Sans Pro" w:cs="Arial"/>
          <w:sz w:val="20"/>
          <w:szCs w:val="20"/>
        </w:rPr>
      </w:pPr>
      <w:r w:rsidRPr="00640BCD">
        <w:rPr>
          <w:rFonts w:ascii="Source Sans Pro" w:hAnsi="Source Sans Pro" w:cs="Arial"/>
          <w:sz w:val="20"/>
          <w:szCs w:val="20"/>
        </w:rPr>
        <w:t>Aprobar el Estatuto Orgánico, las reformas y adiciones al mismo;</w:t>
      </w:r>
    </w:p>
    <w:p w14:paraId="64E37931" w14:textId="77777777" w:rsidR="00404E09" w:rsidRPr="00640BCD" w:rsidRDefault="00404E09" w:rsidP="00404E09">
      <w:pPr>
        <w:pStyle w:val="Prrafodelista"/>
        <w:jc w:val="both"/>
        <w:rPr>
          <w:rFonts w:ascii="Source Sans Pro" w:hAnsi="Source Sans Pro" w:cs="Arial"/>
          <w:sz w:val="20"/>
          <w:szCs w:val="20"/>
        </w:rPr>
      </w:pPr>
    </w:p>
    <w:p w14:paraId="7DC734C1" w14:textId="77777777" w:rsidR="00884169" w:rsidRDefault="00884169" w:rsidP="00640BCD">
      <w:pPr>
        <w:pStyle w:val="Prrafodelista"/>
        <w:numPr>
          <w:ilvl w:val="0"/>
          <w:numId w:val="78"/>
        </w:numPr>
        <w:ind w:left="728"/>
        <w:jc w:val="both"/>
        <w:rPr>
          <w:rFonts w:ascii="Source Sans Pro" w:hAnsi="Source Sans Pro" w:cs="Arial"/>
          <w:sz w:val="20"/>
          <w:szCs w:val="20"/>
        </w:rPr>
      </w:pPr>
      <w:r w:rsidRPr="00640BCD">
        <w:rPr>
          <w:rFonts w:ascii="Source Sans Pro" w:hAnsi="Source Sans Pro" w:cs="Arial"/>
          <w:sz w:val="20"/>
          <w:szCs w:val="20"/>
        </w:rPr>
        <w:t>Aprobar el proyecto de presupuesto anual del Instituto, así como sus modificaciones en los términos de la legislación aplicable, apegándose a los lineamientos que establezcan las autoridades competentes;</w:t>
      </w:r>
    </w:p>
    <w:p w14:paraId="63F176B9" w14:textId="77777777" w:rsidR="00404E09" w:rsidRPr="00404E09" w:rsidRDefault="00404E09" w:rsidP="00404E09">
      <w:pPr>
        <w:jc w:val="both"/>
        <w:rPr>
          <w:rFonts w:ascii="Source Sans Pro" w:hAnsi="Source Sans Pro" w:cs="Arial"/>
          <w:sz w:val="20"/>
          <w:szCs w:val="20"/>
        </w:rPr>
      </w:pPr>
    </w:p>
    <w:p w14:paraId="5E3FC693" w14:textId="77777777" w:rsidR="00884169" w:rsidRDefault="00884169" w:rsidP="00640BCD">
      <w:pPr>
        <w:pStyle w:val="Prrafodelista"/>
        <w:numPr>
          <w:ilvl w:val="0"/>
          <w:numId w:val="78"/>
        </w:numPr>
        <w:jc w:val="both"/>
        <w:rPr>
          <w:rFonts w:ascii="Source Sans Pro" w:hAnsi="Source Sans Pro" w:cs="Arial"/>
          <w:sz w:val="20"/>
          <w:szCs w:val="20"/>
        </w:rPr>
      </w:pPr>
      <w:r w:rsidRPr="00640BCD">
        <w:rPr>
          <w:rFonts w:ascii="Source Sans Pro" w:hAnsi="Source Sans Pro" w:cs="Arial"/>
          <w:sz w:val="20"/>
          <w:szCs w:val="20"/>
        </w:rPr>
        <w:t>Aprobar el programa anual de trabajo y las políticas de actuación del Instituto, que le someta a su consideración la persona titular de la Dirección General;</w:t>
      </w:r>
    </w:p>
    <w:p w14:paraId="41B888CD" w14:textId="77777777" w:rsidR="00404E09" w:rsidRPr="00404E09" w:rsidRDefault="00404E09" w:rsidP="00404E09">
      <w:pPr>
        <w:jc w:val="both"/>
        <w:rPr>
          <w:rFonts w:ascii="Source Sans Pro" w:hAnsi="Source Sans Pro" w:cs="Arial"/>
          <w:sz w:val="20"/>
          <w:szCs w:val="20"/>
        </w:rPr>
      </w:pPr>
    </w:p>
    <w:p w14:paraId="4FB1D5FC" w14:textId="77777777" w:rsidR="00884169" w:rsidRDefault="00884169" w:rsidP="00640BCD">
      <w:pPr>
        <w:pStyle w:val="Prrafodelista"/>
        <w:numPr>
          <w:ilvl w:val="0"/>
          <w:numId w:val="78"/>
        </w:numPr>
        <w:jc w:val="both"/>
        <w:rPr>
          <w:rFonts w:ascii="Source Sans Pro" w:hAnsi="Source Sans Pro" w:cs="Arial"/>
          <w:sz w:val="20"/>
          <w:szCs w:val="20"/>
        </w:rPr>
      </w:pPr>
      <w:r w:rsidRPr="00640BCD">
        <w:rPr>
          <w:rFonts w:ascii="Source Sans Pro" w:hAnsi="Source Sans Pro" w:cs="Arial"/>
          <w:sz w:val="20"/>
          <w:szCs w:val="20"/>
        </w:rPr>
        <w:lastRenderedPageBreak/>
        <w:t>Aprobar el programa anual de promoción y asesoría para el adecuado cumplimiento de la normativa aplicable en las materias de competencia del Instituto, que ponga a su consideración la persona titular de la Dirección General;</w:t>
      </w:r>
    </w:p>
    <w:p w14:paraId="24528705" w14:textId="77777777" w:rsidR="00404E09" w:rsidRPr="00404E09" w:rsidRDefault="00404E09" w:rsidP="00404E09">
      <w:pPr>
        <w:jc w:val="both"/>
        <w:rPr>
          <w:rFonts w:ascii="Source Sans Pro" w:hAnsi="Source Sans Pro" w:cs="Arial"/>
          <w:sz w:val="20"/>
          <w:szCs w:val="20"/>
        </w:rPr>
      </w:pPr>
    </w:p>
    <w:p w14:paraId="746B038E" w14:textId="77777777" w:rsidR="00884169" w:rsidRDefault="00884169" w:rsidP="00640BCD">
      <w:pPr>
        <w:pStyle w:val="Prrafodelista"/>
        <w:numPr>
          <w:ilvl w:val="0"/>
          <w:numId w:val="78"/>
        </w:numPr>
        <w:jc w:val="both"/>
        <w:rPr>
          <w:rFonts w:ascii="Source Sans Pro" w:hAnsi="Source Sans Pro" w:cs="Arial"/>
          <w:sz w:val="20"/>
          <w:szCs w:val="20"/>
        </w:rPr>
      </w:pPr>
      <w:r w:rsidRPr="00640BCD">
        <w:rPr>
          <w:rFonts w:ascii="Source Sans Pro" w:hAnsi="Source Sans Pro" w:cs="Arial"/>
          <w:sz w:val="20"/>
          <w:szCs w:val="20"/>
        </w:rPr>
        <w:t>Aprobar los programas anuales y trimestrales de verificaciones, de coordinación, supervisión y, en su caso, de auditoria que le someta a su consideración la persona titular de la Dirección General;</w:t>
      </w:r>
    </w:p>
    <w:p w14:paraId="7E3AB4E1" w14:textId="77777777" w:rsidR="00404E09" w:rsidRPr="00404E09" w:rsidRDefault="00404E09" w:rsidP="00404E09">
      <w:pPr>
        <w:jc w:val="both"/>
        <w:rPr>
          <w:rFonts w:ascii="Source Sans Pro" w:hAnsi="Source Sans Pro" w:cs="Arial"/>
          <w:sz w:val="20"/>
          <w:szCs w:val="20"/>
        </w:rPr>
      </w:pPr>
    </w:p>
    <w:p w14:paraId="487444B7" w14:textId="77777777" w:rsidR="00884169" w:rsidRDefault="00884169" w:rsidP="00640BCD">
      <w:pPr>
        <w:pStyle w:val="Prrafodelista"/>
        <w:numPr>
          <w:ilvl w:val="0"/>
          <w:numId w:val="78"/>
        </w:numPr>
        <w:jc w:val="both"/>
        <w:rPr>
          <w:rFonts w:ascii="Source Sans Pro" w:hAnsi="Source Sans Pro" w:cs="Arial"/>
          <w:sz w:val="20"/>
          <w:szCs w:val="20"/>
        </w:rPr>
      </w:pPr>
      <w:r w:rsidRPr="00640BCD">
        <w:rPr>
          <w:rFonts w:ascii="Source Sans Pro" w:hAnsi="Source Sans Pro" w:cs="Arial"/>
          <w:sz w:val="20"/>
          <w:szCs w:val="20"/>
        </w:rPr>
        <w:t>Conocer los informes de los resultados de las visitas de verificación;</w:t>
      </w:r>
    </w:p>
    <w:p w14:paraId="343DFA48" w14:textId="77777777" w:rsidR="00404E09" w:rsidRPr="00404E09" w:rsidRDefault="00404E09" w:rsidP="00404E09">
      <w:pPr>
        <w:jc w:val="both"/>
        <w:rPr>
          <w:rFonts w:ascii="Source Sans Pro" w:hAnsi="Source Sans Pro" w:cs="Arial"/>
          <w:sz w:val="20"/>
          <w:szCs w:val="20"/>
        </w:rPr>
      </w:pPr>
    </w:p>
    <w:p w14:paraId="2F7CEA23" w14:textId="77777777" w:rsidR="00884169" w:rsidRPr="00640BCD" w:rsidRDefault="00884169" w:rsidP="00640BCD">
      <w:pPr>
        <w:pStyle w:val="Prrafodelista"/>
        <w:numPr>
          <w:ilvl w:val="0"/>
          <w:numId w:val="78"/>
        </w:numPr>
        <w:jc w:val="both"/>
        <w:rPr>
          <w:rFonts w:ascii="Source Sans Pro" w:hAnsi="Source Sans Pro" w:cs="Arial"/>
          <w:sz w:val="20"/>
          <w:szCs w:val="20"/>
        </w:rPr>
      </w:pPr>
      <w:r w:rsidRPr="00640BCD">
        <w:rPr>
          <w:rFonts w:ascii="Source Sans Pro" w:hAnsi="Source Sans Pro" w:cs="Arial"/>
          <w:sz w:val="20"/>
          <w:szCs w:val="20"/>
        </w:rPr>
        <w:t>Conocer el informe de actividades del Instituto, que presente la persona titular de la Dirección General;</w:t>
      </w:r>
    </w:p>
    <w:p w14:paraId="662F0965" w14:textId="77777777" w:rsidR="00884169" w:rsidRDefault="00884169" w:rsidP="00640BCD">
      <w:pPr>
        <w:pStyle w:val="Prrafodelista"/>
        <w:numPr>
          <w:ilvl w:val="0"/>
          <w:numId w:val="78"/>
        </w:numPr>
        <w:jc w:val="both"/>
        <w:rPr>
          <w:rFonts w:ascii="Source Sans Pro" w:hAnsi="Source Sans Pro" w:cs="Arial"/>
          <w:sz w:val="20"/>
          <w:szCs w:val="20"/>
        </w:rPr>
      </w:pPr>
      <w:r w:rsidRPr="00640BCD">
        <w:rPr>
          <w:rFonts w:ascii="Source Sans Pro" w:hAnsi="Source Sans Pro" w:cs="Arial"/>
          <w:sz w:val="20"/>
          <w:szCs w:val="20"/>
        </w:rPr>
        <w:t>Establecer las directrices para la rendición de cuentas de los servidores públicos del Instituto, a propuesta de la persona titular de la Dirección General;</w:t>
      </w:r>
    </w:p>
    <w:p w14:paraId="3060B23F" w14:textId="77777777" w:rsidR="00404E09" w:rsidRPr="00404E09" w:rsidRDefault="00404E09" w:rsidP="00404E09">
      <w:pPr>
        <w:jc w:val="both"/>
        <w:rPr>
          <w:rFonts w:ascii="Source Sans Pro" w:hAnsi="Source Sans Pro" w:cs="Arial"/>
          <w:sz w:val="20"/>
          <w:szCs w:val="20"/>
        </w:rPr>
      </w:pPr>
    </w:p>
    <w:p w14:paraId="358848E0" w14:textId="77777777" w:rsidR="00884169" w:rsidRDefault="00884169" w:rsidP="00640BCD">
      <w:pPr>
        <w:pStyle w:val="Prrafodelista"/>
        <w:numPr>
          <w:ilvl w:val="0"/>
          <w:numId w:val="78"/>
        </w:numPr>
        <w:jc w:val="both"/>
        <w:rPr>
          <w:rFonts w:ascii="Source Sans Pro" w:hAnsi="Source Sans Pro" w:cs="Arial"/>
          <w:sz w:val="20"/>
          <w:szCs w:val="20"/>
        </w:rPr>
      </w:pPr>
      <w:r w:rsidRPr="00640BCD">
        <w:rPr>
          <w:rFonts w:ascii="Source Sans Pro" w:hAnsi="Source Sans Pro" w:cs="Arial"/>
          <w:sz w:val="20"/>
          <w:szCs w:val="20"/>
        </w:rPr>
        <w:t>Emitir las convocatorias para la selección y admisión del personal especializado en las funciones de verificación;</w:t>
      </w:r>
    </w:p>
    <w:p w14:paraId="345A4F76" w14:textId="77777777" w:rsidR="00404E09" w:rsidRPr="00404E09" w:rsidRDefault="00404E09" w:rsidP="00404E09">
      <w:pPr>
        <w:jc w:val="both"/>
        <w:rPr>
          <w:rFonts w:ascii="Source Sans Pro" w:hAnsi="Source Sans Pro" w:cs="Arial"/>
          <w:sz w:val="20"/>
          <w:szCs w:val="20"/>
        </w:rPr>
      </w:pPr>
    </w:p>
    <w:p w14:paraId="48608367" w14:textId="77777777" w:rsidR="00884169" w:rsidRDefault="00884169" w:rsidP="00640BCD">
      <w:pPr>
        <w:pStyle w:val="Prrafodelista"/>
        <w:numPr>
          <w:ilvl w:val="0"/>
          <w:numId w:val="78"/>
        </w:numPr>
        <w:jc w:val="both"/>
        <w:rPr>
          <w:rFonts w:ascii="Source Sans Pro" w:hAnsi="Source Sans Pro" w:cs="Arial"/>
          <w:sz w:val="20"/>
          <w:szCs w:val="20"/>
        </w:rPr>
      </w:pPr>
      <w:r w:rsidRPr="00640BCD">
        <w:rPr>
          <w:rFonts w:ascii="Source Sans Pro" w:hAnsi="Source Sans Pro" w:cs="Arial"/>
          <w:sz w:val="20"/>
          <w:szCs w:val="20"/>
        </w:rPr>
        <w:t>Aprobar la concertación de los préstamos para el financiamiento de créditos internos y externos, observando la normatividad;</w:t>
      </w:r>
    </w:p>
    <w:p w14:paraId="65A82474" w14:textId="77777777" w:rsidR="00404E09" w:rsidRPr="00404E09" w:rsidRDefault="00404E09" w:rsidP="00404E09">
      <w:pPr>
        <w:jc w:val="both"/>
        <w:rPr>
          <w:rFonts w:ascii="Source Sans Pro" w:hAnsi="Source Sans Pro" w:cs="Arial"/>
          <w:sz w:val="20"/>
          <w:szCs w:val="20"/>
        </w:rPr>
      </w:pPr>
    </w:p>
    <w:p w14:paraId="399DF1F1" w14:textId="77777777" w:rsidR="00884169" w:rsidRDefault="00884169" w:rsidP="00640BCD">
      <w:pPr>
        <w:pStyle w:val="Prrafodelista"/>
        <w:numPr>
          <w:ilvl w:val="0"/>
          <w:numId w:val="78"/>
        </w:numPr>
        <w:jc w:val="both"/>
        <w:rPr>
          <w:rFonts w:ascii="Source Sans Pro" w:hAnsi="Source Sans Pro" w:cs="Arial"/>
          <w:sz w:val="20"/>
          <w:szCs w:val="20"/>
        </w:rPr>
      </w:pPr>
      <w:r w:rsidRPr="00640BCD">
        <w:rPr>
          <w:rFonts w:ascii="Source Sans Pro" w:hAnsi="Source Sans Pro" w:cs="Arial"/>
          <w:sz w:val="20"/>
          <w:szCs w:val="20"/>
        </w:rPr>
        <w:t>Expedir las normas o bases generales sobre las que la persona titular de la Dirección General pueda disponer de los activos fijos, las que deberán apegarse a la normatividad;</w:t>
      </w:r>
    </w:p>
    <w:p w14:paraId="074DDD82" w14:textId="77777777" w:rsidR="00404E09" w:rsidRPr="00404E09" w:rsidRDefault="00404E09" w:rsidP="00404E09">
      <w:pPr>
        <w:jc w:val="both"/>
        <w:rPr>
          <w:rFonts w:ascii="Source Sans Pro" w:hAnsi="Source Sans Pro" w:cs="Arial"/>
          <w:sz w:val="20"/>
          <w:szCs w:val="20"/>
        </w:rPr>
      </w:pPr>
    </w:p>
    <w:p w14:paraId="7B577720" w14:textId="77777777" w:rsidR="00884169" w:rsidRDefault="00884169" w:rsidP="00640BCD">
      <w:pPr>
        <w:pStyle w:val="Prrafodelista"/>
        <w:numPr>
          <w:ilvl w:val="0"/>
          <w:numId w:val="78"/>
        </w:numPr>
        <w:jc w:val="both"/>
        <w:rPr>
          <w:rFonts w:ascii="Source Sans Pro" w:hAnsi="Source Sans Pro" w:cs="Arial"/>
          <w:sz w:val="20"/>
          <w:szCs w:val="20"/>
        </w:rPr>
      </w:pPr>
      <w:r w:rsidRPr="00640BCD">
        <w:rPr>
          <w:rFonts w:ascii="Source Sans Pro" w:hAnsi="Source Sans Pro" w:cs="Arial"/>
          <w:sz w:val="20"/>
          <w:szCs w:val="20"/>
        </w:rPr>
        <w:t>Autorizar la creación de comités o subcomités de apoyo;</w:t>
      </w:r>
    </w:p>
    <w:p w14:paraId="1AAE12C9" w14:textId="77777777" w:rsidR="00404E09" w:rsidRPr="00404E09" w:rsidRDefault="00404E09" w:rsidP="00404E09">
      <w:pPr>
        <w:jc w:val="both"/>
        <w:rPr>
          <w:rFonts w:ascii="Source Sans Pro" w:hAnsi="Source Sans Pro" w:cs="Arial"/>
          <w:sz w:val="20"/>
          <w:szCs w:val="20"/>
        </w:rPr>
      </w:pPr>
    </w:p>
    <w:p w14:paraId="6581F8E4" w14:textId="77777777" w:rsidR="00884169" w:rsidRDefault="00884169" w:rsidP="00640BCD">
      <w:pPr>
        <w:pStyle w:val="Prrafodelista"/>
        <w:numPr>
          <w:ilvl w:val="0"/>
          <w:numId w:val="78"/>
        </w:numPr>
        <w:jc w:val="both"/>
        <w:rPr>
          <w:rFonts w:ascii="Source Sans Pro" w:hAnsi="Source Sans Pro" w:cs="Arial"/>
          <w:sz w:val="20"/>
          <w:szCs w:val="20"/>
        </w:rPr>
      </w:pPr>
      <w:r w:rsidRPr="00640BCD">
        <w:rPr>
          <w:rFonts w:ascii="Source Sans Pro" w:hAnsi="Source Sans Pro" w:cs="Arial"/>
          <w:sz w:val="20"/>
          <w:szCs w:val="20"/>
        </w:rPr>
        <w:t>Nombrar y remover, a propuesta de la persona que ocupe la Dirección General, a las personas servidoras públicas de la entidad que ocupen cargos en las dos jerarquías administrativas inferiores a este, y aprobar la fijación de sueldos y prestaciones;</w:t>
      </w:r>
    </w:p>
    <w:p w14:paraId="070452FB" w14:textId="77777777" w:rsidR="00404E09" w:rsidRPr="00404E09" w:rsidRDefault="00404E09" w:rsidP="00404E09">
      <w:pPr>
        <w:jc w:val="both"/>
        <w:rPr>
          <w:rFonts w:ascii="Source Sans Pro" w:hAnsi="Source Sans Pro" w:cs="Arial"/>
          <w:sz w:val="20"/>
          <w:szCs w:val="20"/>
        </w:rPr>
      </w:pPr>
    </w:p>
    <w:p w14:paraId="46361CD1" w14:textId="77777777" w:rsidR="00884169" w:rsidRDefault="00884169" w:rsidP="00640BCD">
      <w:pPr>
        <w:pStyle w:val="Prrafodelista"/>
        <w:numPr>
          <w:ilvl w:val="0"/>
          <w:numId w:val="78"/>
        </w:numPr>
        <w:jc w:val="both"/>
        <w:rPr>
          <w:rFonts w:ascii="Source Sans Pro" w:hAnsi="Source Sans Pro" w:cs="Arial"/>
          <w:sz w:val="20"/>
          <w:szCs w:val="20"/>
        </w:rPr>
      </w:pPr>
      <w:r w:rsidRPr="00640BCD">
        <w:rPr>
          <w:rFonts w:ascii="Source Sans Pro" w:hAnsi="Source Sans Pro" w:cs="Arial"/>
          <w:sz w:val="20"/>
          <w:szCs w:val="20"/>
        </w:rPr>
        <w:t xml:space="preserve">Nombrar y remover, a propuesta de la persona que ocupe la Presidencia del Órgano de Gobierno entre personas ajenas a la entidad, a una persona que ocupe el cargo de </w:t>
      </w:r>
      <w:proofErr w:type="gramStart"/>
      <w:r w:rsidRPr="00640BCD">
        <w:rPr>
          <w:rFonts w:ascii="Source Sans Pro" w:hAnsi="Source Sans Pro" w:cs="Arial"/>
          <w:sz w:val="20"/>
          <w:szCs w:val="20"/>
        </w:rPr>
        <w:t>Secretario</w:t>
      </w:r>
      <w:proofErr w:type="gramEnd"/>
      <w:r w:rsidRPr="00640BCD">
        <w:rPr>
          <w:rFonts w:ascii="Source Sans Pro" w:hAnsi="Source Sans Pro" w:cs="Arial"/>
          <w:sz w:val="20"/>
          <w:szCs w:val="20"/>
        </w:rPr>
        <w:t xml:space="preserve"> o Secretaria del Órgano de Gobierno, quien podrá o no ser miembro del mismo;</w:t>
      </w:r>
    </w:p>
    <w:p w14:paraId="7E7AFD87" w14:textId="77777777" w:rsidR="00404E09" w:rsidRPr="00404E09" w:rsidRDefault="00404E09" w:rsidP="00404E09">
      <w:pPr>
        <w:jc w:val="both"/>
        <w:rPr>
          <w:rFonts w:ascii="Source Sans Pro" w:hAnsi="Source Sans Pro" w:cs="Arial"/>
          <w:sz w:val="20"/>
          <w:szCs w:val="20"/>
        </w:rPr>
      </w:pPr>
    </w:p>
    <w:p w14:paraId="24FC5D89" w14:textId="77777777" w:rsidR="00884169" w:rsidRDefault="00884169" w:rsidP="00640BCD">
      <w:pPr>
        <w:pStyle w:val="Prrafodelista"/>
        <w:numPr>
          <w:ilvl w:val="0"/>
          <w:numId w:val="78"/>
        </w:numPr>
        <w:jc w:val="both"/>
        <w:rPr>
          <w:rFonts w:ascii="Source Sans Pro" w:hAnsi="Source Sans Pro" w:cs="Arial"/>
          <w:sz w:val="20"/>
          <w:szCs w:val="20"/>
        </w:rPr>
      </w:pPr>
      <w:r w:rsidRPr="00640BCD">
        <w:rPr>
          <w:rFonts w:ascii="Source Sans Pro" w:hAnsi="Source Sans Pro" w:cs="Arial"/>
          <w:sz w:val="20"/>
          <w:szCs w:val="20"/>
        </w:rPr>
        <w:t>Establecer los lineamientos para la actividad verificadora de la Ciudad de México;</w:t>
      </w:r>
    </w:p>
    <w:p w14:paraId="2232A8A3" w14:textId="77777777" w:rsidR="00404E09" w:rsidRPr="00404E09" w:rsidRDefault="00404E09" w:rsidP="00404E09">
      <w:pPr>
        <w:jc w:val="both"/>
        <w:rPr>
          <w:rFonts w:ascii="Source Sans Pro" w:hAnsi="Source Sans Pro" w:cs="Arial"/>
          <w:sz w:val="20"/>
          <w:szCs w:val="20"/>
        </w:rPr>
      </w:pPr>
    </w:p>
    <w:p w14:paraId="009D21EC" w14:textId="77777777" w:rsidR="00884169" w:rsidRDefault="00884169" w:rsidP="00640BCD">
      <w:pPr>
        <w:pStyle w:val="Prrafodelista"/>
        <w:numPr>
          <w:ilvl w:val="0"/>
          <w:numId w:val="78"/>
        </w:numPr>
        <w:jc w:val="both"/>
        <w:rPr>
          <w:rFonts w:ascii="Source Sans Pro" w:hAnsi="Source Sans Pro" w:cs="Arial"/>
          <w:sz w:val="20"/>
          <w:szCs w:val="20"/>
        </w:rPr>
      </w:pPr>
      <w:r w:rsidRPr="00640BCD">
        <w:rPr>
          <w:rFonts w:ascii="Source Sans Pro" w:hAnsi="Source Sans Pro" w:cs="Arial"/>
          <w:sz w:val="20"/>
          <w:szCs w:val="20"/>
        </w:rPr>
        <w:t>Cuidar la congruencia global de las funciones del Instituto con el sistema de planeación de la Ciudad de México y con los lineamientos generales en materia de gasto, financiamiento, control, evaluación y transparencia;</w:t>
      </w:r>
    </w:p>
    <w:p w14:paraId="1ADF40FC" w14:textId="77777777" w:rsidR="00404E09" w:rsidRPr="00404E09" w:rsidRDefault="00404E09" w:rsidP="00404E09">
      <w:pPr>
        <w:jc w:val="both"/>
        <w:rPr>
          <w:rFonts w:ascii="Source Sans Pro" w:hAnsi="Source Sans Pro" w:cs="Arial"/>
          <w:sz w:val="20"/>
          <w:szCs w:val="20"/>
        </w:rPr>
      </w:pPr>
    </w:p>
    <w:p w14:paraId="272B0359" w14:textId="77777777" w:rsidR="00884169" w:rsidRDefault="00884169" w:rsidP="00640BCD">
      <w:pPr>
        <w:pStyle w:val="Prrafodelista"/>
        <w:numPr>
          <w:ilvl w:val="0"/>
          <w:numId w:val="78"/>
        </w:numPr>
        <w:jc w:val="both"/>
        <w:rPr>
          <w:rFonts w:ascii="Source Sans Pro" w:hAnsi="Source Sans Pro" w:cs="Arial"/>
          <w:sz w:val="20"/>
          <w:szCs w:val="20"/>
        </w:rPr>
      </w:pPr>
      <w:r w:rsidRPr="00640BCD">
        <w:rPr>
          <w:rFonts w:ascii="Source Sans Pro" w:hAnsi="Source Sans Pro" w:cs="Arial"/>
          <w:sz w:val="20"/>
          <w:szCs w:val="20"/>
        </w:rPr>
        <w:t>Aprobar la constitución de reservas y su aplicación, en caso de excedentes económicos, para su determinación por la persona titular de la Jefatura de Gobierno, y</w:t>
      </w:r>
    </w:p>
    <w:p w14:paraId="13F9B39B" w14:textId="77777777" w:rsidR="00404E09" w:rsidRPr="00404E09" w:rsidRDefault="00404E09" w:rsidP="00404E09">
      <w:pPr>
        <w:jc w:val="both"/>
        <w:rPr>
          <w:rFonts w:ascii="Source Sans Pro" w:hAnsi="Source Sans Pro" w:cs="Arial"/>
          <w:sz w:val="20"/>
          <w:szCs w:val="20"/>
        </w:rPr>
      </w:pPr>
    </w:p>
    <w:p w14:paraId="382C320B" w14:textId="77777777" w:rsidR="00884169" w:rsidRPr="00640BCD" w:rsidRDefault="00884169" w:rsidP="00640BCD">
      <w:pPr>
        <w:pStyle w:val="Prrafodelista"/>
        <w:numPr>
          <w:ilvl w:val="0"/>
          <w:numId w:val="78"/>
        </w:numPr>
        <w:jc w:val="both"/>
        <w:rPr>
          <w:rFonts w:ascii="Source Sans Pro" w:hAnsi="Source Sans Pro" w:cs="Arial"/>
          <w:sz w:val="20"/>
          <w:szCs w:val="20"/>
        </w:rPr>
      </w:pPr>
      <w:r w:rsidRPr="00640BCD">
        <w:rPr>
          <w:rFonts w:ascii="Source Sans Pro" w:hAnsi="Source Sans Pro" w:cs="Arial"/>
          <w:sz w:val="20"/>
          <w:szCs w:val="20"/>
        </w:rPr>
        <w:t>Las demás que le atribuya la Ley y las demás normas aplicables.</w:t>
      </w:r>
    </w:p>
    <w:p w14:paraId="1288A4A1" w14:textId="77777777" w:rsidR="00884169" w:rsidRPr="00640BCD" w:rsidRDefault="00884169" w:rsidP="00640BCD">
      <w:pPr>
        <w:jc w:val="both"/>
        <w:rPr>
          <w:rFonts w:ascii="Source Sans Pro" w:hAnsi="Source Sans Pro" w:cs="Arial"/>
          <w:b/>
          <w:sz w:val="20"/>
          <w:szCs w:val="20"/>
        </w:rPr>
      </w:pPr>
    </w:p>
    <w:p w14:paraId="1F20815E" w14:textId="77777777" w:rsidR="00884169" w:rsidRPr="00640BCD" w:rsidRDefault="00884169" w:rsidP="00640BCD">
      <w:pPr>
        <w:jc w:val="center"/>
        <w:rPr>
          <w:rFonts w:ascii="Source Sans Pro" w:hAnsi="Source Sans Pro" w:cs="Arial"/>
          <w:b/>
          <w:sz w:val="20"/>
          <w:szCs w:val="20"/>
        </w:rPr>
      </w:pPr>
      <w:r w:rsidRPr="00640BCD">
        <w:rPr>
          <w:rFonts w:ascii="Source Sans Pro" w:hAnsi="Source Sans Pro" w:cs="Arial"/>
          <w:b/>
          <w:sz w:val="20"/>
          <w:szCs w:val="20"/>
        </w:rPr>
        <w:t>CAPÍTULO III</w:t>
      </w:r>
    </w:p>
    <w:p w14:paraId="3D0FB490" w14:textId="77777777" w:rsidR="00884169" w:rsidRPr="00640BCD" w:rsidRDefault="00884169" w:rsidP="00640BCD">
      <w:pPr>
        <w:jc w:val="center"/>
        <w:rPr>
          <w:rFonts w:ascii="Source Sans Pro" w:hAnsi="Source Sans Pro" w:cs="Arial"/>
          <w:b/>
          <w:sz w:val="20"/>
          <w:szCs w:val="20"/>
        </w:rPr>
      </w:pPr>
      <w:r w:rsidRPr="00640BCD">
        <w:rPr>
          <w:rFonts w:ascii="Source Sans Pro" w:hAnsi="Source Sans Pro" w:cs="Arial"/>
          <w:b/>
          <w:sz w:val="20"/>
          <w:szCs w:val="20"/>
        </w:rPr>
        <w:t>DE LA DIRECCIÓN GENERAL</w:t>
      </w:r>
    </w:p>
    <w:p w14:paraId="1E8EC1BF" w14:textId="77777777" w:rsidR="00884169" w:rsidRPr="00640BCD" w:rsidRDefault="00884169" w:rsidP="00640BCD">
      <w:pPr>
        <w:jc w:val="both"/>
        <w:rPr>
          <w:rFonts w:ascii="Source Sans Pro" w:hAnsi="Source Sans Pro" w:cs="Arial"/>
          <w:b/>
          <w:sz w:val="20"/>
          <w:szCs w:val="20"/>
        </w:rPr>
      </w:pPr>
    </w:p>
    <w:p w14:paraId="65AB7029" w14:textId="2145E4C8"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22.- </w:t>
      </w:r>
      <w:r w:rsidRPr="00640BCD">
        <w:rPr>
          <w:rFonts w:ascii="Source Sans Pro" w:hAnsi="Source Sans Pro" w:cs="Arial"/>
          <w:sz w:val="20"/>
          <w:szCs w:val="20"/>
        </w:rPr>
        <w:t>La persona</w:t>
      </w:r>
      <w:r w:rsidR="00737267" w:rsidRPr="00640BCD">
        <w:rPr>
          <w:rFonts w:ascii="Source Sans Pro" w:hAnsi="Source Sans Pro" w:cs="Arial"/>
          <w:sz w:val="20"/>
          <w:szCs w:val="20"/>
        </w:rPr>
        <w:t xml:space="preserve"> </w:t>
      </w:r>
      <w:r w:rsidRPr="00640BCD">
        <w:rPr>
          <w:rFonts w:ascii="Source Sans Pro" w:hAnsi="Source Sans Pro" w:cs="Arial"/>
          <w:sz w:val="20"/>
          <w:szCs w:val="20"/>
        </w:rPr>
        <w:t>titular de la Jefatura de Gobierno de la Ciudad de México designará a la persona titular de la Dirección General.</w:t>
      </w:r>
    </w:p>
    <w:p w14:paraId="7CFAC270" w14:textId="77777777" w:rsidR="00884169" w:rsidRPr="00640BCD" w:rsidRDefault="00884169" w:rsidP="00640BCD">
      <w:pPr>
        <w:jc w:val="both"/>
        <w:rPr>
          <w:rFonts w:ascii="Source Sans Pro" w:hAnsi="Source Sans Pro" w:cs="Arial"/>
          <w:sz w:val="20"/>
          <w:szCs w:val="20"/>
        </w:rPr>
      </w:pPr>
    </w:p>
    <w:p w14:paraId="3B0231F5"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sz w:val="20"/>
          <w:szCs w:val="20"/>
        </w:rPr>
        <w:lastRenderedPageBreak/>
        <w:t>Tendrá el carácter de órgano ejecutivo del Instituto, cuya persona titular deberá satisfacer los siguientes requisitos:</w:t>
      </w:r>
    </w:p>
    <w:p w14:paraId="5E4353CD" w14:textId="77777777" w:rsidR="00884169" w:rsidRPr="00640BCD" w:rsidRDefault="00884169" w:rsidP="00640BCD">
      <w:pPr>
        <w:jc w:val="both"/>
        <w:rPr>
          <w:rFonts w:ascii="Source Sans Pro" w:hAnsi="Source Sans Pro" w:cs="Arial"/>
          <w:sz w:val="20"/>
          <w:szCs w:val="20"/>
        </w:rPr>
      </w:pPr>
    </w:p>
    <w:p w14:paraId="57F2CA78" w14:textId="77777777" w:rsidR="00884169" w:rsidRDefault="00884169" w:rsidP="00640BCD">
      <w:pPr>
        <w:pStyle w:val="Prrafodelista"/>
        <w:numPr>
          <w:ilvl w:val="0"/>
          <w:numId w:val="79"/>
        </w:numPr>
        <w:jc w:val="both"/>
        <w:rPr>
          <w:rFonts w:ascii="Source Sans Pro" w:hAnsi="Source Sans Pro" w:cs="Arial"/>
          <w:sz w:val="20"/>
          <w:szCs w:val="20"/>
        </w:rPr>
      </w:pPr>
      <w:r w:rsidRPr="00640BCD">
        <w:rPr>
          <w:rFonts w:ascii="Source Sans Pro" w:hAnsi="Source Sans Pro" w:cs="Arial"/>
          <w:sz w:val="20"/>
          <w:szCs w:val="20"/>
        </w:rPr>
        <w:t>Tener ciudadanía mexicana;</w:t>
      </w:r>
    </w:p>
    <w:p w14:paraId="7AD56061" w14:textId="77777777" w:rsidR="00404E09" w:rsidRPr="00640BCD" w:rsidRDefault="00404E09" w:rsidP="00404E09">
      <w:pPr>
        <w:pStyle w:val="Prrafodelista"/>
        <w:jc w:val="both"/>
        <w:rPr>
          <w:rFonts w:ascii="Source Sans Pro" w:hAnsi="Source Sans Pro" w:cs="Arial"/>
          <w:sz w:val="20"/>
          <w:szCs w:val="20"/>
        </w:rPr>
      </w:pPr>
    </w:p>
    <w:p w14:paraId="184E461F" w14:textId="77777777" w:rsidR="00884169" w:rsidRDefault="00884169" w:rsidP="00640BCD">
      <w:pPr>
        <w:pStyle w:val="Prrafodelista"/>
        <w:numPr>
          <w:ilvl w:val="0"/>
          <w:numId w:val="79"/>
        </w:numPr>
        <w:jc w:val="both"/>
        <w:rPr>
          <w:rFonts w:ascii="Source Sans Pro" w:hAnsi="Source Sans Pro" w:cs="Arial"/>
          <w:sz w:val="20"/>
          <w:szCs w:val="20"/>
        </w:rPr>
      </w:pPr>
      <w:r w:rsidRPr="00640BCD">
        <w:rPr>
          <w:rFonts w:ascii="Source Sans Pro" w:hAnsi="Source Sans Pro" w:cs="Arial"/>
          <w:sz w:val="20"/>
          <w:szCs w:val="20"/>
        </w:rPr>
        <w:t>No haber estado afiliado o haber desempeñado cargo de dirigencia de partidos políticos o asociaciones políticas en el ámbito federal o de la Ciudad de México, con cuando menos seis meses de antelación a la fecha de la designación;</w:t>
      </w:r>
    </w:p>
    <w:p w14:paraId="2538B613" w14:textId="77777777" w:rsidR="00404E09" w:rsidRPr="00404E09" w:rsidRDefault="00404E09" w:rsidP="00404E09">
      <w:pPr>
        <w:jc w:val="both"/>
        <w:rPr>
          <w:rFonts w:ascii="Source Sans Pro" w:hAnsi="Source Sans Pro" w:cs="Arial"/>
          <w:sz w:val="20"/>
          <w:szCs w:val="20"/>
        </w:rPr>
      </w:pPr>
    </w:p>
    <w:p w14:paraId="0DE4D5A7" w14:textId="77777777" w:rsidR="00884169" w:rsidRDefault="00884169" w:rsidP="00640BCD">
      <w:pPr>
        <w:pStyle w:val="Prrafodelista"/>
        <w:numPr>
          <w:ilvl w:val="0"/>
          <w:numId w:val="79"/>
        </w:numPr>
        <w:jc w:val="both"/>
        <w:rPr>
          <w:rFonts w:ascii="Source Sans Pro" w:hAnsi="Source Sans Pro" w:cs="Arial"/>
          <w:sz w:val="20"/>
          <w:szCs w:val="20"/>
        </w:rPr>
      </w:pPr>
      <w:r w:rsidRPr="00640BCD">
        <w:rPr>
          <w:rFonts w:ascii="Source Sans Pro" w:hAnsi="Source Sans Pro" w:cs="Arial"/>
          <w:sz w:val="20"/>
          <w:szCs w:val="20"/>
        </w:rPr>
        <w:t>Contar con título y cédula profesional en la rama del Derecho, Administración Pública o afines al cargo que ocupará;</w:t>
      </w:r>
    </w:p>
    <w:p w14:paraId="3C1A4914" w14:textId="77777777" w:rsidR="00404E09" w:rsidRPr="00404E09" w:rsidRDefault="00404E09" w:rsidP="00404E09">
      <w:pPr>
        <w:pStyle w:val="Prrafodelista"/>
        <w:rPr>
          <w:rFonts w:ascii="Source Sans Pro" w:hAnsi="Source Sans Pro" w:cs="Arial"/>
          <w:sz w:val="20"/>
          <w:szCs w:val="20"/>
        </w:rPr>
      </w:pPr>
    </w:p>
    <w:p w14:paraId="3569EF9E" w14:textId="77777777" w:rsidR="00404E09" w:rsidRPr="00404E09" w:rsidRDefault="00404E09" w:rsidP="00404E09">
      <w:pPr>
        <w:jc w:val="both"/>
        <w:rPr>
          <w:rFonts w:ascii="Source Sans Pro" w:hAnsi="Source Sans Pro" w:cs="Arial"/>
          <w:sz w:val="20"/>
          <w:szCs w:val="20"/>
        </w:rPr>
      </w:pPr>
    </w:p>
    <w:p w14:paraId="1EE51899" w14:textId="77777777" w:rsidR="00884169" w:rsidRDefault="00884169" w:rsidP="00640BCD">
      <w:pPr>
        <w:pStyle w:val="Prrafodelista"/>
        <w:numPr>
          <w:ilvl w:val="0"/>
          <w:numId w:val="79"/>
        </w:numPr>
        <w:jc w:val="both"/>
        <w:rPr>
          <w:rFonts w:ascii="Source Sans Pro" w:hAnsi="Source Sans Pro" w:cs="Arial"/>
          <w:sz w:val="20"/>
          <w:szCs w:val="20"/>
        </w:rPr>
      </w:pPr>
      <w:r w:rsidRPr="00640BCD">
        <w:rPr>
          <w:rFonts w:ascii="Source Sans Pro" w:hAnsi="Source Sans Pro" w:cs="Arial"/>
          <w:sz w:val="20"/>
          <w:szCs w:val="20"/>
        </w:rPr>
        <w:t>No haber sido sentenciado por sentencia ejecutoriada, por delito doloso, y</w:t>
      </w:r>
    </w:p>
    <w:p w14:paraId="7B2F6267" w14:textId="77777777" w:rsidR="00404E09" w:rsidRPr="00404E09" w:rsidRDefault="00404E09" w:rsidP="00404E09">
      <w:pPr>
        <w:ind w:left="360"/>
        <w:jc w:val="both"/>
        <w:rPr>
          <w:rFonts w:ascii="Source Sans Pro" w:hAnsi="Source Sans Pro" w:cs="Arial"/>
          <w:sz w:val="20"/>
          <w:szCs w:val="20"/>
        </w:rPr>
      </w:pPr>
    </w:p>
    <w:p w14:paraId="55ED7082" w14:textId="77777777" w:rsidR="00884169" w:rsidRPr="00640BCD" w:rsidRDefault="00884169" w:rsidP="00640BCD">
      <w:pPr>
        <w:pStyle w:val="Prrafodelista"/>
        <w:numPr>
          <w:ilvl w:val="0"/>
          <w:numId w:val="79"/>
        </w:numPr>
        <w:jc w:val="both"/>
        <w:rPr>
          <w:rFonts w:ascii="Source Sans Pro" w:hAnsi="Source Sans Pro" w:cs="Arial"/>
          <w:sz w:val="20"/>
          <w:szCs w:val="20"/>
        </w:rPr>
      </w:pPr>
      <w:r w:rsidRPr="00640BCD">
        <w:rPr>
          <w:rFonts w:ascii="Source Sans Pro" w:hAnsi="Source Sans Pro" w:cs="Arial"/>
          <w:sz w:val="20"/>
          <w:szCs w:val="20"/>
        </w:rPr>
        <w:t>No encontrarse destituido ni inhabilitado para el desempeño de empleo, cargo o comisión en el servicio público.</w:t>
      </w:r>
    </w:p>
    <w:p w14:paraId="11021DA5" w14:textId="77777777" w:rsidR="00884169" w:rsidRPr="00640BCD" w:rsidRDefault="00884169" w:rsidP="00640BCD">
      <w:pPr>
        <w:jc w:val="both"/>
        <w:rPr>
          <w:rFonts w:ascii="Source Sans Pro" w:hAnsi="Source Sans Pro" w:cs="Arial"/>
          <w:sz w:val="20"/>
          <w:szCs w:val="20"/>
        </w:rPr>
      </w:pPr>
    </w:p>
    <w:p w14:paraId="1938046E"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sz w:val="20"/>
          <w:szCs w:val="20"/>
        </w:rPr>
        <w:t>La persona titular de la Dirección General podrá ser removida por la persona titular de la Jefatura de Gobierno de la Ciudad de México, informándole a la Junta de Gobierno la causa de remoción.</w:t>
      </w:r>
    </w:p>
    <w:p w14:paraId="150EC05D" w14:textId="77777777" w:rsidR="00884169" w:rsidRPr="00640BCD" w:rsidRDefault="00884169" w:rsidP="00640BCD">
      <w:pPr>
        <w:jc w:val="both"/>
        <w:rPr>
          <w:rFonts w:ascii="Source Sans Pro" w:hAnsi="Source Sans Pro" w:cs="Arial"/>
          <w:b/>
          <w:sz w:val="20"/>
          <w:szCs w:val="20"/>
        </w:rPr>
      </w:pPr>
    </w:p>
    <w:p w14:paraId="71F65F70"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23.- </w:t>
      </w:r>
      <w:r w:rsidRPr="00640BCD">
        <w:rPr>
          <w:rFonts w:ascii="Source Sans Pro" w:hAnsi="Source Sans Pro" w:cs="Arial"/>
          <w:sz w:val="20"/>
          <w:szCs w:val="20"/>
        </w:rPr>
        <w:t>Son atribuciones de la persona titular de la Dirección General:</w:t>
      </w:r>
    </w:p>
    <w:p w14:paraId="13B8399C" w14:textId="77777777" w:rsidR="00884169" w:rsidRPr="00640BCD" w:rsidRDefault="00884169" w:rsidP="00640BCD">
      <w:pPr>
        <w:jc w:val="both"/>
        <w:rPr>
          <w:rFonts w:ascii="Source Sans Pro" w:hAnsi="Source Sans Pro" w:cs="Arial"/>
          <w:sz w:val="20"/>
          <w:szCs w:val="20"/>
        </w:rPr>
      </w:pPr>
    </w:p>
    <w:p w14:paraId="1D86DB22" w14:textId="77777777" w:rsidR="00884169" w:rsidRDefault="00884169" w:rsidP="00640BCD">
      <w:pPr>
        <w:pStyle w:val="Prrafodelista"/>
        <w:numPr>
          <w:ilvl w:val="0"/>
          <w:numId w:val="80"/>
        </w:numPr>
        <w:jc w:val="both"/>
        <w:rPr>
          <w:rFonts w:ascii="Source Sans Pro" w:hAnsi="Source Sans Pro" w:cs="Arial"/>
          <w:sz w:val="20"/>
          <w:szCs w:val="20"/>
        </w:rPr>
      </w:pPr>
      <w:r w:rsidRPr="00640BCD">
        <w:rPr>
          <w:rFonts w:ascii="Source Sans Pro" w:hAnsi="Source Sans Pro" w:cs="Arial"/>
          <w:sz w:val="20"/>
          <w:szCs w:val="20"/>
        </w:rPr>
        <w:t>Dirigir y representar legalmente al Instituto;</w:t>
      </w:r>
    </w:p>
    <w:p w14:paraId="134CAF93" w14:textId="77777777" w:rsidR="00404E09" w:rsidRPr="00640BCD" w:rsidRDefault="00404E09" w:rsidP="00404E09">
      <w:pPr>
        <w:pStyle w:val="Prrafodelista"/>
        <w:jc w:val="both"/>
        <w:rPr>
          <w:rFonts w:ascii="Source Sans Pro" w:hAnsi="Source Sans Pro" w:cs="Arial"/>
          <w:sz w:val="20"/>
          <w:szCs w:val="20"/>
        </w:rPr>
      </w:pPr>
    </w:p>
    <w:p w14:paraId="59916970" w14:textId="77777777" w:rsidR="00884169" w:rsidRDefault="00884169" w:rsidP="00640BCD">
      <w:pPr>
        <w:pStyle w:val="Prrafodelista"/>
        <w:numPr>
          <w:ilvl w:val="0"/>
          <w:numId w:val="80"/>
        </w:numPr>
        <w:jc w:val="both"/>
        <w:rPr>
          <w:rFonts w:ascii="Source Sans Pro" w:hAnsi="Source Sans Pro" w:cs="Arial"/>
          <w:sz w:val="20"/>
          <w:szCs w:val="20"/>
        </w:rPr>
      </w:pPr>
      <w:r w:rsidRPr="00640BCD">
        <w:rPr>
          <w:rFonts w:ascii="Source Sans Pro" w:hAnsi="Source Sans Pro" w:cs="Arial"/>
          <w:sz w:val="20"/>
          <w:szCs w:val="20"/>
        </w:rPr>
        <w:t>Ejecutar las decisiones y acuerdos que emita la Junta de Gobierno;</w:t>
      </w:r>
    </w:p>
    <w:p w14:paraId="77EC9313" w14:textId="77777777" w:rsidR="00404E09" w:rsidRPr="00404E09" w:rsidRDefault="00404E09" w:rsidP="00404E09">
      <w:pPr>
        <w:jc w:val="both"/>
        <w:rPr>
          <w:rFonts w:ascii="Source Sans Pro" w:hAnsi="Source Sans Pro" w:cs="Arial"/>
          <w:sz w:val="20"/>
          <w:szCs w:val="20"/>
        </w:rPr>
      </w:pPr>
    </w:p>
    <w:p w14:paraId="3A86CF78" w14:textId="77777777" w:rsidR="00884169" w:rsidRDefault="00884169" w:rsidP="00640BCD">
      <w:pPr>
        <w:pStyle w:val="Prrafodelista"/>
        <w:numPr>
          <w:ilvl w:val="0"/>
          <w:numId w:val="80"/>
        </w:numPr>
        <w:jc w:val="both"/>
        <w:rPr>
          <w:rFonts w:ascii="Source Sans Pro" w:hAnsi="Source Sans Pro" w:cs="Arial"/>
          <w:sz w:val="20"/>
          <w:szCs w:val="20"/>
        </w:rPr>
      </w:pPr>
      <w:r w:rsidRPr="00640BCD">
        <w:rPr>
          <w:rFonts w:ascii="Source Sans Pro" w:hAnsi="Source Sans Pro" w:cs="Arial"/>
          <w:sz w:val="20"/>
          <w:szCs w:val="20"/>
        </w:rPr>
        <w:t>Planear, ordenar, coordinar, supervisar y evaluar las acciones necesarias para que el Instituto cumpla con su objeto;</w:t>
      </w:r>
    </w:p>
    <w:p w14:paraId="682EFC26" w14:textId="77777777" w:rsidR="00404E09" w:rsidRPr="00404E09" w:rsidRDefault="00404E09" w:rsidP="00404E09">
      <w:pPr>
        <w:jc w:val="both"/>
        <w:rPr>
          <w:rFonts w:ascii="Source Sans Pro" w:hAnsi="Source Sans Pro" w:cs="Arial"/>
          <w:sz w:val="20"/>
          <w:szCs w:val="20"/>
        </w:rPr>
      </w:pPr>
    </w:p>
    <w:p w14:paraId="60D20A01" w14:textId="77777777" w:rsidR="00884169" w:rsidRDefault="00884169" w:rsidP="00640BCD">
      <w:pPr>
        <w:pStyle w:val="Prrafodelista"/>
        <w:numPr>
          <w:ilvl w:val="0"/>
          <w:numId w:val="80"/>
        </w:numPr>
        <w:jc w:val="both"/>
        <w:rPr>
          <w:rFonts w:ascii="Source Sans Pro" w:hAnsi="Source Sans Pro" w:cs="Arial"/>
          <w:sz w:val="20"/>
          <w:szCs w:val="20"/>
        </w:rPr>
      </w:pPr>
      <w:r w:rsidRPr="00640BCD">
        <w:rPr>
          <w:rFonts w:ascii="Source Sans Pro" w:hAnsi="Source Sans Pro" w:cs="Arial"/>
          <w:sz w:val="20"/>
          <w:szCs w:val="20"/>
        </w:rPr>
        <w:t>Ordenar la práctica de las visitas de verificación en las materias competencia del Instituto;</w:t>
      </w:r>
    </w:p>
    <w:p w14:paraId="26715123" w14:textId="77777777" w:rsidR="00404E09" w:rsidRPr="00404E09" w:rsidRDefault="00404E09" w:rsidP="00404E09">
      <w:pPr>
        <w:jc w:val="both"/>
        <w:rPr>
          <w:rFonts w:ascii="Source Sans Pro" w:hAnsi="Source Sans Pro" w:cs="Arial"/>
          <w:sz w:val="20"/>
          <w:szCs w:val="20"/>
        </w:rPr>
      </w:pPr>
    </w:p>
    <w:p w14:paraId="74D6B947" w14:textId="77777777" w:rsidR="00884169" w:rsidRDefault="00884169" w:rsidP="00640BCD">
      <w:pPr>
        <w:pStyle w:val="Prrafodelista"/>
        <w:numPr>
          <w:ilvl w:val="0"/>
          <w:numId w:val="80"/>
        </w:numPr>
        <w:jc w:val="both"/>
        <w:rPr>
          <w:rFonts w:ascii="Source Sans Pro" w:hAnsi="Source Sans Pro" w:cs="Arial"/>
          <w:sz w:val="20"/>
          <w:szCs w:val="20"/>
        </w:rPr>
      </w:pPr>
      <w:r w:rsidRPr="00640BCD">
        <w:rPr>
          <w:rFonts w:ascii="Source Sans Pro" w:hAnsi="Source Sans Pro" w:cs="Arial"/>
          <w:sz w:val="20"/>
          <w:szCs w:val="20"/>
        </w:rPr>
        <w:t>Designar al personal en funciones de verificación adscritos a las Alcaldías, atendiendo a las necesidades de las dependencias de la Administración Pública Centralizada;</w:t>
      </w:r>
    </w:p>
    <w:p w14:paraId="37EFE29E" w14:textId="77777777" w:rsidR="00404E09" w:rsidRPr="00404E09" w:rsidRDefault="00404E09" w:rsidP="00404E09">
      <w:pPr>
        <w:jc w:val="both"/>
        <w:rPr>
          <w:rFonts w:ascii="Source Sans Pro" w:hAnsi="Source Sans Pro" w:cs="Arial"/>
          <w:sz w:val="20"/>
          <w:szCs w:val="20"/>
        </w:rPr>
      </w:pPr>
    </w:p>
    <w:p w14:paraId="6C8ECEBA" w14:textId="77777777" w:rsidR="00884169" w:rsidRDefault="00884169" w:rsidP="00640BCD">
      <w:pPr>
        <w:pStyle w:val="Prrafodelista"/>
        <w:numPr>
          <w:ilvl w:val="0"/>
          <w:numId w:val="80"/>
        </w:numPr>
        <w:jc w:val="both"/>
        <w:rPr>
          <w:rFonts w:ascii="Source Sans Pro" w:hAnsi="Source Sans Pro" w:cs="Arial"/>
          <w:sz w:val="20"/>
          <w:szCs w:val="20"/>
        </w:rPr>
      </w:pPr>
      <w:r w:rsidRPr="00640BCD">
        <w:rPr>
          <w:rFonts w:ascii="Source Sans Pro" w:hAnsi="Source Sans Pro" w:cs="Arial"/>
          <w:sz w:val="20"/>
          <w:szCs w:val="20"/>
        </w:rPr>
        <w:t>Substanciar la calificación de las actas de visita de verificación y resolver los recursos de inconformidad que al respecto se reciban;</w:t>
      </w:r>
    </w:p>
    <w:p w14:paraId="10585F4D" w14:textId="77777777" w:rsidR="00404E09" w:rsidRPr="00404E09" w:rsidRDefault="00404E09" w:rsidP="00404E09">
      <w:pPr>
        <w:jc w:val="both"/>
        <w:rPr>
          <w:rFonts w:ascii="Source Sans Pro" w:hAnsi="Source Sans Pro" w:cs="Arial"/>
          <w:sz w:val="20"/>
          <w:szCs w:val="20"/>
        </w:rPr>
      </w:pPr>
    </w:p>
    <w:p w14:paraId="3D9DB22D" w14:textId="77777777" w:rsidR="00884169" w:rsidRDefault="00884169" w:rsidP="00640BCD">
      <w:pPr>
        <w:pStyle w:val="Prrafodelista"/>
        <w:numPr>
          <w:ilvl w:val="0"/>
          <w:numId w:val="80"/>
        </w:numPr>
        <w:jc w:val="both"/>
        <w:rPr>
          <w:rFonts w:ascii="Source Sans Pro" w:hAnsi="Source Sans Pro" w:cs="Arial"/>
          <w:sz w:val="20"/>
          <w:szCs w:val="20"/>
        </w:rPr>
      </w:pPr>
      <w:r w:rsidRPr="00640BCD">
        <w:rPr>
          <w:rFonts w:ascii="Source Sans Pro" w:hAnsi="Source Sans Pro" w:cs="Arial"/>
          <w:sz w:val="20"/>
          <w:szCs w:val="20"/>
        </w:rPr>
        <w:t>Ordenar la ejecución de las resoluciones dictadas en la calificación de las actas de visita de verificación;</w:t>
      </w:r>
    </w:p>
    <w:p w14:paraId="23DDCF3C" w14:textId="77777777" w:rsidR="00404E09" w:rsidRPr="00404E09" w:rsidRDefault="00404E09" w:rsidP="00404E09">
      <w:pPr>
        <w:jc w:val="both"/>
        <w:rPr>
          <w:rFonts w:ascii="Source Sans Pro" w:hAnsi="Source Sans Pro" w:cs="Arial"/>
          <w:sz w:val="20"/>
          <w:szCs w:val="20"/>
        </w:rPr>
      </w:pPr>
    </w:p>
    <w:p w14:paraId="65C944E2" w14:textId="77777777" w:rsidR="00884169" w:rsidRDefault="00884169" w:rsidP="00640BCD">
      <w:pPr>
        <w:pStyle w:val="Prrafodelista"/>
        <w:numPr>
          <w:ilvl w:val="0"/>
          <w:numId w:val="80"/>
        </w:numPr>
        <w:jc w:val="both"/>
        <w:rPr>
          <w:rFonts w:ascii="Source Sans Pro" w:hAnsi="Source Sans Pro" w:cs="Arial"/>
          <w:sz w:val="20"/>
          <w:szCs w:val="20"/>
        </w:rPr>
      </w:pPr>
      <w:r w:rsidRPr="00640BCD">
        <w:rPr>
          <w:rFonts w:ascii="Source Sans Pro" w:hAnsi="Source Sans Pro" w:cs="Arial"/>
          <w:sz w:val="20"/>
          <w:szCs w:val="20"/>
        </w:rPr>
        <w:t>Analizar y resolver los reportes o solicitudes que por escrito presenten las y los ciudadanos respecto a las visitas de verificación o de cualquier otro asunto competencia del Instituto e informar a la Junta de Gobierno de las solicitudes que reciba y el trámite que se les haya dado;</w:t>
      </w:r>
    </w:p>
    <w:p w14:paraId="6C62CD80" w14:textId="77777777" w:rsidR="00404E09" w:rsidRPr="00404E09" w:rsidRDefault="00404E09" w:rsidP="00404E09">
      <w:pPr>
        <w:jc w:val="both"/>
        <w:rPr>
          <w:rFonts w:ascii="Source Sans Pro" w:hAnsi="Source Sans Pro" w:cs="Arial"/>
          <w:sz w:val="20"/>
          <w:szCs w:val="20"/>
        </w:rPr>
      </w:pPr>
    </w:p>
    <w:p w14:paraId="75647873" w14:textId="77777777" w:rsidR="00884169" w:rsidRDefault="00884169" w:rsidP="00640BCD">
      <w:pPr>
        <w:pStyle w:val="Prrafodelista"/>
        <w:numPr>
          <w:ilvl w:val="0"/>
          <w:numId w:val="80"/>
        </w:numPr>
        <w:jc w:val="both"/>
        <w:rPr>
          <w:rFonts w:ascii="Source Sans Pro" w:hAnsi="Source Sans Pro" w:cs="Arial"/>
          <w:sz w:val="20"/>
          <w:szCs w:val="20"/>
        </w:rPr>
      </w:pPr>
      <w:r w:rsidRPr="00640BCD">
        <w:rPr>
          <w:rFonts w:ascii="Source Sans Pro" w:hAnsi="Source Sans Pro" w:cs="Arial"/>
          <w:sz w:val="20"/>
          <w:szCs w:val="20"/>
        </w:rPr>
        <w:t>Establecer los procedimientos de actuación en la realización de visitas de verificación, que deberán contemplar la filmación del desarrollo integral de su realización, mismo que deberá ser parte integral del expediente correspondiente;</w:t>
      </w:r>
    </w:p>
    <w:p w14:paraId="60F2A474" w14:textId="77777777" w:rsidR="00404E09" w:rsidRPr="00404E09" w:rsidRDefault="00404E09" w:rsidP="00404E09">
      <w:pPr>
        <w:jc w:val="both"/>
        <w:rPr>
          <w:rFonts w:ascii="Source Sans Pro" w:hAnsi="Source Sans Pro" w:cs="Arial"/>
          <w:sz w:val="20"/>
          <w:szCs w:val="20"/>
        </w:rPr>
      </w:pPr>
    </w:p>
    <w:p w14:paraId="2A6DD8A0" w14:textId="77777777" w:rsidR="00884169" w:rsidRDefault="00884169" w:rsidP="00640BCD">
      <w:pPr>
        <w:pStyle w:val="Prrafodelista"/>
        <w:numPr>
          <w:ilvl w:val="0"/>
          <w:numId w:val="80"/>
        </w:numPr>
        <w:jc w:val="both"/>
        <w:rPr>
          <w:rFonts w:ascii="Source Sans Pro" w:hAnsi="Source Sans Pro" w:cs="Arial"/>
          <w:sz w:val="20"/>
          <w:szCs w:val="20"/>
        </w:rPr>
      </w:pPr>
      <w:r w:rsidRPr="00640BCD">
        <w:rPr>
          <w:rFonts w:ascii="Source Sans Pro" w:hAnsi="Source Sans Pro" w:cs="Arial"/>
          <w:sz w:val="20"/>
          <w:szCs w:val="20"/>
        </w:rPr>
        <w:lastRenderedPageBreak/>
        <w:t>Formular el programa anual de trabajo del Instituto, los proyectos de programas y el proyecto de presupuesto y presentarlos ante la Junta de Gobierno para su aprobación;</w:t>
      </w:r>
    </w:p>
    <w:p w14:paraId="6CE233F2" w14:textId="77777777" w:rsidR="00404E09" w:rsidRPr="00404E09" w:rsidRDefault="00404E09" w:rsidP="00404E09">
      <w:pPr>
        <w:jc w:val="both"/>
        <w:rPr>
          <w:rFonts w:ascii="Source Sans Pro" w:hAnsi="Source Sans Pro" w:cs="Arial"/>
          <w:sz w:val="20"/>
          <w:szCs w:val="20"/>
        </w:rPr>
      </w:pPr>
    </w:p>
    <w:p w14:paraId="531C4DE9" w14:textId="77777777" w:rsidR="00884169" w:rsidRDefault="00884169" w:rsidP="00640BCD">
      <w:pPr>
        <w:pStyle w:val="Prrafodelista"/>
        <w:numPr>
          <w:ilvl w:val="0"/>
          <w:numId w:val="80"/>
        </w:numPr>
        <w:jc w:val="both"/>
        <w:rPr>
          <w:rFonts w:ascii="Source Sans Pro" w:hAnsi="Source Sans Pro" w:cs="Arial"/>
          <w:sz w:val="20"/>
          <w:szCs w:val="20"/>
        </w:rPr>
      </w:pPr>
      <w:r w:rsidRPr="00640BCD">
        <w:rPr>
          <w:rFonts w:ascii="Source Sans Pro" w:hAnsi="Source Sans Pro" w:cs="Arial"/>
          <w:sz w:val="20"/>
          <w:szCs w:val="20"/>
        </w:rPr>
        <w:t>Crear, alimentar, tener actualizada, publicar en la página web del Instituto la relación de las verificaciones realizadas y el resultado de las mismas, así como mantener actualizada dicha información;</w:t>
      </w:r>
    </w:p>
    <w:p w14:paraId="2F119A30" w14:textId="77777777" w:rsidR="00404E09" w:rsidRPr="00404E09" w:rsidRDefault="00404E09" w:rsidP="00404E09">
      <w:pPr>
        <w:jc w:val="both"/>
        <w:rPr>
          <w:rFonts w:ascii="Source Sans Pro" w:hAnsi="Source Sans Pro" w:cs="Arial"/>
          <w:sz w:val="20"/>
          <w:szCs w:val="20"/>
        </w:rPr>
      </w:pPr>
    </w:p>
    <w:p w14:paraId="7FE5D109" w14:textId="77777777" w:rsidR="00884169" w:rsidRDefault="00884169" w:rsidP="00640BCD">
      <w:pPr>
        <w:pStyle w:val="Prrafodelista"/>
        <w:numPr>
          <w:ilvl w:val="0"/>
          <w:numId w:val="80"/>
        </w:numPr>
        <w:jc w:val="both"/>
        <w:rPr>
          <w:rFonts w:ascii="Source Sans Pro" w:hAnsi="Source Sans Pro" w:cs="Arial"/>
          <w:sz w:val="20"/>
          <w:szCs w:val="20"/>
        </w:rPr>
      </w:pPr>
      <w:r w:rsidRPr="00640BCD">
        <w:rPr>
          <w:rFonts w:ascii="Source Sans Pro" w:hAnsi="Source Sans Pro" w:cs="Arial"/>
          <w:sz w:val="20"/>
          <w:szCs w:val="20"/>
        </w:rPr>
        <w:t>Establecer y mantener un sistema de estadística que permita determinar los indicadores de gestión e impacto del Instituto;</w:t>
      </w:r>
    </w:p>
    <w:p w14:paraId="33074B9F" w14:textId="77777777" w:rsidR="00404E09" w:rsidRPr="00404E09" w:rsidRDefault="00404E09" w:rsidP="00404E09">
      <w:pPr>
        <w:jc w:val="both"/>
        <w:rPr>
          <w:rFonts w:ascii="Source Sans Pro" w:hAnsi="Source Sans Pro" w:cs="Arial"/>
          <w:sz w:val="20"/>
          <w:szCs w:val="20"/>
        </w:rPr>
      </w:pPr>
    </w:p>
    <w:p w14:paraId="2E914DF7" w14:textId="77777777" w:rsidR="00884169" w:rsidRDefault="00884169" w:rsidP="00640BCD">
      <w:pPr>
        <w:pStyle w:val="Prrafodelista"/>
        <w:numPr>
          <w:ilvl w:val="0"/>
          <w:numId w:val="80"/>
        </w:numPr>
        <w:jc w:val="both"/>
        <w:rPr>
          <w:rFonts w:ascii="Source Sans Pro" w:hAnsi="Source Sans Pro" w:cs="Arial"/>
          <w:sz w:val="20"/>
          <w:szCs w:val="20"/>
        </w:rPr>
      </w:pPr>
      <w:r w:rsidRPr="00640BCD">
        <w:rPr>
          <w:rFonts w:ascii="Source Sans Pro" w:hAnsi="Source Sans Pro" w:cs="Arial"/>
          <w:sz w:val="20"/>
          <w:szCs w:val="20"/>
        </w:rPr>
        <w:t>Ejercer el presupuesto anual asignado al Instituto, con sujeción a las disposiciones aplicables;</w:t>
      </w:r>
    </w:p>
    <w:p w14:paraId="4CA60D4E" w14:textId="77777777" w:rsidR="00404E09" w:rsidRPr="00404E09" w:rsidRDefault="00404E09" w:rsidP="00404E09">
      <w:pPr>
        <w:pStyle w:val="Prrafodelista"/>
        <w:rPr>
          <w:rFonts w:ascii="Source Sans Pro" w:hAnsi="Source Sans Pro" w:cs="Arial"/>
          <w:sz w:val="20"/>
          <w:szCs w:val="20"/>
        </w:rPr>
      </w:pPr>
    </w:p>
    <w:p w14:paraId="405309A6" w14:textId="77777777" w:rsidR="00404E09" w:rsidRPr="00640BCD" w:rsidRDefault="00404E09" w:rsidP="00404E09">
      <w:pPr>
        <w:pStyle w:val="Prrafodelista"/>
        <w:jc w:val="both"/>
        <w:rPr>
          <w:rFonts w:ascii="Source Sans Pro" w:hAnsi="Source Sans Pro" w:cs="Arial"/>
          <w:sz w:val="20"/>
          <w:szCs w:val="20"/>
        </w:rPr>
      </w:pPr>
    </w:p>
    <w:p w14:paraId="1768D4C6" w14:textId="77777777" w:rsidR="00884169" w:rsidRDefault="00884169" w:rsidP="00640BCD">
      <w:pPr>
        <w:pStyle w:val="Prrafodelista"/>
        <w:numPr>
          <w:ilvl w:val="0"/>
          <w:numId w:val="80"/>
        </w:numPr>
        <w:jc w:val="both"/>
        <w:rPr>
          <w:rFonts w:ascii="Source Sans Pro" w:hAnsi="Source Sans Pro" w:cs="Arial"/>
          <w:sz w:val="20"/>
          <w:szCs w:val="20"/>
        </w:rPr>
      </w:pPr>
      <w:r w:rsidRPr="00640BCD">
        <w:rPr>
          <w:rFonts w:ascii="Source Sans Pro" w:hAnsi="Source Sans Pro" w:cs="Arial"/>
          <w:sz w:val="20"/>
          <w:szCs w:val="20"/>
        </w:rPr>
        <w:t>Establecer y vigilar la aplicación de los programas de modernización, simplificación, desarrollo y mejoramiento administrativo del Instituto;</w:t>
      </w:r>
    </w:p>
    <w:p w14:paraId="475D310F" w14:textId="77777777" w:rsidR="00404E09" w:rsidRPr="00404E09" w:rsidRDefault="00404E09" w:rsidP="00404E09">
      <w:pPr>
        <w:jc w:val="both"/>
        <w:rPr>
          <w:rFonts w:ascii="Source Sans Pro" w:hAnsi="Source Sans Pro" w:cs="Arial"/>
          <w:sz w:val="20"/>
          <w:szCs w:val="20"/>
        </w:rPr>
      </w:pPr>
    </w:p>
    <w:p w14:paraId="2BB773D1" w14:textId="77777777" w:rsidR="00884169" w:rsidRDefault="00884169" w:rsidP="00640BCD">
      <w:pPr>
        <w:pStyle w:val="Prrafodelista"/>
        <w:numPr>
          <w:ilvl w:val="0"/>
          <w:numId w:val="80"/>
        </w:numPr>
        <w:jc w:val="both"/>
        <w:rPr>
          <w:rFonts w:ascii="Source Sans Pro" w:hAnsi="Source Sans Pro" w:cs="Arial"/>
          <w:sz w:val="20"/>
          <w:szCs w:val="20"/>
        </w:rPr>
      </w:pPr>
      <w:r w:rsidRPr="00640BCD">
        <w:rPr>
          <w:rFonts w:ascii="Source Sans Pro" w:hAnsi="Source Sans Pro" w:cs="Arial"/>
          <w:sz w:val="20"/>
          <w:szCs w:val="20"/>
        </w:rPr>
        <w:t>Diseñar los sistemas que se requieran para optimizar el uso y la administración eficiente de los recursos del Instituto;</w:t>
      </w:r>
    </w:p>
    <w:p w14:paraId="60168CC2" w14:textId="77777777" w:rsidR="00404E09" w:rsidRPr="00404E09" w:rsidRDefault="00404E09" w:rsidP="00404E09">
      <w:pPr>
        <w:jc w:val="both"/>
        <w:rPr>
          <w:rFonts w:ascii="Source Sans Pro" w:hAnsi="Source Sans Pro" w:cs="Arial"/>
          <w:sz w:val="20"/>
          <w:szCs w:val="20"/>
        </w:rPr>
      </w:pPr>
    </w:p>
    <w:p w14:paraId="37E2E222" w14:textId="77777777" w:rsidR="00884169" w:rsidRDefault="00884169" w:rsidP="00640BCD">
      <w:pPr>
        <w:pStyle w:val="Prrafodelista"/>
        <w:numPr>
          <w:ilvl w:val="0"/>
          <w:numId w:val="80"/>
        </w:numPr>
        <w:jc w:val="both"/>
        <w:rPr>
          <w:rFonts w:ascii="Source Sans Pro" w:hAnsi="Source Sans Pro" w:cs="Arial"/>
          <w:sz w:val="20"/>
          <w:szCs w:val="20"/>
        </w:rPr>
      </w:pPr>
      <w:r w:rsidRPr="00640BCD">
        <w:rPr>
          <w:rFonts w:ascii="Source Sans Pro" w:hAnsi="Source Sans Pro" w:cs="Arial"/>
          <w:sz w:val="20"/>
          <w:szCs w:val="20"/>
        </w:rPr>
        <w:t>Conocer y, en su caso, aprobar los informes de actividades de las Direcciones Ejecutivas;</w:t>
      </w:r>
    </w:p>
    <w:p w14:paraId="43634340" w14:textId="77777777" w:rsidR="00404E09" w:rsidRPr="00404E09" w:rsidRDefault="00404E09" w:rsidP="00404E09">
      <w:pPr>
        <w:jc w:val="both"/>
        <w:rPr>
          <w:rFonts w:ascii="Source Sans Pro" w:hAnsi="Source Sans Pro" w:cs="Arial"/>
          <w:sz w:val="20"/>
          <w:szCs w:val="20"/>
        </w:rPr>
      </w:pPr>
    </w:p>
    <w:p w14:paraId="1609F797" w14:textId="77777777" w:rsidR="00884169" w:rsidRDefault="00884169" w:rsidP="00640BCD">
      <w:pPr>
        <w:pStyle w:val="Prrafodelista"/>
        <w:numPr>
          <w:ilvl w:val="0"/>
          <w:numId w:val="80"/>
        </w:numPr>
        <w:jc w:val="both"/>
        <w:rPr>
          <w:rFonts w:ascii="Source Sans Pro" w:hAnsi="Source Sans Pro" w:cs="Arial"/>
          <w:sz w:val="20"/>
          <w:szCs w:val="20"/>
        </w:rPr>
      </w:pPr>
      <w:r w:rsidRPr="00640BCD">
        <w:rPr>
          <w:rFonts w:ascii="Source Sans Pro" w:hAnsi="Source Sans Pro" w:cs="Arial"/>
          <w:sz w:val="20"/>
          <w:szCs w:val="20"/>
        </w:rPr>
        <w:t>Actuar supletoriamente a nombre de la Junta de Gobierno, en caso de omisión en sus funciones, y</w:t>
      </w:r>
    </w:p>
    <w:p w14:paraId="3FE84762" w14:textId="77777777" w:rsidR="00404E09" w:rsidRPr="00404E09" w:rsidRDefault="00404E09" w:rsidP="00404E09">
      <w:pPr>
        <w:jc w:val="both"/>
        <w:rPr>
          <w:rFonts w:ascii="Source Sans Pro" w:hAnsi="Source Sans Pro" w:cs="Arial"/>
          <w:sz w:val="20"/>
          <w:szCs w:val="20"/>
        </w:rPr>
      </w:pPr>
    </w:p>
    <w:p w14:paraId="176C090A" w14:textId="77777777" w:rsidR="00884169" w:rsidRPr="00640BCD" w:rsidRDefault="00884169" w:rsidP="00640BCD">
      <w:pPr>
        <w:pStyle w:val="Prrafodelista"/>
        <w:numPr>
          <w:ilvl w:val="0"/>
          <w:numId w:val="80"/>
        </w:numPr>
        <w:jc w:val="both"/>
        <w:rPr>
          <w:rFonts w:ascii="Source Sans Pro" w:hAnsi="Source Sans Pro" w:cs="Arial"/>
          <w:sz w:val="20"/>
          <w:szCs w:val="20"/>
        </w:rPr>
      </w:pPr>
      <w:r w:rsidRPr="00640BCD">
        <w:rPr>
          <w:rFonts w:ascii="Source Sans Pro" w:hAnsi="Source Sans Pro" w:cs="Arial"/>
          <w:sz w:val="20"/>
          <w:szCs w:val="20"/>
        </w:rPr>
        <w:t>Las demás que le atribuya esta ley y otros ordenamientos aplicables.</w:t>
      </w:r>
    </w:p>
    <w:p w14:paraId="26A38C6A" w14:textId="77777777" w:rsidR="00884169" w:rsidRPr="00640BCD" w:rsidRDefault="00884169" w:rsidP="00640BCD">
      <w:pPr>
        <w:jc w:val="both"/>
        <w:rPr>
          <w:rFonts w:ascii="Source Sans Pro" w:hAnsi="Source Sans Pro" w:cs="Arial"/>
          <w:b/>
          <w:sz w:val="20"/>
          <w:szCs w:val="20"/>
        </w:rPr>
      </w:pPr>
    </w:p>
    <w:p w14:paraId="6B4E98CB" w14:textId="77777777" w:rsidR="00884169"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24.- </w:t>
      </w:r>
      <w:r w:rsidRPr="00640BCD">
        <w:rPr>
          <w:rFonts w:ascii="Source Sans Pro" w:hAnsi="Source Sans Pro" w:cs="Arial"/>
          <w:sz w:val="20"/>
          <w:szCs w:val="20"/>
        </w:rPr>
        <w:t>Para el ejercicio de las atribuciones que le confiere la Ley, la persona titular de la Dirección General se auxiliará de las unidades administrativas y órganos que establezca el Estatuto Orgánico.</w:t>
      </w:r>
    </w:p>
    <w:p w14:paraId="4C61B24F" w14:textId="77777777" w:rsidR="00404E09" w:rsidRPr="00640BCD" w:rsidRDefault="00404E09" w:rsidP="00640BCD">
      <w:pPr>
        <w:jc w:val="both"/>
        <w:rPr>
          <w:rFonts w:ascii="Source Sans Pro" w:hAnsi="Source Sans Pro" w:cs="Arial"/>
          <w:sz w:val="20"/>
          <w:szCs w:val="20"/>
        </w:rPr>
      </w:pPr>
    </w:p>
    <w:p w14:paraId="41489F3A" w14:textId="77777777" w:rsidR="00884169" w:rsidRPr="00640BCD" w:rsidRDefault="00884169" w:rsidP="00640BCD">
      <w:pPr>
        <w:jc w:val="center"/>
        <w:rPr>
          <w:rFonts w:ascii="Source Sans Pro" w:hAnsi="Source Sans Pro" w:cs="Arial"/>
          <w:b/>
          <w:sz w:val="20"/>
          <w:szCs w:val="20"/>
        </w:rPr>
      </w:pPr>
      <w:r w:rsidRPr="00640BCD">
        <w:rPr>
          <w:rFonts w:ascii="Source Sans Pro" w:hAnsi="Source Sans Pro" w:cs="Arial"/>
          <w:b/>
          <w:sz w:val="20"/>
          <w:szCs w:val="20"/>
        </w:rPr>
        <w:t>CAPÍTULO IV</w:t>
      </w:r>
    </w:p>
    <w:p w14:paraId="1A115B19" w14:textId="77777777" w:rsidR="00884169" w:rsidRPr="00640BCD" w:rsidRDefault="00884169" w:rsidP="00640BCD">
      <w:pPr>
        <w:jc w:val="center"/>
        <w:rPr>
          <w:rFonts w:ascii="Source Sans Pro" w:hAnsi="Source Sans Pro" w:cs="Arial"/>
          <w:b/>
          <w:sz w:val="20"/>
          <w:szCs w:val="20"/>
        </w:rPr>
      </w:pPr>
      <w:r w:rsidRPr="00640BCD">
        <w:rPr>
          <w:rFonts w:ascii="Source Sans Pro" w:hAnsi="Source Sans Pro" w:cs="Arial"/>
          <w:b/>
          <w:sz w:val="20"/>
          <w:szCs w:val="20"/>
        </w:rPr>
        <w:t>DE LA ORGANIZACIÓN DEL INSTITUTO</w:t>
      </w:r>
    </w:p>
    <w:p w14:paraId="26E09E8F" w14:textId="77777777" w:rsidR="00884169" w:rsidRPr="00640BCD" w:rsidRDefault="00884169" w:rsidP="00640BCD">
      <w:pPr>
        <w:jc w:val="both"/>
        <w:rPr>
          <w:rFonts w:ascii="Source Sans Pro" w:hAnsi="Source Sans Pro" w:cs="Arial"/>
          <w:sz w:val="20"/>
          <w:szCs w:val="20"/>
        </w:rPr>
      </w:pPr>
    </w:p>
    <w:p w14:paraId="122F8A93" w14:textId="77777777" w:rsidR="00884169" w:rsidRPr="00640BCD" w:rsidRDefault="00884169" w:rsidP="00640BCD">
      <w:pPr>
        <w:jc w:val="both"/>
        <w:rPr>
          <w:rFonts w:ascii="Source Sans Pro" w:hAnsi="Source Sans Pro" w:cs="Arial"/>
          <w:b/>
          <w:sz w:val="20"/>
          <w:szCs w:val="20"/>
        </w:rPr>
      </w:pPr>
      <w:r w:rsidRPr="00640BCD">
        <w:rPr>
          <w:rFonts w:ascii="Source Sans Pro" w:hAnsi="Source Sans Pro" w:cs="Arial"/>
          <w:b/>
          <w:sz w:val="20"/>
          <w:szCs w:val="20"/>
        </w:rPr>
        <w:t xml:space="preserve">Artículo 25.- </w:t>
      </w:r>
      <w:r w:rsidRPr="00640BCD">
        <w:rPr>
          <w:rFonts w:ascii="Source Sans Pro" w:hAnsi="Source Sans Pro" w:cs="Arial"/>
          <w:sz w:val="20"/>
          <w:szCs w:val="20"/>
        </w:rPr>
        <w:t xml:space="preserve">El Instituto contará con las Unidades Administrativas que determine el Estatuto Orgánico, y auxiliarán al </w:t>
      </w:r>
      <w:proofErr w:type="gramStart"/>
      <w:r w:rsidRPr="00640BCD">
        <w:rPr>
          <w:rFonts w:ascii="Source Sans Pro" w:hAnsi="Source Sans Pro" w:cs="Arial"/>
          <w:sz w:val="20"/>
          <w:szCs w:val="20"/>
        </w:rPr>
        <w:t>Director</w:t>
      </w:r>
      <w:proofErr w:type="gramEnd"/>
      <w:r w:rsidRPr="00640BCD">
        <w:rPr>
          <w:rFonts w:ascii="Source Sans Pro" w:hAnsi="Source Sans Pro" w:cs="Arial"/>
          <w:sz w:val="20"/>
          <w:szCs w:val="20"/>
        </w:rPr>
        <w:t xml:space="preserve"> o Directora General en el ejercicio de sus funciones.</w:t>
      </w:r>
    </w:p>
    <w:p w14:paraId="44E3ECD6" w14:textId="77777777" w:rsidR="00884169" w:rsidRPr="00640BCD" w:rsidRDefault="00884169" w:rsidP="00640BCD">
      <w:pPr>
        <w:jc w:val="both"/>
        <w:rPr>
          <w:rFonts w:ascii="Source Sans Pro" w:hAnsi="Source Sans Pro" w:cs="Arial"/>
          <w:b/>
          <w:sz w:val="20"/>
          <w:szCs w:val="20"/>
        </w:rPr>
      </w:pPr>
    </w:p>
    <w:p w14:paraId="7701B9DC"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26.- </w:t>
      </w:r>
      <w:r w:rsidRPr="00640BCD">
        <w:rPr>
          <w:rFonts w:ascii="Source Sans Pro" w:hAnsi="Source Sans Pro" w:cs="Arial"/>
          <w:sz w:val="20"/>
          <w:szCs w:val="20"/>
        </w:rPr>
        <w:t>Las Alcaldías, para el ejercicio de sus funciones de verificación, tendrán a su cargo el personal especializado en funciones de verificación que determine el Instituto, previo acuerdo con estas y con las atribuciones que establezca el Reglamento.</w:t>
      </w:r>
    </w:p>
    <w:p w14:paraId="1844313F" w14:textId="77777777" w:rsidR="00884169" w:rsidRPr="00640BCD" w:rsidRDefault="00884169" w:rsidP="00640BCD">
      <w:pPr>
        <w:jc w:val="both"/>
        <w:rPr>
          <w:rFonts w:ascii="Source Sans Pro" w:hAnsi="Source Sans Pro" w:cs="Arial"/>
          <w:sz w:val="20"/>
          <w:szCs w:val="20"/>
        </w:rPr>
      </w:pPr>
    </w:p>
    <w:p w14:paraId="0B220F56"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27.- </w:t>
      </w:r>
      <w:r w:rsidRPr="00640BCD">
        <w:rPr>
          <w:rFonts w:ascii="Source Sans Pro" w:hAnsi="Source Sans Pro" w:cs="Arial"/>
          <w:sz w:val="20"/>
          <w:szCs w:val="20"/>
        </w:rPr>
        <w:t>El personal especializado en funciones de verificación adscrito a las Alcaldías, no podrán permanecer más de seis meses en la misma demarcación, por lo que el Instituto implementará el sistema de rotación correspondiente.</w:t>
      </w:r>
    </w:p>
    <w:p w14:paraId="34B31ABA" w14:textId="77777777" w:rsidR="00884169" w:rsidRPr="00640BCD" w:rsidRDefault="00884169" w:rsidP="00640BCD">
      <w:pPr>
        <w:jc w:val="both"/>
        <w:rPr>
          <w:rFonts w:ascii="Source Sans Pro" w:hAnsi="Source Sans Pro" w:cs="Arial"/>
          <w:sz w:val="20"/>
          <w:szCs w:val="20"/>
        </w:rPr>
      </w:pPr>
    </w:p>
    <w:p w14:paraId="4C974A39" w14:textId="5B025930" w:rsidR="00884169" w:rsidRDefault="00884169" w:rsidP="00404E09">
      <w:pPr>
        <w:jc w:val="both"/>
        <w:rPr>
          <w:rFonts w:ascii="Source Sans Pro" w:hAnsi="Source Sans Pro" w:cs="Arial"/>
          <w:sz w:val="20"/>
          <w:szCs w:val="20"/>
        </w:rPr>
      </w:pPr>
      <w:r w:rsidRPr="00640BCD">
        <w:rPr>
          <w:rFonts w:ascii="Source Sans Pro" w:hAnsi="Source Sans Pro" w:cs="Arial"/>
          <w:b/>
          <w:sz w:val="20"/>
          <w:szCs w:val="20"/>
        </w:rPr>
        <w:t xml:space="preserve">Artículo 28.- </w:t>
      </w:r>
      <w:r w:rsidRPr="00640BCD">
        <w:rPr>
          <w:rFonts w:ascii="Source Sans Pro" w:hAnsi="Source Sans Pro" w:cs="Arial"/>
          <w:sz w:val="20"/>
          <w:szCs w:val="20"/>
        </w:rPr>
        <w:t xml:space="preserve">El personal especializado en funciones de verificación practicará las visitas que fueren ordenadas conforme a un sistema de turnos, que implemente el </w:t>
      </w:r>
      <w:proofErr w:type="gramStart"/>
      <w:r w:rsidRPr="00640BCD">
        <w:rPr>
          <w:rFonts w:ascii="Source Sans Pro" w:hAnsi="Source Sans Pro" w:cs="Arial"/>
          <w:sz w:val="20"/>
          <w:szCs w:val="20"/>
        </w:rPr>
        <w:t>Director</w:t>
      </w:r>
      <w:proofErr w:type="gramEnd"/>
      <w:r w:rsidRPr="00640BCD">
        <w:rPr>
          <w:rFonts w:ascii="Source Sans Pro" w:hAnsi="Source Sans Pro" w:cs="Arial"/>
          <w:sz w:val="20"/>
          <w:szCs w:val="20"/>
        </w:rPr>
        <w:t xml:space="preserve"> o Directora General del Instituto, ya sea en él o en las Alcaldías, y excepto en los casos de declaratorias de emergencias por las que se habilite otro mecanismo diferente.</w:t>
      </w:r>
    </w:p>
    <w:p w14:paraId="05881333" w14:textId="77777777" w:rsidR="00404E09" w:rsidRPr="00404E09" w:rsidRDefault="00404E09" w:rsidP="00404E09">
      <w:pPr>
        <w:jc w:val="both"/>
        <w:rPr>
          <w:rFonts w:ascii="Source Sans Pro" w:hAnsi="Source Sans Pro" w:cs="Arial"/>
          <w:sz w:val="20"/>
          <w:szCs w:val="20"/>
        </w:rPr>
      </w:pPr>
    </w:p>
    <w:p w14:paraId="63073EAD" w14:textId="77777777" w:rsidR="00884169" w:rsidRPr="00640BCD" w:rsidRDefault="00884169" w:rsidP="00640BCD">
      <w:pPr>
        <w:jc w:val="center"/>
        <w:rPr>
          <w:rFonts w:ascii="Source Sans Pro" w:hAnsi="Source Sans Pro" w:cs="Arial"/>
          <w:b/>
          <w:sz w:val="20"/>
          <w:szCs w:val="20"/>
        </w:rPr>
      </w:pPr>
      <w:r w:rsidRPr="00640BCD">
        <w:rPr>
          <w:rFonts w:ascii="Source Sans Pro" w:hAnsi="Source Sans Pro" w:cs="Arial"/>
          <w:b/>
          <w:sz w:val="20"/>
          <w:szCs w:val="20"/>
        </w:rPr>
        <w:t>CAPÍTULO V</w:t>
      </w:r>
    </w:p>
    <w:p w14:paraId="27FC681D" w14:textId="77777777" w:rsidR="00884169" w:rsidRPr="00640BCD" w:rsidRDefault="00884169" w:rsidP="00640BCD">
      <w:pPr>
        <w:jc w:val="center"/>
        <w:rPr>
          <w:rFonts w:ascii="Source Sans Pro" w:hAnsi="Source Sans Pro" w:cs="Arial"/>
          <w:b/>
          <w:sz w:val="20"/>
          <w:szCs w:val="20"/>
        </w:rPr>
      </w:pPr>
      <w:r w:rsidRPr="00640BCD">
        <w:rPr>
          <w:rFonts w:ascii="Source Sans Pro" w:hAnsi="Source Sans Pro" w:cs="Arial"/>
          <w:b/>
          <w:sz w:val="20"/>
          <w:szCs w:val="20"/>
        </w:rPr>
        <w:t>DEL CONTROL Y VIGILANCIA DEL INSTITUTO</w:t>
      </w:r>
    </w:p>
    <w:p w14:paraId="1932DE47" w14:textId="77777777" w:rsidR="00884169" w:rsidRPr="00640BCD" w:rsidRDefault="00884169" w:rsidP="00640BCD">
      <w:pPr>
        <w:jc w:val="both"/>
        <w:rPr>
          <w:rFonts w:ascii="Source Sans Pro" w:hAnsi="Source Sans Pro" w:cs="Arial"/>
          <w:b/>
          <w:sz w:val="20"/>
          <w:szCs w:val="20"/>
        </w:rPr>
      </w:pPr>
    </w:p>
    <w:p w14:paraId="4F86170B"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lastRenderedPageBreak/>
        <w:t xml:space="preserve">Artículo 29.- </w:t>
      </w:r>
      <w:r w:rsidRPr="00640BCD">
        <w:rPr>
          <w:rFonts w:ascii="Source Sans Pro" w:hAnsi="Source Sans Pro" w:cs="Arial"/>
          <w:sz w:val="20"/>
          <w:szCs w:val="20"/>
        </w:rPr>
        <w:t>La persona titular del Órgano Interno de Control del Instituto será nombrado y removido por la persona titular de la Secretaría de la Contraloría General de la Ciudad de México y tendrá a su cargo las actividades relativas al control y evaluación de la gestión pública del Instituto.</w:t>
      </w:r>
    </w:p>
    <w:p w14:paraId="662EE540" w14:textId="77777777" w:rsidR="00884169" w:rsidRPr="00640BCD" w:rsidRDefault="00884169" w:rsidP="00640BCD">
      <w:pPr>
        <w:jc w:val="both"/>
        <w:rPr>
          <w:rFonts w:ascii="Source Sans Pro" w:hAnsi="Source Sans Pro" w:cs="Arial"/>
          <w:b/>
          <w:sz w:val="20"/>
          <w:szCs w:val="20"/>
        </w:rPr>
      </w:pPr>
    </w:p>
    <w:p w14:paraId="20E03DF7" w14:textId="6588BCE2" w:rsidR="00884169" w:rsidRDefault="00884169" w:rsidP="00AD3459">
      <w:pPr>
        <w:jc w:val="both"/>
        <w:rPr>
          <w:rFonts w:ascii="Source Sans Pro" w:hAnsi="Source Sans Pro" w:cs="Arial"/>
          <w:sz w:val="20"/>
          <w:szCs w:val="20"/>
        </w:rPr>
      </w:pPr>
      <w:r w:rsidRPr="00640BCD">
        <w:rPr>
          <w:rFonts w:ascii="Source Sans Pro" w:hAnsi="Source Sans Pro" w:cs="Arial"/>
          <w:b/>
          <w:sz w:val="20"/>
          <w:szCs w:val="20"/>
        </w:rPr>
        <w:t xml:space="preserve">Artículo 30.- </w:t>
      </w:r>
      <w:r w:rsidRPr="00640BCD">
        <w:rPr>
          <w:rFonts w:ascii="Source Sans Pro" w:hAnsi="Source Sans Pro" w:cs="Arial"/>
          <w:sz w:val="20"/>
          <w:szCs w:val="20"/>
        </w:rPr>
        <w:t>Las atribuciones de la persona titular del Órgano Interno de Control serán las que establezca la persona titular de la Secretaría de la Contraloría General de la Ciudad de México, de conformidad con lo mandatado en la Ley Orgánica del Poder Ejecutivo y de la Administración Pública y la Ley de Auditoría y Control Interno de la Administración Pública, ambas de la Ciudad de México.</w:t>
      </w:r>
    </w:p>
    <w:p w14:paraId="5BC28BF8" w14:textId="77777777" w:rsidR="00AD3459" w:rsidRPr="00AD3459" w:rsidRDefault="00AD3459" w:rsidP="00AD3459">
      <w:pPr>
        <w:jc w:val="both"/>
        <w:rPr>
          <w:rFonts w:ascii="Source Sans Pro" w:hAnsi="Source Sans Pro" w:cs="Arial"/>
          <w:sz w:val="20"/>
          <w:szCs w:val="20"/>
        </w:rPr>
      </w:pPr>
    </w:p>
    <w:p w14:paraId="55B601C6" w14:textId="77777777" w:rsidR="00884169" w:rsidRPr="00640BCD" w:rsidRDefault="00884169" w:rsidP="00640BCD">
      <w:pPr>
        <w:jc w:val="center"/>
        <w:rPr>
          <w:rFonts w:ascii="Source Sans Pro" w:hAnsi="Source Sans Pro" w:cs="Arial"/>
          <w:b/>
          <w:sz w:val="20"/>
          <w:szCs w:val="20"/>
        </w:rPr>
      </w:pPr>
      <w:r w:rsidRPr="00640BCD">
        <w:rPr>
          <w:rFonts w:ascii="Source Sans Pro" w:hAnsi="Source Sans Pro" w:cs="Arial"/>
          <w:b/>
          <w:sz w:val="20"/>
          <w:szCs w:val="20"/>
        </w:rPr>
        <w:t>CAPÍTULO VI</w:t>
      </w:r>
    </w:p>
    <w:p w14:paraId="426EE8FD" w14:textId="77777777" w:rsidR="00884169" w:rsidRPr="00640BCD" w:rsidRDefault="00884169" w:rsidP="00640BCD">
      <w:pPr>
        <w:jc w:val="center"/>
        <w:rPr>
          <w:rFonts w:ascii="Source Sans Pro" w:hAnsi="Source Sans Pro" w:cs="Arial"/>
          <w:b/>
          <w:sz w:val="20"/>
          <w:szCs w:val="20"/>
        </w:rPr>
      </w:pPr>
      <w:r w:rsidRPr="00640BCD">
        <w:rPr>
          <w:rFonts w:ascii="Source Sans Pro" w:hAnsi="Source Sans Pro" w:cs="Arial"/>
          <w:b/>
          <w:sz w:val="20"/>
          <w:szCs w:val="20"/>
        </w:rPr>
        <w:t>DEL SISTEMA UNIFICADO DE VERIFICACIÓN Y SUS SUBSISTEMAS</w:t>
      </w:r>
    </w:p>
    <w:p w14:paraId="33ED0681" w14:textId="77777777" w:rsidR="00884169" w:rsidRPr="00640BCD" w:rsidRDefault="00884169" w:rsidP="00640BCD">
      <w:pPr>
        <w:jc w:val="both"/>
        <w:rPr>
          <w:rFonts w:ascii="Source Sans Pro" w:hAnsi="Source Sans Pro" w:cs="Arial"/>
          <w:b/>
          <w:sz w:val="20"/>
          <w:szCs w:val="20"/>
        </w:rPr>
      </w:pPr>
    </w:p>
    <w:p w14:paraId="271F5F7A"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31.- </w:t>
      </w:r>
      <w:r w:rsidRPr="00640BCD">
        <w:rPr>
          <w:rFonts w:ascii="Source Sans Pro" w:hAnsi="Source Sans Pro" w:cs="Arial"/>
          <w:sz w:val="20"/>
          <w:szCs w:val="20"/>
        </w:rPr>
        <w:t>El Sistema Unificado de Verificación será una plataforma digital que contendrá el Padrón de Personas Físicas y Morales con actividad de carácter mercantil que operan en la Ciudad de México, el Padrón de Cumplimiento Responsable y el Padrón Único de Verificadores; vinculado con el Sistema Electrónico de Avisos y Permisos de Establecimientos Mercantiles (SIAPEM), con el fin de contar con un procedimiento unificado de visitas de verificación para transparentar la actuación de los involucrados en materia de verificación administrativa. Lo que permitirá agilizar los procedimientos en la materia, así como reducir los costos regulatorios tanto para las autoridades competentes como para las personas visitadas.</w:t>
      </w:r>
    </w:p>
    <w:p w14:paraId="799E9246" w14:textId="77777777" w:rsidR="00884169" w:rsidRPr="00640BCD" w:rsidRDefault="00884169" w:rsidP="00640BCD">
      <w:pPr>
        <w:jc w:val="both"/>
        <w:rPr>
          <w:rFonts w:ascii="Source Sans Pro" w:hAnsi="Source Sans Pro" w:cs="Arial"/>
          <w:sz w:val="20"/>
          <w:szCs w:val="20"/>
        </w:rPr>
      </w:pPr>
    </w:p>
    <w:p w14:paraId="535E8828"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32.- </w:t>
      </w:r>
      <w:r w:rsidRPr="00640BCD">
        <w:rPr>
          <w:rFonts w:ascii="Source Sans Pro" w:hAnsi="Source Sans Pro" w:cs="Arial"/>
          <w:sz w:val="20"/>
          <w:szCs w:val="20"/>
        </w:rPr>
        <w:t>El Sistema Unificado de Verificación será diseñado, implementado y administrado por la Secretaría, con la asistencia técnica de la Agencia, y cualquier otra autoridad competente que se requiera.</w:t>
      </w:r>
    </w:p>
    <w:p w14:paraId="6C9A42C4" w14:textId="77777777" w:rsidR="00884169" w:rsidRPr="00640BCD" w:rsidRDefault="00884169" w:rsidP="00640BCD">
      <w:pPr>
        <w:jc w:val="both"/>
        <w:rPr>
          <w:rFonts w:ascii="Source Sans Pro" w:hAnsi="Source Sans Pro" w:cs="Arial"/>
          <w:sz w:val="20"/>
          <w:szCs w:val="20"/>
        </w:rPr>
      </w:pPr>
    </w:p>
    <w:p w14:paraId="75004A0B"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sz w:val="20"/>
          <w:szCs w:val="20"/>
        </w:rPr>
        <w:t xml:space="preserve">El Sistema Unificado de Verificación, contará con características tecnológicas que le permitan la consulta, búsqueda y actualización de la información que contenga. </w:t>
      </w:r>
    </w:p>
    <w:p w14:paraId="2725771E" w14:textId="77777777" w:rsidR="00884169" w:rsidRPr="00640BCD" w:rsidRDefault="00884169" w:rsidP="00640BCD">
      <w:pPr>
        <w:jc w:val="both"/>
        <w:rPr>
          <w:rFonts w:ascii="Source Sans Pro" w:hAnsi="Source Sans Pro" w:cs="Arial"/>
          <w:sz w:val="20"/>
          <w:szCs w:val="20"/>
        </w:rPr>
      </w:pPr>
    </w:p>
    <w:p w14:paraId="63577BC2"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sz w:val="20"/>
          <w:szCs w:val="20"/>
        </w:rPr>
        <w:t xml:space="preserve">La Agencia, en coordinación con la Secretaría y el Instituto, </w:t>
      </w:r>
      <w:r w:rsidR="00DA6720" w:rsidRPr="00640BCD">
        <w:rPr>
          <w:rFonts w:ascii="Source Sans Pro" w:hAnsi="Source Sans Pro" w:cs="Arial"/>
          <w:sz w:val="20"/>
          <w:szCs w:val="20"/>
        </w:rPr>
        <w:t>establecerá</w:t>
      </w:r>
      <w:r w:rsidRPr="00640BCD">
        <w:rPr>
          <w:rFonts w:ascii="Source Sans Pro" w:hAnsi="Source Sans Pro" w:cs="Arial"/>
          <w:sz w:val="20"/>
          <w:szCs w:val="20"/>
        </w:rPr>
        <w:t xml:space="preserve"> los lineamientos y manuales necesarios para la administración y actualización del Sistema Unificado de Verificación, mismos que serán entregados a la Secretaría para su consulta y resguardo.</w:t>
      </w:r>
    </w:p>
    <w:p w14:paraId="2E33B4B8" w14:textId="77777777" w:rsidR="00884169" w:rsidRPr="00640BCD" w:rsidRDefault="00884169" w:rsidP="00640BCD">
      <w:pPr>
        <w:jc w:val="both"/>
        <w:rPr>
          <w:rFonts w:ascii="Source Sans Pro" w:hAnsi="Source Sans Pro" w:cs="Arial"/>
          <w:sz w:val="20"/>
          <w:szCs w:val="20"/>
        </w:rPr>
      </w:pPr>
    </w:p>
    <w:p w14:paraId="10A8B842"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33.- </w:t>
      </w:r>
      <w:r w:rsidRPr="00640BCD">
        <w:rPr>
          <w:rFonts w:ascii="Source Sans Pro" w:hAnsi="Source Sans Pro" w:cs="Arial"/>
          <w:sz w:val="20"/>
          <w:szCs w:val="20"/>
        </w:rPr>
        <w:t>La ejecución del Sistema Unificado de Verificación estará a cargo de la Secretaría, en coordinación con el Instituto, quien contará con los datos de los procedimientos de verificación administrativa necesarios para tal fin.</w:t>
      </w:r>
    </w:p>
    <w:p w14:paraId="33B18568" w14:textId="77777777" w:rsidR="00884169" w:rsidRPr="00640BCD" w:rsidRDefault="00884169" w:rsidP="00640BCD">
      <w:pPr>
        <w:jc w:val="both"/>
        <w:rPr>
          <w:rFonts w:ascii="Source Sans Pro" w:hAnsi="Source Sans Pro" w:cs="Arial"/>
          <w:b/>
          <w:sz w:val="20"/>
          <w:szCs w:val="20"/>
        </w:rPr>
      </w:pPr>
    </w:p>
    <w:p w14:paraId="3C57C0EC"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34.- </w:t>
      </w:r>
      <w:r w:rsidRPr="00640BCD">
        <w:rPr>
          <w:rFonts w:ascii="Source Sans Pro" w:hAnsi="Source Sans Pro" w:cs="Arial"/>
          <w:sz w:val="20"/>
          <w:szCs w:val="20"/>
        </w:rPr>
        <w:t>Los padrones que forman parte del Sistema Unificado de Verificación y del Sistema de Cumplimiento Responsable, serán actualizados de manera permanente por las autoridades encargadas de su integración y serán compartidos en tiempo real por la Secretaría y el Instituto.</w:t>
      </w:r>
    </w:p>
    <w:p w14:paraId="0AAAD448" w14:textId="77777777" w:rsidR="00884169" w:rsidRPr="00640BCD" w:rsidRDefault="00884169" w:rsidP="00640BCD">
      <w:pPr>
        <w:jc w:val="both"/>
        <w:rPr>
          <w:rFonts w:ascii="Source Sans Pro" w:hAnsi="Source Sans Pro" w:cs="Arial"/>
          <w:sz w:val="20"/>
          <w:szCs w:val="20"/>
        </w:rPr>
      </w:pPr>
    </w:p>
    <w:p w14:paraId="569E7784" w14:textId="77777777" w:rsidR="00884169" w:rsidRPr="00640BCD" w:rsidRDefault="00884169" w:rsidP="00640BCD">
      <w:pPr>
        <w:jc w:val="center"/>
        <w:rPr>
          <w:rFonts w:ascii="Source Sans Pro" w:hAnsi="Source Sans Pro" w:cs="Arial"/>
          <w:b/>
          <w:sz w:val="20"/>
          <w:szCs w:val="20"/>
        </w:rPr>
      </w:pPr>
      <w:r w:rsidRPr="00640BCD">
        <w:rPr>
          <w:rFonts w:ascii="Source Sans Pro" w:hAnsi="Source Sans Pro" w:cs="Arial"/>
          <w:b/>
          <w:sz w:val="20"/>
          <w:szCs w:val="20"/>
        </w:rPr>
        <w:t>CAPÍTULO VII</w:t>
      </w:r>
    </w:p>
    <w:p w14:paraId="185BE6FC" w14:textId="77777777" w:rsidR="00884169" w:rsidRPr="00640BCD" w:rsidRDefault="00884169" w:rsidP="00640BCD">
      <w:pPr>
        <w:jc w:val="center"/>
        <w:rPr>
          <w:rFonts w:ascii="Source Sans Pro" w:hAnsi="Source Sans Pro" w:cs="Arial"/>
          <w:b/>
          <w:sz w:val="20"/>
          <w:szCs w:val="20"/>
        </w:rPr>
      </w:pPr>
      <w:r w:rsidRPr="00640BCD">
        <w:rPr>
          <w:rFonts w:ascii="Source Sans Pro" w:hAnsi="Source Sans Pro" w:cs="Arial"/>
          <w:b/>
          <w:sz w:val="20"/>
          <w:szCs w:val="20"/>
        </w:rPr>
        <w:t>DE LOS PADRONES</w:t>
      </w:r>
    </w:p>
    <w:p w14:paraId="18B917D5" w14:textId="77777777" w:rsidR="00884169" w:rsidRPr="00640BCD" w:rsidRDefault="00884169" w:rsidP="00640BCD">
      <w:pPr>
        <w:jc w:val="both"/>
        <w:rPr>
          <w:rFonts w:ascii="Source Sans Pro" w:hAnsi="Source Sans Pro" w:cs="Arial"/>
          <w:sz w:val="20"/>
          <w:szCs w:val="20"/>
        </w:rPr>
      </w:pPr>
    </w:p>
    <w:p w14:paraId="0FD40865"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35.- </w:t>
      </w:r>
      <w:r w:rsidRPr="00640BCD">
        <w:rPr>
          <w:rFonts w:ascii="Source Sans Pro" w:hAnsi="Source Sans Pro" w:cs="Arial"/>
          <w:sz w:val="20"/>
          <w:szCs w:val="20"/>
        </w:rPr>
        <w:t>El Padrón de Personas Físicas y Morales con actividad de carácter mercantil que operan en la Ciudad de México, será la base de datos pública y actualizada que formará parte del Sistema Unificado de Verificación donde se encuentren registrados los establecimientos mercantiles de giro de bajo impacto, impacto vecinal e impacto zonal que operen en la entidad.</w:t>
      </w:r>
    </w:p>
    <w:p w14:paraId="5452BF24" w14:textId="77777777" w:rsidR="00884169" w:rsidRPr="00640BCD" w:rsidRDefault="00884169" w:rsidP="00640BCD">
      <w:pPr>
        <w:jc w:val="both"/>
        <w:rPr>
          <w:rFonts w:ascii="Source Sans Pro" w:hAnsi="Source Sans Pro" w:cs="Arial"/>
          <w:sz w:val="20"/>
          <w:szCs w:val="20"/>
        </w:rPr>
      </w:pPr>
    </w:p>
    <w:p w14:paraId="057BA79E"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sz w:val="20"/>
          <w:szCs w:val="20"/>
        </w:rPr>
        <w:t>La Secretaría, el Instituto y las Alcaldías serán las encargadas de integrar y actualizar permanentemente el Padrón de Personas Físicas y Morales con actividad de carácter mercantil que operan en la Ciudad de México.</w:t>
      </w:r>
    </w:p>
    <w:p w14:paraId="73D9FC36" w14:textId="77777777" w:rsidR="00884169" w:rsidRPr="00640BCD" w:rsidRDefault="00884169" w:rsidP="00640BCD">
      <w:pPr>
        <w:jc w:val="both"/>
        <w:rPr>
          <w:rFonts w:ascii="Source Sans Pro" w:hAnsi="Source Sans Pro" w:cs="Arial"/>
          <w:sz w:val="20"/>
          <w:szCs w:val="20"/>
        </w:rPr>
      </w:pPr>
    </w:p>
    <w:p w14:paraId="0CAD9D14"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lastRenderedPageBreak/>
        <w:t xml:space="preserve">Artículo 36.- </w:t>
      </w:r>
      <w:r w:rsidRPr="00640BCD">
        <w:rPr>
          <w:rFonts w:ascii="Source Sans Pro" w:hAnsi="Source Sans Pro" w:cs="Arial"/>
          <w:sz w:val="20"/>
          <w:szCs w:val="20"/>
        </w:rPr>
        <w:t>El Padrón Único de Verificadores será la base de datos pública y actualizada que formará parte del Sistema Unificado de Verificación donde se encuentren registradas todas aquellas personas que realicen verificaciones en los términos establecidos por la Ley y el Reglamento.</w:t>
      </w:r>
    </w:p>
    <w:p w14:paraId="7B6FCCAC" w14:textId="77777777" w:rsidR="00884169" w:rsidRPr="00640BCD" w:rsidRDefault="00884169" w:rsidP="00640BCD">
      <w:pPr>
        <w:jc w:val="both"/>
        <w:rPr>
          <w:rFonts w:ascii="Source Sans Pro" w:hAnsi="Source Sans Pro" w:cs="Arial"/>
          <w:sz w:val="20"/>
          <w:szCs w:val="20"/>
        </w:rPr>
      </w:pPr>
    </w:p>
    <w:p w14:paraId="0B0BDC79"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sz w:val="20"/>
          <w:szCs w:val="20"/>
        </w:rPr>
        <w:t>El Instituto será el encargado de integrar y actualizar permanentemente el Padrón Único de Verificadores, el cual contendrá el registro de las personas servidoras públicas especializadas y con funciones de verificación, conteniendo entre otras características, la formación profesional, su área de especialización y cualquier otro dato que pueda resultar relevante para el cumplimiento de las mismas.</w:t>
      </w:r>
    </w:p>
    <w:p w14:paraId="6115B657" w14:textId="77777777" w:rsidR="00884169" w:rsidRPr="00640BCD" w:rsidRDefault="00884169" w:rsidP="00640BCD">
      <w:pPr>
        <w:jc w:val="both"/>
        <w:rPr>
          <w:rFonts w:ascii="Source Sans Pro" w:hAnsi="Source Sans Pro" w:cs="Arial"/>
          <w:b/>
          <w:sz w:val="20"/>
          <w:szCs w:val="20"/>
        </w:rPr>
      </w:pPr>
    </w:p>
    <w:p w14:paraId="19012424"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37.- </w:t>
      </w:r>
      <w:r w:rsidR="003A4A7B" w:rsidRPr="00640BCD">
        <w:rPr>
          <w:rFonts w:ascii="Source Sans Pro" w:hAnsi="Source Sans Pro" w:cs="Arial"/>
          <w:sz w:val="20"/>
          <w:szCs w:val="20"/>
        </w:rPr>
        <w:t>(Derogado)</w:t>
      </w:r>
    </w:p>
    <w:p w14:paraId="5BD42835" w14:textId="77777777" w:rsidR="00884169" w:rsidRPr="00640BCD" w:rsidRDefault="00884169" w:rsidP="00640BCD">
      <w:pPr>
        <w:jc w:val="both"/>
        <w:rPr>
          <w:rFonts w:ascii="Source Sans Pro" w:hAnsi="Source Sans Pro" w:cs="Arial"/>
          <w:sz w:val="20"/>
          <w:szCs w:val="20"/>
        </w:rPr>
      </w:pPr>
    </w:p>
    <w:p w14:paraId="75175CC1"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38.- </w:t>
      </w:r>
      <w:r w:rsidR="003A4A7B" w:rsidRPr="00640BCD">
        <w:rPr>
          <w:rFonts w:ascii="Source Sans Pro" w:hAnsi="Source Sans Pro" w:cs="Arial"/>
          <w:sz w:val="20"/>
          <w:szCs w:val="20"/>
        </w:rPr>
        <w:t>(Derogado)</w:t>
      </w:r>
    </w:p>
    <w:p w14:paraId="1C4E60B6" w14:textId="77777777" w:rsidR="00884169" w:rsidRPr="00640BCD" w:rsidRDefault="00884169" w:rsidP="00640BCD">
      <w:pPr>
        <w:jc w:val="both"/>
        <w:rPr>
          <w:rFonts w:ascii="Source Sans Pro" w:hAnsi="Source Sans Pro" w:cs="Arial"/>
          <w:sz w:val="20"/>
          <w:szCs w:val="20"/>
        </w:rPr>
      </w:pPr>
    </w:p>
    <w:p w14:paraId="05E0DEB1"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39.- </w:t>
      </w:r>
      <w:r w:rsidR="003A4A7B" w:rsidRPr="00640BCD">
        <w:rPr>
          <w:rFonts w:ascii="Source Sans Pro" w:hAnsi="Source Sans Pro" w:cs="Arial"/>
          <w:sz w:val="20"/>
          <w:szCs w:val="20"/>
        </w:rPr>
        <w:t>(Derogado)</w:t>
      </w:r>
    </w:p>
    <w:p w14:paraId="1ECBE519" w14:textId="77777777" w:rsidR="003A4A7B" w:rsidRPr="00640BCD" w:rsidRDefault="003A4A7B" w:rsidP="00640BCD">
      <w:pPr>
        <w:jc w:val="both"/>
        <w:rPr>
          <w:rFonts w:ascii="Source Sans Pro" w:hAnsi="Source Sans Pro" w:cs="Arial"/>
          <w:sz w:val="20"/>
          <w:szCs w:val="20"/>
        </w:rPr>
      </w:pPr>
    </w:p>
    <w:p w14:paraId="0F20BDC9"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Artículo 40.</w:t>
      </w:r>
      <w:r w:rsidRPr="00640BCD">
        <w:rPr>
          <w:rFonts w:ascii="Source Sans Pro" w:hAnsi="Source Sans Pro" w:cs="Arial"/>
          <w:sz w:val="20"/>
          <w:szCs w:val="20"/>
        </w:rPr>
        <w:t xml:space="preserve">- </w:t>
      </w:r>
      <w:r w:rsidR="003A4A7B" w:rsidRPr="00640BCD">
        <w:rPr>
          <w:rFonts w:ascii="Source Sans Pro" w:hAnsi="Source Sans Pro" w:cs="Arial"/>
          <w:sz w:val="20"/>
          <w:szCs w:val="20"/>
        </w:rPr>
        <w:t>(Derogado)</w:t>
      </w:r>
    </w:p>
    <w:p w14:paraId="761D895B" w14:textId="77777777" w:rsidR="00884169" w:rsidRPr="00640BCD" w:rsidRDefault="00884169" w:rsidP="00640BCD">
      <w:pPr>
        <w:jc w:val="both"/>
        <w:rPr>
          <w:rFonts w:ascii="Source Sans Pro" w:hAnsi="Source Sans Pro" w:cs="Arial"/>
          <w:sz w:val="20"/>
          <w:szCs w:val="20"/>
        </w:rPr>
      </w:pPr>
    </w:p>
    <w:p w14:paraId="662B50E2" w14:textId="77777777" w:rsidR="00884169" w:rsidRPr="00640BCD" w:rsidRDefault="00884169" w:rsidP="00640BCD">
      <w:pPr>
        <w:jc w:val="both"/>
        <w:rPr>
          <w:rFonts w:ascii="Source Sans Pro" w:hAnsi="Source Sans Pro" w:cs="Arial"/>
          <w:b/>
          <w:sz w:val="20"/>
          <w:szCs w:val="20"/>
        </w:rPr>
      </w:pPr>
      <w:r w:rsidRPr="00640BCD">
        <w:rPr>
          <w:rFonts w:ascii="Source Sans Pro" w:hAnsi="Source Sans Pro" w:cs="Arial"/>
          <w:b/>
          <w:sz w:val="20"/>
          <w:szCs w:val="20"/>
        </w:rPr>
        <w:t xml:space="preserve">Artículo 41.- </w:t>
      </w:r>
      <w:r w:rsidR="003A4A7B" w:rsidRPr="00640BCD">
        <w:rPr>
          <w:rFonts w:ascii="Source Sans Pro" w:hAnsi="Source Sans Pro" w:cs="Arial"/>
          <w:sz w:val="20"/>
          <w:szCs w:val="20"/>
        </w:rPr>
        <w:t>(Derogado)</w:t>
      </w:r>
      <w:r w:rsidR="003A4A7B" w:rsidRPr="00640BCD">
        <w:rPr>
          <w:rFonts w:ascii="Source Sans Pro" w:hAnsi="Source Sans Pro" w:cs="Arial"/>
          <w:b/>
          <w:sz w:val="20"/>
          <w:szCs w:val="20"/>
        </w:rPr>
        <w:t xml:space="preserve"> </w:t>
      </w:r>
    </w:p>
    <w:p w14:paraId="26CACC70" w14:textId="77777777" w:rsidR="003A4A7B" w:rsidRPr="00640BCD" w:rsidRDefault="003A4A7B" w:rsidP="00640BCD">
      <w:pPr>
        <w:jc w:val="both"/>
        <w:rPr>
          <w:rFonts w:ascii="Source Sans Pro" w:hAnsi="Source Sans Pro" w:cs="Arial"/>
          <w:b/>
          <w:sz w:val="20"/>
          <w:szCs w:val="20"/>
        </w:rPr>
      </w:pPr>
    </w:p>
    <w:p w14:paraId="4D11B276"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42.- </w:t>
      </w:r>
      <w:r w:rsidR="003A4A7B" w:rsidRPr="00640BCD">
        <w:rPr>
          <w:rFonts w:ascii="Source Sans Pro" w:hAnsi="Source Sans Pro" w:cs="Arial"/>
          <w:sz w:val="20"/>
          <w:szCs w:val="20"/>
        </w:rPr>
        <w:t>(Derogado)</w:t>
      </w:r>
    </w:p>
    <w:p w14:paraId="3AF84789" w14:textId="77777777" w:rsidR="00884169" w:rsidRPr="00640BCD" w:rsidRDefault="00884169" w:rsidP="00640BCD">
      <w:pPr>
        <w:jc w:val="both"/>
        <w:rPr>
          <w:rFonts w:ascii="Source Sans Pro" w:hAnsi="Source Sans Pro" w:cs="Arial"/>
          <w:sz w:val="20"/>
          <w:szCs w:val="20"/>
        </w:rPr>
      </w:pPr>
    </w:p>
    <w:p w14:paraId="61DD3779" w14:textId="77777777" w:rsidR="00884169" w:rsidRPr="00640BCD" w:rsidRDefault="00884169" w:rsidP="00640BCD">
      <w:pPr>
        <w:jc w:val="both"/>
        <w:rPr>
          <w:rFonts w:ascii="Source Sans Pro" w:hAnsi="Source Sans Pro" w:cs="Arial"/>
          <w:b/>
          <w:sz w:val="20"/>
          <w:szCs w:val="20"/>
        </w:rPr>
      </w:pPr>
      <w:r w:rsidRPr="00640BCD">
        <w:rPr>
          <w:rFonts w:ascii="Source Sans Pro" w:hAnsi="Source Sans Pro" w:cs="Arial"/>
          <w:b/>
          <w:sz w:val="20"/>
          <w:szCs w:val="20"/>
        </w:rPr>
        <w:t xml:space="preserve">Artículo 43.- </w:t>
      </w:r>
      <w:r w:rsidR="003A4A7B" w:rsidRPr="00640BCD">
        <w:rPr>
          <w:rFonts w:ascii="Source Sans Pro" w:hAnsi="Source Sans Pro" w:cs="Arial"/>
          <w:sz w:val="20"/>
          <w:szCs w:val="20"/>
        </w:rPr>
        <w:t>(Derogado)</w:t>
      </w:r>
    </w:p>
    <w:p w14:paraId="7EA5FB97" w14:textId="77777777" w:rsidR="00884169" w:rsidRPr="00640BCD" w:rsidRDefault="00884169" w:rsidP="00640BCD">
      <w:pPr>
        <w:jc w:val="both"/>
        <w:rPr>
          <w:rFonts w:ascii="Source Sans Pro" w:hAnsi="Source Sans Pro" w:cs="Arial"/>
          <w:b/>
          <w:sz w:val="20"/>
          <w:szCs w:val="20"/>
        </w:rPr>
      </w:pPr>
    </w:p>
    <w:p w14:paraId="40B1B981"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44.- </w:t>
      </w:r>
      <w:r w:rsidR="003A4A7B" w:rsidRPr="00640BCD">
        <w:rPr>
          <w:rFonts w:ascii="Source Sans Pro" w:hAnsi="Source Sans Pro" w:cs="Arial"/>
          <w:sz w:val="20"/>
          <w:szCs w:val="20"/>
        </w:rPr>
        <w:t>(Derogado)</w:t>
      </w:r>
    </w:p>
    <w:p w14:paraId="45783A4E" w14:textId="77777777" w:rsidR="00DA6720" w:rsidRPr="00640BCD" w:rsidRDefault="00DA6720" w:rsidP="00640BCD">
      <w:pPr>
        <w:jc w:val="both"/>
        <w:rPr>
          <w:rFonts w:ascii="Source Sans Pro" w:hAnsi="Source Sans Pro" w:cs="Arial"/>
          <w:b/>
          <w:sz w:val="20"/>
          <w:szCs w:val="20"/>
        </w:rPr>
      </w:pPr>
    </w:p>
    <w:p w14:paraId="30618ACB" w14:textId="77777777" w:rsidR="00884169" w:rsidRPr="00640BCD" w:rsidRDefault="00884169" w:rsidP="00640BCD">
      <w:pPr>
        <w:jc w:val="center"/>
        <w:rPr>
          <w:rFonts w:ascii="Source Sans Pro" w:hAnsi="Source Sans Pro" w:cs="Arial"/>
          <w:b/>
          <w:sz w:val="20"/>
          <w:szCs w:val="20"/>
        </w:rPr>
      </w:pPr>
      <w:r w:rsidRPr="00640BCD">
        <w:rPr>
          <w:rFonts w:ascii="Source Sans Pro" w:hAnsi="Source Sans Pro" w:cs="Arial"/>
          <w:b/>
          <w:sz w:val="20"/>
          <w:szCs w:val="20"/>
        </w:rPr>
        <w:t>CAPÍTULO VIII</w:t>
      </w:r>
    </w:p>
    <w:p w14:paraId="5FFBF371" w14:textId="77777777" w:rsidR="00404E09" w:rsidRDefault="00884169" w:rsidP="00640BCD">
      <w:pPr>
        <w:jc w:val="center"/>
        <w:rPr>
          <w:rFonts w:ascii="Source Sans Pro" w:hAnsi="Source Sans Pro" w:cs="Arial"/>
          <w:b/>
          <w:sz w:val="20"/>
          <w:szCs w:val="20"/>
        </w:rPr>
      </w:pPr>
      <w:r w:rsidRPr="00640BCD">
        <w:rPr>
          <w:rFonts w:ascii="Source Sans Pro" w:hAnsi="Source Sans Pro" w:cs="Arial"/>
          <w:b/>
          <w:sz w:val="20"/>
          <w:szCs w:val="20"/>
        </w:rPr>
        <w:t>DE LAS RESPONSABILIDADES, RÉGIMEN LABORAL</w:t>
      </w:r>
    </w:p>
    <w:p w14:paraId="7781D393" w14:textId="097845E0" w:rsidR="00404E09" w:rsidRDefault="00884169" w:rsidP="00404E09">
      <w:pPr>
        <w:jc w:val="center"/>
        <w:rPr>
          <w:rFonts w:ascii="Source Sans Pro" w:hAnsi="Source Sans Pro" w:cs="Arial"/>
          <w:b/>
          <w:sz w:val="20"/>
          <w:szCs w:val="20"/>
        </w:rPr>
      </w:pPr>
      <w:r w:rsidRPr="00640BCD">
        <w:rPr>
          <w:rFonts w:ascii="Source Sans Pro" w:hAnsi="Source Sans Pro" w:cs="Arial"/>
          <w:b/>
          <w:sz w:val="20"/>
          <w:szCs w:val="20"/>
        </w:rPr>
        <w:t xml:space="preserve"> Y</w:t>
      </w:r>
      <w:r w:rsidR="00404E09">
        <w:rPr>
          <w:rFonts w:ascii="Source Sans Pro" w:hAnsi="Source Sans Pro" w:cs="Arial"/>
          <w:b/>
          <w:sz w:val="20"/>
          <w:szCs w:val="20"/>
        </w:rPr>
        <w:t xml:space="preserve"> </w:t>
      </w:r>
      <w:r w:rsidRPr="00640BCD">
        <w:rPr>
          <w:rFonts w:ascii="Source Sans Pro" w:hAnsi="Source Sans Pro" w:cs="Arial"/>
          <w:b/>
          <w:sz w:val="20"/>
          <w:szCs w:val="20"/>
        </w:rPr>
        <w:t xml:space="preserve">BASES PARA LA INCORPORACIÓN DEL PERSONAL </w:t>
      </w:r>
    </w:p>
    <w:p w14:paraId="29165A06" w14:textId="4A9EAE9B" w:rsidR="00884169" w:rsidRPr="00640BCD" w:rsidRDefault="00884169" w:rsidP="00404E09">
      <w:pPr>
        <w:jc w:val="center"/>
        <w:rPr>
          <w:rFonts w:ascii="Source Sans Pro" w:hAnsi="Source Sans Pro" w:cs="Arial"/>
          <w:b/>
          <w:sz w:val="20"/>
          <w:szCs w:val="20"/>
        </w:rPr>
      </w:pPr>
      <w:r w:rsidRPr="00640BCD">
        <w:rPr>
          <w:rFonts w:ascii="Source Sans Pro" w:hAnsi="Source Sans Pro" w:cs="Arial"/>
          <w:b/>
          <w:sz w:val="20"/>
          <w:szCs w:val="20"/>
        </w:rPr>
        <w:t>ESPECIALIZADO Y LA ADOPCIÓN DE NUEVAS TECNOLOGÍAS</w:t>
      </w:r>
    </w:p>
    <w:p w14:paraId="59886E92" w14:textId="77777777" w:rsidR="00884169" w:rsidRPr="00640BCD" w:rsidRDefault="00884169" w:rsidP="00640BCD">
      <w:pPr>
        <w:jc w:val="both"/>
        <w:rPr>
          <w:rFonts w:ascii="Source Sans Pro" w:hAnsi="Source Sans Pro" w:cs="Arial"/>
          <w:b/>
          <w:sz w:val="20"/>
          <w:szCs w:val="20"/>
        </w:rPr>
      </w:pPr>
    </w:p>
    <w:p w14:paraId="6206C16F"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45.- </w:t>
      </w:r>
      <w:r w:rsidRPr="00640BCD">
        <w:rPr>
          <w:rFonts w:ascii="Source Sans Pro" w:hAnsi="Source Sans Pro" w:cs="Arial"/>
          <w:sz w:val="20"/>
          <w:szCs w:val="20"/>
        </w:rPr>
        <w:t>Para ingresar al Instituto como personal especializado en las funciones de verificación, se requiere:</w:t>
      </w:r>
    </w:p>
    <w:p w14:paraId="3837BCD4" w14:textId="77777777" w:rsidR="00884169" w:rsidRPr="00640BCD" w:rsidRDefault="00884169" w:rsidP="00640BCD">
      <w:pPr>
        <w:jc w:val="both"/>
        <w:rPr>
          <w:rFonts w:ascii="Source Sans Pro" w:hAnsi="Source Sans Pro" w:cs="Arial"/>
          <w:sz w:val="20"/>
          <w:szCs w:val="20"/>
        </w:rPr>
      </w:pPr>
    </w:p>
    <w:p w14:paraId="4D53F45F" w14:textId="77777777" w:rsidR="00884169" w:rsidRDefault="00884169" w:rsidP="00640BCD">
      <w:pPr>
        <w:pStyle w:val="Prrafodelista"/>
        <w:numPr>
          <w:ilvl w:val="0"/>
          <w:numId w:val="81"/>
        </w:numPr>
        <w:jc w:val="both"/>
        <w:rPr>
          <w:rFonts w:ascii="Source Sans Pro" w:hAnsi="Source Sans Pro" w:cs="Arial"/>
          <w:sz w:val="20"/>
          <w:szCs w:val="20"/>
        </w:rPr>
      </w:pPr>
      <w:r w:rsidRPr="00640BCD">
        <w:rPr>
          <w:rFonts w:ascii="Source Sans Pro" w:hAnsi="Source Sans Pro" w:cs="Arial"/>
          <w:sz w:val="20"/>
          <w:szCs w:val="20"/>
        </w:rPr>
        <w:t>Tener ciudadanía mexicana, en pleno ejercicio de sus derechos;</w:t>
      </w:r>
    </w:p>
    <w:p w14:paraId="5C4A341D" w14:textId="77777777" w:rsidR="00774F69" w:rsidRPr="00640BCD" w:rsidRDefault="00774F69" w:rsidP="00774F69">
      <w:pPr>
        <w:pStyle w:val="Prrafodelista"/>
        <w:jc w:val="both"/>
        <w:rPr>
          <w:rFonts w:ascii="Source Sans Pro" w:hAnsi="Source Sans Pro" w:cs="Arial"/>
          <w:sz w:val="20"/>
          <w:szCs w:val="20"/>
        </w:rPr>
      </w:pPr>
    </w:p>
    <w:p w14:paraId="28D2B4CF" w14:textId="77777777" w:rsidR="00884169" w:rsidRDefault="00884169" w:rsidP="00640BCD">
      <w:pPr>
        <w:pStyle w:val="Prrafodelista"/>
        <w:numPr>
          <w:ilvl w:val="0"/>
          <w:numId w:val="81"/>
        </w:numPr>
        <w:jc w:val="both"/>
        <w:rPr>
          <w:rFonts w:ascii="Source Sans Pro" w:hAnsi="Source Sans Pro" w:cs="Arial"/>
          <w:sz w:val="20"/>
          <w:szCs w:val="20"/>
        </w:rPr>
      </w:pPr>
      <w:r w:rsidRPr="00640BCD">
        <w:rPr>
          <w:rFonts w:ascii="Source Sans Pro" w:hAnsi="Source Sans Pro" w:cs="Arial"/>
          <w:sz w:val="20"/>
          <w:szCs w:val="20"/>
        </w:rPr>
        <w:t>Contar con título y cédula profesional en ramos del derecho, administración pública o afines al cargo que ocupará o cuando menos acreditar estudios terminados de licenciatura;</w:t>
      </w:r>
    </w:p>
    <w:p w14:paraId="0805B735" w14:textId="77777777" w:rsidR="00774F69" w:rsidRPr="00774F69" w:rsidRDefault="00774F69" w:rsidP="00774F69">
      <w:pPr>
        <w:jc w:val="both"/>
        <w:rPr>
          <w:rFonts w:ascii="Source Sans Pro" w:hAnsi="Source Sans Pro" w:cs="Arial"/>
          <w:sz w:val="20"/>
          <w:szCs w:val="20"/>
        </w:rPr>
      </w:pPr>
    </w:p>
    <w:p w14:paraId="366F29F0" w14:textId="77777777" w:rsidR="00884169" w:rsidRDefault="00884169" w:rsidP="00640BCD">
      <w:pPr>
        <w:pStyle w:val="Prrafodelista"/>
        <w:numPr>
          <w:ilvl w:val="0"/>
          <w:numId w:val="81"/>
        </w:numPr>
        <w:jc w:val="both"/>
        <w:rPr>
          <w:rFonts w:ascii="Source Sans Pro" w:hAnsi="Source Sans Pro" w:cs="Arial"/>
          <w:sz w:val="20"/>
          <w:szCs w:val="20"/>
        </w:rPr>
      </w:pPr>
      <w:r w:rsidRPr="00640BCD">
        <w:rPr>
          <w:rFonts w:ascii="Source Sans Pro" w:hAnsi="Source Sans Pro" w:cs="Arial"/>
          <w:sz w:val="20"/>
          <w:szCs w:val="20"/>
        </w:rPr>
        <w:t>No haber sido destituido ni inhabilitado para el desempeño de empleo, cargo o comisión en el servicio público federal o local;</w:t>
      </w:r>
    </w:p>
    <w:p w14:paraId="7C5D45CA" w14:textId="77777777" w:rsidR="00774F69" w:rsidRPr="00774F69" w:rsidRDefault="00774F69" w:rsidP="00774F69">
      <w:pPr>
        <w:jc w:val="both"/>
        <w:rPr>
          <w:rFonts w:ascii="Source Sans Pro" w:hAnsi="Source Sans Pro" w:cs="Arial"/>
          <w:sz w:val="20"/>
          <w:szCs w:val="20"/>
        </w:rPr>
      </w:pPr>
    </w:p>
    <w:p w14:paraId="61A8B3A1" w14:textId="77777777" w:rsidR="00884169" w:rsidRDefault="00884169" w:rsidP="00640BCD">
      <w:pPr>
        <w:pStyle w:val="Prrafodelista"/>
        <w:numPr>
          <w:ilvl w:val="0"/>
          <w:numId w:val="81"/>
        </w:numPr>
        <w:jc w:val="both"/>
        <w:rPr>
          <w:rFonts w:ascii="Source Sans Pro" w:hAnsi="Source Sans Pro" w:cs="Arial"/>
          <w:sz w:val="20"/>
          <w:szCs w:val="20"/>
        </w:rPr>
      </w:pPr>
      <w:r w:rsidRPr="00640BCD">
        <w:rPr>
          <w:rFonts w:ascii="Source Sans Pro" w:hAnsi="Source Sans Pro" w:cs="Arial"/>
          <w:sz w:val="20"/>
          <w:szCs w:val="20"/>
        </w:rPr>
        <w:t>Contar con la documentación que acredite que posee los conocimientos en la especialidad de que se trate, en materia de verificaciones administrativas a las que se refiere esta ley;</w:t>
      </w:r>
    </w:p>
    <w:p w14:paraId="7ACFA55A" w14:textId="77777777" w:rsidR="00774F69" w:rsidRPr="00774F69" w:rsidRDefault="00774F69" w:rsidP="00774F69">
      <w:pPr>
        <w:jc w:val="both"/>
        <w:rPr>
          <w:rFonts w:ascii="Source Sans Pro" w:hAnsi="Source Sans Pro" w:cs="Arial"/>
          <w:sz w:val="20"/>
          <w:szCs w:val="20"/>
        </w:rPr>
      </w:pPr>
    </w:p>
    <w:p w14:paraId="2000005B" w14:textId="77777777" w:rsidR="00884169" w:rsidRDefault="00884169" w:rsidP="00640BCD">
      <w:pPr>
        <w:pStyle w:val="Prrafodelista"/>
        <w:numPr>
          <w:ilvl w:val="0"/>
          <w:numId w:val="81"/>
        </w:numPr>
        <w:jc w:val="both"/>
        <w:rPr>
          <w:rFonts w:ascii="Source Sans Pro" w:hAnsi="Source Sans Pro" w:cs="Arial"/>
          <w:sz w:val="20"/>
          <w:szCs w:val="20"/>
        </w:rPr>
      </w:pPr>
      <w:r w:rsidRPr="00640BCD">
        <w:rPr>
          <w:rFonts w:ascii="Source Sans Pro" w:hAnsi="Source Sans Pro" w:cs="Arial"/>
          <w:sz w:val="20"/>
          <w:szCs w:val="20"/>
        </w:rPr>
        <w:t>Acreditar el proceso de selección que establezca el Instituto, y</w:t>
      </w:r>
    </w:p>
    <w:p w14:paraId="20F0C553" w14:textId="77777777" w:rsidR="00774F69" w:rsidRPr="00774F69" w:rsidRDefault="00774F69" w:rsidP="00774F69">
      <w:pPr>
        <w:jc w:val="both"/>
        <w:rPr>
          <w:rFonts w:ascii="Source Sans Pro" w:hAnsi="Source Sans Pro" w:cs="Arial"/>
          <w:sz w:val="20"/>
          <w:szCs w:val="20"/>
        </w:rPr>
      </w:pPr>
    </w:p>
    <w:p w14:paraId="3B1A66DF" w14:textId="77777777" w:rsidR="00884169" w:rsidRPr="00640BCD" w:rsidRDefault="00884169" w:rsidP="00640BCD">
      <w:pPr>
        <w:pStyle w:val="Prrafodelista"/>
        <w:numPr>
          <w:ilvl w:val="0"/>
          <w:numId w:val="81"/>
        </w:numPr>
        <w:jc w:val="both"/>
        <w:rPr>
          <w:rFonts w:ascii="Source Sans Pro" w:hAnsi="Source Sans Pro" w:cs="Arial"/>
          <w:sz w:val="20"/>
          <w:szCs w:val="20"/>
        </w:rPr>
      </w:pPr>
      <w:r w:rsidRPr="00640BCD">
        <w:rPr>
          <w:rFonts w:ascii="Source Sans Pro" w:hAnsi="Source Sans Pro" w:cs="Arial"/>
          <w:sz w:val="20"/>
          <w:szCs w:val="20"/>
        </w:rPr>
        <w:t>Aprobar los exámenes de control y confianza que determine la Junta de Gobierno.</w:t>
      </w:r>
    </w:p>
    <w:p w14:paraId="7EE93B3F" w14:textId="77777777" w:rsidR="00884169" w:rsidRPr="00640BCD" w:rsidRDefault="00884169" w:rsidP="00640BCD">
      <w:pPr>
        <w:jc w:val="both"/>
        <w:rPr>
          <w:rFonts w:ascii="Source Sans Pro" w:hAnsi="Source Sans Pro" w:cs="Arial"/>
          <w:b/>
          <w:sz w:val="20"/>
          <w:szCs w:val="20"/>
        </w:rPr>
      </w:pPr>
    </w:p>
    <w:p w14:paraId="5492CF9B"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46.- </w:t>
      </w:r>
      <w:r w:rsidRPr="00640BCD">
        <w:rPr>
          <w:rFonts w:ascii="Source Sans Pro" w:hAnsi="Source Sans Pro" w:cs="Arial"/>
          <w:sz w:val="20"/>
          <w:szCs w:val="20"/>
        </w:rPr>
        <w:t>El personal especializado en funciones de verificación tendrá las obligaciones siguientes:</w:t>
      </w:r>
    </w:p>
    <w:p w14:paraId="1F33408E" w14:textId="77777777" w:rsidR="00884169" w:rsidRPr="00640BCD" w:rsidRDefault="00884169" w:rsidP="00640BCD">
      <w:pPr>
        <w:jc w:val="both"/>
        <w:rPr>
          <w:rFonts w:ascii="Source Sans Pro" w:hAnsi="Source Sans Pro" w:cs="Arial"/>
          <w:sz w:val="20"/>
          <w:szCs w:val="20"/>
        </w:rPr>
      </w:pPr>
    </w:p>
    <w:p w14:paraId="0C4059DC" w14:textId="77777777" w:rsidR="00884169" w:rsidRDefault="00884169" w:rsidP="00640BCD">
      <w:pPr>
        <w:pStyle w:val="Prrafodelista"/>
        <w:numPr>
          <w:ilvl w:val="0"/>
          <w:numId w:val="82"/>
        </w:numPr>
        <w:jc w:val="both"/>
        <w:rPr>
          <w:rFonts w:ascii="Source Sans Pro" w:hAnsi="Source Sans Pro" w:cs="Arial"/>
          <w:sz w:val="20"/>
          <w:szCs w:val="20"/>
        </w:rPr>
      </w:pPr>
      <w:r w:rsidRPr="00640BCD">
        <w:rPr>
          <w:rFonts w:ascii="Source Sans Pro" w:hAnsi="Source Sans Pro" w:cs="Arial"/>
          <w:sz w:val="20"/>
          <w:szCs w:val="20"/>
        </w:rPr>
        <w:lastRenderedPageBreak/>
        <w:t>Practicar las inspecciones y visitas de verificación que sean ordenadas por el Instituto o las Alcaldías;</w:t>
      </w:r>
    </w:p>
    <w:p w14:paraId="6D1BFD3F" w14:textId="77777777" w:rsidR="00774F69" w:rsidRPr="00774F69" w:rsidRDefault="00774F69" w:rsidP="00774F69">
      <w:pPr>
        <w:ind w:left="360"/>
        <w:jc w:val="both"/>
        <w:rPr>
          <w:rFonts w:ascii="Source Sans Pro" w:hAnsi="Source Sans Pro" w:cs="Arial"/>
          <w:sz w:val="20"/>
          <w:szCs w:val="20"/>
        </w:rPr>
      </w:pPr>
    </w:p>
    <w:p w14:paraId="1BC41155" w14:textId="77777777" w:rsidR="00884169" w:rsidRDefault="00884169" w:rsidP="00640BCD">
      <w:pPr>
        <w:pStyle w:val="Prrafodelista"/>
        <w:numPr>
          <w:ilvl w:val="0"/>
          <w:numId w:val="82"/>
        </w:numPr>
        <w:jc w:val="both"/>
        <w:rPr>
          <w:rFonts w:ascii="Source Sans Pro" w:hAnsi="Source Sans Pro" w:cs="Arial"/>
          <w:sz w:val="20"/>
          <w:szCs w:val="20"/>
        </w:rPr>
      </w:pPr>
      <w:r w:rsidRPr="00640BCD">
        <w:rPr>
          <w:rFonts w:ascii="Source Sans Pro" w:hAnsi="Source Sans Pro" w:cs="Arial"/>
          <w:sz w:val="20"/>
          <w:szCs w:val="20"/>
        </w:rPr>
        <w:t>Rendir mensualmente un informe detallado respecto a las diligencias que haya practicado;</w:t>
      </w:r>
    </w:p>
    <w:p w14:paraId="740018B9" w14:textId="77777777" w:rsidR="00774F69" w:rsidRPr="00774F69" w:rsidRDefault="00774F69" w:rsidP="00774F69">
      <w:pPr>
        <w:jc w:val="both"/>
        <w:rPr>
          <w:rFonts w:ascii="Source Sans Pro" w:hAnsi="Source Sans Pro" w:cs="Arial"/>
          <w:sz w:val="20"/>
          <w:szCs w:val="20"/>
        </w:rPr>
      </w:pPr>
    </w:p>
    <w:p w14:paraId="4BD9BD80" w14:textId="77777777" w:rsidR="00884169" w:rsidRDefault="00884169" w:rsidP="00640BCD">
      <w:pPr>
        <w:pStyle w:val="Prrafodelista"/>
        <w:numPr>
          <w:ilvl w:val="0"/>
          <w:numId w:val="82"/>
        </w:numPr>
        <w:jc w:val="both"/>
        <w:rPr>
          <w:rFonts w:ascii="Source Sans Pro" w:hAnsi="Source Sans Pro" w:cs="Arial"/>
          <w:sz w:val="20"/>
          <w:szCs w:val="20"/>
        </w:rPr>
      </w:pPr>
      <w:r w:rsidRPr="00640BCD">
        <w:rPr>
          <w:rFonts w:ascii="Source Sans Pro" w:hAnsi="Source Sans Pro" w:cs="Arial"/>
          <w:sz w:val="20"/>
          <w:szCs w:val="20"/>
        </w:rPr>
        <w:t>Dar fe pública de los actos en los que intervenga, conforme a sus atribuciones, y</w:t>
      </w:r>
    </w:p>
    <w:p w14:paraId="66B8AE34" w14:textId="77777777" w:rsidR="00774F69" w:rsidRPr="00774F69" w:rsidRDefault="00774F69" w:rsidP="00774F69">
      <w:pPr>
        <w:jc w:val="both"/>
        <w:rPr>
          <w:rFonts w:ascii="Source Sans Pro" w:hAnsi="Source Sans Pro" w:cs="Arial"/>
          <w:sz w:val="20"/>
          <w:szCs w:val="20"/>
        </w:rPr>
      </w:pPr>
    </w:p>
    <w:p w14:paraId="7B47A63F" w14:textId="77777777" w:rsidR="00884169" w:rsidRPr="00640BCD" w:rsidRDefault="00884169" w:rsidP="00640BCD">
      <w:pPr>
        <w:pStyle w:val="Prrafodelista"/>
        <w:numPr>
          <w:ilvl w:val="0"/>
          <w:numId w:val="82"/>
        </w:numPr>
        <w:jc w:val="both"/>
        <w:rPr>
          <w:rFonts w:ascii="Source Sans Pro" w:hAnsi="Source Sans Pro" w:cs="Arial"/>
          <w:sz w:val="20"/>
          <w:szCs w:val="20"/>
        </w:rPr>
      </w:pPr>
      <w:r w:rsidRPr="00640BCD">
        <w:rPr>
          <w:rFonts w:ascii="Source Sans Pro" w:hAnsi="Source Sans Pro" w:cs="Arial"/>
          <w:sz w:val="20"/>
          <w:szCs w:val="20"/>
        </w:rPr>
        <w:t>Las demás que determinen las disposiciones legales y reglamentarias aplicables.</w:t>
      </w:r>
    </w:p>
    <w:p w14:paraId="06C1BB6C" w14:textId="77777777" w:rsidR="00884169" w:rsidRPr="00640BCD" w:rsidRDefault="00884169" w:rsidP="00640BCD">
      <w:pPr>
        <w:jc w:val="both"/>
        <w:rPr>
          <w:rFonts w:ascii="Source Sans Pro" w:hAnsi="Source Sans Pro" w:cs="Arial"/>
          <w:b/>
          <w:sz w:val="20"/>
          <w:szCs w:val="20"/>
        </w:rPr>
      </w:pPr>
    </w:p>
    <w:p w14:paraId="513FCD83"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47.- </w:t>
      </w:r>
      <w:r w:rsidRPr="00640BCD">
        <w:rPr>
          <w:rFonts w:ascii="Source Sans Pro" w:hAnsi="Source Sans Pro" w:cs="Arial"/>
          <w:sz w:val="20"/>
          <w:szCs w:val="20"/>
        </w:rPr>
        <w:t>Las relaciones laborales de los servidores públicos del Instituto se regirán por el Apartado A del artículo 123 de la Constitución Política de los Estados Unidos Mexicanos, la Constitución Política de la Ciudad de México y la Ley local que para tal efecto se expida.</w:t>
      </w:r>
    </w:p>
    <w:p w14:paraId="17BC0C09" w14:textId="77777777" w:rsidR="00884169" w:rsidRPr="00640BCD" w:rsidRDefault="00884169" w:rsidP="00640BCD">
      <w:pPr>
        <w:jc w:val="both"/>
        <w:rPr>
          <w:rFonts w:ascii="Source Sans Pro" w:hAnsi="Source Sans Pro" w:cs="Arial"/>
          <w:sz w:val="20"/>
          <w:szCs w:val="20"/>
        </w:rPr>
      </w:pPr>
    </w:p>
    <w:p w14:paraId="242668E6"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Artículo 48.-</w:t>
      </w:r>
      <w:r w:rsidRPr="00640BCD">
        <w:rPr>
          <w:rFonts w:ascii="Source Sans Pro" w:hAnsi="Source Sans Pro" w:cs="Arial"/>
          <w:sz w:val="20"/>
          <w:szCs w:val="20"/>
        </w:rPr>
        <w:t xml:space="preserve"> Las personas servidoras públicas a cuyo cargo estén las funciones de verificación tendrán la calidad de trabajadores de confianza.</w:t>
      </w:r>
    </w:p>
    <w:p w14:paraId="7092F8CC" w14:textId="77777777" w:rsidR="00884169" w:rsidRPr="00640BCD" w:rsidRDefault="00884169" w:rsidP="00640BCD">
      <w:pPr>
        <w:jc w:val="both"/>
        <w:rPr>
          <w:rFonts w:ascii="Source Sans Pro" w:hAnsi="Source Sans Pro" w:cs="Arial"/>
          <w:sz w:val="20"/>
          <w:szCs w:val="20"/>
        </w:rPr>
      </w:pPr>
    </w:p>
    <w:p w14:paraId="515FA19F"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Artículo 49.-</w:t>
      </w:r>
      <w:r w:rsidRPr="00640BCD">
        <w:rPr>
          <w:rFonts w:ascii="Source Sans Pro" w:hAnsi="Source Sans Pro" w:cs="Arial"/>
          <w:sz w:val="20"/>
          <w:szCs w:val="20"/>
        </w:rPr>
        <w:t xml:space="preserve"> La plantilla del personal especializado en las funciones de verificación se integrará a partir de concursos de selección abiertos, conforme a los lineamientos que emita la Junta de Gobierno.</w:t>
      </w:r>
    </w:p>
    <w:p w14:paraId="5CC81FCF" w14:textId="77777777" w:rsidR="00884169" w:rsidRPr="00640BCD" w:rsidRDefault="00884169" w:rsidP="00640BCD">
      <w:pPr>
        <w:jc w:val="both"/>
        <w:rPr>
          <w:rFonts w:ascii="Source Sans Pro" w:hAnsi="Source Sans Pro" w:cs="Arial"/>
          <w:sz w:val="20"/>
          <w:szCs w:val="20"/>
        </w:rPr>
      </w:pPr>
    </w:p>
    <w:p w14:paraId="04793A3E"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sz w:val="20"/>
          <w:szCs w:val="20"/>
        </w:rPr>
        <w:t>Para la calificación de los concursos de selección, el Instituto podrá celebrar convenios con cámaras, asociaciones y organizaciones profesionales y gremiales, atendiendo a la especialidad de cada una de las materias en que esta ley le confiere atribuciones y facultades.</w:t>
      </w:r>
    </w:p>
    <w:p w14:paraId="39BC2188" w14:textId="77777777" w:rsidR="00884169" w:rsidRPr="00640BCD" w:rsidRDefault="00884169" w:rsidP="00640BCD">
      <w:pPr>
        <w:jc w:val="both"/>
        <w:rPr>
          <w:rFonts w:ascii="Source Sans Pro" w:hAnsi="Source Sans Pro" w:cs="Arial"/>
          <w:sz w:val="20"/>
          <w:szCs w:val="20"/>
        </w:rPr>
      </w:pPr>
    </w:p>
    <w:p w14:paraId="015F436A"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50.- </w:t>
      </w:r>
      <w:r w:rsidRPr="00640BCD">
        <w:rPr>
          <w:rFonts w:ascii="Source Sans Pro" w:hAnsi="Source Sans Pro" w:cs="Arial"/>
          <w:sz w:val="20"/>
          <w:szCs w:val="20"/>
        </w:rPr>
        <w:t>El Instituto atenderá a las siguientes bases para la incorporación de personal especializado y para su permanente capacitación, así como para la adopción de nuevas tecnologías encaminadas a la mayor eficacia de los servicios encomendados al Instituto:</w:t>
      </w:r>
    </w:p>
    <w:p w14:paraId="3EA9E74A" w14:textId="77777777" w:rsidR="00884169" w:rsidRPr="00640BCD" w:rsidRDefault="00884169" w:rsidP="00640BCD">
      <w:pPr>
        <w:jc w:val="both"/>
        <w:rPr>
          <w:rFonts w:ascii="Source Sans Pro" w:hAnsi="Source Sans Pro" w:cs="Arial"/>
          <w:sz w:val="20"/>
          <w:szCs w:val="20"/>
        </w:rPr>
      </w:pPr>
    </w:p>
    <w:p w14:paraId="171ADB0D" w14:textId="77777777" w:rsidR="00884169" w:rsidRDefault="00884169" w:rsidP="00640BCD">
      <w:pPr>
        <w:pStyle w:val="Prrafodelista"/>
        <w:numPr>
          <w:ilvl w:val="0"/>
          <w:numId w:val="83"/>
        </w:numPr>
        <w:jc w:val="both"/>
        <w:rPr>
          <w:rFonts w:ascii="Source Sans Pro" w:hAnsi="Source Sans Pro" w:cs="Arial"/>
          <w:sz w:val="20"/>
          <w:szCs w:val="20"/>
        </w:rPr>
      </w:pPr>
      <w:r w:rsidRPr="00640BCD">
        <w:rPr>
          <w:rFonts w:ascii="Source Sans Pro" w:hAnsi="Source Sans Pro" w:cs="Arial"/>
          <w:sz w:val="20"/>
          <w:szCs w:val="20"/>
        </w:rPr>
        <w:t>Los servicios del personal especializado y la adopción de tecnologías novedosas tendrán por objeto hacer efectivos los principios de certeza, legalidad, independencia, imparcialidad, simplificación, austeridad, transparencia y racionalidad en las funciones del Instituto;</w:t>
      </w:r>
    </w:p>
    <w:p w14:paraId="15F49874" w14:textId="77777777" w:rsidR="00774F69" w:rsidRPr="00640BCD" w:rsidRDefault="00774F69" w:rsidP="00774F69">
      <w:pPr>
        <w:pStyle w:val="Prrafodelista"/>
        <w:jc w:val="both"/>
        <w:rPr>
          <w:rFonts w:ascii="Source Sans Pro" w:hAnsi="Source Sans Pro" w:cs="Arial"/>
          <w:sz w:val="20"/>
          <w:szCs w:val="20"/>
        </w:rPr>
      </w:pPr>
    </w:p>
    <w:p w14:paraId="7C524681" w14:textId="77777777" w:rsidR="00884169" w:rsidRDefault="00884169" w:rsidP="00640BCD">
      <w:pPr>
        <w:pStyle w:val="Prrafodelista"/>
        <w:numPr>
          <w:ilvl w:val="0"/>
          <w:numId w:val="83"/>
        </w:numPr>
        <w:jc w:val="both"/>
        <w:rPr>
          <w:rFonts w:ascii="Source Sans Pro" w:hAnsi="Source Sans Pro" w:cs="Arial"/>
          <w:sz w:val="20"/>
          <w:szCs w:val="20"/>
        </w:rPr>
      </w:pPr>
      <w:r w:rsidRPr="00640BCD">
        <w:rPr>
          <w:rFonts w:ascii="Source Sans Pro" w:hAnsi="Source Sans Pro" w:cs="Arial"/>
          <w:sz w:val="20"/>
          <w:szCs w:val="20"/>
        </w:rPr>
        <w:t>Las funciones de verificación estarán a cargo de personal especializado en las diversas materias a que se refiere esta ley, y</w:t>
      </w:r>
    </w:p>
    <w:p w14:paraId="256AD876" w14:textId="77777777" w:rsidR="00774F69" w:rsidRPr="00774F69" w:rsidRDefault="00774F69" w:rsidP="00774F69">
      <w:pPr>
        <w:jc w:val="both"/>
        <w:rPr>
          <w:rFonts w:ascii="Source Sans Pro" w:hAnsi="Source Sans Pro" w:cs="Arial"/>
          <w:sz w:val="20"/>
          <w:szCs w:val="20"/>
        </w:rPr>
      </w:pPr>
    </w:p>
    <w:p w14:paraId="7B67B952" w14:textId="77777777" w:rsidR="00884169" w:rsidRPr="00640BCD" w:rsidRDefault="00884169" w:rsidP="00640BCD">
      <w:pPr>
        <w:pStyle w:val="Prrafodelista"/>
        <w:numPr>
          <w:ilvl w:val="0"/>
          <w:numId w:val="83"/>
        </w:numPr>
        <w:jc w:val="both"/>
        <w:rPr>
          <w:rFonts w:ascii="Source Sans Pro" w:hAnsi="Source Sans Pro" w:cs="Arial"/>
          <w:sz w:val="20"/>
          <w:szCs w:val="20"/>
        </w:rPr>
      </w:pPr>
      <w:r w:rsidRPr="00640BCD">
        <w:rPr>
          <w:rFonts w:ascii="Source Sans Pro" w:hAnsi="Source Sans Pro" w:cs="Arial"/>
          <w:sz w:val="20"/>
          <w:szCs w:val="20"/>
        </w:rPr>
        <w:t>El diseño y ejecución permanente de programas de formación y actualización, para lo cual podrá celebrar los convenios necesarios con instituciones académicas y órganos y dependencias de la Administración Pública de la Ciudad de México.</w:t>
      </w:r>
    </w:p>
    <w:p w14:paraId="553D85BC" w14:textId="77777777" w:rsidR="00884169" w:rsidRPr="00640BCD" w:rsidRDefault="00884169" w:rsidP="00640BCD">
      <w:pPr>
        <w:jc w:val="both"/>
        <w:rPr>
          <w:rFonts w:ascii="Source Sans Pro" w:hAnsi="Source Sans Pro" w:cs="Arial"/>
          <w:b/>
          <w:sz w:val="20"/>
          <w:szCs w:val="20"/>
        </w:rPr>
      </w:pPr>
    </w:p>
    <w:p w14:paraId="34405C62"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51.- </w:t>
      </w:r>
      <w:r w:rsidRPr="00640BCD">
        <w:rPr>
          <w:rFonts w:ascii="Source Sans Pro" w:hAnsi="Source Sans Pro" w:cs="Arial"/>
          <w:sz w:val="20"/>
          <w:szCs w:val="20"/>
        </w:rPr>
        <w:t>Para permanecer en el Instituto como personal especializado en las funciones de verificación, se requiere:</w:t>
      </w:r>
    </w:p>
    <w:p w14:paraId="2424E256" w14:textId="77777777" w:rsidR="00884169" w:rsidRPr="00640BCD" w:rsidRDefault="00884169" w:rsidP="00640BCD">
      <w:pPr>
        <w:jc w:val="both"/>
        <w:rPr>
          <w:rFonts w:ascii="Source Sans Pro" w:hAnsi="Source Sans Pro" w:cs="Arial"/>
          <w:sz w:val="20"/>
          <w:szCs w:val="20"/>
        </w:rPr>
      </w:pPr>
    </w:p>
    <w:p w14:paraId="360BC2B4" w14:textId="77777777" w:rsidR="00884169" w:rsidRDefault="00884169" w:rsidP="00640BCD">
      <w:pPr>
        <w:pStyle w:val="Prrafodelista"/>
        <w:numPr>
          <w:ilvl w:val="0"/>
          <w:numId w:val="84"/>
        </w:numPr>
        <w:jc w:val="both"/>
        <w:rPr>
          <w:rFonts w:ascii="Source Sans Pro" w:hAnsi="Source Sans Pro" w:cs="Arial"/>
          <w:sz w:val="20"/>
          <w:szCs w:val="20"/>
        </w:rPr>
      </w:pPr>
      <w:r w:rsidRPr="00640BCD">
        <w:rPr>
          <w:rFonts w:ascii="Source Sans Pro" w:hAnsi="Source Sans Pro" w:cs="Arial"/>
          <w:sz w:val="20"/>
          <w:szCs w:val="20"/>
        </w:rPr>
        <w:t>Participar en los programas de formación y actualización a que sean convocados, y aprobar los procesos de evaluación y cursos respectivos, que a solicitud de la persona titular de la Dirección General;</w:t>
      </w:r>
    </w:p>
    <w:p w14:paraId="6CD1D0F3" w14:textId="77777777" w:rsidR="00774F69" w:rsidRPr="00774F69" w:rsidRDefault="00774F69" w:rsidP="00774F69">
      <w:pPr>
        <w:ind w:left="360"/>
        <w:jc w:val="both"/>
        <w:rPr>
          <w:rFonts w:ascii="Source Sans Pro" w:hAnsi="Source Sans Pro" w:cs="Arial"/>
          <w:sz w:val="20"/>
          <w:szCs w:val="20"/>
        </w:rPr>
      </w:pPr>
    </w:p>
    <w:p w14:paraId="7C393579" w14:textId="77777777" w:rsidR="00884169" w:rsidRDefault="00884169" w:rsidP="00640BCD">
      <w:pPr>
        <w:pStyle w:val="Prrafodelista"/>
        <w:numPr>
          <w:ilvl w:val="0"/>
          <w:numId w:val="84"/>
        </w:numPr>
        <w:jc w:val="both"/>
        <w:rPr>
          <w:rFonts w:ascii="Source Sans Pro" w:hAnsi="Source Sans Pro" w:cs="Arial"/>
          <w:sz w:val="20"/>
          <w:szCs w:val="20"/>
        </w:rPr>
      </w:pPr>
      <w:r w:rsidRPr="00640BCD">
        <w:rPr>
          <w:rFonts w:ascii="Source Sans Pro" w:hAnsi="Source Sans Pro" w:cs="Arial"/>
          <w:sz w:val="20"/>
          <w:szCs w:val="20"/>
        </w:rPr>
        <w:t>Se sometan y aprueben las evaluaciones del desempeño, que a solicitud de la persona titular de la Dirección General determine la Junta de Gobierno, y</w:t>
      </w:r>
    </w:p>
    <w:p w14:paraId="4D38B860" w14:textId="77777777" w:rsidR="00774F69" w:rsidRPr="00774F69" w:rsidRDefault="00774F69" w:rsidP="00774F69">
      <w:pPr>
        <w:jc w:val="both"/>
        <w:rPr>
          <w:rFonts w:ascii="Source Sans Pro" w:hAnsi="Source Sans Pro" w:cs="Arial"/>
          <w:sz w:val="20"/>
          <w:szCs w:val="20"/>
        </w:rPr>
      </w:pPr>
    </w:p>
    <w:p w14:paraId="39C56B1A" w14:textId="77777777" w:rsidR="00884169" w:rsidRPr="00640BCD" w:rsidRDefault="00884169" w:rsidP="00640BCD">
      <w:pPr>
        <w:pStyle w:val="Prrafodelista"/>
        <w:numPr>
          <w:ilvl w:val="0"/>
          <w:numId w:val="84"/>
        </w:numPr>
        <w:jc w:val="both"/>
        <w:rPr>
          <w:rFonts w:ascii="Source Sans Pro" w:hAnsi="Source Sans Pro" w:cs="Arial"/>
          <w:sz w:val="20"/>
          <w:szCs w:val="20"/>
        </w:rPr>
      </w:pPr>
      <w:r w:rsidRPr="00640BCD">
        <w:rPr>
          <w:rFonts w:ascii="Source Sans Pro" w:hAnsi="Source Sans Pro" w:cs="Arial"/>
          <w:sz w:val="20"/>
          <w:szCs w:val="20"/>
        </w:rPr>
        <w:t>Se sometan y aprueben las evaluaciones que se realicen para comprobar la conservación de los requisitos de ingreso.</w:t>
      </w:r>
    </w:p>
    <w:p w14:paraId="65AA9FEE" w14:textId="77777777" w:rsidR="00884169" w:rsidRPr="00640BCD" w:rsidRDefault="00884169" w:rsidP="00640BCD">
      <w:pPr>
        <w:jc w:val="both"/>
        <w:rPr>
          <w:rFonts w:ascii="Source Sans Pro" w:hAnsi="Source Sans Pro" w:cs="Arial"/>
          <w:b/>
          <w:sz w:val="20"/>
          <w:szCs w:val="20"/>
        </w:rPr>
      </w:pPr>
    </w:p>
    <w:p w14:paraId="5DC66558"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Artículo 52.-</w:t>
      </w:r>
      <w:r w:rsidRPr="00640BCD">
        <w:rPr>
          <w:rFonts w:ascii="Source Sans Pro" w:hAnsi="Source Sans Pro" w:cs="Arial"/>
          <w:sz w:val="20"/>
          <w:szCs w:val="20"/>
        </w:rPr>
        <w:t xml:space="preserve"> El Instituto establecerá el servicio civil de carrera, bajo los principios de imparcialidad, transparencia, legalidad y profesionalismo, que permita el ingreso, permanencia y remoción del personal.</w:t>
      </w:r>
    </w:p>
    <w:p w14:paraId="1F2AD2CA" w14:textId="77777777" w:rsidR="00884169" w:rsidRPr="00640BCD" w:rsidRDefault="00884169" w:rsidP="00640BCD">
      <w:pPr>
        <w:jc w:val="both"/>
        <w:rPr>
          <w:rFonts w:ascii="Source Sans Pro" w:hAnsi="Source Sans Pro" w:cs="Arial"/>
          <w:b/>
          <w:sz w:val="20"/>
          <w:szCs w:val="20"/>
        </w:rPr>
      </w:pPr>
    </w:p>
    <w:p w14:paraId="48E53F7D"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53.- </w:t>
      </w:r>
      <w:r w:rsidRPr="00640BCD">
        <w:rPr>
          <w:rFonts w:ascii="Source Sans Pro" w:hAnsi="Source Sans Pro" w:cs="Arial"/>
          <w:sz w:val="20"/>
          <w:szCs w:val="20"/>
        </w:rPr>
        <w:t>Las personas verificadoras adscritas a las Alcaldías quedarán bajo la coordinación de los titulares de las mismas.</w:t>
      </w:r>
    </w:p>
    <w:p w14:paraId="1DC1696A" w14:textId="77777777" w:rsidR="00884169" w:rsidRPr="00640BCD" w:rsidRDefault="00884169" w:rsidP="00640BCD">
      <w:pPr>
        <w:jc w:val="both"/>
        <w:rPr>
          <w:rFonts w:ascii="Source Sans Pro" w:hAnsi="Source Sans Pro" w:cs="Arial"/>
          <w:b/>
          <w:sz w:val="20"/>
          <w:szCs w:val="20"/>
        </w:rPr>
      </w:pPr>
    </w:p>
    <w:p w14:paraId="1FF5DA88" w14:textId="77777777" w:rsidR="00884169" w:rsidRPr="00640BCD" w:rsidRDefault="00884169" w:rsidP="00640BCD">
      <w:pPr>
        <w:jc w:val="both"/>
        <w:rPr>
          <w:rFonts w:ascii="Source Sans Pro" w:hAnsi="Source Sans Pro" w:cs="Arial"/>
          <w:sz w:val="20"/>
          <w:szCs w:val="20"/>
        </w:rPr>
      </w:pPr>
      <w:r w:rsidRPr="00640BCD">
        <w:rPr>
          <w:rFonts w:ascii="Source Sans Pro" w:hAnsi="Source Sans Pro" w:cs="Arial"/>
          <w:b/>
          <w:sz w:val="20"/>
          <w:szCs w:val="20"/>
        </w:rPr>
        <w:t xml:space="preserve">Artículo 54.- </w:t>
      </w:r>
      <w:r w:rsidRPr="00640BCD">
        <w:rPr>
          <w:rFonts w:ascii="Source Sans Pro" w:hAnsi="Source Sans Pro" w:cs="Arial"/>
          <w:sz w:val="20"/>
          <w:szCs w:val="20"/>
        </w:rPr>
        <w:t>Incurrir en faltas de probidad, honradez, corrupción o abusos en contra de los particulares, así como revelar información de carácter reservado, en perjuicio de la función pública, será considerada una falta grave para la separación del cargo de personal especializado en funciones de inspección y verificación.</w:t>
      </w:r>
    </w:p>
    <w:p w14:paraId="35CD50C6" w14:textId="77777777" w:rsidR="00884169" w:rsidRPr="00640BCD" w:rsidRDefault="00884169" w:rsidP="00640BCD">
      <w:pPr>
        <w:jc w:val="both"/>
        <w:rPr>
          <w:rFonts w:ascii="Source Sans Pro" w:hAnsi="Source Sans Pro" w:cs="Arial"/>
          <w:b/>
          <w:sz w:val="20"/>
          <w:szCs w:val="20"/>
        </w:rPr>
      </w:pPr>
    </w:p>
    <w:p w14:paraId="20A08CB4" w14:textId="77777777" w:rsidR="00884169" w:rsidRPr="00640BCD" w:rsidRDefault="00884169" w:rsidP="00640BCD">
      <w:pPr>
        <w:pStyle w:val="NormalWeb"/>
        <w:spacing w:before="0" w:beforeAutospacing="0" w:after="0" w:afterAutospacing="0"/>
        <w:ind w:left="992" w:right="569"/>
        <w:jc w:val="center"/>
        <w:rPr>
          <w:rFonts w:ascii="Source Sans Pro" w:hAnsi="Source Sans Pro" w:cs="Arial"/>
          <w:b/>
          <w:bCs/>
          <w:sz w:val="20"/>
          <w:szCs w:val="20"/>
        </w:rPr>
      </w:pPr>
      <w:r w:rsidRPr="00640BCD">
        <w:rPr>
          <w:rFonts w:ascii="Source Sans Pro" w:hAnsi="Source Sans Pro" w:cs="Arial"/>
          <w:b/>
          <w:bCs/>
          <w:sz w:val="20"/>
          <w:szCs w:val="20"/>
        </w:rPr>
        <w:t>TRANSITORIOS</w:t>
      </w:r>
    </w:p>
    <w:p w14:paraId="4A42A7E3" w14:textId="77777777" w:rsidR="00884169" w:rsidRPr="00640BCD" w:rsidRDefault="00884169" w:rsidP="00640BCD">
      <w:pPr>
        <w:pStyle w:val="NormalWeb"/>
        <w:spacing w:before="0" w:beforeAutospacing="0" w:after="0" w:afterAutospacing="0"/>
        <w:ind w:left="992" w:right="569"/>
        <w:jc w:val="center"/>
        <w:rPr>
          <w:rFonts w:ascii="Source Sans Pro" w:hAnsi="Source Sans Pro" w:cs="Arial"/>
          <w:sz w:val="20"/>
          <w:szCs w:val="20"/>
        </w:rPr>
      </w:pPr>
    </w:p>
    <w:p w14:paraId="7A2F88C7" w14:textId="77777777" w:rsidR="00884169" w:rsidRPr="00640BCD" w:rsidRDefault="00884169" w:rsidP="00640BCD">
      <w:pPr>
        <w:pStyle w:val="NormalWeb"/>
        <w:spacing w:before="0" w:beforeAutospacing="0" w:after="0" w:afterAutospacing="0"/>
        <w:jc w:val="both"/>
        <w:rPr>
          <w:rFonts w:ascii="Source Sans Pro" w:hAnsi="Source Sans Pro" w:cs="Arial"/>
          <w:sz w:val="20"/>
          <w:szCs w:val="20"/>
        </w:rPr>
      </w:pPr>
      <w:r w:rsidRPr="00640BCD">
        <w:rPr>
          <w:rFonts w:ascii="Source Sans Pro" w:hAnsi="Source Sans Pro" w:cs="Arial"/>
          <w:b/>
          <w:sz w:val="20"/>
          <w:szCs w:val="20"/>
        </w:rPr>
        <w:t>PRIMERO.</w:t>
      </w:r>
      <w:r w:rsidR="00703D3C" w:rsidRPr="00640BCD">
        <w:rPr>
          <w:rFonts w:ascii="Source Sans Pro" w:hAnsi="Source Sans Pro" w:cs="Arial"/>
          <w:b/>
          <w:sz w:val="20"/>
          <w:szCs w:val="20"/>
        </w:rPr>
        <w:t xml:space="preserve"> </w:t>
      </w:r>
      <w:r w:rsidRPr="00640BCD">
        <w:rPr>
          <w:rFonts w:ascii="Source Sans Pro" w:hAnsi="Source Sans Pro" w:cs="Arial"/>
          <w:b/>
          <w:sz w:val="20"/>
          <w:szCs w:val="20"/>
        </w:rPr>
        <w:t>-</w:t>
      </w:r>
      <w:r w:rsidRPr="00640BCD">
        <w:rPr>
          <w:rFonts w:ascii="Source Sans Pro" w:hAnsi="Source Sans Pro" w:cs="Arial"/>
          <w:sz w:val="20"/>
          <w:szCs w:val="20"/>
        </w:rPr>
        <w:t xml:space="preserve"> Publíquese en la Gaceta Oficial de la Ciudad de México.</w:t>
      </w:r>
    </w:p>
    <w:p w14:paraId="0C9F27EB" w14:textId="77777777" w:rsidR="00884169" w:rsidRPr="00640BCD" w:rsidRDefault="00884169" w:rsidP="00640BCD">
      <w:pPr>
        <w:pStyle w:val="NormalWeb"/>
        <w:spacing w:before="0" w:beforeAutospacing="0" w:after="0" w:afterAutospacing="0"/>
        <w:jc w:val="both"/>
        <w:rPr>
          <w:rFonts w:ascii="Source Sans Pro" w:hAnsi="Source Sans Pro" w:cs="Arial"/>
          <w:sz w:val="20"/>
          <w:szCs w:val="20"/>
        </w:rPr>
      </w:pPr>
    </w:p>
    <w:p w14:paraId="50CB0BF5" w14:textId="77777777" w:rsidR="00884169" w:rsidRPr="00640BCD" w:rsidRDefault="00884169" w:rsidP="00640BCD">
      <w:pPr>
        <w:pStyle w:val="NormalWeb"/>
        <w:spacing w:before="0" w:beforeAutospacing="0" w:after="0" w:afterAutospacing="0"/>
        <w:jc w:val="both"/>
        <w:rPr>
          <w:rFonts w:ascii="Source Sans Pro" w:hAnsi="Source Sans Pro" w:cs="Arial"/>
          <w:sz w:val="20"/>
          <w:szCs w:val="20"/>
        </w:rPr>
      </w:pPr>
      <w:r w:rsidRPr="00640BCD">
        <w:rPr>
          <w:rFonts w:ascii="Source Sans Pro" w:hAnsi="Source Sans Pro" w:cs="Arial"/>
          <w:b/>
          <w:sz w:val="20"/>
          <w:szCs w:val="20"/>
        </w:rPr>
        <w:t>SEGUNDO.</w:t>
      </w:r>
      <w:r w:rsidR="00703D3C" w:rsidRPr="00640BCD">
        <w:rPr>
          <w:rFonts w:ascii="Source Sans Pro" w:hAnsi="Source Sans Pro" w:cs="Arial"/>
          <w:b/>
          <w:sz w:val="20"/>
          <w:szCs w:val="20"/>
        </w:rPr>
        <w:t xml:space="preserve"> </w:t>
      </w:r>
      <w:r w:rsidRPr="00640BCD">
        <w:rPr>
          <w:rFonts w:ascii="Source Sans Pro" w:hAnsi="Source Sans Pro" w:cs="Arial"/>
          <w:b/>
          <w:sz w:val="20"/>
          <w:szCs w:val="20"/>
        </w:rPr>
        <w:t xml:space="preserve">- </w:t>
      </w:r>
      <w:r w:rsidRPr="00640BCD">
        <w:rPr>
          <w:rFonts w:ascii="Source Sans Pro" w:hAnsi="Source Sans Pro" w:cs="Arial"/>
          <w:sz w:val="20"/>
          <w:szCs w:val="20"/>
        </w:rPr>
        <w:t xml:space="preserve">Se abroga la Ley del Instituto de Verificación Administrativa del Distrito Federal, publicada en la Gaceta Oficial del Distrito Federal del 26 de enero de 2010. </w:t>
      </w:r>
    </w:p>
    <w:p w14:paraId="18968894" w14:textId="77777777" w:rsidR="00D2180B" w:rsidRPr="00640BCD" w:rsidRDefault="00D2180B" w:rsidP="00640BCD">
      <w:pPr>
        <w:pStyle w:val="NormalWeb"/>
        <w:spacing w:before="0" w:beforeAutospacing="0" w:after="0" w:afterAutospacing="0"/>
        <w:jc w:val="both"/>
        <w:rPr>
          <w:rFonts w:ascii="Source Sans Pro" w:hAnsi="Source Sans Pro" w:cs="Arial"/>
          <w:b/>
          <w:sz w:val="20"/>
          <w:szCs w:val="20"/>
        </w:rPr>
      </w:pPr>
    </w:p>
    <w:p w14:paraId="62024FAF" w14:textId="77777777" w:rsidR="00884169" w:rsidRPr="00640BCD" w:rsidRDefault="00884169" w:rsidP="00640BCD">
      <w:pPr>
        <w:pStyle w:val="NormalWeb"/>
        <w:spacing w:before="0" w:beforeAutospacing="0" w:after="0" w:afterAutospacing="0"/>
        <w:jc w:val="both"/>
        <w:rPr>
          <w:rFonts w:ascii="Source Sans Pro" w:hAnsi="Source Sans Pro" w:cs="Arial"/>
          <w:sz w:val="20"/>
          <w:szCs w:val="20"/>
        </w:rPr>
      </w:pPr>
      <w:r w:rsidRPr="00640BCD">
        <w:rPr>
          <w:rFonts w:ascii="Source Sans Pro" w:hAnsi="Source Sans Pro" w:cs="Arial"/>
          <w:b/>
          <w:sz w:val="20"/>
          <w:szCs w:val="20"/>
        </w:rPr>
        <w:t>TERCERO.</w:t>
      </w:r>
      <w:r w:rsidR="00703D3C" w:rsidRPr="00640BCD">
        <w:rPr>
          <w:rFonts w:ascii="Source Sans Pro" w:hAnsi="Source Sans Pro" w:cs="Arial"/>
          <w:b/>
          <w:sz w:val="20"/>
          <w:szCs w:val="20"/>
        </w:rPr>
        <w:t xml:space="preserve"> </w:t>
      </w:r>
      <w:r w:rsidRPr="00640BCD">
        <w:rPr>
          <w:rFonts w:ascii="Source Sans Pro" w:hAnsi="Source Sans Pro" w:cs="Arial"/>
          <w:b/>
          <w:sz w:val="20"/>
          <w:szCs w:val="20"/>
        </w:rPr>
        <w:t>-</w:t>
      </w:r>
      <w:r w:rsidR="00703D3C" w:rsidRPr="00640BCD">
        <w:rPr>
          <w:rFonts w:ascii="Source Sans Pro" w:hAnsi="Source Sans Pro" w:cs="Arial"/>
          <w:b/>
          <w:sz w:val="20"/>
          <w:szCs w:val="20"/>
        </w:rPr>
        <w:t xml:space="preserve"> </w:t>
      </w:r>
      <w:r w:rsidRPr="00640BCD">
        <w:rPr>
          <w:rFonts w:ascii="Source Sans Pro" w:hAnsi="Source Sans Pro" w:cs="Arial"/>
          <w:sz w:val="20"/>
          <w:szCs w:val="20"/>
        </w:rPr>
        <w:t xml:space="preserve">La presente Ley entrará en vigor al día siguiente de su publicación en la Gaceta Oficial de la Ciudad de México. </w:t>
      </w:r>
    </w:p>
    <w:p w14:paraId="0DB7D614" w14:textId="77777777" w:rsidR="00884169" w:rsidRPr="00640BCD" w:rsidRDefault="00884169" w:rsidP="00640BCD">
      <w:pPr>
        <w:pStyle w:val="NormalWeb"/>
        <w:spacing w:before="0" w:beforeAutospacing="0" w:after="0" w:afterAutospacing="0"/>
        <w:jc w:val="both"/>
        <w:rPr>
          <w:rFonts w:ascii="Source Sans Pro" w:hAnsi="Source Sans Pro" w:cs="Arial"/>
          <w:sz w:val="20"/>
          <w:szCs w:val="20"/>
        </w:rPr>
      </w:pPr>
    </w:p>
    <w:p w14:paraId="609C6726" w14:textId="77777777" w:rsidR="00884169" w:rsidRPr="00640BCD" w:rsidRDefault="00884169" w:rsidP="00640BCD">
      <w:pPr>
        <w:pStyle w:val="NormalWeb"/>
        <w:spacing w:before="0" w:beforeAutospacing="0" w:after="0" w:afterAutospacing="0"/>
        <w:ind w:right="230"/>
        <w:jc w:val="both"/>
        <w:rPr>
          <w:rFonts w:ascii="Source Sans Pro" w:hAnsi="Source Sans Pro" w:cs="Arial"/>
          <w:bCs/>
          <w:sz w:val="20"/>
          <w:szCs w:val="20"/>
        </w:rPr>
      </w:pPr>
      <w:r w:rsidRPr="00640BCD">
        <w:rPr>
          <w:rFonts w:ascii="Source Sans Pro" w:hAnsi="Source Sans Pro" w:cs="Arial"/>
          <w:b/>
          <w:sz w:val="20"/>
          <w:szCs w:val="20"/>
        </w:rPr>
        <w:t>CUARTO.</w:t>
      </w:r>
      <w:r w:rsidR="00703D3C" w:rsidRPr="00640BCD">
        <w:rPr>
          <w:rFonts w:ascii="Source Sans Pro" w:hAnsi="Source Sans Pro" w:cs="Arial"/>
          <w:b/>
          <w:sz w:val="20"/>
          <w:szCs w:val="20"/>
        </w:rPr>
        <w:t xml:space="preserve"> </w:t>
      </w:r>
      <w:r w:rsidRPr="00640BCD">
        <w:rPr>
          <w:rFonts w:ascii="Source Sans Pro" w:hAnsi="Source Sans Pro" w:cs="Arial"/>
          <w:b/>
          <w:sz w:val="20"/>
          <w:szCs w:val="20"/>
        </w:rPr>
        <w:t>-</w:t>
      </w:r>
      <w:r w:rsidR="00703D3C" w:rsidRPr="00640BCD">
        <w:rPr>
          <w:rFonts w:ascii="Source Sans Pro" w:hAnsi="Source Sans Pro" w:cs="Arial"/>
          <w:b/>
          <w:sz w:val="20"/>
          <w:szCs w:val="20"/>
        </w:rPr>
        <w:t xml:space="preserve"> </w:t>
      </w:r>
      <w:r w:rsidRPr="00640BCD">
        <w:rPr>
          <w:rFonts w:ascii="Source Sans Pro" w:hAnsi="Source Sans Pro" w:cs="Arial"/>
          <w:bCs/>
          <w:sz w:val="20"/>
          <w:szCs w:val="20"/>
        </w:rPr>
        <w:t>Los asuntos que se encuentren en trámite a la entrada en vigor de la presente Ley, continuarán tramitándose de conformidad con la normativa vigente al momento de su inicio.</w:t>
      </w:r>
    </w:p>
    <w:p w14:paraId="6B2E0B3F" w14:textId="77777777" w:rsidR="00884169" w:rsidRPr="00640BCD" w:rsidRDefault="00884169" w:rsidP="00640BCD">
      <w:pPr>
        <w:pStyle w:val="NormalWeb"/>
        <w:spacing w:before="0" w:beforeAutospacing="0" w:after="0" w:afterAutospacing="0"/>
        <w:ind w:right="230"/>
        <w:jc w:val="both"/>
        <w:rPr>
          <w:rFonts w:ascii="Source Sans Pro" w:hAnsi="Source Sans Pro" w:cs="Arial"/>
          <w:b/>
          <w:bCs/>
          <w:sz w:val="20"/>
          <w:szCs w:val="20"/>
        </w:rPr>
      </w:pPr>
    </w:p>
    <w:p w14:paraId="6072660C" w14:textId="77777777" w:rsidR="00884169" w:rsidRPr="00640BCD" w:rsidRDefault="00884169" w:rsidP="00640BCD">
      <w:pPr>
        <w:pStyle w:val="NormalWeb"/>
        <w:spacing w:before="0" w:beforeAutospacing="0" w:after="0" w:afterAutospacing="0"/>
        <w:ind w:right="230"/>
        <w:jc w:val="both"/>
        <w:rPr>
          <w:rFonts w:ascii="Source Sans Pro" w:hAnsi="Source Sans Pro" w:cs="Arial"/>
          <w:sz w:val="20"/>
          <w:szCs w:val="20"/>
        </w:rPr>
      </w:pPr>
      <w:r w:rsidRPr="00640BCD">
        <w:rPr>
          <w:rFonts w:ascii="Source Sans Pro" w:hAnsi="Source Sans Pro" w:cs="Arial"/>
          <w:b/>
          <w:sz w:val="20"/>
          <w:szCs w:val="20"/>
        </w:rPr>
        <w:t>QUINTO.</w:t>
      </w:r>
      <w:r w:rsidR="00703D3C" w:rsidRPr="00640BCD">
        <w:rPr>
          <w:rFonts w:ascii="Source Sans Pro" w:hAnsi="Source Sans Pro" w:cs="Arial"/>
          <w:b/>
          <w:sz w:val="20"/>
          <w:szCs w:val="20"/>
        </w:rPr>
        <w:t xml:space="preserve"> </w:t>
      </w:r>
      <w:r w:rsidRPr="00640BCD">
        <w:rPr>
          <w:rFonts w:ascii="Source Sans Pro" w:hAnsi="Source Sans Pro" w:cs="Arial"/>
          <w:b/>
          <w:sz w:val="20"/>
          <w:szCs w:val="20"/>
        </w:rPr>
        <w:t xml:space="preserve">- </w:t>
      </w:r>
      <w:r w:rsidRPr="00640BCD">
        <w:rPr>
          <w:rFonts w:ascii="Source Sans Pro" w:hAnsi="Source Sans Pro" w:cs="Arial"/>
          <w:sz w:val="20"/>
          <w:szCs w:val="20"/>
        </w:rPr>
        <w:t>Las referencias hechas al Reglamento de la Ley, se entenderán hechas al Reglamento de Verificación Administrativa del Distrito Federal, hasta en tanto no se expida, el Reglamento del presente Ordenamiento.</w:t>
      </w:r>
    </w:p>
    <w:p w14:paraId="1FC1C56F" w14:textId="77777777" w:rsidR="00884169" w:rsidRPr="00640BCD" w:rsidRDefault="00884169" w:rsidP="00640BCD">
      <w:pPr>
        <w:pStyle w:val="NormalWeb"/>
        <w:spacing w:before="0" w:beforeAutospacing="0" w:after="0" w:afterAutospacing="0"/>
        <w:ind w:right="230"/>
        <w:jc w:val="both"/>
        <w:rPr>
          <w:rFonts w:ascii="Source Sans Pro" w:hAnsi="Source Sans Pro" w:cs="Arial"/>
          <w:sz w:val="20"/>
          <w:szCs w:val="20"/>
        </w:rPr>
      </w:pPr>
    </w:p>
    <w:p w14:paraId="67BFFC74" w14:textId="77777777" w:rsidR="00884169" w:rsidRPr="00640BCD" w:rsidRDefault="00884169" w:rsidP="00640BCD">
      <w:pPr>
        <w:pStyle w:val="NormalWeb"/>
        <w:spacing w:before="0" w:beforeAutospacing="0" w:after="0" w:afterAutospacing="0"/>
        <w:jc w:val="both"/>
        <w:rPr>
          <w:rFonts w:ascii="Source Sans Pro" w:hAnsi="Source Sans Pro" w:cs="Arial"/>
          <w:sz w:val="20"/>
          <w:szCs w:val="20"/>
        </w:rPr>
      </w:pPr>
      <w:r w:rsidRPr="00640BCD">
        <w:rPr>
          <w:rFonts w:ascii="Source Sans Pro" w:hAnsi="Source Sans Pro" w:cs="Arial"/>
          <w:b/>
          <w:sz w:val="20"/>
          <w:szCs w:val="20"/>
        </w:rPr>
        <w:t>SEXTO.</w:t>
      </w:r>
      <w:r w:rsidR="00703D3C" w:rsidRPr="00640BCD">
        <w:rPr>
          <w:rFonts w:ascii="Source Sans Pro" w:hAnsi="Source Sans Pro" w:cs="Arial"/>
          <w:b/>
          <w:sz w:val="20"/>
          <w:szCs w:val="20"/>
        </w:rPr>
        <w:t xml:space="preserve"> </w:t>
      </w:r>
      <w:r w:rsidRPr="00640BCD">
        <w:rPr>
          <w:rFonts w:ascii="Source Sans Pro" w:hAnsi="Source Sans Pro" w:cs="Arial"/>
          <w:b/>
          <w:sz w:val="20"/>
          <w:szCs w:val="20"/>
        </w:rPr>
        <w:t>-</w:t>
      </w:r>
      <w:r w:rsidRPr="00640BCD">
        <w:rPr>
          <w:rFonts w:ascii="Source Sans Pro" w:hAnsi="Source Sans Pro" w:cs="Arial"/>
          <w:sz w:val="20"/>
          <w:szCs w:val="20"/>
        </w:rPr>
        <w:t xml:space="preserve"> La persona titular de la Jefatura de Gobierno tendrá hasta 180 días a partir de que sea aprobada la presente Ley, para emitir el Reglamento de Verificación Administrativa de la Ciudad de México, en el que se deberá prever de manera precisa las facultades en materia de desarrollo urbano a que se refiere el artículo 14 apartado A.</w:t>
      </w:r>
    </w:p>
    <w:p w14:paraId="4B44D2C5" w14:textId="77777777" w:rsidR="00884169" w:rsidRPr="00640BCD" w:rsidRDefault="00884169" w:rsidP="00640BCD">
      <w:pPr>
        <w:ind w:right="-93"/>
        <w:jc w:val="both"/>
        <w:rPr>
          <w:rFonts w:ascii="Source Sans Pro" w:hAnsi="Source Sans Pro" w:cs="Arial"/>
          <w:sz w:val="20"/>
          <w:szCs w:val="20"/>
        </w:rPr>
      </w:pPr>
    </w:p>
    <w:p w14:paraId="2A56A73C" w14:textId="77777777" w:rsidR="00884169" w:rsidRPr="00640BCD" w:rsidRDefault="00884169" w:rsidP="00640BCD">
      <w:pPr>
        <w:jc w:val="both"/>
        <w:rPr>
          <w:rFonts w:ascii="Source Sans Pro" w:hAnsi="Source Sans Pro" w:cs="Arial"/>
          <w:b/>
          <w:sz w:val="20"/>
          <w:szCs w:val="20"/>
        </w:rPr>
      </w:pPr>
      <w:r w:rsidRPr="00640BCD">
        <w:rPr>
          <w:rFonts w:ascii="Source Sans Pro" w:hAnsi="Source Sans Pro" w:cs="Arial"/>
          <w:b/>
          <w:sz w:val="20"/>
          <w:szCs w:val="20"/>
        </w:rPr>
        <w:t>SÉPTIMO. -</w:t>
      </w:r>
      <w:r w:rsidRPr="00640BCD">
        <w:rPr>
          <w:rFonts w:ascii="Source Sans Pro" w:hAnsi="Source Sans Pro" w:cs="Arial"/>
          <w:sz w:val="20"/>
          <w:szCs w:val="20"/>
        </w:rPr>
        <w:t>Se derogan todas las disposiciones que contravengan el presente ordenamiento.</w:t>
      </w:r>
    </w:p>
    <w:p w14:paraId="595A7034" w14:textId="77777777" w:rsidR="009704AF" w:rsidRPr="00640BCD" w:rsidRDefault="009704AF" w:rsidP="00640BCD">
      <w:pPr>
        <w:autoSpaceDE w:val="0"/>
        <w:autoSpaceDN w:val="0"/>
        <w:adjustRightInd w:val="0"/>
        <w:ind w:right="49"/>
        <w:jc w:val="both"/>
        <w:rPr>
          <w:rFonts w:ascii="Source Sans Pro" w:hAnsi="Source Sans Pro" w:cs="Arial"/>
          <w:b/>
          <w:sz w:val="20"/>
          <w:szCs w:val="20"/>
        </w:rPr>
      </w:pPr>
    </w:p>
    <w:p w14:paraId="7D8F58B3" w14:textId="77777777" w:rsidR="009704AF" w:rsidRPr="00640BCD" w:rsidRDefault="009704AF" w:rsidP="00640BCD">
      <w:pPr>
        <w:autoSpaceDE w:val="0"/>
        <w:autoSpaceDN w:val="0"/>
        <w:adjustRightInd w:val="0"/>
        <w:ind w:right="49"/>
        <w:jc w:val="both"/>
        <w:rPr>
          <w:rFonts w:ascii="Source Sans Pro" w:hAnsi="Source Sans Pro" w:cs="Arial"/>
          <w:b/>
          <w:sz w:val="20"/>
          <w:szCs w:val="20"/>
        </w:rPr>
      </w:pPr>
      <w:r w:rsidRPr="00640BCD">
        <w:rPr>
          <w:rFonts w:ascii="Source Sans Pro" w:hAnsi="Source Sans Pro" w:cs="Arial"/>
          <w:sz w:val="20"/>
          <w:szCs w:val="20"/>
        </w:rPr>
        <w:t>Palacio Legislativo del Congreso de la Ciudad de México, a los veintiocho días del mes de mayo del año dos mil diecinueve. -</w:t>
      </w:r>
      <w:r w:rsidRPr="00640BCD">
        <w:rPr>
          <w:rFonts w:ascii="Source Sans Pro" w:hAnsi="Source Sans Pro" w:cs="Arial"/>
          <w:b/>
          <w:sz w:val="20"/>
          <w:szCs w:val="20"/>
        </w:rPr>
        <w:t xml:space="preserve"> POR LA MESA DIRECTIVA. - DIPUTADO JOSÉ DE JESÚS MARTÍN DEL CAMPO CASTAÑEDA, PRESIDENTE. - DIPUTADA ISABELA ROSALES HERRERA, SECRETARIA. - DIPUTADA ANA PATRICIA BAEZ GUERRERO, SECRETARIA. - (Firmas) </w:t>
      </w:r>
    </w:p>
    <w:p w14:paraId="7F4AB4BF" w14:textId="77777777" w:rsidR="009704AF" w:rsidRPr="00640BCD" w:rsidRDefault="009704AF" w:rsidP="00640BCD">
      <w:pPr>
        <w:autoSpaceDE w:val="0"/>
        <w:autoSpaceDN w:val="0"/>
        <w:adjustRightInd w:val="0"/>
        <w:ind w:right="49"/>
        <w:jc w:val="both"/>
        <w:rPr>
          <w:rFonts w:ascii="Source Sans Pro" w:hAnsi="Source Sans Pro" w:cs="Arial"/>
          <w:b/>
          <w:sz w:val="20"/>
          <w:szCs w:val="20"/>
        </w:rPr>
      </w:pPr>
    </w:p>
    <w:p w14:paraId="70050EFA" w14:textId="77777777" w:rsidR="003A4A7B" w:rsidRPr="00640BCD" w:rsidRDefault="00FA2BA8" w:rsidP="00640BCD">
      <w:pPr>
        <w:autoSpaceDE w:val="0"/>
        <w:autoSpaceDN w:val="0"/>
        <w:adjustRightInd w:val="0"/>
        <w:ind w:right="49"/>
        <w:jc w:val="both"/>
        <w:rPr>
          <w:rFonts w:ascii="Source Sans Pro" w:hAnsi="Source Sans Pro" w:cs="Arial"/>
          <w:b/>
          <w:sz w:val="20"/>
          <w:szCs w:val="20"/>
        </w:rPr>
      </w:pPr>
      <w:r w:rsidRPr="00640BCD">
        <w:rPr>
          <w:rFonts w:ascii="Source Sans Pro" w:hAnsi="Source Sans Pro" w:cs="Arial"/>
          <w:noProof/>
          <w:sz w:val="20"/>
          <w:szCs w:val="20"/>
          <w:lang w:val="es-MX" w:eastAsia="es-MX"/>
        </w:rPr>
        <mc:AlternateContent>
          <mc:Choice Requires="wps">
            <w:drawing>
              <wp:anchor distT="0" distB="0" distL="114300" distR="114300" simplePos="0" relativeHeight="251658240" behindDoc="0" locked="0" layoutInCell="1" allowOverlap="1" wp14:anchorId="58B16808" wp14:editId="28F0F21E">
                <wp:simplePos x="0" y="0"/>
                <wp:positionH relativeFrom="column">
                  <wp:posOffset>6985</wp:posOffset>
                </wp:positionH>
                <wp:positionV relativeFrom="paragraph">
                  <wp:posOffset>2907665</wp:posOffset>
                </wp:positionV>
                <wp:extent cx="5546725" cy="0"/>
                <wp:effectExtent l="10795" t="12065" r="14605" b="1651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67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132BE39" id="_x0000_t32" coordsize="21600,21600" o:spt="32" o:oned="t" path="m,l21600,21600e" filled="f">
                <v:path arrowok="t" fillok="f" o:connecttype="none"/>
                <o:lock v:ext="edit" shapetype="t"/>
              </v:shapetype>
              <v:shape id="AutoShape 2" o:spid="_x0000_s1026" type="#_x0000_t32" style="position:absolute;margin-left:.55pt;margin-top:228.95pt;width:436.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" strokeweight="1.5pt"/>
            </w:pict>
          </mc:Fallback>
        </mc:AlternateContent>
      </w:r>
      <w:r w:rsidR="009704AF" w:rsidRPr="00640BCD">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3 fracciones XVII y XVIII, 7, 10 fracción II, 16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once días del mes de junio del año dos mil diecinueve.-</w:t>
      </w:r>
      <w:r w:rsidR="009704AF" w:rsidRPr="00640BCD">
        <w:rPr>
          <w:rFonts w:ascii="Source Sans Pro" w:hAnsi="Source Sans Pro" w:cs="Arial"/>
          <w:b/>
          <w:sz w:val="20"/>
          <w:szCs w:val="20"/>
        </w:rPr>
        <w:t xml:space="preserve"> LA JEFA DE GOBIERNO DE LA CIUDAD DE MÉXICO, DRA. CLAUDIA SHEINBAUM PARDO.- FIRMA.- LA SECRETARIA DE GOBIERNO, ROSA ICELA RODRÍGUEZ VELÁZQUEZ.- FIRMA.- LA SECRETARIA DE ADMINISTRACIÓN Y FINANZAS, LUZ ELENA GONZÁLEZ ESCOBAR.- FIRMA.- EL SECRETARIO DE LA CONTRALORÍA GENERAL, JUAN JOSÉ </w:t>
      </w:r>
      <w:r w:rsidR="009704AF" w:rsidRPr="00640BCD">
        <w:rPr>
          <w:rFonts w:ascii="Source Sans Pro" w:hAnsi="Source Sans Pro" w:cs="Arial"/>
          <w:b/>
          <w:sz w:val="20"/>
          <w:szCs w:val="20"/>
        </w:rPr>
        <w:lastRenderedPageBreak/>
        <w:t>SERRANO MENDOZA.- FIRMA.- EL SECRETARIO DE DESARROLLO ECONÓMICO, JOSÉ LUIS BEATO GONZÁLEZ.- FIRMA.- LA SECRETARIA DE DESARROLLO URBANO Y VIVIENDA, ILEANA AUGUSTA VILLALOBOS ESTRADA.- FIRMA.- LA SECRETARIA DE GESTIÓN INTEGRAL DE RIESGOS Y PROTECCIÓN CIVIL, MYRIAM VILMA URZÚA VENEGAS.- FIRMA.- LA SECRETARIA DEL MEDIO AMBIENTE, MARINA ROBLES GARCÍA.- FIRMA.- EL SECRETARIO DE MOVILIDAD, ANDRÉS LAJOUS LOAEZA.- FIRMA.- EL SECRETARIO DE OBRAS Y SERVICIOS, JESÚS ANTONIO ESTEVA MEDINA.- FIRMA.- EL SECRETARIO DE TURISMO, CARLOS MACKINLAY GROHMANN.- FIRMA.- EL CONSEJERO JURÍDICO Y DE SERVICIOS LEGALES, HÉCTOR VILLEGAS SANDOVAL.- FIRMA.</w:t>
      </w:r>
    </w:p>
    <w:p w14:paraId="0D1C75F3" w14:textId="77777777" w:rsidR="006B238D" w:rsidRPr="00640BCD" w:rsidRDefault="006B238D" w:rsidP="00640BCD">
      <w:pPr>
        <w:pBdr>
          <w:bottom w:val="single" w:sz="12" w:space="1" w:color="auto"/>
        </w:pBdr>
        <w:jc w:val="both"/>
        <w:rPr>
          <w:rFonts w:ascii="Source Sans Pro" w:hAnsi="Source Sans Pro" w:cs="Arial"/>
          <w:sz w:val="20"/>
          <w:szCs w:val="20"/>
          <w:lang w:val="es-MX"/>
        </w:rPr>
      </w:pPr>
    </w:p>
    <w:p w14:paraId="17E598C3" w14:textId="77777777" w:rsidR="003A4A7B" w:rsidRPr="00640BCD" w:rsidRDefault="003A4A7B" w:rsidP="00640BCD">
      <w:pPr>
        <w:rPr>
          <w:rFonts w:ascii="Source Sans Pro" w:hAnsi="Source Sans Pro" w:cs="Arial"/>
          <w:sz w:val="20"/>
          <w:szCs w:val="20"/>
        </w:rPr>
      </w:pPr>
    </w:p>
    <w:p w14:paraId="5E222E21" w14:textId="77777777" w:rsidR="009704AF" w:rsidRPr="00640BCD" w:rsidRDefault="003A4A7B" w:rsidP="00640BCD">
      <w:pPr>
        <w:jc w:val="both"/>
        <w:rPr>
          <w:rFonts w:ascii="Source Sans Pro" w:hAnsi="Source Sans Pro" w:cs="Arial"/>
          <w:b/>
          <w:sz w:val="20"/>
          <w:szCs w:val="20"/>
        </w:rPr>
      </w:pPr>
      <w:r w:rsidRPr="00640BCD">
        <w:rPr>
          <w:rFonts w:ascii="Source Sans Pro" w:hAnsi="Source Sans Pro" w:cs="Arial"/>
          <w:b/>
          <w:sz w:val="20"/>
          <w:szCs w:val="20"/>
        </w:rPr>
        <w:t>TRANSITORIO DEL DECRETO POR EL QUE SE DEROGAN LOS ARTÍCULOS 37, 38, 39, 40, 41, 42, 43 Y 44 DE LA LEY DEL INSTITUTO DE VERIFICACIÓN ADMINISTRATIVA DE LA CIUDAD DE MÉXICO. SE EXPIDE LA LEY DE RESPONSABILIDAD SOCIAL MERCANTIL DE LA CIUDAD DE MÉXICO, PUBLICADA EN LA GACETA OFICIAL DE LA CIUDAD DE MÉXICO EL 09 DE MARZO DE 2020.</w:t>
      </w:r>
    </w:p>
    <w:p w14:paraId="60509827" w14:textId="77777777" w:rsidR="003A4A7B" w:rsidRPr="00640BCD" w:rsidRDefault="003A4A7B" w:rsidP="00640BCD">
      <w:pPr>
        <w:jc w:val="both"/>
        <w:rPr>
          <w:rFonts w:ascii="Source Sans Pro" w:hAnsi="Source Sans Pro" w:cs="Arial"/>
          <w:b/>
          <w:sz w:val="20"/>
          <w:szCs w:val="20"/>
        </w:rPr>
      </w:pPr>
    </w:p>
    <w:p w14:paraId="0EEA0D27" w14:textId="77777777" w:rsidR="00655E80" w:rsidRPr="00640BCD" w:rsidRDefault="003A4A7B" w:rsidP="00640BCD">
      <w:pPr>
        <w:jc w:val="both"/>
        <w:rPr>
          <w:rFonts w:ascii="Source Sans Pro" w:hAnsi="Source Sans Pro" w:cs="Arial"/>
          <w:b/>
          <w:sz w:val="20"/>
          <w:szCs w:val="20"/>
        </w:rPr>
      </w:pPr>
      <w:r w:rsidRPr="00640BCD">
        <w:rPr>
          <w:rFonts w:ascii="Source Sans Pro" w:hAnsi="Source Sans Pro" w:cs="Arial"/>
          <w:b/>
          <w:sz w:val="20"/>
          <w:szCs w:val="20"/>
        </w:rPr>
        <w:t>PRIMERO.</w:t>
      </w:r>
      <w:r w:rsidR="00703D3C" w:rsidRPr="00640BCD">
        <w:rPr>
          <w:rFonts w:ascii="Source Sans Pro" w:hAnsi="Source Sans Pro" w:cs="Arial"/>
          <w:b/>
          <w:sz w:val="20"/>
          <w:szCs w:val="20"/>
        </w:rPr>
        <w:t xml:space="preserve"> </w:t>
      </w:r>
      <w:r w:rsidRPr="00640BCD">
        <w:rPr>
          <w:rFonts w:ascii="Source Sans Pro" w:hAnsi="Source Sans Pro" w:cs="Arial"/>
          <w:b/>
          <w:sz w:val="20"/>
          <w:szCs w:val="20"/>
        </w:rPr>
        <w:t xml:space="preserve">- </w:t>
      </w:r>
      <w:r w:rsidRPr="00640BCD">
        <w:rPr>
          <w:rFonts w:ascii="Source Sans Pro" w:hAnsi="Source Sans Pro" w:cs="Arial"/>
          <w:sz w:val="20"/>
          <w:szCs w:val="20"/>
        </w:rPr>
        <w:t>Publíquese el presente Decreto en la Gaceta Oficial de la Ciudad de México.</w:t>
      </w:r>
    </w:p>
    <w:p w14:paraId="440743BF" w14:textId="77777777" w:rsidR="00655E80" w:rsidRPr="00640BCD" w:rsidRDefault="00655E80" w:rsidP="00640BCD">
      <w:pPr>
        <w:jc w:val="both"/>
        <w:rPr>
          <w:rFonts w:ascii="Source Sans Pro" w:hAnsi="Source Sans Pro" w:cs="Arial"/>
          <w:b/>
          <w:sz w:val="20"/>
          <w:szCs w:val="20"/>
        </w:rPr>
      </w:pPr>
    </w:p>
    <w:p w14:paraId="65BEC12A" w14:textId="77777777" w:rsidR="00655E80" w:rsidRPr="00640BCD" w:rsidRDefault="003A4A7B" w:rsidP="00640BCD">
      <w:pPr>
        <w:jc w:val="both"/>
        <w:rPr>
          <w:rFonts w:ascii="Source Sans Pro" w:hAnsi="Source Sans Pro" w:cs="Arial"/>
          <w:b/>
          <w:sz w:val="20"/>
          <w:szCs w:val="20"/>
        </w:rPr>
      </w:pPr>
      <w:r w:rsidRPr="00640BCD">
        <w:rPr>
          <w:rFonts w:ascii="Source Sans Pro" w:hAnsi="Source Sans Pro" w:cs="Arial"/>
          <w:b/>
          <w:sz w:val="20"/>
          <w:szCs w:val="20"/>
        </w:rPr>
        <w:t>SEGUNDO.</w:t>
      </w:r>
      <w:r w:rsidR="00703D3C" w:rsidRPr="00640BCD">
        <w:rPr>
          <w:rFonts w:ascii="Source Sans Pro" w:hAnsi="Source Sans Pro" w:cs="Arial"/>
          <w:b/>
          <w:sz w:val="20"/>
          <w:szCs w:val="20"/>
        </w:rPr>
        <w:t xml:space="preserve"> </w:t>
      </w:r>
      <w:r w:rsidRPr="00640BCD">
        <w:rPr>
          <w:rFonts w:ascii="Source Sans Pro" w:hAnsi="Source Sans Pro" w:cs="Arial"/>
          <w:b/>
          <w:sz w:val="20"/>
          <w:szCs w:val="20"/>
        </w:rPr>
        <w:t xml:space="preserve">- </w:t>
      </w:r>
      <w:r w:rsidRPr="00640BCD">
        <w:rPr>
          <w:rFonts w:ascii="Source Sans Pro" w:hAnsi="Source Sans Pro" w:cs="Arial"/>
          <w:sz w:val="20"/>
          <w:szCs w:val="20"/>
        </w:rPr>
        <w:t>El presente Decreto entrará en vigor al día siguiente de su publicación en la Gaceta Oficial de la Ciudad de México.</w:t>
      </w:r>
      <w:r w:rsidRPr="00640BCD">
        <w:rPr>
          <w:rFonts w:ascii="Source Sans Pro" w:hAnsi="Source Sans Pro" w:cs="Arial"/>
          <w:b/>
          <w:sz w:val="20"/>
          <w:szCs w:val="20"/>
        </w:rPr>
        <w:t xml:space="preserve"> </w:t>
      </w:r>
    </w:p>
    <w:p w14:paraId="62054CBC" w14:textId="77777777" w:rsidR="00655E80" w:rsidRPr="00640BCD" w:rsidRDefault="00655E80" w:rsidP="00640BCD">
      <w:pPr>
        <w:jc w:val="both"/>
        <w:rPr>
          <w:rFonts w:ascii="Source Sans Pro" w:hAnsi="Source Sans Pro" w:cs="Arial"/>
          <w:b/>
          <w:sz w:val="20"/>
          <w:szCs w:val="20"/>
        </w:rPr>
      </w:pPr>
    </w:p>
    <w:p w14:paraId="005DB865" w14:textId="77777777" w:rsidR="00655E80" w:rsidRPr="00640BCD" w:rsidRDefault="003A4A7B" w:rsidP="00640BCD">
      <w:pPr>
        <w:jc w:val="both"/>
        <w:rPr>
          <w:rFonts w:ascii="Source Sans Pro" w:hAnsi="Source Sans Pro" w:cs="Arial"/>
          <w:b/>
          <w:sz w:val="20"/>
          <w:szCs w:val="20"/>
        </w:rPr>
      </w:pPr>
      <w:r w:rsidRPr="00640BCD">
        <w:rPr>
          <w:rFonts w:ascii="Source Sans Pro" w:hAnsi="Source Sans Pro" w:cs="Arial"/>
          <w:b/>
          <w:sz w:val="20"/>
          <w:szCs w:val="20"/>
        </w:rPr>
        <w:t>TERCERO.</w:t>
      </w:r>
      <w:r w:rsidR="00703D3C" w:rsidRPr="00640BCD">
        <w:rPr>
          <w:rFonts w:ascii="Source Sans Pro" w:hAnsi="Source Sans Pro" w:cs="Arial"/>
          <w:b/>
          <w:sz w:val="20"/>
          <w:szCs w:val="20"/>
        </w:rPr>
        <w:t xml:space="preserve"> </w:t>
      </w:r>
      <w:r w:rsidRPr="00640BCD">
        <w:rPr>
          <w:rFonts w:ascii="Source Sans Pro" w:hAnsi="Source Sans Pro" w:cs="Arial"/>
          <w:b/>
          <w:sz w:val="20"/>
          <w:szCs w:val="20"/>
        </w:rPr>
        <w:t xml:space="preserve">- </w:t>
      </w:r>
      <w:r w:rsidRPr="00640BCD">
        <w:rPr>
          <w:rFonts w:ascii="Source Sans Pro" w:hAnsi="Source Sans Pro" w:cs="Arial"/>
          <w:sz w:val="20"/>
          <w:szCs w:val="20"/>
        </w:rPr>
        <w:t>Como una acción de la responsabilidad social mercantil el Instituto de Verificación Administrativa de la Ciudad de México en coordinación con las Alcaldías emitirá, dentro de un plazo de 180 días posteriores a la entrada en vigor de la presente Ley, un programa de visitas de verificación voluntaria para establecimientos mercantiles con giro de bajo impacto.</w:t>
      </w:r>
      <w:r w:rsidRPr="00640BCD">
        <w:rPr>
          <w:rFonts w:ascii="Source Sans Pro" w:hAnsi="Source Sans Pro" w:cs="Arial"/>
          <w:b/>
          <w:sz w:val="20"/>
          <w:szCs w:val="20"/>
        </w:rPr>
        <w:t xml:space="preserve"> </w:t>
      </w:r>
    </w:p>
    <w:p w14:paraId="2677A3FB" w14:textId="77777777" w:rsidR="00655E80" w:rsidRPr="00640BCD" w:rsidRDefault="00655E80" w:rsidP="00640BCD">
      <w:pPr>
        <w:jc w:val="both"/>
        <w:rPr>
          <w:rFonts w:ascii="Source Sans Pro" w:hAnsi="Source Sans Pro" w:cs="Arial"/>
          <w:b/>
          <w:sz w:val="20"/>
          <w:szCs w:val="20"/>
        </w:rPr>
      </w:pPr>
    </w:p>
    <w:p w14:paraId="56DA8AE2" w14:textId="77777777" w:rsidR="00655E80" w:rsidRPr="00640BCD" w:rsidRDefault="003A4A7B" w:rsidP="00640BCD">
      <w:pPr>
        <w:jc w:val="both"/>
        <w:rPr>
          <w:rFonts w:ascii="Source Sans Pro" w:hAnsi="Source Sans Pro" w:cs="Arial"/>
          <w:sz w:val="20"/>
          <w:szCs w:val="20"/>
        </w:rPr>
      </w:pPr>
      <w:r w:rsidRPr="00640BCD">
        <w:rPr>
          <w:rFonts w:ascii="Source Sans Pro" w:hAnsi="Source Sans Pro" w:cs="Arial"/>
          <w:b/>
          <w:sz w:val="20"/>
          <w:szCs w:val="20"/>
        </w:rPr>
        <w:t>CUARTO.</w:t>
      </w:r>
      <w:r w:rsidR="00703D3C" w:rsidRPr="00640BCD">
        <w:rPr>
          <w:rFonts w:ascii="Source Sans Pro" w:hAnsi="Source Sans Pro" w:cs="Arial"/>
          <w:b/>
          <w:sz w:val="20"/>
          <w:szCs w:val="20"/>
        </w:rPr>
        <w:t xml:space="preserve"> </w:t>
      </w:r>
      <w:r w:rsidRPr="00640BCD">
        <w:rPr>
          <w:rFonts w:ascii="Source Sans Pro" w:hAnsi="Source Sans Pro" w:cs="Arial"/>
          <w:b/>
          <w:sz w:val="20"/>
          <w:szCs w:val="20"/>
        </w:rPr>
        <w:t xml:space="preserve">- </w:t>
      </w:r>
      <w:r w:rsidRPr="00640BCD">
        <w:rPr>
          <w:rFonts w:ascii="Source Sans Pro" w:hAnsi="Source Sans Pro" w:cs="Arial"/>
          <w:sz w:val="20"/>
          <w:szCs w:val="20"/>
        </w:rPr>
        <w:t xml:space="preserve">Las visitas de verificación aleatoria se comenzarán a realizar a partir del mes de enero del año 2021, conforme a lo establecido en el artículo 25 de la presente Ley. </w:t>
      </w:r>
    </w:p>
    <w:p w14:paraId="190ED8E5" w14:textId="77777777" w:rsidR="00655E80" w:rsidRPr="00640BCD" w:rsidRDefault="00655E80" w:rsidP="00640BCD">
      <w:pPr>
        <w:jc w:val="both"/>
        <w:rPr>
          <w:rFonts w:ascii="Source Sans Pro" w:hAnsi="Source Sans Pro" w:cs="Arial"/>
          <w:b/>
          <w:sz w:val="20"/>
          <w:szCs w:val="20"/>
        </w:rPr>
      </w:pPr>
    </w:p>
    <w:p w14:paraId="69A38608" w14:textId="77777777" w:rsidR="00655E80" w:rsidRPr="00640BCD" w:rsidRDefault="003A4A7B" w:rsidP="00640BCD">
      <w:pPr>
        <w:jc w:val="both"/>
        <w:rPr>
          <w:rFonts w:ascii="Source Sans Pro" w:hAnsi="Source Sans Pro" w:cs="Arial"/>
          <w:b/>
          <w:sz w:val="20"/>
          <w:szCs w:val="20"/>
        </w:rPr>
      </w:pPr>
      <w:r w:rsidRPr="00640BCD">
        <w:rPr>
          <w:rFonts w:ascii="Source Sans Pro" w:hAnsi="Source Sans Pro" w:cs="Arial"/>
          <w:b/>
          <w:sz w:val="20"/>
          <w:szCs w:val="20"/>
        </w:rPr>
        <w:t>QUINTO.</w:t>
      </w:r>
      <w:r w:rsidR="00703D3C" w:rsidRPr="00640BCD">
        <w:rPr>
          <w:rFonts w:ascii="Source Sans Pro" w:hAnsi="Source Sans Pro" w:cs="Arial"/>
          <w:b/>
          <w:sz w:val="20"/>
          <w:szCs w:val="20"/>
        </w:rPr>
        <w:t xml:space="preserve"> </w:t>
      </w:r>
      <w:r w:rsidRPr="00640BCD">
        <w:rPr>
          <w:rFonts w:ascii="Source Sans Pro" w:hAnsi="Source Sans Pro" w:cs="Arial"/>
          <w:b/>
          <w:sz w:val="20"/>
          <w:szCs w:val="20"/>
        </w:rPr>
        <w:t xml:space="preserve">- </w:t>
      </w:r>
      <w:r w:rsidRPr="00640BCD">
        <w:rPr>
          <w:rFonts w:ascii="Source Sans Pro" w:hAnsi="Source Sans Pro" w:cs="Arial"/>
          <w:sz w:val="20"/>
          <w:szCs w:val="20"/>
        </w:rPr>
        <w:t>Se instruye al Gobierno de la Ciudad de México a llevar a cabo la actualización de normas regulatorias y vinculantes al presente decreto en un término no mayor a noventa días, los cuales comenzarán a contarse a partir de la publicación del mismo.</w:t>
      </w:r>
      <w:r w:rsidRPr="00640BCD">
        <w:rPr>
          <w:rFonts w:ascii="Source Sans Pro" w:hAnsi="Source Sans Pro" w:cs="Arial"/>
          <w:b/>
          <w:sz w:val="20"/>
          <w:szCs w:val="20"/>
        </w:rPr>
        <w:t xml:space="preserve"> </w:t>
      </w:r>
    </w:p>
    <w:p w14:paraId="4159CDA1" w14:textId="77777777" w:rsidR="00655E80" w:rsidRPr="00640BCD" w:rsidRDefault="00655E80" w:rsidP="00640BCD">
      <w:pPr>
        <w:jc w:val="both"/>
        <w:rPr>
          <w:rFonts w:ascii="Source Sans Pro" w:hAnsi="Source Sans Pro" w:cs="Arial"/>
          <w:b/>
          <w:sz w:val="20"/>
          <w:szCs w:val="20"/>
        </w:rPr>
      </w:pPr>
    </w:p>
    <w:p w14:paraId="2D326278" w14:textId="77777777" w:rsidR="00655E80" w:rsidRPr="00640BCD" w:rsidRDefault="003A4A7B" w:rsidP="00640BCD">
      <w:pPr>
        <w:jc w:val="both"/>
        <w:rPr>
          <w:rFonts w:ascii="Source Sans Pro" w:hAnsi="Source Sans Pro" w:cs="Arial"/>
          <w:b/>
          <w:sz w:val="20"/>
          <w:szCs w:val="20"/>
        </w:rPr>
      </w:pPr>
      <w:r w:rsidRPr="00640BCD">
        <w:rPr>
          <w:rFonts w:ascii="Source Sans Pro" w:hAnsi="Source Sans Pro" w:cs="Arial"/>
          <w:b/>
          <w:sz w:val="20"/>
          <w:szCs w:val="20"/>
        </w:rPr>
        <w:t>SEXTO.</w:t>
      </w:r>
      <w:r w:rsidR="00703D3C" w:rsidRPr="00640BCD">
        <w:rPr>
          <w:rFonts w:ascii="Source Sans Pro" w:hAnsi="Source Sans Pro" w:cs="Arial"/>
          <w:b/>
          <w:sz w:val="20"/>
          <w:szCs w:val="20"/>
        </w:rPr>
        <w:t xml:space="preserve"> </w:t>
      </w:r>
      <w:r w:rsidRPr="00640BCD">
        <w:rPr>
          <w:rFonts w:ascii="Source Sans Pro" w:hAnsi="Source Sans Pro" w:cs="Arial"/>
          <w:b/>
          <w:sz w:val="20"/>
          <w:szCs w:val="20"/>
        </w:rPr>
        <w:t xml:space="preserve">- </w:t>
      </w:r>
      <w:r w:rsidRPr="00640BCD">
        <w:rPr>
          <w:rFonts w:ascii="Source Sans Pro" w:hAnsi="Source Sans Pro" w:cs="Arial"/>
          <w:sz w:val="20"/>
          <w:szCs w:val="20"/>
        </w:rPr>
        <w:t>La persona titular de la Jefatura de Gobierno de la Ciudad de México, en un plazo máximo de 120 días contados a partir de la entrada de vigor de esta ley, deberá expedir su reglamento, y especificar en el mismo el proceso de elección para llevar a cabo la visita de verificación a que hace referencia el artículo 25, fracción I, de la presente ley.</w:t>
      </w:r>
      <w:r w:rsidRPr="00640BCD">
        <w:rPr>
          <w:rFonts w:ascii="Source Sans Pro" w:hAnsi="Source Sans Pro" w:cs="Arial"/>
          <w:b/>
          <w:sz w:val="20"/>
          <w:szCs w:val="20"/>
        </w:rPr>
        <w:t xml:space="preserve"> </w:t>
      </w:r>
    </w:p>
    <w:p w14:paraId="00F86C4A" w14:textId="77777777" w:rsidR="00655E80" w:rsidRPr="00640BCD" w:rsidRDefault="00655E80" w:rsidP="00640BCD">
      <w:pPr>
        <w:jc w:val="both"/>
        <w:rPr>
          <w:rFonts w:ascii="Source Sans Pro" w:hAnsi="Source Sans Pro" w:cs="Arial"/>
          <w:b/>
          <w:sz w:val="20"/>
          <w:szCs w:val="20"/>
        </w:rPr>
      </w:pPr>
    </w:p>
    <w:p w14:paraId="555F0C6D" w14:textId="77777777" w:rsidR="00655E80" w:rsidRPr="00640BCD" w:rsidRDefault="003A4A7B" w:rsidP="00640BCD">
      <w:pPr>
        <w:jc w:val="both"/>
        <w:rPr>
          <w:rFonts w:ascii="Source Sans Pro" w:hAnsi="Source Sans Pro" w:cs="Arial"/>
          <w:b/>
          <w:sz w:val="20"/>
          <w:szCs w:val="20"/>
        </w:rPr>
      </w:pPr>
      <w:r w:rsidRPr="00640BCD">
        <w:rPr>
          <w:rFonts w:ascii="Source Sans Pro" w:hAnsi="Source Sans Pro" w:cs="Arial"/>
          <w:sz w:val="20"/>
          <w:szCs w:val="20"/>
        </w:rPr>
        <w:t>Palacio Legislativo del Congreso de la Ciudad de México, a los once días del mes de febrero del año dos mil veinte.</w:t>
      </w:r>
      <w:r w:rsidR="00703D3C" w:rsidRPr="00640BCD">
        <w:rPr>
          <w:rFonts w:ascii="Source Sans Pro" w:hAnsi="Source Sans Pro" w:cs="Arial"/>
          <w:sz w:val="20"/>
          <w:szCs w:val="20"/>
        </w:rPr>
        <w:t xml:space="preserve"> </w:t>
      </w:r>
      <w:r w:rsidRPr="00640BCD">
        <w:rPr>
          <w:rFonts w:ascii="Source Sans Pro" w:hAnsi="Source Sans Pro" w:cs="Arial"/>
          <w:sz w:val="20"/>
          <w:szCs w:val="20"/>
        </w:rPr>
        <w:t>-</w:t>
      </w:r>
      <w:r w:rsidRPr="00640BCD">
        <w:rPr>
          <w:rFonts w:ascii="Source Sans Pro" w:hAnsi="Source Sans Pro" w:cs="Arial"/>
          <w:b/>
          <w:sz w:val="20"/>
          <w:szCs w:val="20"/>
        </w:rPr>
        <w:t xml:space="preserve"> POR LA MESA DIRECTIVA.</w:t>
      </w:r>
      <w:r w:rsidR="00703D3C" w:rsidRPr="00640BCD">
        <w:rPr>
          <w:rFonts w:ascii="Source Sans Pro" w:hAnsi="Source Sans Pro" w:cs="Arial"/>
          <w:b/>
          <w:sz w:val="20"/>
          <w:szCs w:val="20"/>
        </w:rPr>
        <w:t xml:space="preserve"> </w:t>
      </w:r>
      <w:r w:rsidRPr="00640BCD">
        <w:rPr>
          <w:rFonts w:ascii="Source Sans Pro" w:hAnsi="Source Sans Pro" w:cs="Arial"/>
          <w:b/>
          <w:sz w:val="20"/>
          <w:szCs w:val="20"/>
        </w:rPr>
        <w:t xml:space="preserve">- DIPUTADA ISABELA ROSALES HERRERA, </w:t>
      </w:r>
      <w:proofErr w:type="gramStart"/>
      <w:r w:rsidRPr="00640BCD">
        <w:rPr>
          <w:rFonts w:ascii="Source Sans Pro" w:hAnsi="Source Sans Pro" w:cs="Arial"/>
          <w:b/>
          <w:sz w:val="20"/>
          <w:szCs w:val="20"/>
        </w:rPr>
        <w:t>PRESIDENTA.-</w:t>
      </w:r>
      <w:proofErr w:type="gramEnd"/>
      <w:r w:rsidRPr="00640BCD">
        <w:rPr>
          <w:rFonts w:ascii="Source Sans Pro" w:hAnsi="Source Sans Pro" w:cs="Arial"/>
          <w:b/>
          <w:sz w:val="20"/>
          <w:szCs w:val="20"/>
        </w:rPr>
        <w:t xml:space="preserve"> DIPUTADA MARGARITA SALDAÑA HERNÁNDEZ, SECRETARIA.- (Firmas) </w:t>
      </w:r>
    </w:p>
    <w:p w14:paraId="3A6C9E9F" w14:textId="77777777" w:rsidR="00655E80" w:rsidRPr="00640BCD" w:rsidRDefault="00655E80" w:rsidP="00640BCD">
      <w:pPr>
        <w:jc w:val="both"/>
        <w:rPr>
          <w:rFonts w:ascii="Source Sans Pro" w:hAnsi="Source Sans Pro" w:cs="Arial"/>
          <w:b/>
          <w:sz w:val="20"/>
          <w:szCs w:val="20"/>
        </w:rPr>
      </w:pPr>
    </w:p>
    <w:p w14:paraId="740E03B7" w14:textId="77777777" w:rsidR="00703D3C" w:rsidRDefault="003A4A7B" w:rsidP="00640BCD">
      <w:pPr>
        <w:jc w:val="both"/>
        <w:rPr>
          <w:rFonts w:ascii="Source Sans Pro" w:hAnsi="Source Sans Pro" w:cs="Arial"/>
          <w:b/>
          <w:sz w:val="20"/>
          <w:szCs w:val="20"/>
        </w:rPr>
      </w:pPr>
      <w:r w:rsidRPr="00640BCD">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seis días del mes de marzo del año dos mil veinte.-</w:t>
      </w:r>
      <w:r w:rsidRPr="00640BCD">
        <w:rPr>
          <w:rFonts w:ascii="Source Sans Pro" w:hAnsi="Source Sans Pro" w:cs="Arial"/>
          <w:b/>
          <w:sz w:val="20"/>
          <w:szCs w:val="20"/>
        </w:rPr>
        <w:t xml:space="preserve"> LA JEFA DE GOBIERNO DE LA CIUDAD DE MÉXICO, DRA. CLAUDIA SHEINBAUM PARDO.- FIRMA.- LA SECRETARIA DE GOBIERNO, ROSA ICELA RODRÍGUEZ VELÁZQUEZ.- FIRMA.- EL SECRETARIO DE LA </w:t>
      </w:r>
      <w:r w:rsidRPr="00640BCD">
        <w:rPr>
          <w:rFonts w:ascii="Source Sans Pro" w:hAnsi="Source Sans Pro" w:cs="Arial"/>
          <w:b/>
          <w:sz w:val="20"/>
          <w:szCs w:val="20"/>
        </w:rPr>
        <w:lastRenderedPageBreak/>
        <w:t>CONTRALORÍA GENERAL, JUAN JOSÉ SERRANO MENDOZA.- FIRMA.- EL SECRETARIO DE DESARROLLO ECONÓMICO, FADLALA AKABANI HNEIDE.- FIRMA.</w:t>
      </w:r>
    </w:p>
    <w:p w14:paraId="3A613707" w14:textId="77777777" w:rsidR="001140B1" w:rsidRDefault="001140B1" w:rsidP="00640BCD">
      <w:pPr>
        <w:jc w:val="both"/>
        <w:rPr>
          <w:rFonts w:ascii="Source Sans Pro" w:hAnsi="Source Sans Pro" w:cs="Arial"/>
          <w:b/>
          <w:sz w:val="20"/>
          <w:szCs w:val="20"/>
        </w:rPr>
      </w:pPr>
    </w:p>
    <w:p w14:paraId="3FD5425C" w14:textId="339FE1DA" w:rsidR="0009769F" w:rsidRDefault="0009769F" w:rsidP="00640BCD">
      <w:pPr>
        <w:jc w:val="both"/>
        <w:rPr>
          <w:rFonts w:ascii="Source Sans Pro" w:hAnsi="Source Sans Pro" w:cs="Arial"/>
          <w:b/>
          <w:sz w:val="20"/>
          <w:szCs w:val="20"/>
        </w:rPr>
      </w:pPr>
      <w:r>
        <w:rPr>
          <w:rFonts w:ascii="Source Sans Pro" w:hAnsi="Source Sans Pro" w:cs="Arial"/>
          <w:b/>
          <w:noProof/>
          <w:sz w:val="20"/>
          <w:szCs w:val="20"/>
        </w:rPr>
        <mc:AlternateContent>
          <mc:Choice Requires="wps">
            <w:drawing>
              <wp:anchor distT="0" distB="0" distL="114300" distR="114300" simplePos="0" relativeHeight="251659264" behindDoc="0" locked="0" layoutInCell="1" allowOverlap="1" wp14:anchorId="17A83FF0" wp14:editId="23F610B9">
                <wp:simplePos x="0" y="0"/>
                <wp:positionH relativeFrom="column">
                  <wp:posOffset>-3810</wp:posOffset>
                </wp:positionH>
                <wp:positionV relativeFrom="paragraph">
                  <wp:posOffset>20320</wp:posOffset>
                </wp:positionV>
                <wp:extent cx="5612130" cy="0"/>
                <wp:effectExtent l="0" t="0" r="0" b="0"/>
                <wp:wrapNone/>
                <wp:docPr id="286451062" name="Conector recto 2"/>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1A8D2588" id="Conector recto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pt,1.6pt" to="441.6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" strokecolor="black [3200]" strokeweight="1.5pt">
                <v:stroke joinstyle="miter"/>
              </v:line>
            </w:pict>
          </mc:Fallback>
        </mc:AlternateContent>
      </w:r>
    </w:p>
    <w:p w14:paraId="2355489F" w14:textId="737DD5CE" w:rsidR="001140B1" w:rsidRDefault="001140B1" w:rsidP="00640BCD">
      <w:pPr>
        <w:jc w:val="both"/>
        <w:rPr>
          <w:rFonts w:ascii="Source Sans Pro" w:hAnsi="Source Sans Pro" w:cs="Arial"/>
          <w:b/>
          <w:sz w:val="20"/>
          <w:szCs w:val="20"/>
        </w:rPr>
      </w:pPr>
      <w:r>
        <w:rPr>
          <w:rFonts w:ascii="Source Sans Pro" w:hAnsi="Source Sans Pro" w:cs="Arial"/>
          <w:b/>
          <w:sz w:val="20"/>
          <w:szCs w:val="20"/>
        </w:rPr>
        <w:t xml:space="preserve">TRANSITORIOS DEL DECRETO </w:t>
      </w:r>
      <w:r w:rsidRPr="001140B1">
        <w:rPr>
          <w:rFonts w:ascii="Source Sans Pro" w:hAnsi="Source Sans Pro" w:cs="Arial"/>
          <w:b/>
          <w:sz w:val="20"/>
          <w:szCs w:val="20"/>
        </w:rPr>
        <w:t>POR EL QUE SE ADICIONA EL ARTÍCULO 14 BIS A LA LEY DEL INSTITUTO DE VERIFICACIÓN ADMINISTRATIVA DE LA CIUDAD DE MÉXICO. SE REFORMA EL APARTADO A, FRACCIÓN VIII BIS, APARTADO B, FRACCIÓN II, INCISO C DEL ARTÍCULO 10, LA FRACCIÓN IV DEL ARTÍCULO 60, EL ARTÍCULO 65 Y EL ARTÍCULO 66 Y SE ADICIONAN LA FRACCIÓN X BIS AL ARTÍCULO 10, APARTADO A, V DEL ARTÍCULO 60, EL SEGUNDO Y TERCER PARRAFO DEL ARTÍCULO 62, EL ARTÍCULO 66 BIS DE LA LEY DE ESTABLECIMIENTOS MERCANTILES PARA LA CIUDAD DE MÉXICO</w:t>
      </w:r>
      <w:r>
        <w:rPr>
          <w:rFonts w:ascii="Source Sans Pro" w:hAnsi="Source Sans Pro" w:cs="Arial"/>
          <w:b/>
          <w:sz w:val="20"/>
          <w:szCs w:val="20"/>
        </w:rPr>
        <w:t>, PUBLICADO EN LA GACETA OFICIAL EL DÍA 21 DE ABRIL DE 2023.</w:t>
      </w:r>
    </w:p>
    <w:p w14:paraId="775013AB" w14:textId="77777777" w:rsidR="00421FB5" w:rsidRDefault="00421FB5" w:rsidP="00640BCD">
      <w:pPr>
        <w:jc w:val="both"/>
        <w:rPr>
          <w:rFonts w:ascii="Source Sans Pro" w:hAnsi="Source Sans Pro" w:cs="Arial"/>
          <w:b/>
          <w:sz w:val="20"/>
          <w:szCs w:val="20"/>
        </w:rPr>
      </w:pPr>
    </w:p>
    <w:p w14:paraId="3A36CA87" w14:textId="77777777" w:rsidR="001140B1" w:rsidRPr="007523EE" w:rsidRDefault="001140B1" w:rsidP="00640BCD">
      <w:pPr>
        <w:jc w:val="both"/>
        <w:rPr>
          <w:rFonts w:ascii="Source Sans Pro" w:hAnsi="Source Sans Pro" w:cs="Arial"/>
          <w:bCs/>
          <w:sz w:val="20"/>
          <w:szCs w:val="20"/>
        </w:rPr>
      </w:pPr>
      <w:r w:rsidRPr="001140B1">
        <w:rPr>
          <w:rFonts w:ascii="Source Sans Pro" w:hAnsi="Source Sans Pro" w:cs="Arial"/>
          <w:b/>
          <w:sz w:val="20"/>
          <w:szCs w:val="20"/>
        </w:rPr>
        <w:t xml:space="preserve">PRIMERO. </w:t>
      </w:r>
      <w:r w:rsidRPr="007523EE">
        <w:rPr>
          <w:rFonts w:ascii="Source Sans Pro" w:hAnsi="Source Sans Pro" w:cs="Arial"/>
          <w:bCs/>
          <w:sz w:val="20"/>
          <w:szCs w:val="20"/>
        </w:rPr>
        <w:t>Remítase a la persona titular de la Jefatura de Gobierno, para su promulgación y publicación en la Gaceta Oficial de la Ciudad de México.</w:t>
      </w:r>
    </w:p>
    <w:p w14:paraId="3A7D2E5D" w14:textId="77777777" w:rsidR="001140B1" w:rsidRDefault="001140B1" w:rsidP="00640BCD">
      <w:pPr>
        <w:jc w:val="both"/>
        <w:rPr>
          <w:rFonts w:ascii="Source Sans Pro" w:hAnsi="Source Sans Pro" w:cs="Arial"/>
          <w:b/>
          <w:sz w:val="20"/>
          <w:szCs w:val="20"/>
        </w:rPr>
      </w:pPr>
    </w:p>
    <w:p w14:paraId="154A8DF1" w14:textId="77777777" w:rsidR="007523EE" w:rsidRPr="007523EE" w:rsidRDefault="001140B1" w:rsidP="00640BCD">
      <w:pPr>
        <w:jc w:val="both"/>
        <w:rPr>
          <w:rFonts w:ascii="Source Sans Pro" w:hAnsi="Source Sans Pro" w:cs="Arial"/>
          <w:bCs/>
          <w:sz w:val="20"/>
          <w:szCs w:val="20"/>
        </w:rPr>
      </w:pPr>
      <w:r w:rsidRPr="001140B1">
        <w:rPr>
          <w:rFonts w:ascii="Source Sans Pro" w:hAnsi="Source Sans Pro" w:cs="Arial"/>
          <w:b/>
          <w:sz w:val="20"/>
          <w:szCs w:val="20"/>
        </w:rPr>
        <w:t xml:space="preserve">SEGUNDO. </w:t>
      </w:r>
      <w:r w:rsidRPr="007523EE">
        <w:rPr>
          <w:rFonts w:ascii="Source Sans Pro" w:hAnsi="Source Sans Pro" w:cs="Arial"/>
          <w:bCs/>
          <w:sz w:val="20"/>
          <w:szCs w:val="20"/>
        </w:rPr>
        <w:t>El presente decreto entrará en vigor al día siguiente de su publicación en la Gaceta Oficial de la Ciudad de México.</w:t>
      </w:r>
    </w:p>
    <w:p w14:paraId="2F911ECB" w14:textId="77777777" w:rsidR="007523EE" w:rsidRDefault="007523EE" w:rsidP="00640BCD">
      <w:pPr>
        <w:jc w:val="both"/>
        <w:rPr>
          <w:rFonts w:ascii="Source Sans Pro" w:hAnsi="Source Sans Pro" w:cs="Arial"/>
          <w:b/>
          <w:sz w:val="20"/>
          <w:szCs w:val="20"/>
        </w:rPr>
      </w:pPr>
    </w:p>
    <w:p w14:paraId="5822908C" w14:textId="77777777" w:rsidR="007523EE" w:rsidRDefault="001140B1" w:rsidP="00640BCD">
      <w:pPr>
        <w:jc w:val="both"/>
        <w:rPr>
          <w:rFonts w:ascii="Source Sans Pro" w:hAnsi="Source Sans Pro" w:cs="Arial"/>
          <w:b/>
          <w:sz w:val="20"/>
          <w:szCs w:val="20"/>
        </w:rPr>
      </w:pPr>
      <w:r w:rsidRPr="007523EE">
        <w:rPr>
          <w:rFonts w:ascii="Source Sans Pro" w:hAnsi="Source Sans Pro" w:cs="Arial"/>
          <w:bCs/>
          <w:sz w:val="20"/>
          <w:szCs w:val="20"/>
        </w:rPr>
        <w:t xml:space="preserve">Palacio Legislativo del Congreso de la Ciudad de México, a los veintiocho días del mes de marzo del año dos mil </w:t>
      </w:r>
      <w:proofErr w:type="gramStart"/>
      <w:r w:rsidRPr="007523EE">
        <w:rPr>
          <w:rFonts w:ascii="Source Sans Pro" w:hAnsi="Source Sans Pro" w:cs="Arial"/>
          <w:bCs/>
          <w:sz w:val="20"/>
          <w:szCs w:val="20"/>
        </w:rPr>
        <w:t>veintitrés.-</w:t>
      </w:r>
      <w:proofErr w:type="gramEnd"/>
      <w:r w:rsidRPr="001140B1">
        <w:rPr>
          <w:rFonts w:ascii="Source Sans Pro" w:hAnsi="Source Sans Pro" w:cs="Arial"/>
          <w:b/>
          <w:sz w:val="20"/>
          <w:szCs w:val="20"/>
        </w:rPr>
        <w:t xml:space="preserve"> POR LA MESA DIRECTIVA.- DIPUTADO FAUSTO MANUEL ZAMORANO ESPARZA, PRESIDENTE.- DIPUTADA MARCELA FUENTE CASTILLO, SECRETARIA.- DIPUTADA MARIA GABRIELA SALIDO MAGOS, SECRETARIA.- (Firmas)</w:t>
      </w:r>
    </w:p>
    <w:p w14:paraId="22DB5E85" w14:textId="77777777" w:rsidR="007523EE" w:rsidRDefault="007523EE" w:rsidP="00640BCD">
      <w:pPr>
        <w:jc w:val="both"/>
        <w:rPr>
          <w:rFonts w:ascii="Source Sans Pro" w:hAnsi="Source Sans Pro" w:cs="Arial"/>
          <w:b/>
          <w:sz w:val="20"/>
          <w:szCs w:val="20"/>
        </w:rPr>
      </w:pPr>
    </w:p>
    <w:p w14:paraId="78CFD7DC" w14:textId="54C5E756" w:rsidR="001140B1" w:rsidRPr="001140B1" w:rsidRDefault="001140B1" w:rsidP="00640BCD">
      <w:pPr>
        <w:jc w:val="both"/>
        <w:rPr>
          <w:rFonts w:ascii="Source Sans Pro" w:hAnsi="Source Sans Pro" w:cs="Arial"/>
          <w:b/>
          <w:sz w:val="20"/>
          <w:szCs w:val="20"/>
        </w:rPr>
      </w:pPr>
      <w:r w:rsidRPr="007523EE">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veinte días del mes de abril del año dos mil veintitrés.-</w:t>
      </w:r>
      <w:r w:rsidRPr="001140B1">
        <w:rPr>
          <w:rFonts w:ascii="Source Sans Pro" w:hAnsi="Source Sans Pro" w:cs="Arial"/>
          <w:b/>
          <w:sz w:val="20"/>
          <w:szCs w:val="20"/>
        </w:rPr>
        <w:t xml:space="preserve"> LA JEFA DE GOBIERNO DE LA CIUDAD DE MÉXICO, DRA. CLAUDIA SHEINBAUM PARDO.- FIRMA.- EL SECRETARIO DE GOBIERNO, MARTÍ BATRES GUADARRAMA.- FIRMA.- EL SECRETARIO DE LA CONTRALORÍA GENERAL, JUAN JOSÉ SERRANO MENDOZA.- FIRMA.- EL SECRETARIO DE INCLUSIÓN Y BIENESTAR SOCIAL, RIGOBERTO SALGADO VÁZQUEZ.- FIRMA.- EL SECRETARIO DE SEGURIDAD CIUDADANA, OMAR HAMID GARCÍA HARFUCH.- FIRMA.</w:t>
      </w:r>
    </w:p>
    <w:sectPr w:rsidR="001140B1" w:rsidRPr="001140B1" w:rsidSect="00914788">
      <w:headerReference w:type="default" r:id="rId8"/>
      <w:footerReference w:type="default" r:id="rId9"/>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72E10A" w14:textId="77777777" w:rsidR="00C95BF0" w:rsidRDefault="00C95BF0">
      <w:r>
        <w:separator/>
      </w:r>
    </w:p>
  </w:endnote>
  <w:endnote w:type="continuationSeparator" w:id="0">
    <w:p w14:paraId="569546C4" w14:textId="77777777" w:rsidR="00C95BF0" w:rsidRDefault="00C95B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20002A87" w:usb1="00000000" w:usb2="00000000" w:usb3="00000000" w:csb0="000001FF"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20002A87" w:usb1="00000000" w:usb2="00000000" w:usb3="00000000" w:csb0="000001FF"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B26322" w14:textId="77777777" w:rsidR="00C95BF0" w:rsidRDefault="00C95BF0">
      <w:r>
        <w:separator/>
      </w:r>
    </w:p>
  </w:footnote>
  <w:footnote w:type="continuationSeparator" w:id="0">
    <w:p w14:paraId="1B129BC8" w14:textId="77777777" w:rsidR="00C95BF0" w:rsidRDefault="00C95BF0">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C71347"/>
    <w:multiLevelType w:val="hybridMultilevel"/>
    <w:tmpl w:val="E5D81160"/>
    <w:lvl w:ilvl="0" w:tplc="0C3A8280">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8"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0"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B62627A"/>
    <w:multiLevelType w:val="hybridMultilevel"/>
    <w:tmpl w:val="EC44B39A"/>
    <w:lvl w:ilvl="0" w:tplc="A5ECD9BA">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4" w15:restartNumberingAfterBreak="0">
    <w:nsid w:val="0CBB12CA"/>
    <w:multiLevelType w:val="hybridMultilevel"/>
    <w:tmpl w:val="10A27444"/>
    <w:lvl w:ilvl="0" w:tplc="080A0013">
      <w:start w:val="1"/>
      <w:numFmt w:val="upperRoman"/>
      <w:lvlText w:val="%1."/>
      <w:lvlJc w:val="right"/>
      <w:pPr>
        <w:ind w:left="1068" w:hanging="360"/>
      </w:pPr>
    </w:lvl>
    <w:lvl w:ilvl="1" w:tplc="080A0019">
      <w:start w:val="1"/>
      <w:numFmt w:val="lowerLetter"/>
      <w:lvlText w:val="%2."/>
      <w:lvlJc w:val="left"/>
      <w:pPr>
        <w:ind w:left="1788" w:hanging="360"/>
      </w:pPr>
    </w:lvl>
    <w:lvl w:ilvl="2" w:tplc="080A001B">
      <w:start w:val="1"/>
      <w:numFmt w:val="lowerRoman"/>
      <w:lvlText w:val="%3."/>
      <w:lvlJc w:val="right"/>
      <w:pPr>
        <w:ind w:left="2508" w:hanging="180"/>
      </w:pPr>
    </w:lvl>
    <w:lvl w:ilvl="3" w:tplc="080A000F">
      <w:start w:val="1"/>
      <w:numFmt w:val="decimal"/>
      <w:lvlText w:val="%4."/>
      <w:lvlJc w:val="left"/>
      <w:pPr>
        <w:ind w:left="3228" w:hanging="360"/>
      </w:pPr>
    </w:lvl>
    <w:lvl w:ilvl="4" w:tplc="080A0019">
      <w:start w:val="1"/>
      <w:numFmt w:val="lowerLetter"/>
      <w:lvlText w:val="%5."/>
      <w:lvlJc w:val="left"/>
      <w:pPr>
        <w:ind w:left="3948" w:hanging="360"/>
      </w:pPr>
    </w:lvl>
    <w:lvl w:ilvl="5" w:tplc="080A001B">
      <w:start w:val="1"/>
      <w:numFmt w:val="lowerRoman"/>
      <w:lvlText w:val="%6."/>
      <w:lvlJc w:val="right"/>
      <w:pPr>
        <w:ind w:left="4668" w:hanging="180"/>
      </w:pPr>
    </w:lvl>
    <w:lvl w:ilvl="6" w:tplc="080A000F">
      <w:start w:val="1"/>
      <w:numFmt w:val="decimal"/>
      <w:lvlText w:val="%7."/>
      <w:lvlJc w:val="left"/>
      <w:pPr>
        <w:ind w:left="5388" w:hanging="360"/>
      </w:pPr>
    </w:lvl>
    <w:lvl w:ilvl="7" w:tplc="080A0019">
      <w:start w:val="1"/>
      <w:numFmt w:val="lowerLetter"/>
      <w:lvlText w:val="%8."/>
      <w:lvlJc w:val="left"/>
      <w:pPr>
        <w:ind w:left="6108" w:hanging="360"/>
      </w:pPr>
    </w:lvl>
    <w:lvl w:ilvl="8" w:tplc="080A001B">
      <w:start w:val="1"/>
      <w:numFmt w:val="lowerRoman"/>
      <w:lvlText w:val="%9."/>
      <w:lvlJc w:val="right"/>
      <w:pPr>
        <w:ind w:left="6828" w:hanging="180"/>
      </w:pPr>
    </w:lvl>
  </w:abstractNum>
  <w:abstractNum w:abstractNumId="15"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0FA976DB"/>
    <w:multiLevelType w:val="hybridMultilevel"/>
    <w:tmpl w:val="02C4600A"/>
    <w:lvl w:ilvl="0" w:tplc="080A0013">
      <w:start w:val="1"/>
      <w:numFmt w:val="upperRoman"/>
      <w:lvlText w:val="%1."/>
      <w:lvlJc w:val="right"/>
      <w:pPr>
        <w:ind w:left="720"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7"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21"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17636832"/>
    <w:multiLevelType w:val="hybridMultilevel"/>
    <w:tmpl w:val="74045A3A"/>
    <w:lvl w:ilvl="0" w:tplc="D14262CE">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24"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9"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2011618B"/>
    <w:multiLevelType w:val="hybridMultilevel"/>
    <w:tmpl w:val="5EC87DE8"/>
    <w:lvl w:ilvl="0" w:tplc="9C0629D0">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3"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4" w15:restartNumberingAfterBreak="0">
    <w:nsid w:val="211730A0"/>
    <w:multiLevelType w:val="hybridMultilevel"/>
    <w:tmpl w:val="C72A3A9A"/>
    <w:lvl w:ilvl="0" w:tplc="B3D444B8">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35"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36"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8"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26AC4903"/>
    <w:multiLevelType w:val="hybridMultilevel"/>
    <w:tmpl w:val="9E7478E2"/>
    <w:lvl w:ilvl="0" w:tplc="0346F8EA">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40"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41"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6"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7"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8"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0" w15:restartNumberingAfterBreak="0">
    <w:nsid w:val="3932795A"/>
    <w:multiLevelType w:val="hybridMultilevel"/>
    <w:tmpl w:val="0C0C6C5A"/>
    <w:lvl w:ilvl="0" w:tplc="438CD590">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51"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56"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7" w15:restartNumberingAfterBreak="0">
    <w:nsid w:val="4145395D"/>
    <w:multiLevelType w:val="hybridMultilevel"/>
    <w:tmpl w:val="FDFE99F6"/>
    <w:lvl w:ilvl="0" w:tplc="7AB2A39C">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485074F6"/>
    <w:multiLevelType w:val="hybridMultilevel"/>
    <w:tmpl w:val="8AC89CF6"/>
    <w:lvl w:ilvl="0" w:tplc="438CD59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4A4F7F56"/>
    <w:multiLevelType w:val="hybridMultilevel"/>
    <w:tmpl w:val="4E9AFD44"/>
    <w:lvl w:ilvl="0" w:tplc="B4F8381C">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61"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3"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64"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66"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68"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0" w15:restartNumberingAfterBreak="0">
    <w:nsid w:val="642B0E20"/>
    <w:multiLevelType w:val="hybridMultilevel"/>
    <w:tmpl w:val="D0F603B6"/>
    <w:lvl w:ilvl="0" w:tplc="C474501C">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71"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2"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3" w15:restartNumberingAfterBreak="0">
    <w:nsid w:val="6B417C1B"/>
    <w:multiLevelType w:val="hybridMultilevel"/>
    <w:tmpl w:val="329044C8"/>
    <w:lvl w:ilvl="0" w:tplc="3C88A8E4">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74"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8"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79"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0"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73EF5959"/>
    <w:multiLevelType w:val="hybridMultilevel"/>
    <w:tmpl w:val="166CADCC"/>
    <w:lvl w:ilvl="0" w:tplc="EEFCE4C8">
      <w:start w:val="1"/>
      <w:numFmt w:val="upperRoman"/>
      <w:lvlText w:val="%1."/>
      <w:lvlJc w:val="right"/>
      <w:pPr>
        <w:ind w:left="720" w:hanging="360"/>
      </w:pPr>
      <w:rPr>
        <w:b/>
        <w:bCs/>
      </w:r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82"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3"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7C1C1241"/>
    <w:multiLevelType w:val="hybridMultilevel"/>
    <w:tmpl w:val="07189C80"/>
    <w:lvl w:ilvl="0" w:tplc="438CD59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15:restartNumberingAfterBreak="0">
    <w:nsid w:val="7D5A39EB"/>
    <w:multiLevelType w:val="hybridMultilevel"/>
    <w:tmpl w:val="110EC378"/>
    <w:lvl w:ilvl="0" w:tplc="76DC58CA">
      <w:start w:val="1"/>
      <w:numFmt w:val="upperLetter"/>
      <w:lvlText w:val="%1."/>
      <w:lvlJc w:val="left"/>
      <w:pPr>
        <w:ind w:left="720" w:hanging="360"/>
      </w:pPr>
      <w:rPr>
        <w:b/>
        <w:bCs/>
      </w:rPr>
    </w:lvl>
    <w:lvl w:ilvl="1" w:tplc="C1D0EA52">
      <w:start w:val="1"/>
      <w:numFmt w:val="upperRoman"/>
      <w:lvlText w:val="%2."/>
      <w:lvlJc w:val="right"/>
      <w:pPr>
        <w:ind w:left="1440" w:hanging="360"/>
      </w:pPr>
      <w:rPr>
        <w:b/>
        <w:bCs/>
      </w:rPr>
    </w:lvl>
    <w:lvl w:ilvl="2" w:tplc="8398FD2C">
      <w:start w:val="1"/>
      <w:numFmt w:val="lowerLetter"/>
      <w:lvlText w:val="%3)"/>
      <w:lvlJc w:val="left"/>
      <w:pPr>
        <w:ind w:left="2160" w:hanging="180"/>
      </w:pPr>
      <w:rPr>
        <w:b/>
        <w:bCs/>
      </w:r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num w:numId="1" w16cid:durableId="1760833692">
    <w:abstractNumId w:val="1"/>
  </w:num>
  <w:num w:numId="2" w16cid:durableId="469053073">
    <w:abstractNumId w:val="57"/>
  </w:num>
  <w:num w:numId="3" w16cid:durableId="1154174976">
    <w:abstractNumId w:val="40"/>
  </w:num>
  <w:num w:numId="4" w16cid:durableId="1402407389">
    <w:abstractNumId w:val="66"/>
  </w:num>
  <w:num w:numId="5" w16cid:durableId="904997771">
    <w:abstractNumId w:val="8"/>
  </w:num>
  <w:num w:numId="6" w16cid:durableId="1631788453">
    <w:abstractNumId w:val="52"/>
  </w:num>
  <w:num w:numId="7" w16cid:durableId="2131393516">
    <w:abstractNumId w:val="21"/>
  </w:num>
  <w:num w:numId="8" w16cid:durableId="1648700478">
    <w:abstractNumId w:val="55"/>
  </w:num>
  <w:num w:numId="9" w16cid:durableId="2064206197">
    <w:abstractNumId w:val="76"/>
  </w:num>
  <w:num w:numId="10" w16cid:durableId="2142460546">
    <w:abstractNumId w:val="20"/>
  </w:num>
  <w:num w:numId="11" w16cid:durableId="1078091037">
    <w:abstractNumId w:val="38"/>
  </w:num>
  <w:num w:numId="12" w16cid:durableId="507331730">
    <w:abstractNumId w:val="11"/>
  </w:num>
  <w:num w:numId="13" w16cid:durableId="135226636">
    <w:abstractNumId w:val="17"/>
  </w:num>
  <w:num w:numId="14" w16cid:durableId="1181553471">
    <w:abstractNumId w:val="79"/>
  </w:num>
  <w:num w:numId="15" w16cid:durableId="325211553">
    <w:abstractNumId w:val="9"/>
  </w:num>
  <w:num w:numId="16" w16cid:durableId="354311008">
    <w:abstractNumId w:val="22"/>
  </w:num>
  <w:num w:numId="17" w16cid:durableId="1569806170">
    <w:abstractNumId w:val="44"/>
  </w:num>
  <w:num w:numId="18" w16cid:durableId="691806046">
    <w:abstractNumId w:val="10"/>
  </w:num>
  <w:num w:numId="19" w16cid:durableId="1367222120">
    <w:abstractNumId w:val="63"/>
  </w:num>
  <w:num w:numId="20" w16cid:durableId="2084448703">
    <w:abstractNumId w:val="45"/>
  </w:num>
  <w:num w:numId="21" w16cid:durableId="901410154">
    <w:abstractNumId w:val="26"/>
  </w:num>
  <w:num w:numId="22" w16cid:durableId="130683644">
    <w:abstractNumId w:val="48"/>
  </w:num>
  <w:num w:numId="23" w16cid:durableId="1559129394">
    <w:abstractNumId w:val="4"/>
  </w:num>
  <w:num w:numId="24" w16cid:durableId="328145057">
    <w:abstractNumId w:val="18"/>
  </w:num>
  <w:num w:numId="25" w16cid:durableId="112940455">
    <w:abstractNumId w:val="75"/>
  </w:num>
  <w:num w:numId="26" w16cid:durableId="1917200988">
    <w:abstractNumId w:val="46"/>
  </w:num>
  <w:num w:numId="27" w16cid:durableId="1018502048">
    <w:abstractNumId w:val="69"/>
  </w:num>
  <w:num w:numId="28" w16cid:durableId="1369181384">
    <w:abstractNumId w:val="27"/>
  </w:num>
  <w:num w:numId="29" w16cid:durableId="2051299197">
    <w:abstractNumId w:val="3"/>
  </w:num>
  <w:num w:numId="30" w16cid:durableId="2115978284">
    <w:abstractNumId w:val="71"/>
  </w:num>
  <w:num w:numId="31" w16cid:durableId="595329612">
    <w:abstractNumId w:val="30"/>
  </w:num>
  <w:num w:numId="32" w16cid:durableId="1223784611">
    <w:abstractNumId w:val="72"/>
  </w:num>
  <w:num w:numId="33" w16cid:durableId="313065992">
    <w:abstractNumId w:val="31"/>
  </w:num>
  <w:num w:numId="34" w16cid:durableId="291525271">
    <w:abstractNumId w:val="82"/>
  </w:num>
  <w:num w:numId="35" w16cid:durableId="975793806">
    <w:abstractNumId w:val="67"/>
  </w:num>
  <w:num w:numId="36" w16cid:durableId="925042699">
    <w:abstractNumId w:val="64"/>
  </w:num>
  <w:num w:numId="37" w16cid:durableId="190917666">
    <w:abstractNumId w:val="83"/>
  </w:num>
  <w:num w:numId="38" w16cid:durableId="190925646">
    <w:abstractNumId w:val="74"/>
  </w:num>
  <w:num w:numId="39" w16cid:durableId="1024787885">
    <w:abstractNumId w:val="19"/>
  </w:num>
  <w:num w:numId="40" w16cid:durableId="550457385">
    <w:abstractNumId w:val="49"/>
  </w:num>
  <w:num w:numId="41" w16cid:durableId="788665948">
    <w:abstractNumId w:val="77"/>
  </w:num>
  <w:num w:numId="42" w16cid:durableId="875191370">
    <w:abstractNumId w:val="33"/>
  </w:num>
  <w:num w:numId="43" w16cid:durableId="1098526651">
    <w:abstractNumId w:val="36"/>
  </w:num>
  <w:num w:numId="44" w16cid:durableId="397437383">
    <w:abstractNumId w:val="43"/>
  </w:num>
  <w:num w:numId="45" w16cid:durableId="1971982970">
    <w:abstractNumId w:val="24"/>
  </w:num>
  <w:num w:numId="46" w16cid:durableId="862129070">
    <w:abstractNumId w:val="51"/>
  </w:num>
  <w:num w:numId="47" w16cid:durableId="146678953">
    <w:abstractNumId w:val="35"/>
  </w:num>
  <w:num w:numId="48" w16cid:durableId="2099790943">
    <w:abstractNumId w:val="80"/>
  </w:num>
  <w:num w:numId="49" w16cid:durableId="82649509">
    <w:abstractNumId w:val="68"/>
  </w:num>
  <w:num w:numId="50" w16cid:durableId="1032003145">
    <w:abstractNumId w:val="54"/>
  </w:num>
  <w:num w:numId="51" w16cid:durableId="1028485614">
    <w:abstractNumId w:val="53"/>
  </w:num>
  <w:num w:numId="52" w16cid:durableId="492570665">
    <w:abstractNumId w:val="78"/>
  </w:num>
  <w:num w:numId="53" w16cid:durableId="174998967">
    <w:abstractNumId w:val="41"/>
  </w:num>
  <w:num w:numId="54" w16cid:durableId="1106734933">
    <w:abstractNumId w:val="42"/>
  </w:num>
  <w:num w:numId="55" w16cid:durableId="1308045206">
    <w:abstractNumId w:val="29"/>
  </w:num>
  <w:num w:numId="56" w16cid:durableId="436603775">
    <w:abstractNumId w:val="6"/>
  </w:num>
  <w:num w:numId="57" w16cid:durableId="1748262675">
    <w:abstractNumId w:val="65"/>
  </w:num>
  <w:num w:numId="58" w16cid:durableId="364209937">
    <w:abstractNumId w:val="47"/>
  </w:num>
  <w:num w:numId="59" w16cid:durableId="744492402">
    <w:abstractNumId w:val="25"/>
  </w:num>
  <w:num w:numId="60" w16cid:durableId="1654605372">
    <w:abstractNumId w:val="15"/>
  </w:num>
  <w:num w:numId="61" w16cid:durableId="113252413">
    <w:abstractNumId w:val="28"/>
  </w:num>
  <w:num w:numId="62" w16cid:durableId="1495801052">
    <w:abstractNumId w:val="5"/>
  </w:num>
  <w:num w:numId="63" w16cid:durableId="1609265773">
    <w:abstractNumId w:val="61"/>
  </w:num>
  <w:num w:numId="64" w16cid:durableId="701787672">
    <w:abstractNumId w:val="58"/>
  </w:num>
  <w:num w:numId="65" w16cid:durableId="1215847333">
    <w:abstractNumId w:val="62"/>
  </w:num>
  <w:num w:numId="66" w16cid:durableId="595093801">
    <w:abstractNumId w:val="12"/>
  </w:num>
  <w:num w:numId="67" w16cid:durableId="683475591">
    <w:abstractNumId w:val="37"/>
  </w:num>
  <w:num w:numId="68" w16cid:durableId="863591243">
    <w:abstractNumId w:val="56"/>
  </w:num>
  <w:num w:numId="69" w16cid:durableId="204219444">
    <w:abstractNumId w:val="7"/>
  </w:num>
  <w:num w:numId="70" w16cid:durableId="203563654">
    <w:abstractNumId w:val="0"/>
  </w:num>
  <w:num w:numId="71" w16cid:durableId="508568411">
    <w:abstractNumId w:val="50"/>
  </w:num>
  <w:num w:numId="72" w16cid:durableId="50949175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05519745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70925500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435052450">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210668157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51153149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84262099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20475666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1988171156">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03236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852035889">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65379531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28700660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527791809">
    <w:abstractNumId w:val="2"/>
  </w:num>
  <w:num w:numId="86" w16cid:durableId="420226478">
    <w:abstractNumId w:val="85"/>
  </w:num>
  <w:num w:numId="87" w16cid:durableId="707485388">
    <w:abstractNumId w:val="84"/>
  </w:num>
  <w:num w:numId="88" w16cid:durableId="1215896288">
    <w:abstractNumId w:val="59"/>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8448B"/>
    <w:rsid w:val="0009769F"/>
    <w:rsid w:val="001140B1"/>
    <w:rsid w:val="00126035"/>
    <w:rsid w:val="001516F4"/>
    <w:rsid w:val="001602EE"/>
    <w:rsid w:val="00172888"/>
    <w:rsid w:val="00190E9E"/>
    <w:rsid w:val="001B4B35"/>
    <w:rsid w:val="001B5815"/>
    <w:rsid w:val="001C045D"/>
    <w:rsid w:val="001D7515"/>
    <w:rsid w:val="001E1F3F"/>
    <w:rsid w:val="001E2AC6"/>
    <w:rsid w:val="001F0119"/>
    <w:rsid w:val="00207808"/>
    <w:rsid w:val="002152C4"/>
    <w:rsid w:val="00215D40"/>
    <w:rsid w:val="002409C2"/>
    <w:rsid w:val="002440D7"/>
    <w:rsid w:val="002451E6"/>
    <w:rsid w:val="0025367A"/>
    <w:rsid w:val="00253C78"/>
    <w:rsid w:val="00265EE3"/>
    <w:rsid w:val="00271F10"/>
    <w:rsid w:val="00275B91"/>
    <w:rsid w:val="002A545F"/>
    <w:rsid w:val="002A7A46"/>
    <w:rsid w:val="002E12DC"/>
    <w:rsid w:val="002E29FD"/>
    <w:rsid w:val="002F5456"/>
    <w:rsid w:val="003255AD"/>
    <w:rsid w:val="00344DD6"/>
    <w:rsid w:val="00371FC4"/>
    <w:rsid w:val="00374A73"/>
    <w:rsid w:val="003A4A7B"/>
    <w:rsid w:val="003B4896"/>
    <w:rsid w:val="003B5412"/>
    <w:rsid w:val="003E6757"/>
    <w:rsid w:val="003F6547"/>
    <w:rsid w:val="003F781A"/>
    <w:rsid w:val="00404E09"/>
    <w:rsid w:val="00421FB5"/>
    <w:rsid w:val="00451212"/>
    <w:rsid w:val="00476439"/>
    <w:rsid w:val="004A6712"/>
    <w:rsid w:val="004B3F74"/>
    <w:rsid w:val="004D164B"/>
    <w:rsid w:val="004F0C16"/>
    <w:rsid w:val="004F622A"/>
    <w:rsid w:val="00503C70"/>
    <w:rsid w:val="005135DD"/>
    <w:rsid w:val="00526D24"/>
    <w:rsid w:val="00533CD2"/>
    <w:rsid w:val="00537528"/>
    <w:rsid w:val="00577002"/>
    <w:rsid w:val="005925EE"/>
    <w:rsid w:val="005C737F"/>
    <w:rsid w:val="005D10EA"/>
    <w:rsid w:val="0060081C"/>
    <w:rsid w:val="0060189D"/>
    <w:rsid w:val="006050E5"/>
    <w:rsid w:val="00627B55"/>
    <w:rsid w:val="00630FCC"/>
    <w:rsid w:val="00636D81"/>
    <w:rsid w:val="00640BCD"/>
    <w:rsid w:val="00644D9B"/>
    <w:rsid w:val="006503A7"/>
    <w:rsid w:val="00655E80"/>
    <w:rsid w:val="006B238D"/>
    <w:rsid w:val="006C3018"/>
    <w:rsid w:val="006D2375"/>
    <w:rsid w:val="006E21F4"/>
    <w:rsid w:val="006E25F8"/>
    <w:rsid w:val="006E2F7C"/>
    <w:rsid w:val="006E5152"/>
    <w:rsid w:val="006E7386"/>
    <w:rsid w:val="006F793D"/>
    <w:rsid w:val="00703D3C"/>
    <w:rsid w:val="00735A28"/>
    <w:rsid w:val="00737267"/>
    <w:rsid w:val="007433D3"/>
    <w:rsid w:val="007523EE"/>
    <w:rsid w:val="00757539"/>
    <w:rsid w:val="00763C7D"/>
    <w:rsid w:val="0076610D"/>
    <w:rsid w:val="00774F69"/>
    <w:rsid w:val="007875F8"/>
    <w:rsid w:val="00791A9F"/>
    <w:rsid w:val="007A05A8"/>
    <w:rsid w:val="007A0C8C"/>
    <w:rsid w:val="007B654A"/>
    <w:rsid w:val="007C2344"/>
    <w:rsid w:val="007C2F85"/>
    <w:rsid w:val="007C405B"/>
    <w:rsid w:val="007E1533"/>
    <w:rsid w:val="008063B7"/>
    <w:rsid w:val="00806E48"/>
    <w:rsid w:val="0081761B"/>
    <w:rsid w:val="008220D2"/>
    <w:rsid w:val="0084274F"/>
    <w:rsid w:val="00852E82"/>
    <w:rsid w:val="00870BF7"/>
    <w:rsid w:val="008718CE"/>
    <w:rsid w:val="00877286"/>
    <w:rsid w:val="00884169"/>
    <w:rsid w:val="008906F6"/>
    <w:rsid w:val="008B4208"/>
    <w:rsid w:val="008E5106"/>
    <w:rsid w:val="008E7E2D"/>
    <w:rsid w:val="008F38DA"/>
    <w:rsid w:val="009109DF"/>
    <w:rsid w:val="00914788"/>
    <w:rsid w:val="009179A0"/>
    <w:rsid w:val="00921D19"/>
    <w:rsid w:val="00945D2F"/>
    <w:rsid w:val="00964095"/>
    <w:rsid w:val="009704AF"/>
    <w:rsid w:val="0097172F"/>
    <w:rsid w:val="0097746F"/>
    <w:rsid w:val="009806BA"/>
    <w:rsid w:val="009871A4"/>
    <w:rsid w:val="009D597E"/>
    <w:rsid w:val="009D5CE7"/>
    <w:rsid w:val="009F4F06"/>
    <w:rsid w:val="00A023C4"/>
    <w:rsid w:val="00A02DB8"/>
    <w:rsid w:val="00A702D7"/>
    <w:rsid w:val="00A715AD"/>
    <w:rsid w:val="00A716D2"/>
    <w:rsid w:val="00A8286C"/>
    <w:rsid w:val="00A9690B"/>
    <w:rsid w:val="00AD3459"/>
    <w:rsid w:val="00B00E41"/>
    <w:rsid w:val="00B13F77"/>
    <w:rsid w:val="00B639B0"/>
    <w:rsid w:val="00B65D97"/>
    <w:rsid w:val="00B66F48"/>
    <w:rsid w:val="00B83CC1"/>
    <w:rsid w:val="00B9468F"/>
    <w:rsid w:val="00BA0975"/>
    <w:rsid w:val="00BB342E"/>
    <w:rsid w:val="00BD410A"/>
    <w:rsid w:val="00BF0E91"/>
    <w:rsid w:val="00C0403F"/>
    <w:rsid w:val="00C36602"/>
    <w:rsid w:val="00C36706"/>
    <w:rsid w:val="00C507E2"/>
    <w:rsid w:val="00C65745"/>
    <w:rsid w:val="00C848BB"/>
    <w:rsid w:val="00C84A46"/>
    <w:rsid w:val="00C95BF0"/>
    <w:rsid w:val="00CA65B5"/>
    <w:rsid w:val="00CB07A2"/>
    <w:rsid w:val="00CB41AC"/>
    <w:rsid w:val="00CC45D8"/>
    <w:rsid w:val="00CD4EC4"/>
    <w:rsid w:val="00CF7A47"/>
    <w:rsid w:val="00D0660E"/>
    <w:rsid w:val="00D134E7"/>
    <w:rsid w:val="00D21263"/>
    <w:rsid w:val="00D2180B"/>
    <w:rsid w:val="00D56D09"/>
    <w:rsid w:val="00D76E6E"/>
    <w:rsid w:val="00D93D10"/>
    <w:rsid w:val="00D95C60"/>
    <w:rsid w:val="00DA522B"/>
    <w:rsid w:val="00DA6720"/>
    <w:rsid w:val="00DE0068"/>
    <w:rsid w:val="00E814E6"/>
    <w:rsid w:val="00E94D1A"/>
    <w:rsid w:val="00EA3003"/>
    <w:rsid w:val="00EB097D"/>
    <w:rsid w:val="00EC02AE"/>
    <w:rsid w:val="00EC24F4"/>
    <w:rsid w:val="00EC62B3"/>
    <w:rsid w:val="00EF2846"/>
    <w:rsid w:val="00F17C15"/>
    <w:rsid w:val="00F24BE9"/>
    <w:rsid w:val="00F357BD"/>
    <w:rsid w:val="00F602AF"/>
    <w:rsid w:val="00F70B1A"/>
    <w:rsid w:val="00F92D60"/>
    <w:rsid w:val="00FA2BA8"/>
    <w:rsid w:val="00FB179B"/>
    <w:rsid w:val="00FB1D20"/>
    <w:rsid w:val="00FB5AF5"/>
    <w:rsid w:val="00FC18BC"/>
    <w:rsid w:val="00FC1C56"/>
    <w:rsid w:val="00FC5FEA"/>
    <w:rsid w:val="00FE78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4AE934"/>
  <w15:docId w15:val="{29658643-6F3F-4BA5-BCC6-755FC06FF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CNBV Parrafo1,AB List 1,Bullet Points,Bullet List,FooterText,numbered,Paragraphe de liste1,List Paragraph1,Bulletr List Paragraph,lp1,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CNBV Parrafo1 Car,AB List 1 Car,Bullet Points Car,Bullet List Car,FooterText Car,numbered Car,Paragraphe de liste1 Car,List Paragraph1 Car,Bulletr List Paragraph Car,lp1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rsid w:val="00271F10"/>
    <w:pPr>
      <w:suppressAutoHyphens w:val="0"/>
      <w:autoSpaceDN/>
      <w:ind w:left="1987" w:hanging="720"/>
    </w:pPr>
    <w:rPr>
      <w:rFonts w:eastAsiaTheme="minorHAnsi"/>
      <w:szCs w:val="22"/>
    </w:rPr>
  </w:style>
  <w:style w:type="paragraph" w:customStyle="1" w:styleId="Titulo2">
    <w:name w:val="Titulo 2"/>
    <w:basedOn w:val="Texto0"/>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
    <w:name w:val="Sin lista1"/>
    <w:next w:val="Sinlista"/>
    <w:uiPriority w:val="99"/>
    <w:semiHidden/>
    <w:unhideWhenUsed/>
    <w:rsid w:val="0060189D"/>
  </w:style>
  <w:style w:type="table" w:customStyle="1" w:styleId="Tablaconcuadrcula2">
    <w:name w:val="Tabla con cuadrícula2"/>
    <w:basedOn w:val="Tablanormal"/>
    <w:next w:val="Tablaconcuadrcula"/>
    <w:uiPriority w:val="59"/>
    <w:rsid w:val="0060189D"/>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uestoCar1">
    <w:name w:val="Puesto Car1"/>
    <w:basedOn w:val="Fuentedeprrafopredeter"/>
    <w:locked/>
    <w:rsid w:val="0060189D"/>
    <w:rPr>
      <w:rFonts w:ascii="Gotham Rounded Book" w:eastAsia="Times New Roman" w:hAnsi="Gotham Rounded Book" w:cs="Times New Roman"/>
      <w:b/>
      <w:color w:val="000000"/>
      <w:spacing w:val="5"/>
      <w:kern w:val="28"/>
      <w:sz w:val="21"/>
      <w:szCs w:val="52"/>
    </w:rPr>
  </w:style>
  <w:style w:type="table" w:customStyle="1" w:styleId="Tablaconcuadrcula31">
    <w:name w:val="Tabla con cuadrícula31"/>
    <w:basedOn w:val="Tablanormal"/>
    <w:rsid w:val="0060189D"/>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1">
    <w:name w:val="Tabla con cuadrícula11"/>
    <w:basedOn w:val="Tablanormal"/>
    <w:rsid w:val="0060189D"/>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angra3detindependiente">
    <w:name w:val="Body Text Indent 3"/>
    <w:basedOn w:val="Normal"/>
    <w:link w:val="Sangra3detindependienteCar"/>
    <w:rsid w:val="0060189D"/>
    <w:pPr>
      <w:autoSpaceDE w:val="0"/>
      <w:autoSpaceDN w:val="0"/>
      <w:adjustRightInd w:val="0"/>
      <w:ind w:left="180" w:hanging="180"/>
      <w:jc w:val="both"/>
    </w:pPr>
    <w:rPr>
      <w:rFonts w:ascii="Arial" w:hAnsi="Arial"/>
      <w:sz w:val="16"/>
      <w:szCs w:val="20"/>
    </w:rPr>
  </w:style>
  <w:style w:type="character" w:customStyle="1" w:styleId="Sangra3detindependienteCar">
    <w:name w:val="Sangría 3 de t. independiente Car"/>
    <w:basedOn w:val="Fuentedeprrafopredeter"/>
    <w:link w:val="Sangra3detindependiente"/>
    <w:rsid w:val="0060189D"/>
    <w:rPr>
      <w:rFonts w:ascii="Arial" w:eastAsia="Times New Roman" w:hAnsi="Arial" w:cs="Times New Roman"/>
      <w:sz w:val="16"/>
      <w:szCs w:val="20"/>
    </w:rPr>
  </w:style>
  <w:style w:type="paragraph" w:customStyle="1" w:styleId="normalarial">
    <w:name w:val="normalarial"/>
    <w:basedOn w:val="Normal"/>
    <w:rsid w:val="0060189D"/>
    <w:pPr>
      <w:spacing w:before="120" w:after="120" w:line="360" w:lineRule="auto"/>
      <w:jc w:val="both"/>
    </w:pPr>
    <w:rPr>
      <w:rFonts w:ascii="Arial" w:hAnsi="Arial" w:cs="Arial"/>
    </w:rPr>
  </w:style>
  <w:style w:type="character" w:styleId="Hipervnculovisitado">
    <w:name w:val="FollowedHyperlink"/>
    <w:unhideWhenUsed/>
    <w:rsid w:val="0060189D"/>
    <w:rPr>
      <w:color w:val="800080"/>
      <w:u w:val="single"/>
    </w:rPr>
  </w:style>
  <w:style w:type="paragraph" w:customStyle="1" w:styleId="Textoindependiente22">
    <w:name w:val="Texto independiente 22"/>
    <w:basedOn w:val="Normal"/>
    <w:rsid w:val="0060189D"/>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60189D"/>
    <w:pPr>
      <w:tabs>
        <w:tab w:val="right" w:leader="dot" w:pos="8828"/>
      </w:tabs>
    </w:pPr>
    <w:rPr>
      <w:rFonts w:ascii="Tahoma" w:hAnsi="Tahoma" w:cs="Tahoma"/>
      <w:sz w:val="22"/>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iPriority w:val="99"/>
    <w:rsid w:val="0060189D"/>
    <w:pPr>
      <w:spacing w:before="100" w:beforeAutospacing="1" w:after="100" w:afterAutospacing="1"/>
    </w:pPr>
    <w:rPr>
      <w:rFonts w:ascii="Arial Unicode MS" w:eastAsia="Arial Unicode MS" w:hAnsi="Arial Unicode MS"/>
    </w:rPr>
  </w:style>
  <w:style w:type="paragraph" w:customStyle="1" w:styleId="BodyText21">
    <w:name w:val="Body Text 21"/>
    <w:basedOn w:val="Normal"/>
    <w:rsid w:val="0060189D"/>
    <w:pPr>
      <w:widowControl w:val="0"/>
      <w:jc w:val="both"/>
    </w:pPr>
    <w:rPr>
      <w:rFonts w:ascii="Arial" w:hAnsi="Arial"/>
      <w:szCs w:val="20"/>
      <w:lang w:val="es-MX"/>
    </w:rPr>
  </w:style>
  <w:style w:type="character" w:customStyle="1" w:styleId="textobase1">
    <w:name w:val="textobase1"/>
    <w:rsid w:val="0060189D"/>
    <w:rPr>
      <w:rFonts w:ascii="Arial" w:hAnsi="Arial" w:cs="Arial"/>
      <w:color w:val="000000"/>
      <w:sz w:val="18"/>
      <w:szCs w:val="18"/>
    </w:rPr>
  </w:style>
  <w:style w:type="paragraph" w:customStyle="1" w:styleId="c1">
    <w:name w:val="c1"/>
    <w:basedOn w:val="Normal"/>
    <w:rsid w:val="0060189D"/>
    <w:pPr>
      <w:widowControl w:val="0"/>
      <w:adjustRightInd w:val="0"/>
      <w:spacing w:line="240" w:lineRule="atLeast"/>
      <w:jc w:val="center"/>
      <w:textAlignment w:val="baseline"/>
    </w:pPr>
    <w:rPr>
      <w:rFonts w:ascii="Times" w:hAnsi="Times"/>
      <w:sz w:val="20"/>
      <w:szCs w:val="20"/>
    </w:rPr>
  </w:style>
  <w:style w:type="paragraph" w:styleId="Descripcin">
    <w:name w:val="caption"/>
    <w:basedOn w:val="Normal"/>
    <w:next w:val="Normal"/>
    <w:qFormat/>
    <w:rsid w:val="0060189D"/>
    <w:pPr>
      <w:jc w:val="center"/>
    </w:pPr>
    <w:rPr>
      <w:rFonts w:ascii="Arial" w:hAnsi="Arial"/>
      <w:b/>
      <w:sz w:val="26"/>
      <w:szCs w:val="20"/>
      <w:lang w:val="es-ES_tradnl"/>
    </w:rPr>
  </w:style>
  <w:style w:type="character" w:styleId="Nmerodepgina">
    <w:name w:val="page number"/>
    <w:basedOn w:val="Fuentedeprrafopredeter"/>
    <w:rsid w:val="0060189D"/>
  </w:style>
  <w:style w:type="paragraph" w:customStyle="1" w:styleId="Prrafodelista2">
    <w:name w:val="Párrafo de lista2"/>
    <w:basedOn w:val="Normal"/>
    <w:rsid w:val="0060189D"/>
    <w:pPr>
      <w:ind w:left="720"/>
      <w:contextualSpacing/>
    </w:pPr>
    <w:rPr>
      <w:rFonts w:eastAsia="Calibri"/>
    </w:rPr>
  </w:style>
  <w:style w:type="paragraph" w:styleId="Listaconvietas">
    <w:name w:val="List Bullet"/>
    <w:basedOn w:val="Normal"/>
    <w:autoRedefine/>
    <w:uiPriority w:val="99"/>
    <w:rsid w:val="0060189D"/>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60189D"/>
    <w:rPr>
      <w:rFonts w:cs="Times New Roman"/>
    </w:rPr>
  </w:style>
  <w:style w:type="paragraph" w:customStyle="1" w:styleId="CM8">
    <w:name w:val="CM8"/>
    <w:basedOn w:val="Default"/>
    <w:next w:val="Default"/>
    <w:rsid w:val="0060189D"/>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60189D"/>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60189D"/>
    <w:rPr>
      <w:rFonts w:cs="Times New Roman"/>
      <w:vertAlign w:val="superscript"/>
    </w:rPr>
  </w:style>
  <w:style w:type="character" w:styleId="Textoennegrita">
    <w:name w:val="Strong"/>
    <w:aliases w:val="Bullets"/>
    <w:qFormat/>
    <w:rsid w:val="0060189D"/>
    <w:rPr>
      <w:rFonts w:cs="Times New Roman"/>
      <w:b/>
      <w:bCs/>
    </w:rPr>
  </w:style>
  <w:style w:type="character" w:customStyle="1" w:styleId="marca2">
    <w:name w:val="marca2"/>
    <w:uiPriority w:val="99"/>
    <w:rsid w:val="0060189D"/>
    <w:rPr>
      <w:rFonts w:cs="Times New Roman"/>
    </w:rPr>
  </w:style>
  <w:style w:type="character" w:customStyle="1" w:styleId="textocontenido">
    <w:name w:val="texto_contenido"/>
    <w:uiPriority w:val="99"/>
    <w:rsid w:val="0060189D"/>
    <w:rPr>
      <w:rFonts w:cs="Times New Roman"/>
    </w:rPr>
  </w:style>
  <w:style w:type="paragraph" w:customStyle="1" w:styleId="marca21">
    <w:name w:val="marca21"/>
    <w:basedOn w:val="Normal"/>
    <w:uiPriority w:val="99"/>
    <w:rsid w:val="0060189D"/>
    <w:pPr>
      <w:spacing w:before="100" w:beforeAutospacing="1" w:after="100" w:afterAutospacing="1"/>
    </w:pPr>
    <w:rPr>
      <w:rFonts w:eastAsia="Calibri"/>
    </w:rPr>
  </w:style>
  <w:style w:type="paragraph" w:customStyle="1" w:styleId="textocontenido1">
    <w:name w:val="texto_contenido1"/>
    <w:basedOn w:val="Normal"/>
    <w:uiPriority w:val="99"/>
    <w:rsid w:val="0060189D"/>
    <w:pPr>
      <w:spacing w:before="100" w:beforeAutospacing="1" w:after="100" w:afterAutospacing="1"/>
    </w:pPr>
    <w:rPr>
      <w:rFonts w:eastAsia="Calibri"/>
    </w:rPr>
  </w:style>
  <w:style w:type="character" w:customStyle="1" w:styleId="style2">
    <w:name w:val="style2"/>
    <w:uiPriority w:val="99"/>
    <w:rsid w:val="0060189D"/>
    <w:rPr>
      <w:rFonts w:cs="Times New Roman"/>
    </w:rPr>
  </w:style>
  <w:style w:type="character" w:customStyle="1" w:styleId="A3">
    <w:name w:val="A3"/>
    <w:rsid w:val="0060189D"/>
    <w:rPr>
      <w:rFonts w:cs="Helvetica"/>
      <w:color w:val="221E1F"/>
      <w:sz w:val="11"/>
      <w:szCs w:val="11"/>
    </w:rPr>
  </w:style>
  <w:style w:type="paragraph" w:styleId="Lista">
    <w:name w:val="List"/>
    <w:basedOn w:val="Normal"/>
    <w:rsid w:val="0060189D"/>
    <w:pPr>
      <w:ind w:left="283" w:hanging="283"/>
    </w:pPr>
    <w:rPr>
      <w:sz w:val="20"/>
      <w:szCs w:val="20"/>
      <w:lang w:val="es-ES_tradnl"/>
    </w:rPr>
  </w:style>
  <w:style w:type="paragraph" w:styleId="Textodebloque">
    <w:name w:val="Block Text"/>
    <w:basedOn w:val="Normal"/>
    <w:rsid w:val="0060189D"/>
    <w:pPr>
      <w:ind w:left="567" w:right="567" w:hanging="70"/>
      <w:jc w:val="both"/>
    </w:pPr>
    <w:rPr>
      <w:rFonts w:ascii="Arial" w:hAnsi="Arial"/>
      <w:szCs w:val="20"/>
    </w:rPr>
  </w:style>
  <w:style w:type="numbering" w:customStyle="1" w:styleId="Sinlista11">
    <w:name w:val="Sin lista11"/>
    <w:next w:val="Sinlista"/>
    <w:semiHidden/>
    <w:rsid w:val="0060189D"/>
  </w:style>
  <w:style w:type="paragraph" w:customStyle="1" w:styleId="titsec">
    <w:name w:val="titsec"/>
    <w:basedOn w:val="Normal"/>
    <w:rsid w:val="0060189D"/>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60189D"/>
    <w:pPr>
      <w:spacing w:before="100" w:beforeAutospacing="1" w:after="100" w:afterAutospacing="1"/>
    </w:pPr>
    <w:rPr>
      <w:rFonts w:ascii="Verdana" w:hAnsi="Verdana"/>
      <w:b/>
      <w:bCs/>
      <w:color w:val="000000"/>
      <w:sz w:val="18"/>
      <w:szCs w:val="18"/>
    </w:rPr>
  </w:style>
  <w:style w:type="paragraph" w:customStyle="1" w:styleId="sec">
    <w:name w:val="sec"/>
    <w:basedOn w:val="Normal"/>
    <w:rsid w:val="0060189D"/>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60189D"/>
    <w:pPr>
      <w:spacing w:before="100" w:beforeAutospacing="1" w:after="100" w:afterAutospacing="1"/>
    </w:pPr>
    <w:rPr>
      <w:sz w:val="18"/>
      <w:szCs w:val="18"/>
    </w:rPr>
  </w:style>
  <w:style w:type="character" w:customStyle="1" w:styleId="arialCar">
    <w:name w:val="arial Car"/>
    <w:link w:val="arial"/>
    <w:rsid w:val="0060189D"/>
    <w:rPr>
      <w:rFonts w:ascii="Times New Roman" w:eastAsia="Times New Roman" w:hAnsi="Times New Roman" w:cs="Times New Roman"/>
      <w:b/>
      <w:sz w:val="24"/>
      <w:szCs w:val="20"/>
      <w:lang w:eastAsia="es-MX"/>
    </w:rPr>
  </w:style>
  <w:style w:type="character" w:customStyle="1" w:styleId="CarCar3">
    <w:name w:val="Car Car3"/>
    <w:locked/>
    <w:rsid w:val="0060189D"/>
    <w:rPr>
      <w:rFonts w:ascii="Arial" w:hAnsi="Arial" w:cs="Arial"/>
      <w:b/>
      <w:bCs/>
      <w:sz w:val="24"/>
      <w:szCs w:val="24"/>
      <w:lang w:val="es-ES" w:eastAsia="es-ES" w:bidi="ar-SA"/>
    </w:rPr>
  </w:style>
  <w:style w:type="paragraph" w:customStyle="1" w:styleId="CarCarCarCarCarCarCar">
    <w:name w:val="Car Car Car Car Car Car Car"/>
    <w:basedOn w:val="Normal"/>
    <w:rsid w:val="0060189D"/>
    <w:pPr>
      <w:spacing w:after="160" w:line="240" w:lineRule="exact"/>
      <w:jc w:val="right"/>
    </w:pPr>
    <w:rPr>
      <w:rFonts w:ascii="Arial" w:hAnsi="Arial"/>
      <w:sz w:val="20"/>
      <w:szCs w:val="20"/>
      <w:lang w:eastAsia="es-MX"/>
    </w:rPr>
  </w:style>
  <w:style w:type="paragraph" w:customStyle="1" w:styleId="Pa19">
    <w:name w:val="Pa19"/>
    <w:basedOn w:val="Normal"/>
    <w:next w:val="Normal"/>
    <w:rsid w:val="0060189D"/>
    <w:pPr>
      <w:autoSpaceDE w:val="0"/>
      <w:autoSpaceDN w:val="0"/>
      <w:adjustRightInd w:val="0"/>
      <w:spacing w:line="201" w:lineRule="atLeast"/>
    </w:pPr>
  </w:style>
  <w:style w:type="paragraph" w:customStyle="1" w:styleId="txtgral">
    <w:name w:val="txt_gral"/>
    <w:basedOn w:val="Normal"/>
    <w:rsid w:val="0060189D"/>
    <w:pPr>
      <w:spacing w:before="100" w:beforeAutospacing="1" w:after="100" w:afterAutospacing="1"/>
    </w:pPr>
    <w:rPr>
      <w:rFonts w:ascii="Verdana" w:hAnsi="Verdana"/>
      <w:color w:val="595959"/>
    </w:rPr>
  </w:style>
  <w:style w:type="paragraph" w:customStyle="1" w:styleId="pcstexto">
    <w:name w:val="pcstexto"/>
    <w:basedOn w:val="Normal"/>
    <w:rsid w:val="0060189D"/>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60189D"/>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60189D"/>
    <w:pPr>
      <w:suppressAutoHyphens/>
    </w:pPr>
    <w:rPr>
      <w:rFonts w:ascii="Courier New" w:hAnsi="Courier New" w:cs="Courier New"/>
      <w:sz w:val="20"/>
      <w:szCs w:val="20"/>
      <w:lang w:val="es-MX" w:eastAsia="ar-SA"/>
    </w:rPr>
  </w:style>
  <w:style w:type="paragraph" w:customStyle="1" w:styleId="ecxmsonormal">
    <w:name w:val="ecxmsonormal"/>
    <w:basedOn w:val="Normal"/>
    <w:rsid w:val="0060189D"/>
    <w:pPr>
      <w:spacing w:before="100" w:beforeAutospacing="1" w:after="100" w:afterAutospacing="1"/>
    </w:pPr>
    <w:rPr>
      <w:lang w:val="es-MX" w:eastAsia="es-MX"/>
    </w:rPr>
  </w:style>
  <w:style w:type="character" w:customStyle="1" w:styleId="ecxapple-style-span">
    <w:name w:val="ecxapple-style-span"/>
    <w:basedOn w:val="Fuentedeprrafopredeter"/>
    <w:rsid w:val="0060189D"/>
  </w:style>
  <w:style w:type="paragraph" w:customStyle="1" w:styleId="Sinespaciado1">
    <w:name w:val="Sin espaciado1"/>
    <w:rsid w:val="0060189D"/>
    <w:pPr>
      <w:spacing w:after="0" w:line="240" w:lineRule="auto"/>
    </w:pPr>
    <w:rPr>
      <w:rFonts w:ascii="Arial" w:eastAsia="Times New Roman" w:hAnsi="Arial" w:cs="Times New Roman"/>
    </w:rPr>
  </w:style>
  <w:style w:type="paragraph" w:customStyle="1" w:styleId="Textbody">
    <w:name w:val="Text body"/>
    <w:basedOn w:val="Normal"/>
    <w:rsid w:val="0060189D"/>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60189D"/>
  </w:style>
  <w:style w:type="paragraph" w:customStyle="1" w:styleId="Normal1">
    <w:name w:val="Normal1"/>
    <w:rsid w:val="0060189D"/>
    <w:pPr>
      <w:spacing w:after="200" w:line="276" w:lineRule="auto"/>
    </w:pPr>
    <w:rPr>
      <w:rFonts w:ascii="Calibri" w:eastAsia="Calibri" w:hAnsi="Calibri" w:cs="Calibri"/>
      <w:color w:val="000000"/>
      <w:lang w:eastAsia="es-MX"/>
    </w:rPr>
  </w:style>
  <w:style w:type="table" w:styleId="Listaclara-nfasis3">
    <w:name w:val="Light List Accent 3"/>
    <w:basedOn w:val="Tablanormal"/>
    <w:uiPriority w:val="61"/>
    <w:rsid w:val="0060189D"/>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60189D"/>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locked/>
    <w:rsid w:val="0060189D"/>
    <w:rPr>
      <w:sz w:val="24"/>
      <w:szCs w:val="24"/>
      <w:lang w:val="es-MX" w:eastAsia="es-ES" w:bidi="ar-SA"/>
    </w:rPr>
  </w:style>
  <w:style w:type="character" w:customStyle="1" w:styleId="CarCar19">
    <w:name w:val="Car Car19"/>
    <w:rsid w:val="0060189D"/>
    <w:rPr>
      <w:rFonts w:ascii="Arial" w:hAnsi="Arial" w:cs="Arial"/>
      <w:b/>
      <w:bCs/>
      <w:kern w:val="32"/>
      <w:sz w:val="32"/>
      <w:szCs w:val="32"/>
      <w:lang w:val="es-ES" w:eastAsia="es-ES" w:bidi="ar-SA"/>
    </w:rPr>
  </w:style>
  <w:style w:type="character" w:customStyle="1" w:styleId="CarCar18">
    <w:name w:val="Car Car18"/>
    <w:rsid w:val="0060189D"/>
    <w:rPr>
      <w:rFonts w:ascii="Arial" w:hAnsi="Arial" w:cs="Arial"/>
      <w:b/>
      <w:bCs/>
      <w:i/>
      <w:iCs/>
      <w:sz w:val="28"/>
      <w:szCs w:val="28"/>
      <w:lang w:val="es-ES" w:eastAsia="es-ES" w:bidi="ar-SA"/>
    </w:rPr>
  </w:style>
  <w:style w:type="character" w:customStyle="1" w:styleId="CarCar17">
    <w:name w:val="Car Car17"/>
    <w:rsid w:val="0060189D"/>
    <w:rPr>
      <w:rFonts w:ascii="Cambria" w:hAnsi="Cambria"/>
      <w:i/>
      <w:iCs/>
      <w:smallCaps/>
      <w:spacing w:val="5"/>
      <w:sz w:val="26"/>
      <w:szCs w:val="26"/>
      <w:lang w:val="es-MX" w:eastAsia="en-US" w:bidi="ar-SA"/>
    </w:rPr>
  </w:style>
  <w:style w:type="character" w:customStyle="1" w:styleId="CarCar16">
    <w:name w:val="Car Car16"/>
    <w:rsid w:val="0060189D"/>
    <w:rPr>
      <w:rFonts w:ascii="Cambria" w:hAnsi="Cambria"/>
      <w:b/>
      <w:bCs/>
      <w:spacing w:val="5"/>
      <w:sz w:val="24"/>
      <w:szCs w:val="24"/>
      <w:lang w:val="es-MX" w:eastAsia="en-US" w:bidi="ar-SA"/>
    </w:rPr>
  </w:style>
  <w:style w:type="paragraph" w:styleId="Lista2">
    <w:name w:val="List 2"/>
    <w:basedOn w:val="Normal"/>
    <w:rsid w:val="0060189D"/>
    <w:pPr>
      <w:ind w:left="566" w:hanging="283"/>
    </w:pPr>
  </w:style>
  <w:style w:type="paragraph" w:styleId="Citadestacada">
    <w:name w:val="Intense Quote"/>
    <w:basedOn w:val="Normal"/>
    <w:next w:val="Normal"/>
    <w:link w:val="CitadestacadaCar"/>
    <w:qFormat/>
    <w:rsid w:val="0060189D"/>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60189D"/>
    <w:rPr>
      <w:rFonts w:ascii="Cambria" w:eastAsia="Times New Roman" w:hAnsi="Cambria" w:cs="Times New Roman"/>
      <w:i/>
      <w:iCs/>
      <w:sz w:val="20"/>
      <w:szCs w:val="20"/>
    </w:rPr>
  </w:style>
  <w:style w:type="paragraph" w:styleId="Cita">
    <w:name w:val="Quote"/>
    <w:basedOn w:val="Normal"/>
    <w:next w:val="Normal"/>
    <w:link w:val="CitaCar"/>
    <w:qFormat/>
    <w:rsid w:val="0060189D"/>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60189D"/>
    <w:rPr>
      <w:rFonts w:ascii="Cambria" w:eastAsia="Times New Roman" w:hAnsi="Cambria" w:cs="Times New Roman"/>
      <w:i/>
      <w:iCs/>
      <w:sz w:val="20"/>
      <w:szCs w:val="20"/>
    </w:rPr>
  </w:style>
  <w:style w:type="character" w:styleId="nfasissutil">
    <w:name w:val="Subtle Emphasis"/>
    <w:qFormat/>
    <w:rsid w:val="0060189D"/>
    <w:rPr>
      <w:i/>
      <w:iCs/>
    </w:rPr>
  </w:style>
  <w:style w:type="character" w:styleId="nfasisintenso">
    <w:name w:val="Intense Emphasis"/>
    <w:qFormat/>
    <w:rsid w:val="0060189D"/>
    <w:rPr>
      <w:b/>
      <w:bCs/>
      <w:i/>
      <w:iCs/>
    </w:rPr>
  </w:style>
  <w:style w:type="character" w:styleId="Referenciasutil">
    <w:name w:val="Subtle Reference"/>
    <w:qFormat/>
    <w:rsid w:val="0060189D"/>
    <w:rPr>
      <w:smallCaps/>
    </w:rPr>
  </w:style>
  <w:style w:type="character" w:styleId="Referenciaintensa">
    <w:name w:val="Intense Reference"/>
    <w:qFormat/>
    <w:rsid w:val="0060189D"/>
    <w:rPr>
      <w:b/>
      <w:bCs/>
      <w:smallCaps/>
    </w:rPr>
  </w:style>
  <w:style w:type="character" w:styleId="Ttulodellibro">
    <w:name w:val="Book Title"/>
    <w:qFormat/>
    <w:rsid w:val="0060189D"/>
    <w:rPr>
      <w:i/>
      <w:iCs/>
      <w:smallCaps/>
      <w:spacing w:val="5"/>
    </w:rPr>
  </w:style>
  <w:style w:type="paragraph" w:styleId="TtuloTDC">
    <w:name w:val="TOC Heading"/>
    <w:basedOn w:val="Ttulo1"/>
    <w:next w:val="Normal"/>
    <w:qFormat/>
    <w:rsid w:val="0060189D"/>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60189D"/>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60189D"/>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60189D"/>
    <w:rPr>
      <w:rFonts w:ascii="Arial" w:hAnsi="Arial" w:cs="Arial"/>
      <w:sz w:val="24"/>
      <w:szCs w:val="24"/>
      <w:lang w:val="es-ES" w:eastAsia="ar-SA"/>
    </w:rPr>
  </w:style>
  <w:style w:type="paragraph" w:customStyle="1" w:styleId="Normal0">
    <w:name w:val="[Normal]"/>
    <w:link w:val="NormalCar"/>
    <w:rsid w:val="0060189D"/>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60189D"/>
    <w:rPr>
      <w:rFonts w:ascii="Courier New" w:hAnsi="Courier New"/>
      <w:sz w:val="24"/>
      <w:szCs w:val="24"/>
      <w:lang w:val="es-ES" w:eastAsia="es-ES" w:bidi="ar-SA"/>
    </w:rPr>
  </w:style>
  <w:style w:type="character" w:customStyle="1" w:styleId="Refdecomentario1">
    <w:name w:val="Ref. de comentario1"/>
    <w:rsid w:val="0060189D"/>
    <w:rPr>
      <w:sz w:val="16"/>
      <w:szCs w:val="16"/>
    </w:rPr>
  </w:style>
  <w:style w:type="paragraph" w:customStyle="1" w:styleId="Style3">
    <w:name w:val="Style3"/>
    <w:basedOn w:val="Normal"/>
    <w:rsid w:val="0060189D"/>
    <w:pPr>
      <w:widowControl w:val="0"/>
      <w:autoSpaceDE w:val="0"/>
      <w:autoSpaceDN w:val="0"/>
      <w:adjustRightInd w:val="0"/>
    </w:pPr>
    <w:rPr>
      <w:rFonts w:ascii="Arial" w:hAnsi="Arial"/>
    </w:rPr>
  </w:style>
  <w:style w:type="character" w:customStyle="1" w:styleId="FontStyle12">
    <w:name w:val="Font Style12"/>
    <w:rsid w:val="0060189D"/>
    <w:rPr>
      <w:rFonts w:ascii="Franklin Gothic Heavy" w:hAnsi="Franklin Gothic Heavy" w:cs="Franklin Gothic Heavy"/>
      <w:sz w:val="28"/>
      <w:szCs w:val="28"/>
    </w:rPr>
  </w:style>
  <w:style w:type="character" w:customStyle="1" w:styleId="FontStyle17">
    <w:name w:val="Font Style17"/>
    <w:rsid w:val="0060189D"/>
    <w:rPr>
      <w:rFonts w:ascii="Arial" w:hAnsi="Arial" w:cs="Arial"/>
      <w:b/>
      <w:bCs/>
      <w:smallCaps/>
      <w:sz w:val="22"/>
      <w:szCs w:val="22"/>
    </w:rPr>
  </w:style>
  <w:style w:type="paragraph" w:customStyle="1" w:styleId="Style6">
    <w:name w:val="Style6"/>
    <w:basedOn w:val="Normal"/>
    <w:rsid w:val="0060189D"/>
    <w:pPr>
      <w:widowControl w:val="0"/>
      <w:autoSpaceDE w:val="0"/>
      <w:autoSpaceDN w:val="0"/>
      <w:adjustRightInd w:val="0"/>
    </w:pPr>
    <w:rPr>
      <w:rFonts w:ascii="Arial" w:hAnsi="Arial"/>
    </w:rPr>
  </w:style>
  <w:style w:type="paragraph" w:customStyle="1" w:styleId="Style7">
    <w:name w:val="Style7"/>
    <w:basedOn w:val="Normal"/>
    <w:rsid w:val="0060189D"/>
    <w:pPr>
      <w:widowControl w:val="0"/>
      <w:autoSpaceDE w:val="0"/>
      <w:autoSpaceDN w:val="0"/>
      <w:adjustRightInd w:val="0"/>
      <w:jc w:val="both"/>
    </w:pPr>
    <w:rPr>
      <w:rFonts w:ascii="Arial" w:hAnsi="Arial"/>
    </w:rPr>
  </w:style>
  <w:style w:type="character" w:customStyle="1" w:styleId="FontStyle15">
    <w:name w:val="Font Style15"/>
    <w:rsid w:val="0060189D"/>
    <w:rPr>
      <w:rFonts w:ascii="Arial" w:hAnsi="Arial" w:cs="Arial"/>
      <w:b/>
      <w:bCs/>
      <w:smallCaps/>
      <w:sz w:val="20"/>
      <w:szCs w:val="20"/>
    </w:rPr>
  </w:style>
  <w:style w:type="character" w:customStyle="1" w:styleId="FontStyle16">
    <w:name w:val="Font Style16"/>
    <w:rsid w:val="0060189D"/>
    <w:rPr>
      <w:rFonts w:ascii="Arial" w:hAnsi="Arial" w:cs="Arial"/>
      <w:sz w:val="20"/>
      <w:szCs w:val="20"/>
    </w:rPr>
  </w:style>
  <w:style w:type="paragraph" w:customStyle="1" w:styleId="Style1">
    <w:name w:val="Style1"/>
    <w:basedOn w:val="Normal"/>
    <w:rsid w:val="0060189D"/>
    <w:pPr>
      <w:widowControl w:val="0"/>
      <w:autoSpaceDE w:val="0"/>
      <w:autoSpaceDN w:val="0"/>
      <w:adjustRightInd w:val="0"/>
    </w:pPr>
    <w:rPr>
      <w:rFonts w:ascii="Arial" w:hAnsi="Arial"/>
    </w:rPr>
  </w:style>
  <w:style w:type="paragraph" w:customStyle="1" w:styleId="Style20">
    <w:name w:val="Style2"/>
    <w:basedOn w:val="Normal"/>
    <w:rsid w:val="0060189D"/>
    <w:pPr>
      <w:widowControl w:val="0"/>
      <w:autoSpaceDE w:val="0"/>
      <w:autoSpaceDN w:val="0"/>
      <w:adjustRightInd w:val="0"/>
    </w:pPr>
    <w:rPr>
      <w:rFonts w:ascii="Arial" w:hAnsi="Arial"/>
    </w:rPr>
  </w:style>
  <w:style w:type="paragraph" w:customStyle="1" w:styleId="ecxnormal">
    <w:name w:val="ecxnormal"/>
    <w:basedOn w:val="Normal"/>
    <w:rsid w:val="0060189D"/>
    <w:pPr>
      <w:spacing w:after="324"/>
    </w:pPr>
    <w:rPr>
      <w:rFonts w:eastAsia="MS Mincho"/>
      <w:lang w:val="es-MX" w:eastAsia="es-MX"/>
    </w:rPr>
  </w:style>
  <w:style w:type="paragraph" w:customStyle="1" w:styleId="Sinespaciado2">
    <w:name w:val="Sin espaciado2"/>
    <w:link w:val="NoSpacingChar"/>
    <w:rsid w:val="0060189D"/>
    <w:pPr>
      <w:spacing w:after="0" w:line="240" w:lineRule="auto"/>
    </w:pPr>
    <w:rPr>
      <w:rFonts w:ascii="Calibri" w:eastAsia="Times New Roman" w:hAnsi="Calibri" w:cs="Times New Roman"/>
    </w:rPr>
  </w:style>
  <w:style w:type="character" w:customStyle="1" w:styleId="NoSpacingChar">
    <w:name w:val="No Spacing Char"/>
    <w:basedOn w:val="Fuentedeprrafopredeter"/>
    <w:link w:val="Sinespaciado2"/>
    <w:locked/>
    <w:rsid w:val="0060189D"/>
    <w:rPr>
      <w:rFonts w:ascii="Calibri" w:eastAsia="Times New Roman" w:hAnsi="Calibri" w:cs="Times New Roman"/>
    </w:rPr>
  </w:style>
  <w:style w:type="character" w:styleId="Refdecomentario">
    <w:name w:val="annotation reference"/>
    <w:basedOn w:val="Fuentedeprrafopredeter"/>
    <w:semiHidden/>
    <w:rsid w:val="0060189D"/>
    <w:rPr>
      <w:rFonts w:cs="Times New Roman"/>
      <w:sz w:val="16"/>
      <w:szCs w:val="16"/>
    </w:rPr>
  </w:style>
  <w:style w:type="character" w:customStyle="1" w:styleId="HeaderChar">
    <w:name w:val="Header Char"/>
    <w:locked/>
    <w:rsid w:val="0060189D"/>
    <w:rPr>
      <w:sz w:val="22"/>
      <w:lang w:val="es-ES"/>
    </w:rPr>
  </w:style>
  <w:style w:type="character" w:customStyle="1" w:styleId="FooterChar">
    <w:name w:val="Footer Char"/>
    <w:basedOn w:val="Fuentedeprrafopredeter"/>
    <w:locked/>
    <w:rsid w:val="0060189D"/>
    <w:rPr>
      <w:rFonts w:ascii="Calibri" w:hAnsi="Calibri"/>
      <w:sz w:val="22"/>
      <w:szCs w:val="22"/>
      <w:lang w:val="es-ES" w:eastAsia="en-US" w:bidi="ar-SA"/>
    </w:rPr>
  </w:style>
  <w:style w:type="character" w:customStyle="1" w:styleId="apple-tab-span">
    <w:name w:val="apple-tab-span"/>
    <w:basedOn w:val="Fuentedeprrafopredeter"/>
    <w:rsid w:val="0060189D"/>
    <w:rPr>
      <w:rFonts w:cs="Times New Roman"/>
    </w:rPr>
  </w:style>
  <w:style w:type="character" w:customStyle="1" w:styleId="Heading1Char">
    <w:name w:val="Heading 1 Char"/>
    <w:basedOn w:val="Fuentedeprrafopredeter"/>
    <w:locked/>
    <w:rsid w:val="0060189D"/>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60189D"/>
    <w:rPr>
      <w:rFonts w:ascii="Arial" w:eastAsia="Calibri" w:hAnsi="Arial"/>
      <w:sz w:val="18"/>
      <w:lang w:val="es-ES_tradnl" w:eastAsia="es-ES" w:bidi="ar-SA"/>
    </w:rPr>
  </w:style>
  <w:style w:type="character" w:customStyle="1" w:styleId="Heading3Char">
    <w:name w:val="Heading 3 Char"/>
    <w:basedOn w:val="Fuentedeprrafopredeter"/>
    <w:locked/>
    <w:rsid w:val="0060189D"/>
    <w:rPr>
      <w:rFonts w:ascii="Arial" w:eastAsia="Calibri" w:hAnsi="Arial"/>
      <w:sz w:val="18"/>
      <w:lang w:val="es-ES_tradnl" w:eastAsia="es-ES" w:bidi="ar-SA"/>
    </w:rPr>
  </w:style>
  <w:style w:type="character" w:customStyle="1" w:styleId="Heading4Char">
    <w:name w:val="Heading 4 Char"/>
    <w:basedOn w:val="Fuentedeprrafopredeter"/>
    <w:locked/>
    <w:rsid w:val="0060189D"/>
    <w:rPr>
      <w:rFonts w:ascii="Arial" w:eastAsia="Calibri" w:hAnsi="Arial"/>
      <w:sz w:val="28"/>
      <w:lang w:val="es-ES" w:eastAsia="es-ES" w:bidi="ar-SA"/>
    </w:rPr>
  </w:style>
  <w:style w:type="character" w:customStyle="1" w:styleId="Heading5Char">
    <w:name w:val="Heading 5 Char"/>
    <w:basedOn w:val="Fuentedeprrafopredeter"/>
    <w:locked/>
    <w:rsid w:val="0060189D"/>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60189D"/>
    <w:rPr>
      <w:rFonts w:ascii="Arial" w:eastAsia="MS Mincho" w:hAnsi="Arial" w:cs="Arial"/>
      <w:i/>
      <w:iCs/>
      <w:sz w:val="18"/>
      <w:lang w:val="es-ES_tradnl" w:eastAsia="es-ES" w:bidi="ar-SA"/>
    </w:rPr>
  </w:style>
  <w:style w:type="paragraph" w:styleId="Sangranormal">
    <w:name w:val="Normal Indent"/>
    <w:basedOn w:val="Normal"/>
    <w:rsid w:val="0060189D"/>
    <w:pPr>
      <w:spacing w:after="72" w:line="187" w:lineRule="atLeast"/>
      <w:jc w:val="both"/>
    </w:pPr>
    <w:rPr>
      <w:rFonts w:ascii="Arial" w:eastAsia="Calibri" w:hAnsi="Arial"/>
      <w:sz w:val="16"/>
      <w:szCs w:val="20"/>
      <w:lang w:val="es-ES_tradnl"/>
    </w:rPr>
  </w:style>
  <w:style w:type="character" w:customStyle="1" w:styleId="BalloonTextChar">
    <w:name w:val="Balloon Text Char"/>
    <w:basedOn w:val="Fuentedeprrafopredeter"/>
    <w:locked/>
    <w:rsid w:val="0060189D"/>
    <w:rPr>
      <w:rFonts w:ascii="Tahoma" w:hAnsi="Tahoma" w:cs="Tahoma"/>
      <w:sz w:val="16"/>
      <w:szCs w:val="16"/>
      <w:lang w:val="es-MX" w:eastAsia="en-US" w:bidi="ar-SA"/>
    </w:rPr>
  </w:style>
  <w:style w:type="character" w:customStyle="1" w:styleId="TextonotaalfinalCar1">
    <w:name w:val="Texto nota al final Car1"/>
    <w:basedOn w:val="Fuentedeprrafopredeter"/>
    <w:semiHidden/>
    <w:rsid w:val="0060189D"/>
    <w:rPr>
      <w:lang w:val="es-ES" w:eastAsia="es-ES"/>
    </w:rPr>
  </w:style>
  <w:style w:type="paragraph" w:customStyle="1" w:styleId="CERRAR">
    <w:name w:val="CERRAR"/>
    <w:basedOn w:val="Normal"/>
    <w:rsid w:val="0060189D"/>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60189D"/>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60189D"/>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60189D"/>
    <w:pPr>
      <w:widowControl/>
      <w:autoSpaceDE/>
      <w:autoSpaceDN/>
      <w:adjustRightInd/>
      <w:jc w:val="right"/>
    </w:pPr>
    <w:rPr>
      <w:rFonts w:eastAsia="Calibri" w:cs="Times New Roman"/>
      <w:b/>
      <w:szCs w:val="20"/>
      <w:lang w:eastAsia="es-ES"/>
    </w:rPr>
  </w:style>
  <w:style w:type="paragraph" w:customStyle="1" w:styleId="tab">
    <w:name w:val="tab"/>
    <w:basedOn w:val="Normal"/>
    <w:rsid w:val="0060189D"/>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60189D"/>
    <w:pPr>
      <w:widowControl/>
      <w:autoSpaceDE/>
      <w:autoSpaceDN/>
      <w:adjustRightInd/>
      <w:jc w:val="center"/>
    </w:pPr>
    <w:rPr>
      <w:rFonts w:eastAsia="Calibri" w:cs="Times New Roman"/>
      <w:b/>
      <w:szCs w:val="20"/>
      <w:lang w:eastAsia="es-ES"/>
    </w:rPr>
  </w:style>
  <w:style w:type="paragraph" w:customStyle="1" w:styleId="FIRMA">
    <w:name w:val="FIRMA"/>
    <w:basedOn w:val="texto"/>
    <w:rsid w:val="0060189D"/>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60189D"/>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60189D"/>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60189D"/>
  </w:style>
  <w:style w:type="paragraph" w:customStyle="1" w:styleId="tabla1">
    <w:name w:val="tabla 1"/>
    <w:basedOn w:val="texto"/>
    <w:rsid w:val="0060189D"/>
    <w:pPr>
      <w:widowControl/>
      <w:autoSpaceDE/>
      <w:autoSpaceDN/>
      <w:adjustRightInd/>
    </w:pPr>
    <w:rPr>
      <w:rFonts w:ascii="Helv" w:eastAsia="Calibri" w:hAnsi="Helv" w:cs="Times New Roman"/>
      <w:szCs w:val="20"/>
      <w:lang w:eastAsia="es-ES"/>
    </w:rPr>
  </w:style>
  <w:style w:type="paragraph" w:customStyle="1" w:styleId="SRA">
    <w:name w:val="SRA"/>
    <w:basedOn w:val="ROMANOS"/>
    <w:rsid w:val="0060189D"/>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60189D"/>
    <w:pPr>
      <w:jc w:val="both"/>
    </w:pPr>
    <w:rPr>
      <w:rFonts w:ascii="Arial" w:eastAsia="Calibri" w:hAnsi="Arial"/>
      <w:b/>
      <w:sz w:val="28"/>
      <w:szCs w:val="20"/>
      <w:lang w:val="es-MX"/>
    </w:rPr>
  </w:style>
  <w:style w:type="paragraph" w:customStyle="1" w:styleId="Profesin">
    <w:name w:val="Profesión"/>
    <w:basedOn w:val="Normal"/>
    <w:rsid w:val="0060189D"/>
    <w:pPr>
      <w:jc w:val="center"/>
    </w:pPr>
    <w:rPr>
      <w:rFonts w:ascii="Arial" w:eastAsia="Calibri" w:hAnsi="Arial"/>
      <w:sz w:val="28"/>
      <w:szCs w:val="20"/>
      <w:lang w:val="es-MX"/>
    </w:rPr>
  </w:style>
  <w:style w:type="paragraph" w:customStyle="1" w:styleId="BodyTextIndent21">
    <w:name w:val="Body Text Indent 21"/>
    <w:basedOn w:val="Normal"/>
    <w:rsid w:val="0060189D"/>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60189D"/>
    <w:pPr>
      <w:spacing w:before="120" w:after="120"/>
      <w:ind w:left="360"/>
      <w:jc w:val="both"/>
    </w:pPr>
    <w:rPr>
      <w:rFonts w:ascii="Arial" w:eastAsia="Calibri" w:hAnsi="Arial"/>
      <w:szCs w:val="20"/>
    </w:rPr>
  </w:style>
  <w:style w:type="paragraph" w:customStyle="1" w:styleId="Anotacion0">
    <w:name w:val="Anotacion"/>
    <w:basedOn w:val="Normal"/>
    <w:rsid w:val="0060189D"/>
    <w:pPr>
      <w:spacing w:before="101" w:after="101"/>
      <w:jc w:val="center"/>
    </w:pPr>
    <w:rPr>
      <w:rFonts w:eastAsia="Calibri" w:cs="Arial"/>
      <w:b/>
      <w:sz w:val="18"/>
      <w:szCs w:val="18"/>
    </w:rPr>
  </w:style>
  <w:style w:type="character" w:customStyle="1" w:styleId="PlainTextChar">
    <w:name w:val="Plain Text Char"/>
    <w:basedOn w:val="Fuentedeprrafopredeter"/>
    <w:locked/>
    <w:rsid w:val="0060189D"/>
    <w:rPr>
      <w:rFonts w:ascii="Courier New" w:eastAsia="Calibri" w:hAnsi="Courier New"/>
      <w:lang w:val="es-ES" w:eastAsia="es-ES" w:bidi="ar-SA"/>
    </w:rPr>
  </w:style>
  <w:style w:type="character" w:customStyle="1" w:styleId="nombre2">
    <w:name w:val="nombre2"/>
    <w:basedOn w:val="Fuentedeprrafopredeter"/>
    <w:rsid w:val="0060189D"/>
    <w:rPr>
      <w:rFonts w:cs="Times New Roman"/>
    </w:rPr>
  </w:style>
  <w:style w:type="paragraph" w:customStyle="1" w:styleId="paragraph">
    <w:name w:val="paragraph"/>
    <w:basedOn w:val="Normal"/>
    <w:rsid w:val="0060189D"/>
    <w:pPr>
      <w:spacing w:before="100" w:beforeAutospacing="1" w:after="100" w:afterAutospacing="1"/>
    </w:pPr>
    <w:rPr>
      <w:rFonts w:eastAsia="Calibri"/>
      <w:lang w:val="es-MX" w:eastAsia="es-MX"/>
    </w:rPr>
  </w:style>
  <w:style w:type="character" w:customStyle="1" w:styleId="eop">
    <w:name w:val="eop"/>
    <w:basedOn w:val="Fuentedeprrafopredeter"/>
    <w:rsid w:val="0060189D"/>
    <w:rPr>
      <w:rFonts w:cs="Times New Roman"/>
    </w:rPr>
  </w:style>
  <w:style w:type="character" w:customStyle="1" w:styleId="textrun">
    <w:name w:val="textrun"/>
    <w:basedOn w:val="Fuentedeprrafopredeter"/>
    <w:rsid w:val="0060189D"/>
    <w:rPr>
      <w:rFonts w:cs="Times New Roman"/>
    </w:rPr>
  </w:style>
  <w:style w:type="character" w:customStyle="1" w:styleId="normaltextrun">
    <w:name w:val="normaltextrun"/>
    <w:basedOn w:val="Fuentedeprrafopredeter"/>
    <w:rsid w:val="0060189D"/>
    <w:rPr>
      <w:rFonts w:cs="Times New Roman"/>
    </w:rPr>
  </w:style>
  <w:style w:type="character" w:customStyle="1" w:styleId="scx258358241">
    <w:name w:val="scx258358241"/>
    <w:basedOn w:val="Fuentedeprrafopredeter"/>
    <w:rsid w:val="0060189D"/>
    <w:rPr>
      <w:rFonts w:cs="Times New Roman"/>
    </w:rPr>
  </w:style>
  <w:style w:type="character" w:customStyle="1" w:styleId="spellingerror">
    <w:name w:val="spellingerror"/>
    <w:basedOn w:val="Fuentedeprrafopredeter"/>
    <w:rsid w:val="0060189D"/>
    <w:rPr>
      <w:rFonts w:cs="Times New Roman"/>
    </w:rPr>
  </w:style>
  <w:style w:type="character" w:customStyle="1" w:styleId="nombre0">
    <w:name w:val="nombre"/>
    <w:basedOn w:val="Fuentedeprrafopredeter"/>
    <w:rsid w:val="0060189D"/>
    <w:rPr>
      <w:rFonts w:cs="Times New Roman"/>
    </w:rPr>
  </w:style>
  <w:style w:type="paragraph" w:customStyle="1" w:styleId="estilo1b">
    <w:name w:val="estilo1b"/>
    <w:basedOn w:val="Normal"/>
    <w:rsid w:val="0060189D"/>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60189D"/>
    <w:rPr>
      <w:rFonts w:eastAsia="Calibri"/>
      <w:b/>
      <w:color w:val="000000"/>
      <w:sz w:val="72"/>
      <w:szCs w:val="72"/>
      <w:lang w:val="es-ES_tradnl" w:eastAsia="es-ES_tradnl" w:bidi="ar-SA"/>
    </w:rPr>
  </w:style>
  <w:style w:type="paragraph" w:styleId="TDC2">
    <w:name w:val="toc 2"/>
    <w:basedOn w:val="Normal"/>
    <w:next w:val="Normal"/>
    <w:autoRedefine/>
    <w:rsid w:val="0060189D"/>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60189D"/>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60189D"/>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60189D"/>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60189D"/>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60189D"/>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60189D"/>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60189D"/>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60189D"/>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60189D"/>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60189D"/>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60189D"/>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60189D"/>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60189D"/>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60189D"/>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60189D"/>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60189D"/>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60189D"/>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60189D"/>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60189D"/>
    <w:rPr>
      <w:rFonts w:cs="Times New Roman"/>
    </w:rPr>
  </w:style>
  <w:style w:type="character" w:customStyle="1" w:styleId="SubtitleChar">
    <w:name w:val="Subtitle Char"/>
    <w:basedOn w:val="Fuentedeprrafopredeter"/>
    <w:locked/>
    <w:rsid w:val="0060189D"/>
    <w:rPr>
      <w:rFonts w:ascii="Georgia" w:hAnsi="Georgia" w:cs="Georgia"/>
      <w:i/>
      <w:color w:val="666666"/>
      <w:sz w:val="48"/>
      <w:szCs w:val="48"/>
      <w:lang w:val="es-ES_tradnl" w:eastAsia="es-ES_tradnl" w:bidi="ar-SA"/>
    </w:rPr>
  </w:style>
  <w:style w:type="paragraph" w:customStyle="1" w:styleId="n2">
    <w:name w:val="n2"/>
    <w:basedOn w:val="Normal"/>
    <w:rsid w:val="0060189D"/>
    <w:pPr>
      <w:spacing w:before="100" w:beforeAutospacing="1" w:after="100" w:afterAutospacing="1"/>
    </w:pPr>
    <w:rPr>
      <w:rFonts w:eastAsia="Calibri"/>
      <w:lang w:val="es-MX" w:eastAsia="es-MX"/>
    </w:rPr>
  </w:style>
  <w:style w:type="paragraph" w:customStyle="1" w:styleId="j">
    <w:name w:val="j"/>
    <w:basedOn w:val="Normal"/>
    <w:rsid w:val="0060189D"/>
    <w:pPr>
      <w:spacing w:before="100" w:beforeAutospacing="1" w:after="100" w:afterAutospacing="1"/>
    </w:pPr>
    <w:rPr>
      <w:rFonts w:eastAsia="Calibri"/>
      <w:lang w:val="es-MX" w:eastAsia="es-MX"/>
    </w:rPr>
  </w:style>
  <w:style w:type="character" w:customStyle="1" w:styleId="nacep">
    <w:name w:val="n_acep"/>
    <w:basedOn w:val="Fuentedeprrafopredeter"/>
    <w:rsid w:val="0060189D"/>
    <w:rPr>
      <w:rFonts w:cs="Times New Roman"/>
    </w:rPr>
  </w:style>
  <w:style w:type="paragraph" w:customStyle="1" w:styleId="l3">
    <w:name w:val="l3"/>
    <w:basedOn w:val="Normal"/>
    <w:rsid w:val="0060189D"/>
    <w:pPr>
      <w:spacing w:before="100" w:beforeAutospacing="1" w:after="100" w:afterAutospacing="1"/>
    </w:pPr>
    <w:rPr>
      <w:rFonts w:eastAsia="Calibri"/>
      <w:lang w:val="es-MX" w:eastAsia="es-MX"/>
    </w:rPr>
  </w:style>
  <w:style w:type="paragraph" w:customStyle="1" w:styleId="o">
    <w:name w:val="o"/>
    <w:basedOn w:val="Normal"/>
    <w:rsid w:val="0060189D"/>
    <w:pPr>
      <w:spacing w:before="100" w:beforeAutospacing="1" w:after="100" w:afterAutospacing="1"/>
    </w:pPr>
    <w:rPr>
      <w:rFonts w:eastAsia="Calibri"/>
      <w:lang w:val="es-MX" w:eastAsia="es-MX"/>
    </w:rPr>
  </w:style>
  <w:style w:type="paragraph" w:customStyle="1" w:styleId="xdefault">
    <w:name w:val="x_default"/>
    <w:basedOn w:val="Normal"/>
    <w:rsid w:val="0060189D"/>
    <w:pPr>
      <w:spacing w:before="100" w:beforeAutospacing="1" w:after="100" w:afterAutospacing="1"/>
    </w:pPr>
    <w:rPr>
      <w:rFonts w:eastAsia="Calibri"/>
      <w:lang w:val="es-MX" w:eastAsia="es-MX"/>
    </w:rPr>
  </w:style>
  <w:style w:type="paragraph" w:customStyle="1" w:styleId="xmsonormal">
    <w:name w:val="x_msonormal"/>
    <w:basedOn w:val="Normal"/>
    <w:rsid w:val="0060189D"/>
    <w:pPr>
      <w:spacing w:before="100" w:beforeAutospacing="1" w:after="100" w:afterAutospacing="1"/>
    </w:pPr>
    <w:rPr>
      <w:rFonts w:eastAsia="Calibri"/>
      <w:lang w:val="es-MX" w:eastAsia="es-MX"/>
    </w:rPr>
  </w:style>
  <w:style w:type="paragraph" w:customStyle="1" w:styleId="western">
    <w:name w:val="western"/>
    <w:basedOn w:val="Normal"/>
    <w:rsid w:val="0060189D"/>
    <w:pPr>
      <w:spacing w:before="100" w:beforeAutospacing="1" w:after="100" w:afterAutospacing="1"/>
    </w:pPr>
    <w:rPr>
      <w:rFonts w:ascii="Arial Unicode MS" w:eastAsia="Arial Unicode MS" w:hAnsi="Arial Unicode MS" w:cs="Arial Unicode MS"/>
    </w:rPr>
  </w:style>
  <w:style w:type="character" w:customStyle="1" w:styleId="negritas">
    <w:name w:val="negritas"/>
    <w:rsid w:val="0060189D"/>
  </w:style>
  <w:style w:type="paragraph" w:customStyle="1" w:styleId="xmsolistparagraph">
    <w:name w:val="x_msolistparagraph"/>
    <w:basedOn w:val="Normal"/>
    <w:rsid w:val="0060189D"/>
    <w:pPr>
      <w:spacing w:before="100" w:beforeAutospacing="1" w:after="100" w:afterAutospacing="1"/>
    </w:pPr>
    <w:rPr>
      <w:rFonts w:eastAsia="Calibri"/>
      <w:lang w:val="es-MX" w:eastAsia="es-MX"/>
    </w:rPr>
  </w:style>
  <w:style w:type="character" w:customStyle="1" w:styleId="red">
    <w:name w:val="red"/>
    <w:basedOn w:val="Fuentedeprrafopredeter"/>
    <w:rsid w:val="0060189D"/>
    <w:rPr>
      <w:rFonts w:cs="Times New Roman"/>
    </w:rPr>
  </w:style>
  <w:style w:type="table" w:customStyle="1" w:styleId="TableNormal">
    <w:name w:val="Table Normal"/>
    <w:rsid w:val="0060189D"/>
    <w:pPr>
      <w:pBdr>
        <w:top w:val="nil"/>
        <w:left w:val="nil"/>
        <w:bottom w:val="nil"/>
        <w:right w:val="nil"/>
        <w:between w:val="nil"/>
      </w:pBdr>
      <w:spacing w:after="0" w:line="276" w:lineRule="auto"/>
    </w:pPr>
    <w:rPr>
      <w:rFonts w:ascii="Arial" w:eastAsia="Arial" w:hAnsi="Arial" w:cs="Arial"/>
      <w:color w:val="000000"/>
      <w:lang w:eastAsia="es-ES_tradnl"/>
    </w:rPr>
    <w:tblPr>
      <w:tblCellMar>
        <w:top w:w="0" w:type="dxa"/>
        <w:left w:w="0" w:type="dxa"/>
        <w:bottom w:w="0" w:type="dxa"/>
        <w:right w:w="0" w:type="dxa"/>
      </w:tblCellMar>
    </w:tblPr>
  </w:style>
  <w:style w:type="paragraph" w:customStyle="1" w:styleId="Standard">
    <w:name w:val="Standard"/>
    <w:rsid w:val="0060189D"/>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60189D"/>
  </w:style>
  <w:style w:type="paragraph" w:customStyle="1" w:styleId="Index">
    <w:name w:val="Index"/>
    <w:basedOn w:val="Standard"/>
    <w:rsid w:val="0060189D"/>
  </w:style>
  <w:style w:type="character" w:customStyle="1" w:styleId="ListLabel1">
    <w:name w:val="ListLabel 1"/>
    <w:rsid w:val="0060189D"/>
    <w:rPr>
      <w:rFonts w:ascii="Arial" w:eastAsia="Arial" w:hAnsi="Arial" w:cs="Arial"/>
      <w:b/>
      <w:sz w:val="24"/>
    </w:rPr>
  </w:style>
  <w:style w:type="character" w:customStyle="1" w:styleId="ListLabel2">
    <w:name w:val="ListLabel 2"/>
    <w:rsid w:val="0060189D"/>
    <w:rPr>
      <w:rFonts w:ascii="Arial" w:eastAsia="Arial" w:hAnsi="Arial" w:cs="Arial"/>
      <w:sz w:val="24"/>
      <w:u w:val="none"/>
    </w:rPr>
  </w:style>
  <w:style w:type="character" w:customStyle="1" w:styleId="ListLabel3">
    <w:name w:val="ListLabel 3"/>
    <w:rsid w:val="0060189D"/>
    <w:rPr>
      <w:rFonts w:ascii="Arial" w:eastAsia="Arial" w:hAnsi="Arial" w:cs="Arial"/>
      <w:sz w:val="24"/>
      <w:u w:val="none"/>
    </w:rPr>
  </w:style>
  <w:style w:type="character" w:customStyle="1" w:styleId="ListLabel4">
    <w:name w:val="ListLabel 4"/>
    <w:rsid w:val="0060189D"/>
    <w:rPr>
      <w:u w:val="none"/>
    </w:rPr>
  </w:style>
  <w:style w:type="character" w:customStyle="1" w:styleId="ListLabel5">
    <w:name w:val="ListLabel 5"/>
    <w:rsid w:val="0060189D"/>
    <w:rPr>
      <w:u w:val="none"/>
    </w:rPr>
  </w:style>
  <w:style w:type="character" w:customStyle="1" w:styleId="ListLabel6">
    <w:name w:val="ListLabel 6"/>
    <w:rsid w:val="0060189D"/>
    <w:rPr>
      <w:u w:val="none"/>
    </w:rPr>
  </w:style>
  <w:style w:type="character" w:customStyle="1" w:styleId="ListLabel7">
    <w:name w:val="ListLabel 7"/>
    <w:rsid w:val="0060189D"/>
    <w:rPr>
      <w:u w:val="none"/>
    </w:rPr>
  </w:style>
  <w:style w:type="character" w:customStyle="1" w:styleId="ListLabel8">
    <w:name w:val="ListLabel 8"/>
    <w:rsid w:val="0060189D"/>
    <w:rPr>
      <w:u w:val="none"/>
    </w:rPr>
  </w:style>
  <w:style w:type="character" w:customStyle="1" w:styleId="ListLabel9">
    <w:name w:val="ListLabel 9"/>
    <w:rsid w:val="0060189D"/>
    <w:rPr>
      <w:u w:val="none"/>
    </w:rPr>
  </w:style>
  <w:style w:type="character" w:customStyle="1" w:styleId="ListLabel10">
    <w:name w:val="ListLabel 10"/>
    <w:rsid w:val="0060189D"/>
    <w:rPr>
      <w:u w:val="none"/>
    </w:rPr>
  </w:style>
  <w:style w:type="character" w:customStyle="1" w:styleId="ListLabel11">
    <w:name w:val="ListLabel 11"/>
    <w:rsid w:val="0060189D"/>
    <w:rPr>
      <w:rFonts w:ascii="Arial" w:eastAsia="Arial" w:hAnsi="Arial" w:cs="Arial"/>
      <w:b/>
      <w:sz w:val="24"/>
    </w:rPr>
  </w:style>
  <w:style w:type="character" w:customStyle="1" w:styleId="ListLabel12">
    <w:name w:val="ListLabel 12"/>
    <w:rsid w:val="0060189D"/>
    <w:rPr>
      <w:rFonts w:ascii="Arial" w:eastAsia="Arial" w:hAnsi="Arial" w:cs="Arial"/>
      <w:b/>
      <w:sz w:val="24"/>
    </w:rPr>
  </w:style>
  <w:style w:type="character" w:customStyle="1" w:styleId="ListLabel13">
    <w:name w:val="ListLabel 13"/>
    <w:rsid w:val="0060189D"/>
    <w:rPr>
      <w:rFonts w:ascii="Arial" w:eastAsia="Arial" w:hAnsi="Arial" w:cs="Arial"/>
      <w:sz w:val="24"/>
      <w:u w:val="none"/>
    </w:rPr>
  </w:style>
  <w:style w:type="character" w:customStyle="1" w:styleId="ListLabel14">
    <w:name w:val="ListLabel 14"/>
    <w:rsid w:val="0060189D"/>
    <w:rPr>
      <w:u w:val="none"/>
    </w:rPr>
  </w:style>
  <w:style w:type="character" w:customStyle="1" w:styleId="ListLabel15">
    <w:name w:val="ListLabel 15"/>
    <w:rsid w:val="0060189D"/>
    <w:rPr>
      <w:u w:val="none"/>
    </w:rPr>
  </w:style>
  <w:style w:type="character" w:customStyle="1" w:styleId="ListLabel16">
    <w:name w:val="ListLabel 16"/>
    <w:rsid w:val="0060189D"/>
    <w:rPr>
      <w:u w:val="none"/>
    </w:rPr>
  </w:style>
  <w:style w:type="character" w:customStyle="1" w:styleId="ListLabel17">
    <w:name w:val="ListLabel 17"/>
    <w:rsid w:val="0060189D"/>
    <w:rPr>
      <w:u w:val="none"/>
    </w:rPr>
  </w:style>
  <w:style w:type="character" w:customStyle="1" w:styleId="ListLabel18">
    <w:name w:val="ListLabel 18"/>
    <w:rsid w:val="0060189D"/>
    <w:rPr>
      <w:u w:val="none"/>
    </w:rPr>
  </w:style>
  <w:style w:type="character" w:customStyle="1" w:styleId="ListLabel19">
    <w:name w:val="ListLabel 19"/>
    <w:rsid w:val="0060189D"/>
    <w:rPr>
      <w:u w:val="none"/>
    </w:rPr>
  </w:style>
  <w:style w:type="character" w:customStyle="1" w:styleId="ListLabel20">
    <w:name w:val="ListLabel 20"/>
    <w:rsid w:val="0060189D"/>
    <w:rPr>
      <w:u w:val="none"/>
    </w:rPr>
  </w:style>
  <w:style w:type="character" w:customStyle="1" w:styleId="ListLabel21">
    <w:name w:val="ListLabel 21"/>
    <w:rsid w:val="0060189D"/>
    <w:rPr>
      <w:u w:val="none"/>
    </w:rPr>
  </w:style>
  <w:style w:type="character" w:customStyle="1" w:styleId="ListLabel22">
    <w:name w:val="ListLabel 22"/>
    <w:rsid w:val="0060189D"/>
    <w:rPr>
      <w:rFonts w:ascii="Arial" w:eastAsia="Arial" w:hAnsi="Arial" w:cs="Arial"/>
      <w:b/>
      <w:sz w:val="24"/>
    </w:rPr>
  </w:style>
  <w:style w:type="character" w:customStyle="1" w:styleId="ListLabel23">
    <w:name w:val="ListLabel 23"/>
    <w:rsid w:val="0060189D"/>
    <w:rPr>
      <w:rFonts w:ascii="Arial" w:eastAsia="Arial" w:hAnsi="Arial" w:cs="Arial"/>
      <w:b/>
      <w:sz w:val="24"/>
    </w:rPr>
  </w:style>
  <w:style w:type="character" w:customStyle="1" w:styleId="ListLabel24">
    <w:name w:val="ListLabel 24"/>
    <w:rsid w:val="0060189D"/>
    <w:rPr>
      <w:rFonts w:ascii="Arial" w:eastAsia="Arial" w:hAnsi="Arial" w:cs="Arial"/>
      <w:sz w:val="24"/>
      <w:u w:val="none"/>
    </w:rPr>
  </w:style>
  <w:style w:type="character" w:customStyle="1" w:styleId="ListLabel25">
    <w:name w:val="ListLabel 25"/>
    <w:rsid w:val="0060189D"/>
    <w:rPr>
      <w:u w:val="none"/>
    </w:rPr>
  </w:style>
  <w:style w:type="character" w:customStyle="1" w:styleId="ListLabel26">
    <w:name w:val="ListLabel 26"/>
    <w:rsid w:val="0060189D"/>
    <w:rPr>
      <w:u w:val="none"/>
    </w:rPr>
  </w:style>
  <w:style w:type="character" w:customStyle="1" w:styleId="ListLabel27">
    <w:name w:val="ListLabel 27"/>
    <w:rsid w:val="0060189D"/>
    <w:rPr>
      <w:u w:val="none"/>
    </w:rPr>
  </w:style>
  <w:style w:type="character" w:customStyle="1" w:styleId="ListLabel28">
    <w:name w:val="ListLabel 28"/>
    <w:rsid w:val="0060189D"/>
    <w:rPr>
      <w:u w:val="none"/>
    </w:rPr>
  </w:style>
  <w:style w:type="character" w:customStyle="1" w:styleId="ListLabel29">
    <w:name w:val="ListLabel 29"/>
    <w:rsid w:val="0060189D"/>
    <w:rPr>
      <w:u w:val="none"/>
    </w:rPr>
  </w:style>
  <w:style w:type="character" w:customStyle="1" w:styleId="ListLabel30">
    <w:name w:val="ListLabel 30"/>
    <w:rsid w:val="0060189D"/>
    <w:rPr>
      <w:u w:val="none"/>
    </w:rPr>
  </w:style>
  <w:style w:type="character" w:customStyle="1" w:styleId="ListLabel31">
    <w:name w:val="ListLabel 31"/>
    <w:rsid w:val="0060189D"/>
    <w:rPr>
      <w:u w:val="none"/>
    </w:rPr>
  </w:style>
  <w:style w:type="character" w:customStyle="1" w:styleId="ListLabel32">
    <w:name w:val="ListLabel 32"/>
    <w:rsid w:val="0060189D"/>
    <w:rPr>
      <w:u w:val="none"/>
    </w:rPr>
  </w:style>
  <w:style w:type="character" w:customStyle="1" w:styleId="ListLabel33">
    <w:name w:val="ListLabel 33"/>
    <w:rsid w:val="0060189D"/>
    <w:rPr>
      <w:rFonts w:ascii="Arial" w:eastAsia="Arial" w:hAnsi="Arial" w:cs="Arial"/>
      <w:b/>
      <w:sz w:val="24"/>
    </w:rPr>
  </w:style>
  <w:style w:type="character" w:customStyle="1" w:styleId="ListLabel34">
    <w:name w:val="ListLabel 34"/>
    <w:rsid w:val="0060189D"/>
    <w:rPr>
      <w:rFonts w:ascii="Arial" w:eastAsia="Arial" w:hAnsi="Arial" w:cs="Arial"/>
      <w:b/>
      <w:sz w:val="24"/>
    </w:rPr>
  </w:style>
  <w:style w:type="character" w:customStyle="1" w:styleId="ListLabel35">
    <w:name w:val="ListLabel 35"/>
    <w:rsid w:val="0060189D"/>
    <w:rPr>
      <w:rFonts w:ascii="Arial" w:eastAsia="Arial" w:hAnsi="Arial" w:cs="Arial"/>
      <w:b/>
      <w:sz w:val="24"/>
    </w:rPr>
  </w:style>
  <w:style w:type="character" w:customStyle="1" w:styleId="ListLabel36">
    <w:name w:val="ListLabel 36"/>
    <w:rsid w:val="0060189D"/>
    <w:rPr>
      <w:rFonts w:ascii="Arial" w:eastAsia="Arial" w:hAnsi="Arial" w:cs="Arial"/>
      <w:b/>
      <w:sz w:val="24"/>
    </w:rPr>
  </w:style>
  <w:style w:type="character" w:customStyle="1" w:styleId="ListLabel37">
    <w:name w:val="ListLabel 37"/>
    <w:rsid w:val="0060189D"/>
    <w:rPr>
      <w:rFonts w:ascii="Arial" w:eastAsia="Arial" w:hAnsi="Arial" w:cs="Arial"/>
      <w:b/>
      <w:sz w:val="24"/>
    </w:rPr>
  </w:style>
  <w:style w:type="character" w:customStyle="1" w:styleId="ListLabel38">
    <w:name w:val="ListLabel 38"/>
    <w:rsid w:val="0060189D"/>
    <w:rPr>
      <w:rFonts w:eastAsia="Noto Sans Symbols" w:cs="Noto Sans Symbols"/>
    </w:rPr>
  </w:style>
  <w:style w:type="character" w:customStyle="1" w:styleId="ListLabel39">
    <w:name w:val="ListLabel 39"/>
    <w:rsid w:val="0060189D"/>
    <w:rPr>
      <w:rFonts w:eastAsia="Noto Sans Symbols" w:cs="Noto Sans Symbols"/>
      <w:b w:val="0"/>
      <w:sz w:val="24"/>
    </w:rPr>
  </w:style>
  <w:style w:type="character" w:customStyle="1" w:styleId="ListLabel40">
    <w:name w:val="ListLabel 40"/>
    <w:rsid w:val="0060189D"/>
    <w:rPr>
      <w:rFonts w:eastAsia="Noto Sans Symbols" w:cs="Noto Sans Symbols"/>
    </w:rPr>
  </w:style>
  <w:style w:type="character" w:customStyle="1" w:styleId="ListLabel41">
    <w:name w:val="ListLabel 41"/>
    <w:rsid w:val="0060189D"/>
    <w:rPr>
      <w:rFonts w:eastAsia="Noto Sans Symbols" w:cs="Noto Sans Symbols"/>
    </w:rPr>
  </w:style>
  <w:style w:type="character" w:customStyle="1" w:styleId="ListLabel42">
    <w:name w:val="ListLabel 42"/>
    <w:rsid w:val="0060189D"/>
    <w:rPr>
      <w:rFonts w:eastAsia="Courier New" w:cs="Courier New"/>
    </w:rPr>
  </w:style>
  <w:style w:type="character" w:customStyle="1" w:styleId="ListLabel43">
    <w:name w:val="ListLabel 43"/>
    <w:rsid w:val="0060189D"/>
    <w:rPr>
      <w:rFonts w:eastAsia="Noto Sans Symbols" w:cs="Noto Sans Symbols"/>
    </w:rPr>
  </w:style>
  <w:style w:type="character" w:customStyle="1" w:styleId="ListLabel44">
    <w:name w:val="ListLabel 44"/>
    <w:rsid w:val="0060189D"/>
    <w:rPr>
      <w:rFonts w:eastAsia="Noto Sans Symbols" w:cs="Noto Sans Symbols"/>
    </w:rPr>
  </w:style>
  <w:style w:type="character" w:customStyle="1" w:styleId="ListLabel45">
    <w:name w:val="ListLabel 45"/>
    <w:rsid w:val="0060189D"/>
    <w:rPr>
      <w:rFonts w:eastAsia="Courier New" w:cs="Courier New"/>
    </w:rPr>
  </w:style>
  <w:style w:type="character" w:customStyle="1" w:styleId="ListLabel46">
    <w:name w:val="ListLabel 46"/>
    <w:rsid w:val="0060189D"/>
    <w:rPr>
      <w:rFonts w:eastAsia="Noto Sans Symbols" w:cs="Noto Sans Symbols"/>
    </w:rPr>
  </w:style>
  <w:style w:type="character" w:customStyle="1" w:styleId="ListLabel47">
    <w:name w:val="ListLabel 47"/>
    <w:rsid w:val="0060189D"/>
    <w:rPr>
      <w:rFonts w:ascii="Arial" w:eastAsia="Arial" w:hAnsi="Arial" w:cs="Arial"/>
      <w:b w:val="0"/>
      <w:sz w:val="24"/>
      <w:u w:val="none"/>
    </w:rPr>
  </w:style>
  <w:style w:type="character" w:customStyle="1" w:styleId="ListLabel48">
    <w:name w:val="ListLabel 48"/>
    <w:rsid w:val="0060189D"/>
    <w:rPr>
      <w:u w:val="none"/>
    </w:rPr>
  </w:style>
  <w:style w:type="character" w:customStyle="1" w:styleId="ListLabel49">
    <w:name w:val="ListLabel 49"/>
    <w:rsid w:val="0060189D"/>
    <w:rPr>
      <w:rFonts w:ascii="Arial" w:eastAsia="Arial" w:hAnsi="Arial" w:cs="Arial"/>
      <w:b w:val="0"/>
      <w:sz w:val="24"/>
      <w:u w:val="none"/>
    </w:rPr>
  </w:style>
  <w:style w:type="character" w:customStyle="1" w:styleId="ListLabel50">
    <w:name w:val="ListLabel 50"/>
    <w:rsid w:val="0060189D"/>
    <w:rPr>
      <w:u w:val="none"/>
    </w:rPr>
  </w:style>
  <w:style w:type="character" w:customStyle="1" w:styleId="ListLabel51">
    <w:name w:val="ListLabel 51"/>
    <w:rsid w:val="0060189D"/>
    <w:rPr>
      <w:u w:val="none"/>
    </w:rPr>
  </w:style>
  <w:style w:type="character" w:customStyle="1" w:styleId="ListLabel52">
    <w:name w:val="ListLabel 52"/>
    <w:rsid w:val="0060189D"/>
    <w:rPr>
      <w:u w:val="none"/>
    </w:rPr>
  </w:style>
  <w:style w:type="character" w:customStyle="1" w:styleId="ListLabel53">
    <w:name w:val="ListLabel 53"/>
    <w:rsid w:val="0060189D"/>
    <w:rPr>
      <w:u w:val="none"/>
    </w:rPr>
  </w:style>
  <w:style w:type="character" w:customStyle="1" w:styleId="ListLabel54">
    <w:name w:val="ListLabel 54"/>
    <w:rsid w:val="0060189D"/>
    <w:rPr>
      <w:u w:val="none"/>
    </w:rPr>
  </w:style>
  <w:style w:type="character" w:customStyle="1" w:styleId="ListLabel55">
    <w:name w:val="ListLabel 55"/>
    <w:rsid w:val="0060189D"/>
    <w:rPr>
      <w:u w:val="none"/>
    </w:rPr>
  </w:style>
  <w:style w:type="character" w:customStyle="1" w:styleId="ListLabel56">
    <w:name w:val="ListLabel 56"/>
    <w:rsid w:val="0060189D"/>
    <w:rPr>
      <w:u w:val="none"/>
    </w:rPr>
  </w:style>
  <w:style w:type="character" w:customStyle="1" w:styleId="ListLabel57">
    <w:name w:val="ListLabel 57"/>
    <w:rsid w:val="0060189D"/>
    <w:rPr>
      <w:rFonts w:ascii="Arial" w:eastAsia="Arial" w:hAnsi="Arial" w:cs="Arial"/>
      <w:sz w:val="24"/>
      <w:u w:val="none"/>
    </w:rPr>
  </w:style>
  <w:style w:type="character" w:customStyle="1" w:styleId="ListLabel58">
    <w:name w:val="ListLabel 58"/>
    <w:rsid w:val="0060189D"/>
    <w:rPr>
      <w:u w:val="none"/>
    </w:rPr>
  </w:style>
  <w:style w:type="character" w:customStyle="1" w:styleId="ListLabel59">
    <w:name w:val="ListLabel 59"/>
    <w:rsid w:val="0060189D"/>
    <w:rPr>
      <w:u w:val="none"/>
    </w:rPr>
  </w:style>
  <w:style w:type="character" w:customStyle="1" w:styleId="ListLabel60">
    <w:name w:val="ListLabel 60"/>
    <w:rsid w:val="0060189D"/>
    <w:rPr>
      <w:u w:val="none"/>
    </w:rPr>
  </w:style>
  <w:style w:type="character" w:customStyle="1" w:styleId="ListLabel61">
    <w:name w:val="ListLabel 61"/>
    <w:rsid w:val="0060189D"/>
    <w:rPr>
      <w:u w:val="none"/>
    </w:rPr>
  </w:style>
  <w:style w:type="character" w:customStyle="1" w:styleId="ListLabel62">
    <w:name w:val="ListLabel 62"/>
    <w:rsid w:val="0060189D"/>
    <w:rPr>
      <w:u w:val="none"/>
    </w:rPr>
  </w:style>
  <w:style w:type="character" w:customStyle="1" w:styleId="ListLabel63">
    <w:name w:val="ListLabel 63"/>
    <w:rsid w:val="0060189D"/>
    <w:rPr>
      <w:u w:val="none"/>
    </w:rPr>
  </w:style>
  <w:style w:type="character" w:customStyle="1" w:styleId="ListLabel64">
    <w:name w:val="ListLabel 64"/>
    <w:rsid w:val="0060189D"/>
    <w:rPr>
      <w:u w:val="none"/>
    </w:rPr>
  </w:style>
  <w:style w:type="character" w:customStyle="1" w:styleId="ListLabel65">
    <w:name w:val="ListLabel 65"/>
    <w:rsid w:val="0060189D"/>
    <w:rPr>
      <w:rFonts w:ascii="Arial" w:eastAsia="Arial" w:hAnsi="Arial" w:cs="Arial"/>
      <w:sz w:val="24"/>
      <w:u w:val="none"/>
    </w:rPr>
  </w:style>
  <w:style w:type="character" w:customStyle="1" w:styleId="ListLabel66">
    <w:name w:val="ListLabel 66"/>
    <w:rsid w:val="0060189D"/>
    <w:rPr>
      <w:rFonts w:ascii="Arial" w:eastAsia="Arial" w:hAnsi="Arial" w:cs="Arial"/>
      <w:sz w:val="24"/>
      <w:u w:val="none"/>
    </w:rPr>
  </w:style>
  <w:style w:type="character" w:customStyle="1" w:styleId="ListLabel67">
    <w:name w:val="ListLabel 67"/>
    <w:rsid w:val="0060189D"/>
    <w:rPr>
      <w:u w:val="none"/>
    </w:rPr>
  </w:style>
  <w:style w:type="character" w:customStyle="1" w:styleId="ListLabel68">
    <w:name w:val="ListLabel 68"/>
    <w:rsid w:val="0060189D"/>
    <w:rPr>
      <w:u w:val="none"/>
    </w:rPr>
  </w:style>
  <w:style w:type="character" w:customStyle="1" w:styleId="ListLabel69">
    <w:name w:val="ListLabel 69"/>
    <w:rsid w:val="0060189D"/>
    <w:rPr>
      <w:u w:val="none"/>
    </w:rPr>
  </w:style>
  <w:style w:type="character" w:customStyle="1" w:styleId="ListLabel70">
    <w:name w:val="ListLabel 70"/>
    <w:rsid w:val="0060189D"/>
    <w:rPr>
      <w:u w:val="none"/>
    </w:rPr>
  </w:style>
  <w:style w:type="character" w:customStyle="1" w:styleId="ListLabel71">
    <w:name w:val="ListLabel 71"/>
    <w:rsid w:val="0060189D"/>
    <w:rPr>
      <w:u w:val="none"/>
    </w:rPr>
  </w:style>
  <w:style w:type="character" w:customStyle="1" w:styleId="ListLabel72">
    <w:name w:val="ListLabel 72"/>
    <w:rsid w:val="0060189D"/>
    <w:rPr>
      <w:u w:val="none"/>
    </w:rPr>
  </w:style>
  <w:style w:type="character" w:customStyle="1" w:styleId="ListLabel73">
    <w:name w:val="ListLabel 73"/>
    <w:rsid w:val="0060189D"/>
    <w:rPr>
      <w:u w:val="none"/>
    </w:rPr>
  </w:style>
  <w:style w:type="character" w:customStyle="1" w:styleId="ListLabel74">
    <w:name w:val="ListLabel 74"/>
    <w:rsid w:val="0060189D"/>
    <w:rPr>
      <w:rFonts w:ascii="Arial" w:eastAsia="Arial" w:hAnsi="Arial" w:cs="Arial"/>
      <w:sz w:val="24"/>
      <w:u w:val="none"/>
    </w:rPr>
  </w:style>
  <w:style w:type="character" w:customStyle="1" w:styleId="ListLabel75">
    <w:name w:val="ListLabel 75"/>
    <w:rsid w:val="0060189D"/>
    <w:rPr>
      <w:u w:val="none"/>
    </w:rPr>
  </w:style>
  <w:style w:type="character" w:customStyle="1" w:styleId="ListLabel76">
    <w:name w:val="ListLabel 76"/>
    <w:rsid w:val="0060189D"/>
    <w:rPr>
      <w:u w:val="none"/>
    </w:rPr>
  </w:style>
  <w:style w:type="character" w:customStyle="1" w:styleId="ListLabel77">
    <w:name w:val="ListLabel 77"/>
    <w:rsid w:val="0060189D"/>
    <w:rPr>
      <w:u w:val="none"/>
    </w:rPr>
  </w:style>
  <w:style w:type="character" w:customStyle="1" w:styleId="ListLabel78">
    <w:name w:val="ListLabel 78"/>
    <w:rsid w:val="0060189D"/>
    <w:rPr>
      <w:u w:val="none"/>
    </w:rPr>
  </w:style>
  <w:style w:type="character" w:customStyle="1" w:styleId="ListLabel79">
    <w:name w:val="ListLabel 79"/>
    <w:rsid w:val="0060189D"/>
    <w:rPr>
      <w:u w:val="none"/>
    </w:rPr>
  </w:style>
  <w:style w:type="character" w:customStyle="1" w:styleId="ListLabel80">
    <w:name w:val="ListLabel 80"/>
    <w:rsid w:val="0060189D"/>
    <w:rPr>
      <w:u w:val="none"/>
    </w:rPr>
  </w:style>
  <w:style w:type="character" w:customStyle="1" w:styleId="ListLabel81">
    <w:name w:val="ListLabel 81"/>
    <w:rsid w:val="0060189D"/>
    <w:rPr>
      <w:u w:val="none"/>
    </w:rPr>
  </w:style>
  <w:style w:type="character" w:customStyle="1" w:styleId="ListLabel82">
    <w:name w:val="ListLabel 82"/>
    <w:rsid w:val="0060189D"/>
    <w:rPr>
      <w:u w:val="none"/>
    </w:rPr>
  </w:style>
  <w:style w:type="character" w:customStyle="1" w:styleId="ListLabel83">
    <w:name w:val="ListLabel 83"/>
    <w:rsid w:val="0060189D"/>
    <w:rPr>
      <w:rFonts w:ascii="Arial" w:eastAsia="Arial" w:hAnsi="Arial" w:cs="Arial"/>
      <w:b w:val="0"/>
      <w:sz w:val="24"/>
      <w:u w:val="none"/>
    </w:rPr>
  </w:style>
  <w:style w:type="character" w:customStyle="1" w:styleId="ListLabel84">
    <w:name w:val="ListLabel 84"/>
    <w:rsid w:val="0060189D"/>
    <w:rPr>
      <w:u w:val="none"/>
    </w:rPr>
  </w:style>
  <w:style w:type="character" w:customStyle="1" w:styleId="ListLabel85">
    <w:name w:val="ListLabel 85"/>
    <w:rsid w:val="0060189D"/>
    <w:rPr>
      <w:u w:val="none"/>
    </w:rPr>
  </w:style>
  <w:style w:type="character" w:customStyle="1" w:styleId="ListLabel86">
    <w:name w:val="ListLabel 86"/>
    <w:rsid w:val="0060189D"/>
    <w:rPr>
      <w:u w:val="none"/>
    </w:rPr>
  </w:style>
  <w:style w:type="character" w:customStyle="1" w:styleId="ListLabel87">
    <w:name w:val="ListLabel 87"/>
    <w:rsid w:val="0060189D"/>
    <w:rPr>
      <w:u w:val="none"/>
    </w:rPr>
  </w:style>
  <w:style w:type="character" w:customStyle="1" w:styleId="ListLabel88">
    <w:name w:val="ListLabel 88"/>
    <w:rsid w:val="0060189D"/>
    <w:rPr>
      <w:u w:val="none"/>
    </w:rPr>
  </w:style>
  <w:style w:type="character" w:customStyle="1" w:styleId="ListLabel89">
    <w:name w:val="ListLabel 89"/>
    <w:rsid w:val="0060189D"/>
    <w:rPr>
      <w:u w:val="none"/>
    </w:rPr>
  </w:style>
  <w:style w:type="character" w:customStyle="1" w:styleId="ListLabel90">
    <w:name w:val="ListLabel 90"/>
    <w:rsid w:val="0060189D"/>
    <w:rPr>
      <w:u w:val="none"/>
    </w:rPr>
  </w:style>
  <w:style w:type="character" w:customStyle="1" w:styleId="ListLabel91">
    <w:name w:val="ListLabel 91"/>
    <w:rsid w:val="0060189D"/>
    <w:rPr>
      <w:u w:val="none"/>
    </w:rPr>
  </w:style>
  <w:style w:type="character" w:customStyle="1" w:styleId="ListLabel92">
    <w:name w:val="ListLabel 92"/>
    <w:rsid w:val="0060189D"/>
    <w:rPr>
      <w:rFonts w:ascii="Arial" w:eastAsia="Arial" w:hAnsi="Arial" w:cs="Arial"/>
      <w:b w:val="0"/>
      <w:sz w:val="24"/>
      <w:u w:val="none"/>
    </w:rPr>
  </w:style>
  <w:style w:type="character" w:customStyle="1" w:styleId="ListLabel93">
    <w:name w:val="ListLabel 93"/>
    <w:rsid w:val="0060189D"/>
    <w:rPr>
      <w:u w:val="none"/>
    </w:rPr>
  </w:style>
  <w:style w:type="character" w:customStyle="1" w:styleId="ListLabel94">
    <w:name w:val="ListLabel 94"/>
    <w:rsid w:val="0060189D"/>
    <w:rPr>
      <w:u w:val="none"/>
    </w:rPr>
  </w:style>
  <w:style w:type="character" w:customStyle="1" w:styleId="ListLabel95">
    <w:name w:val="ListLabel 95"/>
    <w:rsid w:val="0060189D"/>
    <w:rPr>
      <w:u w:val="none"/>
    </w:rPr>
  </w:style>
  <w:style w:type="character" w:customStyle="1" w:styleId="ListLabel96">
    <w:name w:val="ListLabel 96"/>
    <w:rsid w:val="0060189D"/>
    <w:rPr>
      <w:u w:val="none"/>
    </w:rPr>
  </w:style>
  <w:style w:type="character" w:customStyle="1" w:styleId="ListLabel97">
    <w:name w:val="ListLabel 97"/>
    <w:rsid w:val="0060189D"/>
    <w:rPr>
      <w:u w:val="none"/>
    </w:rPr>
  </w:style>
  <w:style w:type="character" w:customStyle="1" w:styleId="ListLabel98">
    <w:name w:val="ListLabel 98"/>
    <w:rsid w:val="0060189D"/>
    <w:rPr>
      <w:u w:val="none"/>
    </w:rPr>
  </w:style>
  <w:style w:type="character" w:customStyle="1" w:styleId="ListLabel99">
    <w:name w:val="ListLabel 99"/>
    <w:rsid w:val="0060189D"/>
    <w:rPr>
      <w:u w:val="none"/>
    </w:rPr>
  </w:style>
  <w:style w:type="character" w:customStyle="1" w:styleId="ListLabel100">
    <w:name w:val="ListLabel 100"/>
    <w:rsid w:val="0060189D"/>
    <w:rPr>
      <w:u w:val="none"/>
    </w:rPr>
  </w:style>
  <w:style w:type="character" w:customStyle="1" w:styleId="ListLabel101">
    <w:name w:val="ListLabel 101"/>
    <w:rsid w:val="0060189D"/>
    <w:rPr>
      <w:rFonts w:ascii="Arial" w:eastAsia="Arial" w:hAnsi="Arial" w:cs="Arial"/>
      <w:b w:val="0"/>
      <w:sz w:val="24"/>
      <w:u w:val="none"/>
    </w:rPr>
  </w:style>
  <w:style w:type="character" w:customStyle="1" w:styleId="ListLabel102">
    <w:name w:val="ListLabel 102"/>
    <w:rsid w:val="0060189D"/>
    <w:rPr>
      <w:u w:val="none"/>
    </w:rPr>
  </w:style>
  <w:style w:type="character" w:customStyle="1" w:styleId="ListLabel103">
    <w:name w:val="ListLabel 103"/>
    <w:rsid w:val="0060189D"/>
    <w:rPr>
      <w:u w:val="none"/>
    </w:rPr>
  </w:style>
  <w:style w:type="character" w:customStyle="1" w:styleId="ListLabel104">
    <w:name w:val="ListLabel 104"/>
    <w:rsid w:val="0060189D"/>
    <w:rPr>
      <w:u w:val="none"/>
    </w:rPr>
  </w:style>
  <w:style w:type="character" w:customStyle="1" w:styleId="ListLabel105">
    <w:name w:val="ListLabel 105"/>
    <w:rsid w:val="0060189D"/>
    <w:rPr>
      <w:u w:val="none"/>
    </w:rPr>
  </w:style>
  <w:style w:type="character" w:customStyle="1" w:styleId="ListLabel106">
    <w:name w:val="ListLabel 106"/>
    <w:rsid w:val="0060189D"/>
    <w:rPr>
      <w:u w:val="none"/>
    </w:rPr>
  </w:style>
  <w:style w:type="character" w:customStyle="1" w:styleId="ListLabel107">
    <w:name w:val="ListLabel 107"/>
    <w:rsid w:val="0060189D"/>
    <w:rPr>
      <w:u w:val="none"/>
    </w:rPr>
  </w:style>
  <w:style w:type="character" w:customStyle="1" w:styleId="ListLabel108">
    <w:name w:val="ListLabel 108"/>
    <w:rsid w:val="0060189D"/>
    <w:rPr>
      <w:u w:val="none"/>
    </w:rPr>
  </w:style>
  <w:style w:type="character" w:customStyle="1" w:styleId="ListLabel109">
    <w:name w:val="ListLabel 109"/>
    <w:rsid w:val="0060189D"/>
    <w:rPr>
      <w:u w:val="none"/>
    </w:rPr>
  </w:style>
  <w:style w:type="character" w:customStyle="1" w:styleId="ListLabel110">
    <w:name w:val="ListLabel 110"/>
    <w:rsid w:val="0060189D"/>
    <w:rPr>
      <w:rFonts w:ascii="Arial" w:eastAsia="Arial" w:hAnsi="Arial" w:cs="Arial"/>
      <w:sz w:val="24"/>
      <w:u w:val="none"/>
    </w:rPr>
  </w:style>
  <w:style w:type="character" w:customStyle="1" w:styleId="ListLabel111">
    <w:name w:val="ListLabel 111"/>
    <w:rsid w:val="0060189D"/>
    <w:rPr>
      <w:u w:val="none"/>
    </w:rPr>
  </w:style>
  <w:style w:type="character" w:customStyle="1" w:styleId="ListLabel112">
    <w:name w:val="ListLabel 112"/>
    <w:rsid w:val="0060189D"/>
    <w:rPr>
      <w:u w:val="none"/>
    </w:rPr>
  </w:style>
  <w:style w:type="character" w:customStyle="1" w:styleId="ListLabel113">
    <w:name w:val="ListLabel 113"/>
    <w:rsid w:val="0060189D"/>
    <w:rPr>
      <w:u w:val="none"/>
    </w:rPr>
  </w:style>
  <w:style w:type="character" w:customStyle="1" w:styleId="ListLabel114">
    <w:name w:val="ListLabel 114"/>
    <w:rsid w:val="0060189D"/>
    <w:rPr>
      <w:u w:val="none"/>
    </w:rPr>
  </w:style>
  <w:style w:type="character" w:customStyle="1" w:styleId="ListLabel115">
    <w:name w:val="ListLabel 115"/>
    <w:rsid w:val="0060189D"/>
    <w:rPr>
      <w:u w:val="none"/>
    </w:rPr>
  </w:style>
  <w:style w:type="character" w:customStyle="1" w:styleId="ListLabel116">
    <w:name w:val="ListLabel 116"/>
    <w:rsid w:val="0060189D"/>
    <w:rPr>
      <w:u w:val="none"/>
    </w:rPr>
  </w:style>
  <w:style w:type="character" w:customStyle="1" w:styleId="ListLabel117">
    <w:name w:val="ListLabel 117"/>
    <w:rsid w:val="0060189D"/>
    <w:rPr>
      <w:u w:val="none"/>
    </w:rPr>
  </w:style>
  <w:style w:type="character" w:customStyle="1" w:styleId="ListLabel118">
    <w:name w:val="ListLabel 118"/>
    <w:rsid w:val="0060189D"/>
    <w:rPr>
      <w:u w:val="none"/>
    </w:rPr>
  </w:style>
  <w:style w:type="character" w:customStyle="1" w:styleId="ListLabel119">
    <w:name w:val="ListLabel 119"/>
    <w:rsid w:val="0060189D"/>
    <w:rPr>
      <w:rFonts w:ascii="Arial" w:eastAsia="Arial" w:hAnsi="Arial" w:cs="Arial"/>
      <w:b/>
      <w:sz w:val="24"/>
    </w:rPr>
  </w:style>
  <w:style w:type="character" w:customStyle="1" w:styleId="ListLabel120">
    <w:name w:val="ListLabel 120"/>
    <w:rsid w:val="0060189D"/>
    <w:rPr>
      <w:rFonts w:ascii="Arial" w:eastAsia="Arial" w:hAnsi="Arial" w:cs="Arial"/>
      <w:b/>
      <w:sz w:val="24"/>
    </w:rPr>
  </w:style>
  <w:style w:type="character" w:customStyle="1" w:styleId="ListLabel121">
    <w:name w:val="ListLabel 121"/>
    <w:rsid w:val="0060189D"/>
    <w:rPr>
      <w:rFonts w:ascii="Arial" w:eastAsia="Arial" w:hAnsi="Arial" w:cs="Arial"/>
      <w:b/>
      <w:sz w:val="24"/>
    </w:rPr>
  </w:style>
  <w:style w:type="character" w:customStyle="1" w:styleId="ListLabel122">
    <w:name w:val="ListLabel 122"/>
    <w:rsid w:val="0060189D"/>
    <w:rPr>
      <w:rFonts w:ascii="Arial" w:eastAsia="Arial" w:hAnsi="Arial" w:cs="Arial"/>
      <w:b/>
      <w:color w:val="000000"/>
      <w:sz w:val="24"/>
    </w:rPr>
  </w:style>
  <w:style w:type="numbering" w:customStyle="1" w:styleId="WWNum1">
    <w:name w:val="WWNum1"/>
    <w:basedOn w:val="Sinlista"/>
    <w:rsid w:val="0060189D"/>
    <w:pPr>
      <w:numPr>
        <w:numId w:val="36"/>
      </w:numPr>
    </w:pPr>
  </w:style>
  <w:style w:type="numbering" w:customStyle="1" w:styleId="WWNum2">
    <w:name w:val="WWNum2"/>
    <w:basedOn w:val="Sinlista"/>
    <w:rsid w:val="0060189D"/>
    <w:pPr>
      <w:numPr>
        <w:numId w:val="37"/>
      </w:numPr>
    </w:pPr>
  </w:style>
  <w:style w:type="numbering" w:customStyle="1" w:styleId="WWNum3">
    <w:name w:val="WWNum3"/>
    <w:basedOn w:val="Sinlista"/>
    <w:rsid w:val="0060189D"/>
    <w:pPr>
      <w:numPr>
        <w:numId w:val="38"/>
      </w:numPr>
    </w:pPr>
  </w:style>
  <w:style w:type="numbering" w:customStyle="1" w:styleId="WWNum4">
    <w:name w:val="WWNum4"/>
    <w:basedOn w:val="Sinlista"/>
    <w:rsid w:val="0060189D"/>
    <w:pPr>
      <w:numPr>
        <w:numId w:val="39"/>
      </w:numPr>
    </w:pPr>
  </w:style>
  <w:style w:type="numbering" w:customStyle="1" w:styleId="WWNum5">
    <w:name w:val="WWNum5"/>
    <w:basedOn w:val="Sinlista"/>
    <w:rsid w:val="0060189D"/>
    <w:pPr>
      <w:numPr>
        <w:numId w:val="40"/>
      </w:numPr>
    </w:pPr>
  </w:style>
  <w:style w:type="numbering" w:customStyle="1" w:styleId="WWNum6">
    <w:name w:val="WWNum6"/>
    <w:basedOn w:val="Sinlista"/>
    <w:rsid w:val="0060189D"/>
    <w:pPr>
      <w:numPr>
        <w:numId w:val="41"/>
      </w:numPr>
    </w:pPr>
  </w:style>
  <w:style w:type="numbering" w:customStyle="1" w:styleId="WWNum7">
    <w:name w:val="WWNum7"/>
    <w:basedOn w:val="Sinlista"/>
    <w:rsid w:val="0060189D"/>
    <w:pPr>
      <w:numPr>
        <w:numId w:val="42"/>
      </w:numPr>
    </w:pPr>
  </w:style>
  <w:style w:type="numbering" w:customStyle="1" w:styleId="WWNum8">
    <w:name w:val="WWNum8"/>
    <w:basedOn w:val="Sinlista"/>
    <w:rsid w:val="0060189D"/>
    <w:pPr>
      <w:numPr>
        <w:numId w:val="43"/>
      </w:numPr>
    </w:pPr>
  </w:style>
  <w:style w:type="numbering" w:customStyle="1" w:styleId="WWNum9">
    <w:name w:val="WWNum9"/>
    <w:basedOn w:val="Sinlista"/>
    <w:rsid w:val="0060189D"/>
    <w:pPr>
      <w:numPr>
        <w:numId w:val="44"/>
      </w:numPr>
    </w:pPr>
  </w:style>
  <w:style w:type="numbering" w:customStyle="1" w:styleId="WWNum10">
    <w:name w:val="WWNum10"/>
    <w:basedOn w:val="Sinlista"/>
    <w:rsid w:val="0060189D"/>
    <w:pPr>
      <w:numPr>
        <w:numId w:val="45"/>
      </w:numPr>
    </w:pPr>
  </w:style>
  <w:style w:type="numbering" w:customStyle="1" w:styleId="WWNum11">
    <w:name w:val="WWNum11"/>
    <w:basedOn w:val="Sinlista"/>
    <w:rsid w:val="0060189D"/>
    <w:pPr>
      <w:numPr>
        <w:numId w:val="46"/>
      </w:numPr>
    </w:pPr>
  </w:style>
  <w:style w:type="numbering" w:customStyle="1" w:styleId="WWNum12">
    <w:name w:val="WWNum12"/>
    <w:basedOn w:val="Sinlista"/>
    <w:rsid w:val="0060189D"/>
    <w:pPr>
      <w:numPr>
        <w:numId w:val="47"/>
      </w:numPr>
    </w:pPr>
  </w:style>
  <w:style w:type="numbering" w:customStyle="1" w:styleId="WWNum13">
    <w:name w:val="WWNum13"/>
    <w:basedOn w:val="Sinlista"/>
    <w:rsid w:val="0060189D"/>
    <w:pPr>
      <w:numPr>
        <w:numId w:val="48"/>
      </w:numPr>
    </w:pPr>
  </w:style>
  <w:style w:type="numbering" w:customStyle="1" w:styleId="WWNum14">
    <w:name w:val="WWNum14"/>
    <w:basedOn w:val="Sinlista"/>
    <w:rsid w:val="0060189D"/>
    <w:pPr>
      <w:numPr>
        <w:numId w:val="49"/>
      </w:numPr>
    </w:pPr>
  </w:style>
  <w:style w:type="numbering" w:customStyle="1" w:styleId="WWNum15">
    <w:name w:val="WWNum15"/>
    <w:basedOn w:val="Sinlista"/>
    <w:rsid w:val="0060189D"/>
    <w:pPr>
      <w:numPr>
        <w:numId w:val="50"/>
      </w:numPr>
    </w:pPr>
  </w:style>
  <w:style w:type="numbering" w:customStyle="1" w:styleId="WWNum16">
    <w:name w:val="WWNum16"/>
    <w:basedOn w:val="Sinlista"/>
    <w:rsid w:val="0060189D"/>
    <w:pPr>
      <w:numPr>
        <w:numId w:val="51"/>
      </w:numPr>
    </w:pPr>
  </w:style>
  <w:style w:type="numbering" w:customStyle="1" w:styleId="WWNum17">
    <w:name w:val="WWNum17"/>
    <w:basedOn w:val="Sinlista"/>
    <w:rsid w:val="0060189D"/>
    <w:pPr>
      <w:numPr>
        <w:numId w:val="52"/>
      </w:numPr>
    </w:pPr>
  </w:style>
  <w:style w:type="numbering" w:customStyle="1" w:styleId="WWNum18">
    <w:name w:val="WWNum18"/>
    <w:basedOn w:val="Sinlista"/>
    <w:rsid w:val="0060189D"/>
    <w:pPr>
      <w:numPr>
        <w:numId w:val="53"/>
      </w:numPr>
    </w:pPr>
  </w:style>
  <w:style w:type="numbering" w:customStyle="1" w:styleId="WWNum19">
    <w:name w:val="WWNum19"/>
    <w:basedOn w:val="Sinlista"/>
    <w:rsid w:val="0060189D"/>
    <w:pPr>
      <w:numPr>
        <w:numId w:val="54"/>
      </w:numPr>
    </w:pPr>
  </w:style>
  <w:style w:type="numbering" w:customStyle="1" w:styleId="WWNum20">
    <w:name w:val="WWNum20"/>
    <w:basedOn w:val="Sinlista"/>
    <w:rsid w:val="0060189D"/>
    <w:pPr>
      <w:numPr>
        <w:numId w:val="55"/>
      </w:numPr>
    </w:pPr>
  </w:style>
  <w:style w:type="numbering" w:customStyle="1" w:styleId="WWNum21">
    <w:name w:val="WWNum21"/>
    <w:basedOn w:val="Sinlista"/>
    <w:rsid w:val="0060189D"/>
    <w:pPr>
      <w:numPr>
        <w:numId w:val="56"/>
      </w:numPr>
    </w:pPr>
  </w:style>
  <w:style w:type="numbering" w:customStyle="1" w:styleId="WWNum22">
    <w:name w:val="WWNum22"/>
    <w:basedOn w:val="Sinlista"/>
    <w:rsid w:val="0060189D"/>
    <w:pPr>
      <w:numPr>
        <w:numId w:val="57"/>
      </w:numPr>
    </w:pPr>
  </w:style>
  <w:style w:type="numbering" w:customStyle="1" w:styleId="WWNum23">
    <w:name w:val="WWNum23"/>
    <w:basedOn w:val="Sinlista"/>
    <w:rsid w:val="0060189D"/>
    <w:pPr>
      <w:numPr>
        <w:numId w:val="58"/>
      </w:numPr>
    </w:pPr>
  </w:style>
  <w:style w:type="numbering" w:customStyle="1" w:styleId="WWNum24">
    <w:name w:val="WWNum24"/>
    <w:basedOn w:val="Sinlista"/>
    <w:rsid w:val="0060189D"/>
    <w:pPr>
      <w:numPr>
        <w:numId w:val="59"/>
      </w:numPr>
    </w:pPr>
  </w:style>
  <w:style w:type="numbering" w:customStyle="1" w:styleId="WWNum25">
    <w:name w:val="WWNum25"/>
    <w:basedOn w:val="Sinlista"/>
    <w:rsid w:val="0060189D"/>
    <w:pPr>
      <w:numPr>
        <w:numId w:val="60"/>
      </w:numPr>
    </w:pPr>
  </w:style>
  <w:style w:type="numbering" w:customStyle="1" w:styleId="WWNum26">
    <w:name w:val="WWNum26"/>
    <w:basedOn w:val="Sinlista"/>
    <w:rsid w:val="0060189D"/>
    <w:pPr>
      <w:numPr>
        <w:numId w:val="61"/>
      </w:numPr>
    </w:pPr>
  </w:style>
  <w:style w:type="numbering" w:customStyle="1" w:styleId="WWNum27">
    <w:name w:val="WWNum27"/>
    <w:basedOn w:val="Sinlista"/>
    <w:rsid w:val="0060189D"/>
    <w:pPr>
      <w:numPr>
        <w:numId w:val="62"/>
      </w:numPr>
    </w:pPr>
  </w:style>
  <w:style w:type="numbering" w:customStyle="1" w:styleId="WWNum28">
    <w:name w:val="WWNum28"/>
    <w:basedOn w:val="Sinlista"/>
    <w:rsid w:val="0060189D"/>
    <w:pPr>
      <w:numPr>
        <w:numId w:val="63"/>
      </w:numPr>
    </w:pPr>
  </w:style>
  <w:style w:type="numbering" w:customStyle="1" w:styleId="WWNum29">
    <w:name w:val="WWNum29"/>
    <w:basedOn w:val="Sinlista"/>
    <w:rsid w:val="0060189D"/>
    <w:pPr>
      <w:numPr>
        <w:numId w:val="64"/>
      </w:numPr>
    </w:pPr>
  </w:style>
  <w:style w:type="numbering" w:customStyle="1" w:styleId="WWNum30">
    <w:name w:val="WWNum30"/>
    <w:basedOn w:val="Sinlista"/>
    <w:rsid w:val="0060189D"/>
    <w:pPr>
      <w:numPr>
        <w:numId w:val="65"/>
      </w:numPr>
    </w:pPr>
  </w:style>
  <w:style w:type="numbering" w:customStyle="1" w:styleId="WWNum31">
    <w:name w:val="WWNum31"/>
    <w:basedOn w:val="Sinlista"/>
    <w:rsid w:val="0060189D"/>
    <w:pPr>
      <w:numPr>
        <w:numId w:val="66"/>
      </w:numPr>
    </w:pPr>
  </w:style>
  <w:style w:type="numbering" w:customStyle="1" w:styleId="WWNum32">
    <w:name w:val="WWNum32"/>
    <w:basedOn w:val="Sinlista"/>
    <w:rsid w:val="0060189D"/>
    <w:pPr>
      <w:numPr>
        <w:numId w:val="67"/>
      </w:numPr>
    </w:pPr>
  </w:style>
  <w:style w:type="numbering" w:customStyle="1" w:styleId="WWNum33">
    <w:name w:val="WWNum33"/>
    <w:basedOn w:val="Sinlista"/>
    <w:rsid w:val="0060189D"/>
    <w:pPr>
      <w:numPr>
        <w:numId w:val="68"/>
      </w:numPr>
    </w:pPr>
  </w:style>
  <w:style w:type="character" w:customStyle="1" w:styleId="style10">
    <w:name w:val="style10"/>
    <w:rsid w:val="0060189D"/>
  </w:style>
  <w:style w:type="paragraph" w:customStyle="1" w:styleId="msonormalcxspmiddle">
    <w:name w:val="msonormalcxspmiddle"/>
    <w:basedOn w:val="Normal"/>
    <w:rsid w:val="0060189D"/>
    <w:pPr>
      <w:spacing w:before="100" w:beforeAutospacing="1" w:after="100" w:afterAutospacing="1"/>
    </w:pPr>
    <w:rPr>
      <w:rFonts w:eastAsia="MS Mincho"/>
    </w:rPr>
  </w:style>
  <w:style w:type="table" w:customStyle="1" w:styleId="Cuadrculamedia21">
    <w:name w:val="Cuadrícula media 21"/>
    <w:semiHidden/>
    <w:rsid w:val="0060189D"/>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60189D"/>
    <w:pPr>
      <w:spacing w:before="100" w:beforeAutospacing="1" w:after="100" w:afterAutospacing="1"/>
    </w:pPr>
    <w:rPr>
      <w:rFonts w:eastAsia="MS Mincho"/>
      <w:lang w:val="es-MX" w:eastAsia="es-MX"/>
    </w:rPr>
  </w:style>
  <w:style w:type="paragraph" w:customStyle="1" w:styleId="Style16">
    <w:name w:val="Style16"/>
    <w:basedOn w:val="Normal"/>
    <w:rsid w:val="0060189D"/>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60189D"/>
    <w:rPr>
      <w:rFonts w:ascii="Arial" w:hAnsi="Arial"/>
      <w:sz w:val="22"/>
    </w:rPr>
  </w:style>
  <w:style w:type="character" w:customStyle="1" w:styleId="FontStyle39">
    <w:name w:val="Font Style39"/>
    <w:rsid w:val="0060189D"/>
    <w:rPr>
      <w:rFonts w:ascii="Arial" w:hAnsi="Arial"/>
      <w:b/>
      <w:sz w:val="22"/>
    </w:rPr>
  </w:style>
  <w:style w:type="paragraph" w:customStyle="1" w:styleId="Style4">
    <w:name w:val="Style4"/>
    <w:basedOn w:val="Normal"/>
    <w:rsid w:val="0060189D"/>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60189D"/>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60189D"/>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60189D"/>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60189D"/>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60189D"/>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60189D"/>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60189D"/>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60189D"/>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60189D"/>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60189D"/>
    <w:rPr>
      <w:rFonts w:ascii="Arial" w:hAnsi="Arial" w:cs="Arial"/>
      <w:b/>
      <w:bCs/>
      <w:sz w:val="26"/>
      <w:szCs w:val="26"/>
    </w:rPr>
  </w:style>
  <w:style w:type="character" w:customStyle="1" w:styleId="FontStyle19">
    <w:name w:val="Font Style19"/>
    <w:basedOn w:val="Fuentedeprrafopredeter"/>
    <w:rsid w:val="0060189D"/>
    <w:rPr>
      <w:rFonts w:ascii="Arial" w:hAnsi="Arial" w:cs="Arial"/>
      <w:sz w:val="20"/>
      <w:szCs w:val="20"/>
    </w:rPr>
  </w:style>
  <w:style w:type="character" w:customStyle="1" w:styleId="FontStyle20">
    <w:name w:val="Font Style20"/>
    <w:basedOn w:val="Fuentedeprrafopredeter"/>
    <w:rsid w:val="0060189D"/>
    <w:rPr>
      <w:rFonts w:ascii="Arial" w:hAnsi="Arial" w:cs="Arial"/>
      <w:b/>
      <w:bCs/>
      <w:sz w:val="20"/>
      <w:szCs w:val="20"/>
    </w:rPr>
  </w:style>
  <w:style w:type="character" w:customStyle="1" w:styleId="FontStyle21">
    <w:name w:val="Font Style21"/>
    <w:basedOn w:val="Fuentedeprrafopredeter"/>
    <w:rsid w:val="0060189D"/>
    <w:rPr>
      <w:rFonts w:ascii="Arial" w:hAnsi="Arial" w:cs="Arial"/>
      <w:b/>
      <w:bCs/>
      <w:sz w:val="16"/>
      <w:szCs w:val="16"/>
    </w:rPr>
  </w:style>
  <w:style w:type="character" w:customStyle="1" w:styleId="FontStyle22">
    <w:name w:val="Font Style22"/>
    <w:basedOn w:val="Fuentedeprrafopredeter"/>
    <w:rsid w:val="0060189D"/>
    <w:rPr>
      <w:rFonts w:ascii="Arial" w:hAnsi="Arial" w:cs="Arial"/>
      <w:sz w:val="20"/>
      <w:szCs w:val="20"/>
    </w:rPr>
  </w:style>
  <w:style w:type="character" w:customStyle="1" w:styleId="FontStyle23">
    <w:name w:val="Font Style23"/>
    <w:basedOn w:val="Fuentedeprrafopredeter"/>
    <w:rsid w:val="0060189D"/>
    <w:rPr>
      <w:rFonts w:ascii="Arial" w:hAnsi="Arial" w:cs="Arial"/>
      <w:sz w:val="22"/>
      <w:szCs w:val="22"/>
    </w:rPr>
  </w:style>
  <w:style w:type="character" w:customStyle="1" w:styleId="CommentSubjectChar">
    <w:name w:val="Comment Subject Char"/>
    <w:basedOn w:val="TextocomentarioCar"/>
    <w:locked/>
    <w:rsid w:val="0060189D"/>
    <w:rPr>
      <w:rFonts w:ascii="Calibri" w:eastAsia="MS Mincho" w:hAnsi="Calibri" w:cs="Arial"/>
      <w:b/>
      <w:bCs/>
      <w:sz w:val="20"/>
      <w:szCs w:val="20"/>
      <w:lang w:val="es-MX" w:eastAsia="en-US" w:bidi="ar-SA"/>
    </w:rPr>
  </w:style>
  <w:style w:type="paragraph" w:customStyle="1" w:styleId="Revisin1">
    <w:name w:val="Revisión1"/>
    <w:hidden/>
    <w:rsid w:val="0060189D"/>
    <w:pPr>
      <w:spacing w:after="0" w:line="240" w:lineRule="auto"/>
      <w:ind w:firstLine="425"/>
      <w:jc w:val="both"/>
    </w:pPr>
    <w:rPr>
      <w:rFonts w:ascii="Calibri" w:eastAsia="MS Mincho" w:hAnsi="Calibri" w:cs="Times New Roman"/>
    </w:rPr>
  </w:style>
  <w:style w:type="character" w:customStyle="1" w:styleId="DefaultCar">
    <w:name w:val="Default Car"/>
    <w:link w:val="Default"/>
    <w:locked/>
    <w:rsid w:val="0060189D"/>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60189D"/>
    <w:rPr>
      <w:rFonts w:ascii="Calibri" w:eastAsia="MS Mincho" w:hAnsi="Calibri"/>
      <w:lang w:val="es-MX" w:eastAsia="en-US" w:bidi="ar-SA"/>
    </w:rPr>
  </w:style>
  <w:style w:type="character" w:customStyle="1" w:styleId="BodyText3Char">
    <w:name w:val="Body Text 3 Char"/>
    <w:basedOn w:val="Fuentedeprrafopredeter"/>
    <w:locked/>
    <w:rsid w:val="0060189D"/>
    <w:rPr>
      <w:rFonts w:ascii="Calibri" w:eastAsia="MS Mincho" w:hAnsi="Calibri"/>
      <w:sz w:val="16"/>
      <w:szCs w:val="16"/>
      <w:lang w:val="es-MX" w:eastAsia="en-US" w:bidi="ar-SA"/>
    </w:rPr>
  </w:style>
  <w:style w:type="paragraph" w:customStyle="1" w:styleId="RUBRI">
    <w:name w:val="RUBRI"/>
    <w:basedOn w:val="Normal"/>
    <w:rsid w:val="0060189D"/>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60189D"/>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60189D"/>
    <w:rPr>
      <w:rFonts w:ascii="Arial" w:hAnsi="Arial"/>
      <w:b/>
      <w:sz w:val="26"/>
    </w:rPr>
  </w:style>
  <w:style w:type="character" w:customStyle="1" w:styleId="FontStyle13">
    <w:name w:val="Font Style13"/>
    <w:rsid w:val="0060189D"/>
    <w:rPr>
      <w:rFonts w:ascii="Arial" w:hAnsi="Arial"/>
      <w:sz w:val="24"/>
    </w:rPr>
  </w:style>
  <w:style w:type="character" w:customStyle="1" w:styleId="DocumentMapChar1">
    <w:name w:val="Document Map Char1"/>
    <w:basedOn w:val="Fuentedeprrafopredeter"/>
    <w:semiHidden/>
    <w:locked/>
    <w:rsid w:val="0060189D"/>
    <w:rPr>
      <w:rFonts w:ascii="Times New Roman" w:hAnsi="Times New Roman" w:cs="Times New Roman"/>
      <w:sz w:val="2"/>
      <w:lang w:val="es-ES_tradnl" w:eastAsia="es-ES"/>
    </w:rPr>
  </w:style>
  <w:style w:type="character" w:customStyle="1" w:styleId="MapadeldocumentoCar1">
    <w:name w:val="Mapa del documento Car1"/>
    <w:basedOn w:val="Fuentedeprrafopredeter"/>
    <w:semiHidden/>
    <w:rsid w:val="0060189D"/>
    <w:rPr>
      <w:rFonts w:ascii="Segoe UI" w:hAnsi="Segoe UI" w:cs="Segoe UI"/>
      <w:sz w:val="16"/>
      <w:szCs w:val="16"/>
      <w:lang w:val="es-ES_tradnl" w:eastAsia="es-ES"/>
    </w:rPr>
  </w:style>
  <w:style w:type="table" w:customStyle="1" w:styleId="Tablaconcuadrcula111">
    <w:name w:val="Tabla con cuadrícula111"/>
    <w:rsid w:val="0060189D"/>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
    <w:name w:val="Tabla con cuadrícula1111"/>
    <w:rsid w:val="0060189D"/>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60189D"/>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60189D"/>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60189D"/>
    <w:rPr>
      <w:rFonts w:ascii="Tahoma" w:hAnsi="Tahoma"/>
      <w:sz w:val="12"/>
    </w:rPr>
  </w:style>
  <w:style w:type="table" w:customStyle="1" w:styleId="Tablaconcuadrcula21">
    <w:name w:val="Tabla con cuadrícula21"/>
    <w:rsid w:val="0060189D"/>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80">
    <w:name w:val="Style 8"/>
    <w:rsid w:val="0060189D"/>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60189D"/>
    <w:rPr>
      <w:rFonts w:ascii="Verdana" w:hAnsi="Verdana"/>
      <w:sz w:val="8"/>
    </w:rPr>
  </w:style>
  <w:style w:type="paragraph" w:customStyle="1" w:styleId="Style21">
    <w:name w:val="Style 2"/>
    <w:rsid w:val="0060189D"/>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60189D"/>
    <w:rPr>
      <w:rFonts w:ascii="Tahoma" w:hAnsi="Tahoma"/>
      <w:color w:val="817F8B"/>
      <w:sz w:val="12"/>
    </w:rPr>
  </w:style>
  <w:style w:type="paragraph" w:customStyle="1" w:styleId="Style40">
    <w:name w:val="Style 4"/>
    <w:rsid w:val="0060189D"/>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60189D"/>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60189D"/>
    <w:rPr>
      <w:rFonts w:ascii="Arial" w:hAnsi="Arial"/>
      <w:sz w:val="26"/>
    </w:rPr>
  </w:style>
  <w:style w:type="paragraph" w:customStyle="1" w:styleId="Style60">
    <w:name w:val="Style 6"/>
    <w:rsid w:val="0060189D"/>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60189D"/>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60189D"/>
    <w:rPr>
      <w:rFonts w:ascii="Arial" w:hAnsi="Arial"/>
      <w:sz w:val="14"/>
    </w:rPr>
  </w:style>
  <w:style w:type="paragraph" w:customStyle="1" w:styleId="Style120">
    <w:name w:val="Style 12"/>
    <w:rsid w:val="0060189D"/>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60189D"/>
    <w:rPr>
      <w:rFonts w:ascii="Tahoma" w:hAnsi="Tahoma"/>
      <w:sz w:val="14"/>
    </w:rPr>
  </w:style>
  <w:style w:type="paragraph" w:customStyle="1" w:styleId="Style130">
    <w:name w:val="Style 13"/>
    <w:rsid w:val="0060189D"/>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60189D"/>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60189D"/>
    <w:rPr>
      <w:rFonts w:ascii="Verdana" w:hAnsi="Verdana"/>
      <w:sz w:val="10"/>
    </w:rPr>
  </w:style>
  <w:style w:type="character" w:customStyle="1" w:styleId="just1">
    <w:name w:val="just1"/>
    <w:rsid w:val="0060189D"/>
  </w:style>
  <w:style w:type="paragraph" w:customStyle="1" w:styleId="Body1">
    <w:name w:val="Body 1"/>
    <w:rsid w:val="0060189D"/>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60189D"/>
    <w:rPr>
      <w:rFonts w:ascii="Arial" w:eastAsia="MS Mincho" w:hAnsi="Arial"/>
      <w:bCs/>
      <w:szCs w:val="24"/>
      <w:lang w:val="es-MX" w:eastAsia="es-ES" w:bidi="ar-SA"/>
    </w:rPr>
  </w:style>
  <w:style w:type="character" w:customStyle="1" w:styleId="Ttulo22">
    <w:name w:val="Título #2_"/>
    <w:link w:val="Ttulo23"/>
    <w:locked/>
    <w:rsid w:val="0060189D"/>
    <w:rPr>
      <w:rFonts w:ascii="Tahoma" w:hAnsi="Tahoma"/>
      <w:b/>
      <w:spacing w:val="4"/>
      <w:sz w:val="24"/>
      <w:shd w:val="clear" w:color="auto" w:fill="FFFFFF"/>
    </w:rPr>
  </w:style>
  <w:style w:type="paragraph" w:customStyle="1" w:styleId="Ttulo23">
    <w:name w:val="Título #2"/>
    <w:basedOn w:val="Normal"/>
    <w:link w:val="Ttulo22"/>
    <w:rsid w:val="0060189D"/>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60189D"/>
    <w:rPr>
      <w:rFonts w:ascii="Tahoma" w:hAnsi="Tahoma"/>
      <w:spacing w:val="2"/>
      <w:sz w:val="24"/>
      <w:shd w:val="clear" w:color="auto" w:fill="FFFFFF"/>
    </w:rPr>
  </w:style>
  <w:style w:type="paragraph" w:customStyle="1" w:styleId="Cuerpodeltexto0">
    <w:name w:val="Cuerpo del texto"/>
    <w:basedOn w:val="Normal"/>
    <w:link w:val="Cuerpodeltexto"/>
    <w:rsid w:val="0060189D"/>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60189D"/>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60189D"/>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60189D"/>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60189D"/>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60189D"/>
    <w:pPr>
      <w:ind w:firstLine="425"/>
      <w:jc w:val="both"/>
    </w:pPr>
    <w:rPr>
      <w:rFonts w:ascii="Arial" w:eastAsia="MS Mincho" w:hAnsi="Arial"/>
      <w:b/>
      <w:caps/>
      <w:sz w:val="30"/>
      <w:szCs w:val="20"/>
      <w:lang w:val="es-ES_tradnl"/>
    </w:rPr>
  </w:style>
  <w:style w:type="paragraph" w:customStyle="1" w:styleId="corte3centro">
    <w:name w:val="corte3 centro"/>
    <w:basedOn w:val="Normal"/>
    <w:rsid w:val="0060189D"/>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60189D"/>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60189D"/>
    <w:rPr>
      <w:rFonts w:ascii="Arial" w:eastAsia="MS Mincho" w:hAnsi="Arial" w:cs="Times New Roman"/>
      <w:sz w:val="30"/>
      <w:szCs w:val="20"/>
      <w:lang w:val="es-ES_tradnl"/>
    </w:rPr>
  </w:style>
  <w:style w:type="paragraph" w:customStyle="1" w:styleId="corte4fondoCarCar">
    <w:name w:val="corte4 fondo Car Car"/>
    <w:basedOn w:val="Normal"/>
    <w:rsid w:val="0060189D"/>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60189D"/>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60189D"/>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60189D"/>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60189D"/>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60189D"/>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60189D"/>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60189D"/>
    <w:rPr>
      <w:color w:val="000000"/>
    </w:rPr>
  </w:style>
  <w:style w:type="paragraph" w:customStyle="1" w:styleId="Puesto1">
    <w:name w:val="Puesto1"/>
    <w:basedOn w:val="Normal"/>
    <w:rsid w:val="0060189D"/>
    <w:pPr>
      <w:ind w:firstLine="425"/>
      <w:jc w:val="center"/>
    </w:pPr>
    <w:rPr>
      <w:rFonts w:ascii="Arial" w:eastAsia="MS Mincho" w:hAnsi="Arial"/>
      <w:b/>
      <w:szCs w:val="20"/>
    </w:rPr>
  </w:style>
  <w:style w:type="table" w:customStyle="1" w:styleId="Tablaconcuadrcula11111">
    <w:name w:val="Tabla con cuadrícula11111"/>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1">
    <w:name w:val="Tabla con cuadrícula211"/>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
    <w:name w:val="Tabla con cuadrícula4"/>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60189D"/>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60189D"/>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60189D"/>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60189D"/>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1">
    <w:name w:val="Tabla con cuadrícula111111"/>
    <w:rsid w:val="0060189D"/>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60189D"/>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60189D"/>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60189D"/>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60189D"/>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60189D"/>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60189D"/>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60189D"/>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60189D"/>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60189D"/>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60189D"/>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60189D"/>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60189D"/>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60189D"/>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60189D"/>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60189D"/>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60189D"/>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60189D"/>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60189D"/>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60189D"/>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60189D"/>
    <w:pPr>
      <w:adjustRightInd/>
    </w:pPr>
    <w:rPr>
      <w:rFonts w:ascii="Times New Roman" w:hAnsi="Times New Roman"/>
    </w:rPr>
  </w:style>
  <w:style w:type="paragraph" w:customStyle="1" w:styleId="CM5">
    <w:name w:val="CM5"/>
    <w:basedOn w:val="Default"/>
    <w:next w:val="Default"/>
    <w:rsid w:val="0060189D"/>
    <w:pPr>
      <w:adjustRightInd/>
    </w:pPr>
    <w:rPr>
      <w:rFonts w:ascii="Times New Roman" w:hAnsi="Times New Roman"/>
    </w:rPr>
  </w:style>
  <w:style w:type="paragraph" w:customStyle="1" w:styleId="xl35">
    <w:name w:val="xl35"/>
    <w:basedOn w:val="Normal"/>
    <w:rsid w:val="0060189D"/>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60189D"/>
    <w:rPr>
      <w:rFonts w:ascii="Arial" w:hAnsi="Arial"/>
      <w:b/>
      <w:smallCaps/>
      <w:color w:val="225B4A"/>
      <w:sz w:val="21"/>
    </w:rPr>
  </w:style>
  <w:style w:type="character" w:customStyle="1" w:styleId="textomenu71">
    <w:name w:val="texto_menu71"/>
    <w:rsid w:val="0060189D"/>
    <w:rPr>
      <w:rFonts w:ascii="Arial" w:hAnsi="Arial"/>
      <w:smallCaps/>
      <w:color w:val="225B4A"/>
      <w:sz w:val="17"/>
    </w:rPr>
  </w:style>
  <w:style w:type="paragraph" w:customStyle="1" w:styleId="estilo20">
    <w:name w:val="estilo2"/>
    <w:basedOn w:val="Normal"/>
    <w:rsid w:val="0060189D"/>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60189D"/>
  </w:style>
  <w:style w:type="character" w:customStyle="1" w:styleId="notas">
    <w:name w:val="notas"/>
    <w:rsid w:val="0060189D"/>
  </w:style>
  <w:style w:type="table" w:customStyle="1" w:styleId="Tablaconcuadrcula26">
    <w:name w:val="Tabla con cuadrícula26"/>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60189D"/>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60189D"/>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60189D"/>
  </w:style>
  <w:style w:type="paragraph" w:customStyle="1" w:styleId="Descripcin1">
    <w:name w:val="Descripción1"/>
    <w:basedOn w:val="Normal"/>
    <w:next w:val="Normal"/>
    <w:rsid w:val="0060189D"/>
    <w:pPr>
      <w:ind w:firstLine="425"/>
      <w:jc w:val="center"/>
    </w:pPr>
    <w:rPr>
      <w:rFonts w:ascii="Tahoma" w:eastAsia="MS Mincho" w:hAnsi="Tahoma"/>
      <w:b/>
      <w:sz w:val="28"/>
      <w:szCs w:val="20"/>
    </w:rPr>
  </w:style>
  <w:style w:type="table" w:customStyle="1" w:styleId="Tablaconcuadrcula29">
    <w:name w:val="Tabla con cuadrícula29"/>
    <w:rsid w:val="0060189D"/>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60189D"/>
  </w:style>
  <w:style w:type="paragraph" w:customStyle="1" w:styleId="s35">
    <w:name w:val="s35"/>
    <w:basedOn w:val="Normal"/>
    <w:rsid w:val="0060189D"/>
    <w:pPr>
      <w:spacing w:before="100" w:beforeAutospacing="1" w:after="100" w:afterAutospacing="1"/>
      <w:ind w:firstLine="425"/>
      <w:jc w:val="both"/>
    </w:pPr>
    <w:rPr>
      <w:rFonts w:eastAsia="MS Mincho"/>
      <w:lang w:val="es-MX" w:eastAsia="es-MX"/>
    </w:rPr>
  </w:style>
  <w:style w:type="character" w:customStyle="1" w:styleId="s34">
    <w:name w:val="s34"/>
    <w:rsid w:val="0060189D"/>
  </w:style>
  <w:style w:type="character" w:customStyle="1" w:styleId="s36">
    <w:name w:val="s36"/>
    <w:rsid w:val="0060189D"/>
  </w:style>
  <w:style w:type="paragraph" w:customStyle="1" w:styleId="s5">
    <w:name w:val="s5"/>
    <w:basedOn w:val="Normal"/>
    <w:rsid w:val="0060189D"/>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60189D"/>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60189D"/>
    <w:pPr>
      <w:spacing w:before="100" w:beforeAutospacing="1" w:after="100" w:afterAutospacing="1"/>
      <w:ind w:firstLine="425"/>
      <w:jc w:val="both"/>
    </w:pPr>
    <w:rPr>
      <w:rFonts w:eastAsia="MS Mincho"/>
      <w:b/>
      <w:bCs/>
    </w:rPr>
  </w:style>
  <w:style w:type="paragraph" w:customStyle="1" w:styleId="sangria0">
    <w:name w:val="sangria"/>
    <w:basedOn w:val="Normal"/>
    <w:rsid w:val="0060189D"/>
    <w:pPr>
      <w:spacing w:before="100" w:beforeAutospacing="1" w:after="100" w:afterAutospacing="1"/>
      <w:ind w:left="240" w:firstLine="425"/>
      <w:jc w:val="both"/>
    </w:pPr>
    <w:rPr>
      <w:rFonts w:eastAsia="MS Mincho"/>
    </w:rPr>
  </w:style>
  <w:style w:type="paragraph" w:customStyle="1" w:styleId="sangrota">
    <w:name w:val="sangrota"/>
    <w:basedOn w:val="Normal"/>
    <w:rsid w:val="0060189D"/>
    <w:pPr>
      <w:spacing w:before="100" w:beforeAutospacing="1" w:after="100" w:afterAutospacing="1"/>
      <w:ind w:left="360" w:firstLine="425"/>
      <w:jc w:val="both"/>
    </w:pPr>
    <w:rPr>
      <w:rFonts w:eastAsia="MS Mincho"/>
    </w:rPr>
  </w:style>
  <w:style w:type="paragraph" w:customStyle="1" w:styleId="sangrona">
    <w:name w:val="sangrona"/>
    <w:basedOn w:val="Normal"/>
    <w:rsid w:val="0060189D"/>
    <w:pPr>
      <w:spacing w:before="100" w:beforeAutospacing="1" w:after="100" w:afterAutospacing="1"/>
      <w:ind w:left="360" w:firstLine="425"/>
      <w:jc w:val="both"/>
    </w:pPr>
    <w:rPr>
      <w:rFonts w:eastAsia="MS Mincho"/>
    </w:rPr>
  </w:style>
  <w:style w:type="character" w:customStyle="1" w:styleId="italicas">
    <w:name w:val="italicas"/>
    <w:rsid w:val="0060189D"/>
    <w:rPr>
      <w:i/>
    </w:rPr>
  </w:style>
  <w:style w:type="character" w:customStyle="1" w:styleId="tachadas">
    <w:name w:val="tachadas"/>
    <w:rsid w:val="0060189D"/>
    <w:rPr>
      <w:strike/>
    </w:rPr>
  </w:style>
  <w:style w:type="character" w:customStyle="1" w:styleId="superscript">
    <w:name w:val="superscript"/>
    <w:rsid w:val="0060189D"/>
    <w:rPr>
      <w:b/>
      <w:sz w:val="17"/>
      <w:vertAlign w:val="superscript"/>
    </w:rPr>
  </w:style>
  <w:style w:type="paragraph" w:styleId="Direccinsobre">
    <w:name w:val="envelope address"/>
    <w:basedOn w:val="Normal"/>
    <w:rsid w:val="0060189D"/>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60189D"/>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60189D"/>
    <w:pPr>
      <w:spacing w:after="160" w:line="240" w:lineRule="exact"/>
      <w:ind w:firstLine="425"/>
      <w:jc w:val="both"/>
    </w:pPr>
    <w:rPr>
      <w:rFonts w:ascii="Tahoma" w:eastAsia="MS Mincho" w:hAnsi="Tahoma"/>
      <w:sz w:val="20"/>
      <w:szCs w:val="20"/>
      <w:lang w:val="es-MX" w:eastAsia="en-US"/>
    </w:rPr>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60189D"/>
    <w:rPr>
      <w:rFonts w:ascii="Arial Unicode MS" w:eastAsia="Arial Unicode MS" w:hAnsi="Arial Unicode MS" w:cs="Times New Roman"/>
      <w:sz w:val="24"/>
      <w:szCs w:val="24"/>
      <w:lang w:eastAsia="es-ES"/>
    </w:rPr>
  </w:style>
  <w:style w:type="paragraph" w:customStyle="1" w:styleId="p2">
    <w:name w:val="p2"/>
    <w:basedOn w:val="Normal"/>
    <w:rsid w:val="0060189D"/>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60189D"/>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60189D"/>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60189D"/>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60189D"/>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60189D"/>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60189D"/>
    <w:pPr>
      <w:ind w:left="720" w:firstLine="425"/>
      <w:jc w:val="both"/>
    </w:pPr>
    <w:rPr>
      <w:rFonts w:ascii="Calibri" w:eastAsia="MS Mincho" w:hAnsi="Calibri" w:cs="Calibri"/>
      <w:sz w:val="22"/>
      <w:szCs w:val="20"/>
      <w:lang w:val="es-MX" w:eastAsia="es-MX"/>
    </w:rPr>
  </w:style>
  <w:style w:type="paragraph" w:styleId="Lista3">
    <w:name w:val="List 3"/>
    <w:basedOn w:val="Normal"/>
    <w:rsid w:val="0060189D"/>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60189D"/>
    <w:rPr>
      <w:rFonts w:ascii="Arial" w:hAnsi="Arial" w:cs="Arial"/>
      <w:b/>
      <w:bCs/>
      <w:i/>
      <w:iCs/>
      <w:sz w:val="28"/>
      <w:szCs w:val="28"/>
      <w:lang w:val="es-ES" w:eastAsia="es-ES"/>
    </w:rPr>
  </w:style>
  <w:style w:type="character" w:customStyle="1" w:styleId="Ttulo3Car1">
    <w:name w:val="Título 3 Car1"/>
    <w:basedOn w:val="Fuentedeprrafopredeter"/>
    <w:locked/>
    <w:rsid w:val="0060189D"/>
    <w:rPr>
      <w:rFonts w:ascii="Arial" w:hAnsi="Arial" w:cs="Arial"/>
      <w:b/>
      <w:i/>
      <w:iCs/>
      <w:sz w:val="32"/>
      <w:szCs w:val="32"/>
      <w:u w:val="single"/>
      <w:lang w:val="es-ES" w:eastAsia="es-ES"/>
    </w:rPr>
  </w:style>
  <w:style w:type="character" w:customStyle="1" w:styleId="Ttulo4Car1">
    <w:name w:val="Título 4 Car1"/>
    <w:basedOn w:val="Fuentedeprrafopredeter"/>
    <w:locked/>
    <w:rsid w:val="0060189D"/>
    <w:rPr>
      <w:b/>
      <w:bCs/>
      <w:sz w:val="28"/>
      <w:szCs w:val="28"/>
      <w:lang w:val="es-ES" w:eastAsia="es-ES"/>
    </w:rPr>
  </w:style>
  <w:style w:type="character" w:customStyle="1" w:styleId="Ttulo5Car1">
    <w:name w:val="Título 5 Car1"/>
    <w:rsid w:val="0060189D"/>
    <w:rPr>
      <w:rFonts w:ascii="Cambria" w:hAnsi="Cambria"/>
      <w:i/>
      <w:iCs/>
      <w:sz w:val="24"/>
      <w:szCs w:val="24"/>
      <w:lang w:eastAsia="en-US"/>
    </w:rPr>
  </w:style>
  <w:style w:type="character" w:customStyle="1" w:styleId="Ttulo6Car1">
    <w:name w:val="Título 6 Car1"/>
    <w:basedOn w:val="Fuentedeprrafopredeter"/>
    <w:locked/>
    <w:rsid w:val="0060189D"/>
    <w:rPr>
      <w:rFonts w:ascii="Arial" w:hAnsi="Arial" w:cs="Arial"/>
      <w:b/>
      <w:sz w:val="24"/>
      <w:szCs w:val="28"/>
      <w:lang w:val="es-ES" w:eastAsia="es-ES"/>
    </w:rPr>
  </w:style>
  <w:style w:type="character" w:customStyle="1" w:styleId="Ttulo7Car1">
    <w:name w:val="Título 7 Car1"/>
    <w:basedOn w:val="Fuentedeprrafopredeter"/>
    <w:locked/>
    <w:rsid w:val="0060189D"/>
    <w:rPr>
      <w:rFonts w:ascii="Cambria" w:hAnsi="Cambria"/>
      <w:b/>
      <w:bCs/>
      <w:i/>
      <w:iCs/>
      <w:color w:val="5A5A5A"/>
      <w:lang w:eastAsia="en-US"/>
    </w:rPr>
  </w:style>
  <w:style w:type="character" w:customStyle="1" w:styleId="Ttulo8Car1">
    <w:name w:val="Título 8 Car1"/>
    <w:basedOn w:val="Fuentedeprrafopredeter"/>
    <w:locked/>
    <w:rsid w:val="0060189D"/>
    <w:rPr>
      <w:rFonts w:ascii="Cambria" w:hAnsi="Cambria"/>
      <w:b/>
      <w:bCs/>
      <w:color w:val="7F7F7F"/>
      <w:lang w:eastAsia="en-US"/>
    </w:rPr>
  </w:style>
  <w:style w:type="character" w:customStyle="1" w:styleId="Ttulo9Car1">
    <w:name w:val="Título 9 Car1"/>
    <w:basedOn w:val="Fuentedeprrafopredeter"/>
    <w:locked/>
    <w:rsid w:val="0060189D"/>
    <w:rPr>
      <w:b/>
      <w:snapToGrid w:val="0"/>
      <w:lang w:val="es-ES" w:eastAsia="es-ES"/>
    </w:rPr>
  </w:style>
  <w:style w:type="table" w:customStyle="1" w:styleId="Tablaconcuadrcula30">
    <w:name w:val="Tabla con cuadrícula30"/>
    <w:basedOn w:val="Tablanormal"/>
    <w:next w:val="Tablaconcuadrcula"/>
    <w:rsid w:val="0060189D"/>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60189D"/>
    <w:rPr>
      <w:sz w:val="24"/>
      <w:szCs w:val="24"/>
      <w:lang w:val="es-ES" w:eastAsia="es-ES"/>
    </w:rPr>
  </w:style>
  <w:style w:type="character" w:customStyle="1" w:styleId="PiedepginaCar1">
    <w:name w:val="Pie de página Car1"/>
    <w:basedOn w:val="Fuentedeprrafopredeter"/>
    <w:locked/>
    <w:rsid w:val="0060189D"/>
    <w:rPr>
      <w:sz w:val="24"/>
      <w:szCs w:val="24"/>
      <w:lang w:val="es-ES" w:eastAsia="es-ES"/>
    </w:rPr>
  </w:style>
  <w:style w:type="character" w:customStyle="1" w:styleId="Textoindependiente3Car1">
    <w:name w:val="Texto independiente 3 Car1"/>
    <w:basedOn w:val="Fuentedeprrafopredeter"/>
    <w:locked/>
    <w:rsid w:val="0060189D"/>
    <w:rPr>
      <w:sz w:val="16"/>
      <w:szCs w:val="16"/>
      <w:lang w:val="es-ES" w:eastAsia="es-ES"/>
    </w:rPr>
  </w:style>
  <w:style w:type="character" w:customStyle="1" w:styleId="Sangra2detindependienteCar1">
    <w:name w:val="Sangría 2 de t. independiente Car1"/>
    <w:basedOn w:val="Fuentedeprrafopredeter"/>
    <w:locked/>
    <w:rsid w:val="0060189D"/>
    <w:rPr>
      <w:sz w:val="24"/>
      <w:szCs w:val="24"/>
      <w:lang w:val="es-ES" w:eastAsia="es-ES"/>
    </w:rPr>
  </w:style>
  <w:style w:type="character" w:customStyle="1" w:styleId="SangradetextonormalCar1">
    <w:name w:val="Sangría de texto normal Car1"/>
    <w:basedOn w:val="Fuentedeprrafopredeter"/>
    <w:locked/>
    <w:rsid w:val="0060189D"/>
    <w:rPr>
      <w:sz w:val="24"/>
      <w:szCs w:val="24"/>
      <w:lang w:eastAsia="es-ES"/>
    </w:rPr>
  </w:style>
  <w:style w:type="character" w:customStyle="1" w:styleId="TextodegloboCar1">
    <w:name w:val="Texto de globo Car1"/>
    <w:basedOn w:val="Fuentedeprrafopredeter"/>
    <w:locked/>
    <w:rsid w:val="0060189D"/>
    <w:rPr>
      <w:rFonts w:ascii="Tahoma" w:hAnsi="Tahoma" w:cs="Tahoma"/>
      <w:sz w:val="16"/>
      <w:szCs w:val="16"/>
      <w:lang w:val="es-ES" w:eastAsia="es-ES"/>
    </w:rPr>
  </w:style>
  <w:style w:type="character" w:customStyle="1" w:styleId="SubttuloCar2">
    <w:name w:val="Subtítulo Car2"/>
    <w:basedOn w:val="Fuentedeprrafopredeter"/>
    <w:locked/>
    <w:rsid w:val="0060189D"/>
    <w:rPr>
      <w:rFonts w:ascii="Arial" w:hAnsi="Arial" w:cs="Arial"/>
      <w:b/>
      <w:bCs/>
      <w:sz w:val="24"/>
      <w:szCs w:val="24"/>
      <w:lang w:val="es-ES" w:eastAsia="es-ES"/>
    </w:rPr>
  </w:style>
  <w:style w:type="character" w:customStyle="1" w:styleId="WW8Num1z0">
    <w:name w:val="WW8Num1z0"/>
    <w:rsid w:val="0060189D"/>
    <w:rPr>
      <w:rFonts w:ascii="Arial" w:hAnsi="Arial"/>
      <w:b/>
    </w:rPr>
  </w:style>
  <w:style w:type="character" w:customStyle="1" w:styleId="WW8Num1z1">
    <w:name w:val="WW8Num1z1"/>
    <w:rsid w:val="0060189D"/>
  </w:style>
  <w:style w:type="character" w:customStyle="1" w:styleId="WW8Num1z2">
    <w:name w:val="WW8Num1z2"/>
    <w:rsid w:val="0060189D"/>
  </w:style>
  <w:style w:type="character" w:customStyle="1" w:styleId="WW8Num1z3">
    <w:name w:val="WW8Num1z3"/>
    <w:rsid w:val="0060189D"/>
  </w:style>
  <w:style w:type="character" w:customStyle="1" w:styleId="WW8Num1z4">
    <w:name w:val="WW8Num1z4"/>
    <w:rsid w:val="0060189D"/>
  </w:style>
  <w:style w:type="character" w:customStyle="1" w:styleId="WW8Num1z5">
    <w:name w:val="WW8Num1z5"/>
    <w:rsid w:val="0060189D"/>
  </w:style>
  <w:style w:type="character" w:customStyle="1" w:styleId="WW8Num1z6">
    <w:name w:val="WW8Num1z6"/>
    <w:rsid w:val="0060189D"/>
  </w:style>
  <w:style w:type="character" w:customStyle="1" w:styleId="WW8Num1z7">
    <w:name w:val="WW8Num1z7"/>
    <w:rsid w:val="0060189D"/>
  </w:style>
  <w:style w:type="character" w:customStyle="1" w:styleId="WW8Num1z8">
    <w:name w:val="WW8Num1z8"/>
    <w:rsid w:val="0060189D"/>
  </w:style>
  <w:style w:type="character" w:customStyle="1" w:styleId="WW8Num2z0">
    <w:name w:val="WW8Num2z0"/>
    <w:rsid w:val="0060189D"/>
  </w:style>
  <w:style w:type="character" w:customStyle="1" w:styleId="WW8Num2z1">
    <w:name w:val="WW8Num2z1"/>
    <w:rsid w:val="0060189D"/>
  </w:style>
  <w:style w:type="character" w:customStyle="1" w:styleId="WW8Num2z2">
    <w:name w:val="WW8Num2z2"/>
    <w:rsid w:val="0060189D"/>
  </w:style>
  <w:style w:type="character" w:customStyle="1" w:styleId="WW8Num2z3">
    <w:name w:val="WW8Num2z3"/>
    <w:rsid w:val="0060189D"/>
  </w:style>
  <w:style w:type="character" w:customStyle="1" w:styleId="WW8Num2z4">
    <w:name w:val="WW8Num2z4"/>
    <w:rsid w:val="0060189D"/>
  </w:style>
  <w:style w:type="character" w:customStyle="1" w:styleId="WW8Num2z5">
    <w:name w:val="WW8Num2z5"/>
    <w:rsid w:val="0060189D"/>
  </w:style>
  <w:style w:type="character" w:customStyle="1" w:styleId="WW8Num2z6">
    <w:name w:val="WW8Num2z6"/>
    <w:rsid w:val="0060189D"/>
  </w:style>
  <w:style w:type="character" w:customStyle="1" w:styleId="WW8Num2z7">
    <w:name w:val="WW8Num2z7"/>
    <w:rsid w:val="0060189D"/>
  </w:style>
  <w:style w:type="character" w:customStyle="1" w:styleId="WW8Num2z8">
    <w:name w:val="WW8Num2z8"/>
    <w:rsid w:val="0060189D"/>
  </w:style>
  <w:style w:type="character" w:customStyle="1" w:styleId="WW8Num3z0">
    <w:name w:val="WW8Num3z0"/>
    <w:rsid w:val="0060189D"/>
    <w:rPr>
      <w:b/>
    </w:rPr>
  </w:style>
  <w:style w:type="character" w:customStyle="1" w:styleId="WW8Num3z1">
    <w:name w:val="WW8Num3z1"/>
    <w:rsid w:val="0060189D"/>
  </w:style>
  <w:style w:type="character" w:customStyle="1" w:styleId="WW8Num3z2">
    <w:name w:val="WW8Num3z2"/>
    <w:rsid w:val="0060189D"/>
  </w:style>
  <w:style w:type="character" w:customStyle="1" w:styleId="WW8Num3z3">
    <w:name w:val="WW8Num3z3"/>
    <w:rsid w:val="0060189D"/>
  </w:style>
  <w:style w:type="character" w:customStyle="1" w:styleId="WW8Num3z4">
    <w:name w:val="WW8Num3z4"/>
    <w:rsid w:val="0060189D"/>
  </w:style>
  <w:style w:type="character" w:customStyle="1" w:styleId="WW8Num3z5">
    <w:name w:val="WW8Num3z5"/>
    <w:rsid w:val="0060189D"/>
  </w:style>
  <w:style w:type="character" w:customStyle="1" w:styleId="WW8Num3z6">
    <w:name w:val="WW8Num3z6"/>
    <w:rsid w:val="0060189D"/>
  </w:style>
  <w:style w:type="character" w:customStyle="1" w:styleId="WW8Num3z7">
    <w:name w:val="WW8Num3z7"/>
    <w:rsid w:val="0060189D"/>
  </w:style>
  <w:style w:type="character" w:customStyle="1" w:styleId="WW8Num3z8">
    <w:name w:val="WW8Num3z8"/>
    <w:rsid w:val="0060189D"/>
  </w:style>
  <w:style w:type="character" w:customStyle="1" w:styleId="WW8Num4z0">
    <w:name w:val="WW8Num4z0"/>
    <w:rsid w:val="0060189D"/>
  </w:style>
  <w:style w:type="character" w:customStyle="1" w:styleId="WW8Num4z1">
    <w:name w:val="WW8Num4z1"/>
    <w:rsid w:val="0060189D"/>
  </w:style>
  <w:style w:type="character" w:customStyle="1" w:styleId="WW8Num4z2">
    <w:name w:val="WW8Num4z2"/>
    <w:rsid w:val="0060189D"/>
  </w:style>
  <w:style w:type="character" w:customStyle="1" w:styleId="WW8Num4z3">
    <w:name w:val="WW8Num4z3"/>
    <w:rsid w:val="0060189D"/>
  </w:style>
  <w:style w:type="character" w:customStyle="1" w:styleId="WW8Num4z4">
    <w:name w:val="WW8Num4z4"/>
    <w:rsid w:val="0060189D"/>
  </w:style>
  <w:style w:type="character" w:customStyle="1" w:styleId="WW8Num4z5">
    <w:name w:val="WW8Num4z5"/>
    <w:rsid w:val="0060189D"/>
  </w:style>
  <w:style w:type="character" w:customStyle="1" w:styleId="WW8Num4z6">
    <w:name w:val="WW8Num4z6"/>
    <w:rsid w:val="0060189D"/>
  </w:style>
  <w:style w:type="character" w:customStyle="1" w:styleId="WW8Num4z7">
    <w:name w:val="WW8Num4z7"/>
    <w:rsid w:val="0060189D"/>
  </w:style>
  <w:style w:type="character" w:customStyle="1" w:styleId="WW8Num4z8">
    <w:name w:val="WW8Num4z8"/>
    <w:rsid w:val="0060189D"/>
  </w:style>
  <w:style w:type="character" w:customStyle="1" w:styleId="Fuentedeprrafopredeter1">
    <w:name w:val="Fuente de párrafo predeter.1"/>
    <w:rsid w:val="0060189D"/>
  </w:style>
  <w:style w:type="character" w:customStyle="1" w:styleId="Caracteresdenotaalpie">
    <w:name w:val="Caracteres de nota al pie"/>
    <w:rsid w:val="0060189D"/>
    <w:rPr>
      <w:vertAlign w:val="superscript"/>
    </w:rPr>
  </w:style>
  <w:style w:type="character" w:customStyle="1" w:styleId="Internetlink">
    <w:name w:val="Internet link"/>
    <w:rsid w:val="0060189D"/>
    <w:rPr>
      <w:color w:val="0000FF"/>
      <w:u w:val="single"/>
    </w:rPr>
  </w:style>
  <w:style w:type="character" w:customStyle="1" w:styleId="StrongEmphasis">
    <w:name w:val="Strong Emphasis"/>
    <w:rsid w:val="0060189D"/>
    <w:rPr>
      <w:b/>
    </w:rPr>
  </w:style>
  <w:style w:type="character" w:customStyle="1" w:styleId="nfasissutil1">
    <w:name w:val="Énfasis sutil1"/>
    <w:rsid w:val="0060189D"/>
    <w:rPr>
      <w:i/>
    </w:rPr>
  </w:style>
  <w:style w:type="character" w:customStyle="1" w:styleId="nfasisintenso1">
    <w:name w:val="Énfasis intenso1"/>
    <w:rsid w:val="0060189D"/>
    <w:rPr>
      <w:b/>
      <w:i/>
    </w:rPr>
  </w:style>
  <w:style w:type="character" w:customStyle="1" w:styleId="Referenciasutil1">
    <w:name w:val="Referencia sutil1"/>
    <w:rsid w:val="0060189D"/>
    <w:rPr>
      <w:smallCaps/>
    </w:rPr>
  </w:style>
  <w:style w:type="character" w:customStyle="1" w:styleId="Referenciaintensa1">
    <w:name w:val="Referencia intensa1"/>
    <w:rsid w:val="0060189D"/>
    <w:rPr>
      <w:b/>
      <w:smallCaps/>
    </w:rPr>
  </w:style>
  <w:style w:type="character" w:customStyle="1" w:styleId="Ttulodellibro1">
    <w:name w:val="Título del libro1"/>
    <w:rsid w:val="0060189D"/>
    <w:rPr>
      <w:i/>
      <w:smallCaps/>
      <w:spacing w:val="5"/>
    </w:rPr>
  </w:style>
  <w:style w:type="character" w:customStyle="1" w:styleId="CommentReference1">
    <w:name w:val="Comment Reference1"/>
    <w:rsid w:val="0060189D"/>
    <w:rPr>
      <w:sz w:val="16"/>
    </w:rPr>
  </w:style>
  <w:style w:type="paragraph" w:customStyle="1" w:styleId="Etiqueta">
    <w:name w:val="Etiqueta"/>
    <w:basedOn w:val="Normal"/>
    <w:rsid w:val="0060189D"/>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ndice">
    <w:name w:val="Índice"/>
    <w:basedOn w:val="Normal"/>
    <w:rsid w:val="0060189D"/>
    <w:pPr>
      <w:widowControl w:val="0"/>
      <w:suppressLineNumbers/>
      <w:suppressAutoHyphens/>
      <w:spacing w:after="200" w:line="276" w:lineRule="auto"/>
      <w:textAlignment w:val="baseline"/>
    </w:pPr>
    <w:rPr>
      <w:rFonts w:ascii="Calibri" w:eastAsia="SimSun" w:hAnsi="Calibri" w:cs="Mangal"/>
      <w:kern w:val="1"/>
      <w:sz w:val="22"/>
      <w:szCs w:val="22"/>
      <w:lang w:val="es-MX" w:eastAsia="ar-SA"/>
    </w:rPr>
  </w:style>
  <w:style w:type="paragraph" w:customStyle="1" w:styleId="Epgrafe1">
    <w:name w:val="Epígrafe1"/>
    <w:basedOn w:val="Standard"/>
    <w:rsid w:val="0060189D"/>
  </w:style>
  <w:style w:type="paragraph" w:customStyle="1" w:styleId="Text">
    <w:name w:val="Text"/>
    <w:basedOn w:val="Standard"/>
    <w:rsid w:val="0060189D"/>
  </w:style>
  <w:style w:type="paragraph" w:customStyle="1" w:styleId="Sangra2detindependiente1">
    <w:name w:val="Sangría 2 de t. independiente1"/>
    <w:basedOn w:val="Standard"/>
    <w:rsid w:val="0060189D"/>
  </w:style>
  <w:style w:type="paragraph" w:customStyle="1" w:styleId="Textbodyindent">
    <w:name w:val="Text body indent"/>
    <w:basedOn w:val="Standard"/>
    <w:rsid w:val="0060189D"/>
  </w:style>
  <w:style w:type="paragraph" w:customStyle="1" w:styleId="Prrafodelista11">
    <w:name w:val="Párrafo de lista11"/>
    <w:basedOn w:val="Standard"/>
    <w:rsid w:val="0060189D"/>
  </w:style>
  <w:style w:type="paragraph" w:customStyle="1" w:styleId="PreformattedText">
    <w:name w:val="Preformatted Text"/>
    <w:basedOn w:val="Standard"/>
    <w:rsid w:val="0060189D"/>
  </w:style>
  <w:style w:type="paragraph" w:customStyle="1" w:styleId="Sinespaciado11">
    <w:name w:val="Sin espaciado11"/>
    <w:rsid w:val="0060189D"/>
    <w:pPr>
      <w:suppressAutoHyphens/>
      <w:spacing w:after="0" w:line="240" w:lineRule="auto"/>
      <w:textAlignment w:val="baseline"/>
    </w:pPr>
    <w:rPr>
      <w:rFonts w:ascii="Arial" w:eastAsia="Times New Roman" w:hAnsi="Arial" w:cs="Times New Roman"/>
      <w:kern w:val="1"/>
      <w:lang w:eastAsia="ar-SA"/>
    </w:rPr>
  </w:style>
  <w:style w:type="paragraph" w:customStyle="1" w:styleId="Lista21">
    <w:name w:val="Lista 21"/>
    <w:basedOn w:val="Standard"/>
    <w:rsid w:val="0060189D"/>
  </w:style>
  <w:style w:type="paragraph" w:customStyle="1" w:styleId="Textoindependienteprimerasangra21">
    <w:name w:val="Texto independiente primera sangría 21"/>
    <w:basedOn w:val="Textbodyindent"/>
    <w:rsid w:val="0060189D"/>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60189D"/>
  </w:style>
  <w:style w:type="paragraph" w:customStyle="1" w:styleId="Cita1">
    <w:name w:val="Cita1"/>
    <w:basedOn w:val="Standard"/>
    <w:rsid w:val="0060189D"/>
  </w:style>
  <w:style w:type="paragraph" w:customStyle="1" w:styleId="ContentsHeading">
    <w:name w:val="Contents Heading"/>
    <w:basedOn w:val="Ttulo1"/>
    <w:rsid w:val="0060189D"/>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60189D"/>
  </w:style>
  <w:style w:type="paragraph" w:customStyle="1" w:styleId="CommentSubject1">
    <w:name w:val="Comment Subject1"/>
    <w:basedOn w:val="CommentText1"/>
    <w:rsid w:val="0060189D"/>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60189D"/>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60189D"/>
  </w:style>
  <w:style w:type="paragraph" w:customStyle="1" w:styleId="Contenidodelatabla">
    <w:name w:val="Contenido de la tabla"/>
    <w:basedOn w:val="Normal"/>
    <w:rsid w:val="0060189D"/>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60189D"/>
    <w:pPr>
      <w:jc w:val="center"/>
    </w:pPr>
    <w:rPr>
      <w:b/>
      <w:bCs/>
    </w:rPr>
  </w:style>
  <w:style w:type="character" w:customStyle="1" w:styleId="CarCar28">
    <w:name w:val="Car Car28"/>
    <w:rsid w:val="0060189D"/>
    <w:rPr>
      <w:rFonts w:ascii="Arial" w:eastAsia="Calibri" w:hAnsi="Arial"/>
      <w:b/>
      <w:bCs/>
      <w:sz w:val="16"/>
      <w:szCs w:val="16"/>
      <w:lang w:eastAsia="es-ES" w:bidi="ar-SA"/>
    </w:rPr>
  </w:style>
  <w:style w:type="numbering" w:customStyle="1" w:styleId="Vietagrande">
    <w:name w:val="Viñeta grande"/>
    <w:rsid w:val="0060189D"/>
    <w:pPr>
      <w:numPr>
        <w:numId w:val="69"/>
      </w:numPr>
    </w:pPr>
  </w:style>
  <w:style w:type="paragraph" w:customStyle="1" w:styleId="textojustificado">
    <w:name w:val="textojustificado"/>
    <w:basedOn w:val="Normal"/>
    <w:rsid w:val="0060189D"/>
    <w:pPr>
      <w:spacing w:before="100" w:beforeAutospacing="1" w:after="100" w:afterAutospacing="1"/>
    </w:pPr>
    <w:rPr>
      <w:rFonts w:eastAsia="Calibri"/>
    </w:rPr>
  </w:style>
  <w:style w:type="character" w:customStyle="1" w:styleId="textotitcoord1">
    <w:name w:val="textotit_coord1"/>
    <w:rsid w:val="0060189D"/>
    <w:rPr>
      <w:b/>
      <w:bCs/>
      <w:strike w:val="0"/>
      <w:dstrike w:val="0"/>
      <w:color w:val="666666"/>
      <w:sz w:val="24"/>
      <w:szCs w:val="24"/>
      <w:u w:val="none"/>
      <w:effect w:val="none"/>
    </w:rPr>
  </w:style>
  <w:style w:type="paragraph" w:customStyle="1" w:styleId="NoteLevel1">
    <w:name w:val="Note Level 1"/>
    <w:basedOn w:val="Normal"/>
    <w:rsid w:val="0060189D"/>
    <w:pPr>
      <w:keepNext/>
      <w:numPr>
        <w:numId w:val="70"/>
      </w:numPr>
      <w:outlineLvl w:val="0"/>
    </w:pPr>
    <w:rPr>
      <w:rFonts w:ascii="Verdana" w:eastAsia="Calibri" w:hAnsi="Verdana"/>
      <w:lang w:val="es-ES_tradnl" w:eastAsia="es-ES_tradnl"/>
    </w:rPr>
  </w:style>
  <w:style w:type="paragraph" w:customStyle="1" w:styleId="NoteLevel3">
    <w:name w:val="Note Level 3"/>
    <w:basedOn w:val="Normal"/>
    <w:semiHidden/>
    <w:rsid w:val="0060189D"/>
    <w:pPr>
      <w:keepNext/>
      <w:numPr>
        <w:ilvl w:val="2"/>
        <w:numId w:val="70"/>
      </w:numPr>
      <w:outlineLvl w:val="2"/>
    </w:pPr>
    <w:rPr>
      <w:rFonts w:ascii="Verdana" w:eastAsia="Calibri" w:hAnsi="Verdana"/>
      <w:lang w:val="es-ES_tradnl" w:eastAsia="es-ES_tradnl"/>
    </w:rPr>
  </w:style>
  <w:style w:type="paragraph" w:customStyle="1" w:styleId="NoteLevel4">
    <w:name w:val="Note Level 4"/>
    <w:basedOn w:val="Normal"/>
    <w:semiHidden/>
    <w:rsid w:val="0060189D"/>
    <w:pPr>
      <w:keepNext/>
      <w:numPr>
        <w:ilvl w:val="3"/>
        <w:numId w:val="70"/>
      </w:numPr>
      <w:outlineLvl w:val="3"/>
    </w:pPr>
    <w:rPr>
      <w:rFonts w:ascii="Verdana" w:eastAsia="Calibri" w:hAnsi="Verdana"/>
      <w:lang w:val="es-ES_tradnl" w:eastAsia="es-ES_tradnl"/>
    </w:rPr>
  </w:style>
  <w:style w:type="paragraph" w:customStyle="1" w:styleId="NoteLevel5">
    <w:name w:val="Note Level 5"/>
    <w:basedOn w:val="Normal"/>
    <w:semiHidden/>
    <w:rsid w:val="0060189D"/>
    <w:pPr>
      <w:keepNext/>
      <w:numPr>
        <w:ilvl w:val="4"/>
        <w:numId w:val="70"/>
      </w:numPr>
      <w:outlineLvl w:val="4"/>
    </w:pPr>
    <w:rPr>
      <w:rFonts w:ascii="Verdana" w:eastAsia="Calibri" w:hAnsi="Verdana"/>
      <w:lang w:val="es-ES_tradnl" w:eastAsia="es-ES_tradnl"/>
    </w:rPr>
  </w:style>
  <w:style w:type="paragraph" w:customStyle="1" w:styleId="NoteLevel6">
    <w:name w:val="Note Level 6"/>
    <w:basedOn w:val="Normal"/>
    <w:semiHidden/>
    <w:rsid w:val="0060189D"/>
    <w:pPr>
      <w:keepNext/>
      <w:numPr>
        <w:ilvl w:val="5"/>
        <w:numId w:val="70"/>
      </w:numPr>
      <w:outlineLvl w:val="5"/>
    </w:pPr>
    <w:rPr>
      <w:rFonts w:ascii="Verdana" w:eastAsia="Calibri" w:hAnsi="Verdana"/>
      <w:lang w:val="es-ES_tradnl" w:eastAsia="es-ES_tradnl"/>
    </w:rPr>
  </w:style>
  <w:style w:type="paragraph" w:customStyle="1" w:styleId="NoteLevel7">
    <w:name w:val="Note Level 7"/>
    <w:basedOn w:val="Normal"/>
    <w:semiHidden/>
    <w:rsid w:val="0060189D"/>
    <w:pPr>
      <w:keepNext/>
      <w:numPr>
        <w:ilvl w:val="6"/>
        <w:numId w:val="70"/>
      </w:numPr>
      <w:outlineLvl w:val="6"/>
    </w:pPr>
    <w:rPr>
      <w:rFonts w:ascii="Verdana" w:eastAsia="Calibri" w:hAnsi="Verdana"/>
      <w:lang w:val="es-ES_tradnl" w:eastAsia="es-ES_tradnl"/>
    </w:rPr>
  </w:style>
  <w:style w:type="paragraph" w:customStyle="1" w:styleId="NoteLevel8">
    <w:name w:val="Note Level 8"/>
    <w:basedOn w:val="Normal"/>
    <w:semiHidden/>
    <w:rsid w:val="0060189D"/>
    <w:pPr>
      <w:keepNext/>
      <w:numPr>
        <w:ilvl w:val="7"/>
        <w:numId w:val="70"/>
      </w:numPr>
      <w:outlineLvl w:val="7"/>
    </w:pPr>
    <w:rPr>
      <w:rFonts w:ascii="Verdana" w:eastAsia="Calibri" w:hAnsi="Verdana"/>
      <w:lang w:val="es-ES_tradnl" w:eastAsia="es-ES_tradnl"/>
    </w:rPr>
  </w:style>
  <w:style w:type="paragraph" w:customStyle="1" w:styleId="NoteLevel9">
    <w:name w:val="Note Level 9"/>
    <w:basedOn w:val="Normal"/>
    <w:semiHidden/>
    <w:rsid w:val="0060189D"/>
    <w:pPr>
      <w:keepNext/>
      <w:numPr>
        <w:ilvl w:val="8"/>
        <w:numId w:val="70"/>
      </w:numPr>
      <w:outlineLvl w:val="8"/>
    </w:pPr>
    <w:rPr>
      <w:rFonts w:ascii="Verdana" w:eastAsia="Calibri" w:hAnsi="Verdana"/>
      <w:lang w:val="es-ES_tradnl" w:eastAsia="es-ES_tradnl"/>
    </w:rPr>
  </w:style>
  <w:style w:type="character" w:customStyle="1" w:styleId="CarCar27">
    <w:name w:val="Car Car27"/>
    <w:rsid w:val="0060189D"/>
    <w:rPr>
      <w:rFonts w:ascii="Arial" w:hAnsi="Arial"/>
      <w:b/>
      <w:bCs/>
      <w:i/>
      <w:iCs/>
      <w:sz w:val="28"/>
      <w:szCs w:val="28"/>
      <w:lang w:val="es-ES" w:eastAsia="es-ES" w:bidi="ar-SA"/>
    </w:rPr>
  </w:style>
  <w:style w:type="character" w:customStyle="1" w:styleId="CarCar26">
    <w:name w:val="Car Car26"/>
    <w:rsid w:val="0060189D"/>
    <w:rPr>
      <w:rFonts w:ascii="Arial" w:hAnsi="Arial"/>
      <w:b/>
      <w:i/>
      <w:iCs/>
      <w:sz w:val="32"/>
      <w:szCs w:val="32"/>
      <w:u w:val="single"/>
      <w:lang w:val="es-ES" w:eastAsia="es-ES" w:bidi="ar-SA"/>
    </w:rPr>
  </w:style>
  <w:style w:type="character" w:customStyle="1" w:styleId="CarCar25">
    <w:name w:val="Car Car25"/>
    <w:rsid w:val="0060189D"/>
    <w:rPr>
      <w:b/>
      <w:bCs/>
      <w:sz w:val="28"/>
      <w:szCs w:val="28"/>
      <w:lang w:val="es-ES" w:eastAsia="es-ES" w:bidi="ar-SA"/>
    </w:rPr>
  </w:style>
  <w:style w:type="character" w:customStyle="1" w:styleId="CarCar24">
    <w:name w:val="Car Car24"/>
    <w:rsid w:val="0060189D"/>
    <w:rPr>
      <w:rFonts w:ascii="Cambria" w:hAnsi="Cambria"/>
      <w:i/>
      <w:iCs/>
      <w:sz w:val="24"/>
      <w:szCs w:val="24"/>
      <w:lang w:eastAsia="en-US" w:bidi="ar-SA"/>
    </w:rPr>
  </w:style>
  <w:style w:type="character" w:customStyle="1" w:styleId="CarCar23">
    <w:name w:val="Car Car23"/>
    <w:rsid w:val="0060189D"/>
    <w:rPr>
      <w:rFonts w:ascii="Arial" w:hAnsi="Arial"/>
      <w:b/>
      <w:sz w:val="24"/>
      <w:szCs w:val="28"/>
      <w:lang w:val="es-ES" w:eastAsia="es-ES" w:bidi="ar-SA"/>
    </w:rPr>
  </w:style>
  <w:style w:type="character" w:customStyle="1" w:styleId="CarCar22">
    <w:name w:val="Car Car22"/>
    <w:rsid w:val="0060189D"/>
    <w:rPr>
      <w:rFonts w:ascii="Cambria" w:hAnsi="Cambria"/>
      <w:b/>
      <w:bCs/>
      <w:i/>
      <w:iCs/>
      <w:color w:val="5A5A5A"/>
      <w:lang w:eastAsia="en-US" w:bidi="ar-SA"/>
    </w:rPr>
  </w:style>
  <w:style w:type="character" w:customStyle="1" w:styleId="CarCar21">
    <w:name w:val="Car Car21"/>
    <w:rsid w:val="0060189D"/>
    <w:rPr>
      <w:rFonts w:ascii="Cambria" w:hAnsi="Cambria"/>
      <w:b/>
      <w:bCs/>
      <w:color w:val="7F7F7F"/>
      <w:lang w:eastAsia="en-US" w:bidi="ar-SA"/>
    </w:rPr>
  </w:style>
  <w:style w:type="character" w:customStyle="1" w:styleId="CarCar20">
    <w:name w:val="Car Car20"/>
    <w:rsid w:val="0060189D"/>
    <w:rPr>
      <w:b/>
      <w:snapToGrid w:val="0"/>
      <w:lang w:val="es-ES" w:eastAsia="es-ES" w:bidi="ar-SA"/>
    </w:rPr>
  </w:style>
  <w:style w:type="paragraph" w:customStyle="1" w:styleId="NormalArial0">
    <w:name w:val="Normal + Arial"/>
    <w:basedOn w:val="Normal"/>
    <w:rsid w:val="0060189D"/>
    <w:pPr>
      <w:spacing w:line="360" w:lineRule="auto"/>
      <w:jc w:val="both"/>
    </w:pPr>
    <w:rPr>
      <w:rFonts w:ascii="Arial" w:hAnsi="Arial" w:cs="Arial"/>
      <w:sz w:val="22"/>
      <w:szCs w:val="22"/>
    </w:rPr>
  </w:style>
  <w:style w:type="character" w:customStyle="1" w:styleId="textoprincipal">
    <w:name w:val="texto_principal"/>
    <w:rsid w:val="0060189D"/>
  </w:style>
  <w:style w:type="character" w:customStyle="1" w:styleId="apple-style-span">
    <w:name w:val="apple-style-span"/>
    <w:rsid w:val="0060189D"/>
  </w:style>
  <w:style w:type="character" w:customStyle="1" w:styleId="CarCarCar1">
    <w:name w:val="Car Car Car1"/>
    <w:rsid w:val="0060189D"/>
    <w:rPr>
      <w:rFonts w:ascii="Courier New" w:hAnsi="Courier New"/>
      <w:lang w:val="es-ES_tradnl" w:eastAsia="es-ES" w:bidi="ar-SA"/>
    </w:rPr>
  </w:style>
  <w:style w:type="character" w:customStyle="1" w:styleId="AsuntodelcomentarioCar1">
    <w:name w:val="Asunto del comentario Car1"/>
    <w:basedOn w:val="TextocomentarioCar"/>
    <w:semiHidden/>
    <w:rsid w:val="0060189D"/>
    <w:rPr>
      <w:rFonts w:ascii="Arial" w:eastAsia="Arial" w:hAnsi="Arial" w:cs="Arial"/>
      <w:b/>
      <w:bCs/>
      <w:sz w:val="20"/>
      <w:szCs w:val="20"/>
      <w:lang w:val="es-ES" w:eastAsia="en-US" w:bidi="es-ES"/>
    </w:rPr>
  </w:style>
  <w:style w:type="character" w:customStyle="1" w:styleId="Cuadrculavistosa-nfasis1Car">
    <w:name w:val="Cuadrícula vistosa - Énfasis 1 Car"/>
    <w:link w:val="Cuadrculavistosa-nfasis1"/>
    <w:rsid w:val="0060189D"/>
    <w:rPr>
      <w:i/>
      <w:iCs/>
      <w:color w:val="404040"/>
      <w:lang w:val="es-ES"/>
    </w:rPr>
  </w:style>
  <w:style w:type="numbering" w:customStyle="1" w:styleId="WWNum110">
    <w:name w:val="WWNum110"/>
    <w:basedOn w:val="Sinlista"/>
    <w:rsid w:val="0060189D"/>
    <w:pPr>
      <w:numPr>
        <w:numId w:val="3"/>
      </w:numPr>
    </w:pPr>
  </w:style>
  <w:style w:type="numbering" w:customStyle="1" w:styleId="WWNum210">
    <w:name w:val="WWNum210"/>
    <w:basedOn w:val="Sinlista"/>
    <w:rsid w:val="0060189D"/>
    <w:pPr>
      <w:numPr>
        <w:numId w:val="4"/>
      </w:numPr>
    </w:pPr>
  </w:style>
  <w:style w:type="numbering" w:customStyle="1" w:styleId="WWNum34">
    <w:name w:val="WWNum34"/>
    <w:basedOn w:val="Sinlista"/>
    <w:rsid w:val="0060189D"/>
    <w:pPr>
      <w:numPr>
        <w:numId w:val="5"/>
      </w:numPr>
    </w:pPr>
  </w:style>
  <w:style w:type="numbering" w:customStyle="1" w:styleId="WWNum41">
    <w:name w:val="WWNum41"/>
    <w:basedOn w:val="Sinlista"/>
    <w:rsid w:val="0060189D"/>
    <w:pPr>
      <w:numPr>
        <w:numId w:val="6"/>
      </w:numPr>
    </w:pPr>
  </w:style>
  <w:style w:type="numbering" w:customStyle="1" w:styleId="WWNum51">
    <w:name w:val="WWNum51"/>
    <w:basedOn w:val="Sinlista"/>
    <w:rsid w:val="0060189D"/>
    <w:pPr>
      <w:numPr>
        <w:numId w:val="7"/>
      </w:numPr>
    </w:pPr>
  </w:style>
  <w:style w:type="numbering" w:customStyle="1" w:styleId="WWNum61">
    <w:name w:val="WWNum61"/>
    <w:basedOn w:val="Sinlista"/>
    <w:rsid w:val="0060189D"/>
    <w:pPr>
      <w:numPr>
        <w:numId w:val="8"/>
      </w:numPr>
    </w:pPr>
  </w:style>
  <w:style w:type="numbering" w:customStyle="1" w:styleId="WWNum71">
    <w:name w:val="WWNum71"/>
    <w:basedOn w:val="Sinlista"/>
    <w:rsid w:val="0060189D"/>
    <w:pPr>
      <w:numPr>
        <w:numId w:val="9"/>
      </w:numPr>
    </w:pPr>
  </w:style>
  <w:style w:type="numbering" w:customStyle="1" w:styleId="WWNum81">
    <w:name w:val="WWNum81"/>
    <w:basedOn w:val="Sinlista"/>
    <w:rsid w:val="0060189D"/>
    <w:pPr>
      <w:numPr>
        <w:numId w:val="10"/>
      </w:numPr>
    </w:pPr>
  </w:style>
  <w:style w:type="numbering" w:customStyle="1" w:styleId="WWNum91">
    <w:name w:val="WWNum91"/>
    <w:basedOn w:val="Sinlista"/>
    <w:rsid w:val="0060189D"/>
    <w:pPr>
      <w:numPr>
        <w:numId w:val="11"/>
      </w:numPr>
    </w:pPr>
  </w:style>
  <w:style w:type="numbering" w:customStyle="1" w:styleId="WWNum101">
    <w:name w:val="WWNum101"/>
    <w:basedOn w:val="Sinlista"/>
    <w:rsid w:val="0060189D"/>
    <w:pPr>
      <w:numPr>
        <w:numId w:val="12"/>
      </w:numPr>
    </w:pPr>
  </w:style>
  <w:style w:type="numbering" w:customStyle="1" w:styleId="WWNum111">
    <w:name w:val="WWNum111"/>
    <w:basedOn w:val="Sinlista"/>
    <w:rsid w:val="0060189D"/>
    <w:pPr>
      <w:numPr>
        <w:numId w:val="13"/>
      </w:numPr>
    </w:pPr>
  </w:style>
  <w:style w:type="numbering" w:customStyle="1" w:styleId="WWNum121">
    <w:name w:val="WWNum121"/>
    <w:basedOn w:val="Sinlista"/>
    <w:rsid w:val="0060189D"/>
    <w:pPr>
      <w:numPr>
        <w:numId w:val="14"/>
      </w:numPr>
    </w:pPr>
  </w:style>
  <w:style w:type="numbering" w:customStyle="1" w:styleId="WWNum131">
    <w:name w:val="WWNum131"/>
    <w:basedOn w:val="Sinlista"/>
    <w:rsid w:val="0060189D"/>
    <w:pPr>
      <w:numPr>
        <w:numId w:val="15"/>
      </w:numPr>
    </w:pPr>
  </w:style>
  <w:style w:type="numbering" w:customStyle="1" w:styleId="WWNum141">
    <w:name w:val="WWNum141"/>
    <w:basedOn w:val="Sinlista"/>
    <w:rsid w:val="0060189D"/>
    <w:pPr>
      <w:numPr>
        <w:numId w:val="16"/>
      </w:numPr>
    </w:pPr>
  </w:style>
  <w:style w:type="numbering" w:customStyle="1" w:styleId="WWNum151">
    <w:name w:val="WWNum151"/>
    <w:basedOn w:val="Sinlista"/>
    <w:rsid w:val="0060189D"/>
    <w:pPr>
      <w:numPr>
        <w:numId w:val="17"/>
      </w:numPr>
    </w:pPr>
  </w:style>
  <w:style w:type="numbering" w:customStyle="1" w:styleId="WWNum161">
    <w:name w:val="WWNum161"/>
    <w:basedOn w:val="Sinlista"/>
    <w:rsid w:val="0060189D"/>
    <w:pPr>
      <w:numPr>
        <w:numId w:val="18"/>
      </w:numPr>
    </w:pPr>
  </w:style>
  <w:style w:type="numbering" w:customStyle="1" w:styleId="WWNum171">
    <w:name w:val="WWNum171"/>
    <w:basedOn w:val="Sinlista"/>
    <w:rsid w:val="0060189D"/>
    <w:pPr>
      <w:numPr>
        <w:numId w:val="19"/>
      </w:numPr>
    </w:pPr>
  </w:style>
  <w:style w:type="numbering" w:customStyle="1" w:styleId="WWNum181">
    <w:name w:val="WWNum181"/>
    <w:basedOn w:val="Sinlista"/>
    <w:rsid w:val="0060189D"/>
    <w:pPr>
      <w:numPr>
        <w:numId w:val="20"/>
      </w:numPr>
    </w:pPr>
  </w:style>
  <w:style w:type="numbering" w:customStyle="1" w:styleId="WWNum191">
    <w:name w:val="WWNum191"/>
    <w:basedOn w:val="Sinlista"/>
    <w:rsid w:val="0060189D"/>
    <w:pPr>
      <w:numPr>
        <w:numId w:val="21"/>
      </w:numPr>
    </w:pPr>
  </w:style>
  <w:style w:type="numbering" w:customStyle="1" w:styleId="WWNum201">
    <w:name w:val="WWNum201"/>
    <w:basedOn w:val="Sinlista"/>
    <w:rsid w:val="0060189D"/>
    <w:pPr>
      <w:numPr>
        <w:numId w:val="22"/>
      </w:numPr>
    </w:pPr>
  </w:style>
  <w:style w:type="numbering" w:customStyle="1" w:styleId="WWNum211">
    <w:name w:val="WWNum211"/>
    <w:basedOn w:val="Sinlista"/>
    <w:rsid w:val="0060189D"/>
    <w:pPr>
      <w:numPr>
        <w:numId w:val="23"/>
      </w:numPr>
    </w:pPr>
  </w:style>
  <w:style w:type="numbering" w:customStyle="1" w:styleId="WWNum221">
    <w:name w:val="WWNum221"/>
    <w:basedOn w:val="Sinlista"/>
    <w:rsid w:val="0060189D"/>
    <w:pPr>
      <w:numPr>
        <w:numId w:val="24"/>
      </w:numPr>
    </w:pPr>
  </w:style>
  <w:style w:type="numbering" w:customStyle="1" w:styleId="WWNum231">
    <w:name w:val="WWNum231"/>
    <w:basedOn w:val="Sinlista"/>
    <w:rsid w:val="0060189D"/>
    <w:pPr>
      <w:numPr>
        <w:numId w:val="25"/>
      </w:numPr>
    </w:pPr>
  </w:style>
  <w:style w:type="numbering" w:customStyle="1" w:styleId="WWNum241">
    <w:name w:val="WWNum241"/>
    <w:basedOn w:val="Sinlista"/>
    <w:rsid w:val="0060189D"/>
    <w:pPr>
      <w:numPr>
        <w:numId w:val="26"/>
      </w:numPr>
    </w:pPr>
  </w:style>
  <w:style w:type="numbering" w:customStyle="1" w:styleId="WWNum251">
    <w:name w:val="WWNum251"/>
    <w:basedOn w:val="Sinlista"/>
    <w:rsid w:val="0060189D"/>
    <w:pPr>
      <w:numPr>
        <w:numId w:val="27"/>
      </w:numPr>
    </w:pPr>
  </w:style>
  <w:style w:type="numbering" w:customStyle="1" w:styleId="WWNum261">
    <w:name w:val="WWNum261"/>
    <w:basedOn w:val="Sinlista"/>
    <w:rsid w:val="0060189D"/>
    <w:pPr>
      <w:numPr>
        <w:numId w:val="28"/>
      </w:numPr>
    </w:pPr>
  </w:style>
  <w:style w:type="numbering" w:customStyle="1" w:styleId="WWNum271">
    <w:name w:val="WWNum271"/>
    <w:basedOn w:val="Sinlista"/>
    <w:rsid w:val="0060189D"/>
    <w:pPr>
      <w:numPr>
        <w:numId w:val="29"/>
      </w:numPr>
    </w:pPr>
  </w:style>
  <w:style w:type="numbering" w:customStyle="1" w:styleId="WWNum281">
    <w:name w:val="WWNum281"/>
    <w:basedOn w:val="Sinlista"/>
    <w:rsid w:val="0060189D"/>
    <w:pPr>
      <w:numPr>
        <w:numId w:val="30"/>
      </w:numPr>
    </w:pPr>
  </w:style>
  <w:style w:type="numbering" w:customStyle="1" w:styleId="WWNum291">
    <w:name w:val="WWNum291"/>
    <w:basedOn w:val="Sinlista"/>
    <w:rsid w:val="0060189D"/>
    <w:pPr>
      <w:numPr>
        <w:numId w:val="31"/>
      </w:numPr>
    </w:pPr>
  </w:style>
  <w:style w:type="numbering" w:customStyle="1" w:styleId="WWNum301">
    <w:name w:val="WWNum301"/>
    <w:basedOn w:val="Sinlista"/>
    <w:rsid w:val="0060189D"/>
    <w:pPr>
      <w:numPr>
        <w:numId w:val="32"/>
      </w:numPr>
    </w:pPr>
  </w:style>
  <w:style w:type="numbering" w:customStyle="1" w:styleId="WWNum311">
    <w:name w:val="WWNum311"/>
    <w:basedOn w:val="Sinlista"/>
    <w:rsid w:val="0060189D"/>
    <w:pPr>
      <w:numPr>
        <w:numId w:val="33"/>
      </w:numPr>
    </w:pPr>
  </w:style>
  <w:style w:type="numbering" w:customStyle="1" w:styleId="WWNum321">
    <w:name w:val="WWNum321"/>
    <w:basedOn w:val="Sinlista"/>
    <w:rsid w:val="0060189D"/>
    <w:pPr>
      <w:numPr>
        <w:numId w:val="34"/>
      </w:numPr>
    </w:pPr>
  </w:style>
  <w:style w:type="numbering" w:customStyle="1" w:styleId="WWNum331">
    <w:name w:val="WWNum331"/>
    <w:basedOn w:val="Sinlista"/>
    <w:rsid w:val="0060189D"/>
    <w:pPr>
      <w:numPr>
        <w:numId w:val="35"/>
      </w:numPr>
    </w:pPr>
  </w:style>
  <w:style w:type="character" w:customStyle="1" w:styleId="Cuadrculamedia2Car">
    <w:name w:val="Cuadrícula media 2 Car"/>
    <w:link w:val="Cuadrculamedia22"/>
    <w:rsid w:val="0060189D"/>
    <w:rPr>
      <w:sz w:val="22"/>
      <w:szCs w:val="22"/>
      <w:lang w:eastAsia="en-US" w:bidi="ar-SA"/>
    </w:rPr>
  </w:style>
  <w:style w:type="character" w:customStyle="1" w:styleId="Sombreadoclaro-nfasis2Car">
    <w:name w:val="Sombreado claro - Énfasis 2 Car"/>
    <w:link w:val="Sombreadoclaro-nfasis2"/>
    <w:rsid w:val="0060189D"/>
    <w:rPr>
      <w:rFonts w:ascii="Cambria" w:eastAsia="Times New Roman" w:hAnsi="Cambria"/>
      <w:i/>
      <w:iCs/>
      <w:lang w:eastAsia="en-US"/>
    </w:rPr>
  </w:style>
  <w:style w:type="paragraph" w:customStyle="1" w:styleId="yiv6258743586gmail-msonospacing">
    <w:name w:val="yiv6258743586gmail-msonospacing"/>
    <w:basedOn w:val="Normal"/>
    <w:rsid w:val="0060189D"/>
    <w:pPr>
      <w:spacing w:before="100" w:beforeAutospacing="1" w:after="100" w:afterAutospacing="1"/>
    </w:pPr>
    <w:rPr>
      <w:lang w:val="es-MX" w:eastAsia="es-MX"/>
    </w:rPr>
  </w:style>
  <w:style w:type="paragraph" w:customStyle="1" w:styleId="yiv6258743586msonormal">
    <w:name w:val="yiv6258743586msonormal"/>
    <w:basedOn w:val="Normal"/>
    <w:rsid w:val="0060189D"/>
    <w:pPr>
      <w:spacing w:before="100" w:beforeAutospacing="1" w:after="100" w:afterAutospacing="1"/>
    </w:pPr>
    <w:rPr>
      <w:lang w:val="es-MX" w:eastAsia="es-MX"/>
    </w:rPr>
  </w:style>
  <w:style w:type="table" w:styleId="Listavistosa-nfasis1">
    <w:name w:val="Colorful List Accent 1"/>
    <w:basedOn w:val="Tablanormal"/>
    <w:rsid w:val="0060189D"/>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60189D"/>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60189D"/>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60189D"/>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3">
    <w:name w:val="Sin lista3"/>
    <w:next w:val="Sinlista"/>
    <w:semiHidden/>
    <w:unhideWhenUsed/>
    <w:rsid w:val="0060189D"/>
  </w:style>
  <w:style w:type="numbering" w:customStyle="1" w:styleId="Sinlista4">
    <w:name w:val="Sin lista4"/>
    <w:next w:val="Sinlista"/>
    <w:semiHidden/>
    <w:rsid w:val="0060189D"/>
  </w:style>
  <w:style w:type="table" w:customStyle="1" w:styleId="Tablaconcuadrcula311">
    <w:name w:val="Tabla con cuadrícula311"/>
    <w:basedOn w:val="Tablanormal"/>
    <w:next w:val="Tablaconcuadrcula"/>
    <w:rsid w:val="0060189D"/>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
    <w:name w:val="Sin lista5"/>
    <w:next w:val="Sinlista"/>
    <w:semiHidden/>
    <w:unhideWhenUsed/>
    <w:rsid w:val="0060189D"/>
  </w:style>
  <w:style w:type="table" w:customStyle="1" w:styleId="Tablaconcuadrcula32">
    <w:name w:val="Tabla con cuadrícula32"/>
    <w:basedOn w:val="Tablanormal"/>
    <w:next w:val="Tablaconcuadrcula"/>
    <w:rsid w:val="0060189D"/>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360133">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601B7-FAC5-447C-B044-29B4E7C525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16</Pages>
  <Words>6127</Words>
  <Characters>33700</Characters>
  <Application>Microsoft Office Word</Application>
  <DocSecurity>0</DocSecurity>
  <Lines>280</Lines>
  <Paragraphs>79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Edgar</dc:creator>
  <cp:lastModifiedBy>Lic. Angye Flores</cp:lastModifiedBy>
  <cp:revision>6</cp:revision>
  <cp:lastPrinted>2021-10-25T18:07:00Z</cp:lastPrinted>
  <dcterms:created xsi:type="dcterms:W3CDTF">2023-04-22T02:55:00Z</dcterms:created>
  <dcterms:modified xsi:type="dcterms:W3CDTF">2023-04-24T18:49:00Z</dcterms:modified>
</cp:coreProperties>
</file>