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0F90" w:rsidRPr="005A0F90" w:rsidRDefault="005A0F90" w:rsidP="007D28B5">
      <w:pPr>
        <w:tabs>
          <w:tab w:val="left" w:pos="2552"/>
        </w:tabs>
        <w:jc w:val="center"/>
        <w:rPr>
          <w:rFonts w:ascii="Source Sans Pro" w:hAnsi="Source Sans Pro" w:cs="Arial"/>
          <w:b/>
          <w:bCs/>
          <w:color w:val="235B4E"/>
          <w:sz w:val="22"/>
          <w:szCs w:val="22"/>
          <w:lang w:val="es-MX"/>
        </w:rPr>
      </w:pPr>
      <w:r w:rsidRPr="005A0F90">
        <w:rPr>
          <w:rFonts w:ascii="Source Sans Pro" w:hAnsi="Source Sans Pro" w:cs="Arial"/>
          <w:b/>
          <w:bCs/>
          <w:color w:val="235B4E"/>
          <w:sz w:val="22"/>
          <w:szCs w:val="22"/>
          <w:lang w:val="es-MX"/>
        </w:rPr>
        <w:t>PUBLICADA EN LA GACETA OFICIAL DEL DISTRITO FEDERAL</w:t>
      </w:r>
    </w:p>
    <w:p w:rsidR="000814E7" w:rsidRPr="005A0F90" w:rsidRDefault="005A0F90" w:rsidP="007D28B5">
      <w:pPr>
        <w:tabs>
          <w:tab w:val="left" w:pos="2552"/>
        </w:tabs>
        <w:jc w:val="center"/>
        <w:rPr>
          <w:rFonts w:ascii="Source Sans Pro" w:hAnsi="Source Sans Pro" w:cs="Arial"/>
          <w:b/>
          <w:bCs/>
          <w:color w:val="235B4E"/>
          <w:sz w:val="22"/>
          <w:szCs w:val="22"/>
          <w:lang w:val="es-MX"/>
        </w:rPr>
      </w:pPr>
      <w:r w:rsidRPr="005A0F90">
        <w:rPr>
          <w:rFonts w:ascii="Source Sans Pro" w:hAnsi="Source Sans Pro" w:cs="Arial"/>
          <w:b/>
          <w:bCs/>
          <w:color w:val="235B4E"/>
          <w:sz w:val="22"/>
          <w:szCs w:val="22"/>
          <w:lang w:val="es-MX"/>
        </w:rPr>
        <w:t>EL 08 DE DICIEMBRE DE 2011</w:t>
      </w:r>
    </w:p>
    <w:p w:rsidR="005A0F90" w:rsidRPr="005A0F90" w:rsidRDefault="005A0F90" w:rsidP="007D28B5">
      <w:pPr>
        <w:tabs>
          <w:tab w:val="left" w:pos="2552"/>
        </w:tabs>
        <w:jc w:val="center"/>
        <w:rPr>
          <w:rFonts w:ascii="Source Sans Pro" w:hAnsi="Source Sans Pro" w:cs="Arial"/>
          <w:b/>
          <w:bCs/>
          <w:color w:val="235B4E"/>
          <w:sz w:val="22"/>
          <w:szCs w:val="22"/>
        </w:rPr>
      </w:pPr>
    </w:p>
    <w:p w:rsidR="000814E7" w:rsidRPr="007D28B5" w:rsidRDefault="000814E7" w:rsidP="007D28B5">
      <w:pPr>
        <w:tabs>
          <w:tab w:val="left" w:pos="2552"/>
        </w:tabs>
        <w:jc w:val="center"/>
        <w:rPr>
          <w:rFonts w:ascii="Source Sans Pro" w:hAnsi="Source Sans Pro" w:cs="Arial"/>
          <w:b/>
          <w:bCs/>
          <w:sz w:val="22"/>
          <w:szCs w:val="22"/>
        </w:rPr>
      </w:pPr>
      <w:r w:rsidRPr="007D28B5">
        <w:rPr>
          <w:rFonts w:ascii="Source Sans Pro" w:hAnsi="Source Sans Pro" w:cs="Arial"/>
          <w:b/>
          <w:bCs/>
          <w:sz w:val="22"/>
          <w:szCs w:val="22"/>
        </w:rPr>
        <w:t>TEXTO VIGENTE</w:t>
      </w:r>
    </w:p>
    <w:p w:rsidR="000814E7" w:rsidRPr="005A0F90" w:rsidRDefault="000814E7" w:rsidP="007D28B5">
      <w:pPr>
        <w:tabs>
          <w:tab w:val="left" w:pos="2552"/>
        </w:tabs>
        <w:jc w:val="center"/>
        <w:rPr>
          <w:rFonts w:ascii="Source Sans Pro" w:hAnsi="Source Sans Pro" w:cs="Arial"/>
          <w:b/>
          <w:bCs/>
          <w:color w:val="9F2241"/>
          <w:sz w:val="22"/>
          <w:szCs w:val="22"/>
        </w:rPr>
      </w:pPr>
    </w:p>
    <w:p w:rsidR="005A0F90" w:rsidRPr="005A0F90" w:rsidRDefault="005A0F90" w:rsidP="007D28B5">
      <w:pPr>
        <w:autoSpaceDE w:val="0"/>
        <w:autoSpaceDN w:val="0"/>
        <w:adjustRightInd w:val="0"/>
        <w:jc w:val="center"/>
        <w:rPr>
          <w:rFonts w:ascii="Source Sans Pro" w:eastAsia="Arial" w:hAnsi="Source Sans Pro" w:cs="Arial"/>
          <w:b/>
          <w:bCs/>
          <w:color w:val="9F2241"/>
          <w:sz w:val="22"/>
          <w:szCs w:val="22"/>
          <w:lang w:val="es-MX"/>
        </w:rPr>
      </w:pPr>
      <w:r w:rsidRPr="005A0F90">
        <w:rPr>
          <w:rFonts w:ascii="Source Sans Pro" w:eastAsia="Arial" w:hAnsi="Source Sans Pro" w:cs="Arial"/>
          <w:b/>
          <w:bCs/>
          <w:color w:val="9F2241"/>
          <w:sz w:val="22"/>
          <w:szCs w:val="22"/>
          <w:lang w:val="es-MX"/>
        </w:rPr>
        <w:t>Última reforma publicada en la G.O.</w:t>
      </w:r>
      <w:r w:rsidR="00D50F63">
        <w:rPr>
          <w:rFonts w:ascii="Source Sans Pro" w:eastAsia="Arial" w:hAnsi="Source Sans Pro" w:cs="Arial"/>
          <w:b/>
          <w:bCs/>
          <w:color w:val="9F2241"/>
          <w:sz w:val="22"/>
          <w:szCs w:val="22"/>
          <w:lang w:val="es-MX"/>
        </w:rPr>
        <w:t xml:space="preserve"> </w:t>
      </w:r>
      <w:r w:rsidRPr="005A0F90">
        <w:rPr>
          <w:rFonts w:ascii="Source Sans Pro" w:eastAsia="Arial" w:hAnsi="Source Sans Pro" w:cs="Arial"/>
          <w:b/>
          <w:bCs/>
          <w:color w:val="9F2241"/>
          <w:sz w:val="22"/>
          <w:szCs w:val="22"/>
          <w:lang w:val="es-MX"/>
        </w:rPr>
        <w:t>CDMX</w:t>
      </w:r>
    </w:p>
    <w:p w:rsidR="005A0F90" w:rsidRPr="005A0F90" w:rsidRDefault="005A0F90" w:rsidP="007D28B5">
      <w:pPr>
        <w:autoSpaceDE w:val="0"/>
        <w:autoSpaceDN w:val="0"/>
        <w:adjustRightInd w:val="0"/>
        <w:jc w:val="center"/>
        <w:rPr>
          <w:rFonts w:ascii="Source Sans Pro" w:eastAsia="Arial" w:hAnsi="Source Sans Pro" w:cs="Arial"/>
          <w:b/>
          <w:bCs/>
          <w:color w:val="9F2241"/>
          <w:sz w:val="22"/>
          <w:szCs w:val="22"/>
          <w:lang w:val="es-MX"/>
        </w:rPr>
      </w:pPr>
      <w:r w:rsidRPr="005A0F90">
        <w:rPr>
          <w:rFonts w:ascii="Source Sans Pro" w:eastAsia="Arial" w:hAnsi="Source Sans Pro" w:cs="Arial"/>
          <w:b/>
          <w:bCs/>
          <w:color w:val="9F2241"/>
          <w:sz w:val="22"/>
          <w:szCs w:val="22"/>
          <w:lang w:val="es-MX"/>
        </w:rPr>
        <w:t>el 1</w:t>
      </w:r>
      <w:r w:rsidR="00234B66">
        <w:rPr>
          <w:rFonts w:ascii="Source Sans Pro" w:eastAsia="Arial" w:hAnsi="Source Sans Pro" w:cs="Arial"/>
          <w:b/>
          <w:bCs/>
          <w:color w:val="9F2241"/>
          <w:sz w:val="22"/>
          <w:szCs w:val="22"/>
          <w:lang w:val="es-MX"/>
        </w:rPr>
        <w:t>5</w:t>
      </w:r>
      <w:r w:rsidRPr="005A0F90">
        <w:rPr>
          <w:rFonts w:ascii="Source Sans Pro" w:eastAsia="Arial" w:hAnsi="Source Sans Pro" w:cs="Arial"/>
          <w:b/>
          <w:bCs/>
          <w:color w:val="9F2241"/>
          <w:sz w:val="22"/>
          <w:szCs w:val="22"/>
          <w:lang w:val="es-MX"/>
        </w:rPr>
        <w:t xml:space="preserve"> de </w:t>
      </w:r>
      <w:r w:rsidR="00234B66">
        <w:rPr>
          <w:rFonts w:ascii="Source Sans Pro" w:eastAsia="Arial" w:hAnsi="Source Sans Pro" w:cs="Arial"/>
          <w:b/>
          <w:bCs/>
          <w:color w:val="9F2241"/>
          <w:sz w:val="22"/>
          <w:szCs w:val="22"/>
          <w:lang w:val="es-MX"/>
        </w:rPr>
        <w:t>junio</w:t>
      </w:r>
      <w:r w:rsidRPr="005A0F90">
        <w:rPr>
          <w:rFonts w:ascii="Source Sans Pro" w:eastAsia="Arial" w:hAnsi="Source Sans Pro" w:cs="Arial"/>
          <w:b/>
          <w:bCs/>
          <w:color w:val="9F2241"/>
          <w:sz w:val="22"/>
          <w:szCs w:val="22"/>
          <w:lang w:val="es-MX"/>
        </w:rPr>
        <w:t xml:space="preserve"> de 202</w:t>
      </w:r>
      <w:r w:rsidR="00234B66">
        <w:rPr>
          <w:rFonts w:ascii="Source Sans Pro" w:eastAsia="Arial" w:hAnsi="Source Sans Pro" w:cs="Arial"/>
          <w:b/>
          <w:bCs/>
          <w:color w:val="9F2241"/>
          <w:sz w:val="22"/>
          <w:szCs w:val="22"/>
          <w:lang w:val="es-MX"/>
        </w:rPr>
        <w:t>3</w:t>
      </w:r>
    </w:p>
    <w:p w:rsidR="005A0F90" w:rsidRPr="005A0F90" w:rsidRDefault="005A0F90" w:rsidP="007D28B5">
      <w:pPr>
        <w:autoSpaceDE w:val="0"/>
        <w:autoSpaceDN w:val="0"/>
        <w:adjustRightInd w:val="0"/>
        <w:jc w:val="center"/>
        <w:rPr>
          <w:rFonts w:ascii="Source Sans Pro" w:eastAsia="Calibri" w:hAnsi="Source Sans Pro" w:cs="Arial"/>
          <w:b/>
          <w:bCs/>
          <w:color w:val="2D7D0D"/>
          <w:sz w:val="20"/>
          <w:szCs w:val="20"/>
          <w:lang w:val="es-MX" w:eastAsia="en-US"/>
        </w:rPr>
      </w:pPr>
    </w:p>
    <w:p w:rsidR="005A0F90" w:rsidRPr="005A0F90" w:rsidRDefault="005A0F90" w:rsidP="007D28B5">
      <w:pPr>
        <w:widowControl w:val="0"/>
        <w:autoSpaceDE w:val="0"/>
        <w:autoSpaceDN w:val="0"/>
        <w:adjustRightInd w:val="0"/>
        <w:jc w:val="center"/>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bCs/>
          <w:sz w:val="20"/>
          <w:szCs w:val="20"/>
        </w:rPr>
      </w:pPr>
      <w:r w:rsidRPr="007D28B5">
        <w:rPr>
          <w:rFonts w:ascii="Source Sans Pro" w:hAnsi="Source Sans Pro" w:cs="Arial"/>
          <w:b/>
          <w:bCs/>
          <w:sz w:val="20"/>
          <w:szCs w:val="20"/>
        </w:rPr>
        <w:t xml:space="preserve">LEY DE DESARROLLO AGROPECUARIO, RURAL </w:t>
      </w:r>
      <w:r w:rsidRPr="007D28B5">
        <w:rPr>
          <w:rFonts w:ascii="Source Sans Pro" w:hAnsi="Source Sans Pro" w:cs="Arial"/>
          <w:b/>
          <w:bCs/>
          <w:w w:val="102"/>
          <w:sz w:val="20"/>
          <w:szCs w:val="20"/>
        </w:rPr>
        <w:t xml:space="preserve">Y </w:t>
      </w:r>
      <w:r w:rsidRPr="007D28B5">
        <w:rPr>
          <w:rFonts w:ascii="Source Sans Pro" w:hAnsi="Source Sans Pro" w:cs="Arial"/>
          <w:b/>
          <w:bCs/>
          <w:sz w:val="20"/>
          <w:szCs w:val="20"/>
        </w:rPr>
        <w:t xml:space="preserve">SUSTENTABLE </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(Al margen superior un escudo que dice: </w:t>
      </w:r>
      <w:r w:rsidRPr="007D28B5">
        <w:rPr>
          <w:rFonts w:ascii="Source Sans Pro" w:hAnsi="Source Sans Pro" w:cs="Arial"/>
          <w:b/>
          <w:bCs/>
          <w:sz w:val="20"/>
          <w:szCs w:val="20"/>
        </w:rPr>
        <w:t>Ciudad de México</w:t>
      </w:r>
      <w:r w:rsidRPr="007D28B5">
        <w:rPr>
          <w:rFonts w:ascii="Source Sans Pro" w:hAnsi="Source Sans Pro" w:cs="Arial"/>
          <w:sz w:val="20"/>
          <w:szCs w:val="20"/>
        </w:rPr>
        <w:t xml:space="preserve">. - Capital en </w:t>
      </w:r>
      <w:r w:rsidRPr="007D28B5">
        <w:rPr>
          <w:rFonts w:ascii="Source Sans Pro" w:hAnsi="Source Sans Pro" w:cs="Arial"/>
          <w:w w:val="102"/>
          <w:sz w:val="20"/>
          <w:szCs w:val="20"/>
        </w:rPr>
        <w:t>Movimiento)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MARCELO LUIS EBRARD CASAUBON</w:t>
      </w:r>
      <w:r w:rsidRPr="007D28B5">
        <w:rPr>
          <w:rFonts w:ascii="Source Sans Pro" w:hAnsi="Source Sans Pro" w:cs="Arial"/>
          <w:sz w:val="20"/>
          <w:szCs w:val="20"/>
        </w:rPr>
        <w:t xml:space="preserve">, </w:t>
      </w:r>
      <w:proofErr w:type="gramStart"/>
      <w:r w:rsidRPr="007D28B5">
        <w:rPr>
          <w:rFonts w:ascii="Source Sans Pro" w:hAnsi="Source Sans Pro" w:cs="Arial"/>
          <w:sz w:val="20"/>
          <w:szCs w:val="20"/>
        </w:rPr>
        <w:t>Jefe</w:t>
      </w:r>
      <w:proofErr w:type="gramEnd"/>
      <w:r w:rsidRPr="007D28B5">
        <w:rPr>
          <w:rFonts w:ascii="Source Sans Pro" w:hAnsi="Source Sans Pro" w:cs="Arial"/>
          <w:sz w:val="20"/>
          <w:szCs w:val="20"/>
        </w:rPr>
        <w:t xml:space="preserve"> de Gobierno del Distrito Federal, a sus habitantes </w:t>
      </w:r>
      <w:r w:rsidRPr="007D28B5">
        <w:rPr>
          <w:rFonts w:ascii="Source Sans Pro" w:hAnsi="Source Sans Pro" w:cs="Arial"/>
          <w:w w:val="102"/>
          <w:sz w:val="20"/>
          <w:szCs w:val="20"/>
        </w:rPr>
        <w:t>sabed:</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Que la H. Asamblea Legislativa del Distrito Federal, V Legislatura, se ha servido dirigirme el </w:t>
      </w:r>
      <w:r w:rsidRPr="007D28B5">
        <w:rPr>
          <w:rFonts w:ascii="Source Sans Pro" w:hAnsi="Source Sans Pro" w:cs="Arial"/>
          <w:w w:val="102"/>
          <w:sz w:val="20"/>
          <w:szCs w:val="20"/>
        </w:rPr>
        <w:t>siguiente:</w:t>
      </w:r>
    </w:p>
    <w:p w:rsidR="005A0F90" w:rsidRPr="007D28B5" w:rsidRDefault="005A0F90" w:rsidP="007D28B5">
      <w:pPr>
        <w:widowControl w:val="0"/>
        <w:autoSpaceDE w:val="0"/>
        <w:autoSpaceDN w:val="0"/>
        <w:adjustRightInd w:val="0"/>
        <w:jc w:val="both"/>
        <w:rPr>
          <w:rFonts w:ascii="Source Sans Pro" w:hAnsi="Source Sans Pro" w:cs="Arial"/>
          <w:b/>
          <w:bCs/>
          <w:w w:val="102"/>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w w:val="102"/>
          <w:sz w:val="20"/>
          <w:szCs w:val="20"/>
        </w:rPr>
        <w:t>DECRETO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(Al margen superior izquierdo el Escudo Nacional que dice</w:t>
      </w:r>
      <w:r w:rsidRPr="007D28B5">
        <w:rPr>
          <w:rFonts w:ascii="Source Sans Pro" w:hAnsi="Source Sans Pro" w:cs="Arial"/>
          <w:b/>
          <w:sz w:val="20"/>
          <w:szCs w:val="20"/>
        </w:rPr>
        <w:t xml:space="preserve">: ESTADOS UNIDOS MEXICANOS. - </w:t>
      </w:r>
      <w:r w:rsidRPr="007D28B5">
        <w:rPr>
          <w:rFonts w:ascii="Source Sans Pro" w:hAnsi="Source Sans Pro" w:cs="Arial"/>
          <w:b/>
          <w:w w:val="102"/>
          <w:sz w:val="20"/>
          <w:szCs w:val="20"/>
        </w:rPr>
        <w:t xml:space="preserve">ASAMBLEA </w:t>
      </w:r>
      <w:r w:rsidRPr="007D28B5">
        <w:rPr>
          <w:rFonts w:ascii="Source Sans Pro" w:hAnsi="Source Sans Pro" w:cs="Arial"/>
          <w:b/>
          <w:sz w:val="20"/>
          <w:szCs w:val="20"/>
        </w:rPr>
        <w:t xml:space="preserve">LEGISLATIVA DEL DISTRITO FEDERAL. - V </w:t>
      </w:r>
      <w:r w:rsidRPr="007D28B5">
        <w:rPr>
          <w:rFonts w:ascii="Source Sans Pro" w:hAnsi="Source Sans Pro" w:cs="Arial"/>
          <w:b/>
          <w:w w:val="102"/>
          <w:sz w:val="20"/>
          <w:szCs w:val="20"/>
        </w:rPr>
        <w:t>LEGISLATURA</w:t>
      </w:r>
      <w:r w:rsidRPr="007D28B5">
        <w:rPr>
          <w:rFonts w:ascii="Source Sans Pro" w:hAnsi="Source Sans Pro" w:cs="Arial"/>
          <w:w w:val="102"/>
          <w:sz w:val="20"/>
          <w:szCs w:val="20"/>
        </w:rPr>
        <w:t>)</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bCs/>
          <w:w w:val="102"/>
          <w:sz w:val="20"/>
          <w:szCs w:val="20"/>
        </w:rPr>
      </w:pPr>
      <w:r w:rsidRPr="007D28B5">
        <w:rPr>
          <w:rFonts w:ascii="Source Sans Pro" w:hAnsi="Source Sans Pro" w:cs="Arial"/>
          <w:b/>
          <w:bCs/>
          <w:sz w:val="20"/>
          <w:szCs w:val="20"/>
        </w:rPr>
        <w:t xml:space="preserve">ASAMBLEA LEGISLATIVA DEL DISTRITO </w:t>
      </w:r>
      <w:r w:rsidRPr="007D28B5">
        <w:rPr>
          <w:rFonts w:ascii="Source Sans Pro" w:hAnsi="Source Sans Pro" w:cs="Arial"/>
          <w:b/>
          <w:bCs/>
          <w:w w:val="102"/>
          <w:sz w:val="20"/>
          <w:szCs w:val="20"/>
        </w:rPr>
        <w:t>FEDERAL</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V </w:t>
      </w:r>
      <w:r w:rsidRPr="007D28B5">
        <w:rPr>
          <w:rFonts w:ascii="Source Sans Pro" w:hAnsi="Source Sans Pro" w:cs="Arial"/>
          <w:b/>
          <w:bCs/>
          <w:w w:val="102"/>
          <w:sz w:val="20"/>
          <w:szCs w:val="20"/>
        </w:rPr>
        <w:t>LEGISLATURA.</w:t>
      </w:r>
    </w:p>
    <w:p w:rsidR="005A0F90" w:rsidRPr="007D28B5" w:rsidRDefault="005A0F90" w:rsidP="007D28B5">
      <w:pPr>
        <w:widowControl w:val="0"/>
        <w:autoSpaceDE w:val="0"/>
        <w:autoSpaceDN w:val="0"/>
        <w:adjustRightInd w:val="0"/>
        <w:jc w:val="center"/>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 E C R E T </w:t>
      </w:r>
      <w:r w:rsidRPr="007D28B5">
        <w:rPr>
          <w:rFonts w:ascii="Source Sans Pro" w:hAnsi="Source Sans Pro" w:cs="Arial"/>
          <w:b/>
          <w:bCs/>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DECRETO POR EL QUE SE EXPIDE LA LEY DE DESARROLLO AGROPECUARIO, RURAL </w:t>
      </w:r>
      <w:r w:rsidRPr="007D28B5">
        <w:rPr>
          <w:rFonts w:ascii="Source Sans Pro" w:hAnsi="Source Sans Pro" w:cs="Arial"/>
          <w:b/>
          <w:bCs/>
          <w:w w:val="102"/>
          <w:sz w:val="20"/>
          <w:szCs w:val="20"/>
        </w:rPr>
        <w:t xml:space="preserve">Y </w:t>
      </w:r>
      <w:r w:rsidRPr="007D28B5">
        <w:rPr>
          <w:rFonts w:ascii="Source Sans Pro" w:hAnsi="Source Sans Pro" w:cs="Arial"/>
          <w:b/>
          <w:bCs/>
          <w:sz w:val="20"/>
          <w:szCs w:val="20"/>
        </w:rPr>
        <w:t>SUSTENTABLE DE LA CIUDAD DE MÉXICO</w:t>
      </w:r>
      <w:r w:rsidRPr="007D28B5">
        <w:rPr>
          <w:rFonts w:ascii="Source Sans Pro" w:hAnsi="Source Sans Pro" w:cs="Arial"/>
          <w:b/>
          <w:bCs/>
          <w:w w:val="102"/>
          <w:sz w:val="20"/>
          <w:szCs w:val="20"/>
        </w:rPr>
        <w:t>.</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ÚNICO. - </w:t>
      </w:r>
      <w:r w:rsidRPr="007D28B5">
        <w:rPr>
          <w:rFonts w:ascii="Source Sans Pro" w:hAnsi="Source Sans Pro" w:cs="Arial"/>
          <w:sz w:val="20"/>
          <w:szCs w:val="20"/>
        </w:rPr>
        <w:t>Se expide la Ley de Desarrollo Agropecuario, Rural y Sustentable de la Ciudad de México</w:t>
      </w:r>
      <w:r w:rsidRPr="007D28B5">
        <w:rPr>
          <w:rFonts w:ascii="Source Sans Pro" w:hAnsi="Source Sans Pro" w:cs="Arial"/>
          <w:w w:val="102"/>
          <w:sz w:val="20"/>
          <w:szCs w:val="20"/>
        </w:rPr>
        <w:t>.</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bCs/>
          <w:w w:val="102"/>
          <w:sz w:val="20"/>
          <w:szCs w:val="20"/>
        </w:rPr>
      </w:pPr>
      <w:r w:rsidRPr="007D28B5">
        <w:rPr>
          <w:rFonts w:ascii="Source Sans Pro" w:hAnsi="Source Sans Pro" w:cs="Arial"/>
          <w:b/>
          <w:bCs/>
          <w:sz w:val="20"/>
          <w:szCs w:val="20"/>
        </w:rPr>
        <w:t xml:space="preserve">LEY DE DESARROLLO AGROPECUARIO, RURAL </w:t>
      </w:r>
      <w:r w:rsidRPr="007D28B5">
        <w:rPr>
          <w:rFonts w:ascii="Source Sans Pro" w:hAnsi="Source Sans Pro" w:cs="Arial"/>
          <w:b/>
          <w:bCs/>
          <w:w w:val="102"/>
          <w:sz w:val="20"/>
          <w:szCs w:val="20"/>
        </w:rPr>
        <w:t xml:space="preserve">Y </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SUSTENTABLE DE LA CIUDAD DE MÉXICO.</w:t>
      </w:r>
    </w:p>
    <w:p w:rsidR="005A0F90" w:rsidRPr="007D28B5" w:rsidRDefault="005A0F90" w:rsidP="007D28B5">
      <w:pPr>
        <w:widowControl w:val="0"/>
        <w:autoSpaceDE w:val="0"/>
        <w:autoSpaceDN w:val="0"/>
        <w:adjustRightInd w:val="0"/>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las disposiciones </w:t>
      </w:r>
      <w:r w:rsidRPr="007D28B5">
        <w:rPr>
          <w:rFonts w:ascii="Source Sans Pro" w:hAnsi="Source Sans Pro" w:cs="Arial"/>
          <w:b/>
          <w:bCs/>
          <w:w w:val="102"/>
          <w:sz w:val="20"/>
          <w:szCs w:val="20"/>
        </w:rPr>
        <w:t>generales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1º.- </w:t>
      </w:r>
      <w:r w:rsidRPr="007D28B5">
        <w:rPr>
          <w:rFonts w:ascii="Source Sans Pro" w:hAnsi="Source Sans Pro" w:cs="Arial"/>
          <w:sz w:val="20"/>
          <w:szCs w:val="20"/>
        </w:rPr>
        <w:t>La presente Ley es de orden público e interés general y tiene por objeto propiciar la integralidad y sustentabilidad del desarrollo agropecuario y rural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2º.- </w:t>
      </w:r>
      <w:r w:rsidRPr="007D28B5">
        <w:rPr>
          <w:rFonts w:ascii="Source Sans Pro" w:hAnsi="Source Sans Pro" w:cs="Arial"/>
          <w:sz w:val="20"/>
          <w:szCs w:val="20"/>
        </w:rPr>
        <w:t xml:space="preserve">Para efectos de la presente Ley se entiende </w:t>
      </w:r>
      <w:r w:rsidRPr="007D28B5">
        <w:rPr>
          <w:rFonts w:ascii="Source Sans Pro" w:hAnsi="Source Sans Pro" w:cs="Arial"/>
          <w:w w:val="102"/>
          <w:sz w:val="20"/>
          <w:szCs w:val="20"/>
        </w:rPr>
        <w:t>por:</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Campesinas y campesinos:</w:t>
      </w:r>
      <w:r w:rsidRPr="007D28B5">
        <w:rPr>
          <w:rFonts w:ascii="Source Sans Pro" w:hAnsi="Source Sans Pro" w:cs="Arial"/>
          <w:sz w:val="20"/>
          <w:szCs w:val="20"/>
        </w:rPr>
        <w:t xml:space="preserve"> Las personas de la tierra que tienen una relación directa y especial con la tierra y la naturaleza a través de la producción de alimentos y demás productos agrícolas; que trabajan la tierra por su cuenta; dependen sobre todo del trabajo en familia y otras formas a pequeña escala de organización del trabajo; que están tradicionalmente integradas en sus </w:t>
      </w:r>
      <w:r w:rsidRPr="007D28B5">
        <w:rPr>
          <w:rFonts w:ascii="Source Sans Pro" w:hAnsi="Source Sans Pro" w:cs="Arial"/>
          <w:sz w:val="20"/>
          <w:szCs w:val="20"/>
        </w:rPr>
        <w:lastRenderedPageBreak/>
        <w:t xml:space="preserve">comunidades locales y cuidan el entorno local y los sistemas agroecológicos. Puede aplicarse a cualquier persona que se ocupa de la agricultura, ganadería, trashumancia, acuacultura, agroforestería, artesanías relacionadas a la agricultura u otras ocupaciones similares. Incluye a personas indígenas que trabajan la tierra. También se aplica a familias de agricultoras y agricultores con poca tierra o sin tierra; familias no agrícolas en áreas rurales, con poca tierra o sin tierra, cuyos integrantes se dedican a actividades como la acuacultura, artesanía para el mercado local o la proporción de servicios; y otras familias de </w:t>
      </w:r>
      <w:proofErr w:type="spellStart"/>
      <w:r w:rsidRPr="007D28B5">
        <w:rPr>
          <w:rFonts w:ascii="Source Sans Pro" w:hAnsi="Source Sans Pro" w:cs="Arial"/>
          <w:sz w:val="20"/>
          <w:szCs w:val="20"/>
        </w:rPr>
        <w:t>transhumantes</w:t>
      </w:r>
      <w:proofErr w:type="spellEnd"/>
      <w:r w:rsidRPr="007D28B5">
        <w:rPr>
          <w:rFonts w:ascii="Source Sans Pro" w:hAnsi="Source Sans Pro" w:cs="Arial"/>
          <w:sz w:val="20"/>
          <w:szCs w:val="20"/>
        </w:rPr>
        <w:t>, campesinas y campesinos que practican cultivos cambiantes, y personas con medios de subsistencia parecidos</w:t>
      </w:r>
    </w:p>
    <w:p w:rsidR="005A0F90" w:rsidRPr="007D28B5" w:rsidRDefault="005A0F90" w:rsidP="007D28B5">
      <w:pPr>
        <w:widowControl w:val="0"/>
        <w:tabs>
          <w:tab w:val="left" w:pos="960"/>
        </w:tabs>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5"/>
        </w:numPr>
        <w:tabs>
          <w:tab w:val="left" w:pos="960"/>
        </w:tabs>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Consejo Rural:</w:t>
      </w:r>
      <w:r w:rsidRPr="007D28B5">
        <w:rPr>
          <w:rFonts w:ascii="Source Sans Pro" w:hAnsi="Source Sans Pro" w:cs="Arial"/>
          <w:sz w:val="20"/>
          <w:szCs w:val="20"/>
        </w:rPr>
        <w:t xml:space="preserve"> El Consejo Rural de la Ciudad de </w:t>
      </w:r>
      <w:r w:rsidRPr="007D28B5">
        <w:rPr>
          <w:rFonts w:ascii="Source Sans Pro" w:hAnsi="Source Sans Pro" w:cs="Arial"/>
          <w:w w:val="102"/>
          <w:sz w:val="20"/>
          <w:szCs w:val="20"/>
        </w:rPr>
        <w:t>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Alcaldías:</w:t>
      </w:r>
      <w:r w:rsidRPr="007D28B5">
        <w:rPr>
          <w:rFonts w:ascii="Source Sans Pro" w:hAnsi="Source Sans Pro" w:cs="Arial"/>
          <w:sz w:val="20"/>
          <w:szCs w:val="20"/>
        </w:rPr>
        <w:t xml:space="preserve"> </w:t>
      </w:r>
      <w:proofErr w:type="gramStart"/>
      <w:r w:rsidRPr="007D28B5">
        <w:rPr>
          <w:rFonts w:ascii="Source Sans Pro" w:hAnsi="Source Sans Pro" w:cs="Arial"/>
          <w:sz w:val="20"/>
          <w:szCs w:val="20"/>
        </w:rPr>
        <w:t>Los órgano político</w:t>
      </w:r>
      <w:proofErr w:type="gramEnd"/>
      <w:r w:rsidRPr="007D28B5">
        <w:rPr>
          <w:rFonts w:ascii="Source Sans Pro" w:hAnsi="Source Sans Pro" w:cs="Arial"/>
          <w:sz w:val="20"/>
          <w:szCs w:val="20"/>
        </w:rPr>
        <w:t xml:space="preserve"> administrativos en las demarcaciones territoriales de la Ciudad de </w:t>
      </w:r>
    </w:p>
    <w:p w:rsidR="005A0F90" w:rsidRDefault="005A0F90" w:rsidP="007D28B5">
      <w:pPr>
        <w:pStyle w:val="Prrafodelista"/>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México;</w:t>
      </w:r>
    </w:p>
    <w:p w:rsidR="00297DA7" w:rsidRDefault="00297DA7" w:rsidP="007D28B5">
      <w:pPr>
        <w:pStyle w:val="Prrafodelista"/>
        <w:widowControl w:val="0"/>
        <w:autoSpaceDE w:val="0"/>
        <w:autoSpaceDN w:val="0"/>
        <w:adjustRightInd w:val="0"/>
        <w:jc w:val="both"/>
        <w:rPr>
          <w:rFonts w:ascii="Source Sans Pro" w:hAnsi="Source Sans Pro" w:cs="Arial"/>
          <w:sz w:val="20"/>
          <w:szCs w:val="20"/>
        </w:rPr>
      </w:pPr>
    </w:p>
    <w:p w:rsidR="00297DA7" w:rsidRDefault="00297DA7" w:rsidP="00297DA7">
      <w:pPr>
        <w:pStyle w:val="Prrafodelista"/>
        <w:widowControl w:val="0"/>
        <w:autoSpaceDE w:val="0"/>
        <w:autoSpaceDN w:val="0"/>
        <w:adjustRightInd w:val="0"/>
        <w:ind w:hanging="862"/>
        <w:jc w:val="both"/>
        <w:rPr>
          <w:rFonts w:ascii="Source Sans Pro" w:hAnsi="Source Sans Pro" w:cs="Arial"/>
          <w:sz w:val="20"/>
          <w:szCs w:val="20"/>
        </w:rPr>
      </w:pPr>
      <w:r w:rsidRPr="00297DA7">
        <w:rPr>
          <w:rFonts w:ascii="Source Sans Pro" w:hAnsi="Source Sans Pro" w:cs="Arial"/>
          <w:b/>
          <w:bCs/>
          <w:sz w:val="20"/>
          <w:szCs w:val="20"/>
        </w:rPr>
        <w:t>III Bis.</w:t>
      </w:r>
      <w:r w:rsidRPr="00297DA7">
        <w:rPr>
          <w:rFonts w:ascii="Source Sans Pro" w:hAnsi="Source Sans Pro" w:cs="Arial"/>
          <w:sz w:val="20"/>
          <w:szCs w:val="20"/>
        </w:rPr>
        <w:t xml:space="preserve"> </w:t>
      </w:r>
      <w:r>
        <w:rPr>
          <w:rFonts w:ascii="Source Sans Pro" w:hAnsi="Source Sans Pro" w:cs="Arial"/>
          <w:sz w:val="20"/>
          <w:szCs w:val="20"/>
        </w:rPr>
        <w:tab/>
      </w:r>
      <w:r w:rsidRPr="00297DA7">
        <w:rPr>
          <w:rFonts w:ascii="Source Sans Pro" w:hAnsi="Source Sans Pro" w:cs="Arial"/>
          <w:b/>
          <w:bCs/>
          <w:sz w:val="20"/>
          <w:szCs w:val="20"/>
        </w:rPr>
        <w:t>Actividades Agropecuarias:</w:t>
      </w:r>
      <w:r w:rsidRPr="00297DA7">
        <w:rPr>
          <w:rFonts w:ascii="Source Sans Pro" w:hAnsi="Source Sans Pro" w:cs="Arial"/>
          <w:sz w:val="20"/>
          <w:szCs w:val="20"/>
        </w:rPr>
        <w:t xml:space="preserve"> Los procesos productivos primarios basados en recursos naturales renovables: agricultura (incluyendo cultivos inocuos en tierra y sustratos inertes sin tierra), ganadería y silvicultura;</w:t>
      </w:r>
    </w:p>
    <w:p w:rsidR="00631466" w:rsidRPr="00631466" w:rsidRDefault="00631466" w:rsidP="00631466">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r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15</w:t>
      </w:r>
      <w:r>
        <w:rPr>
          <w:rFonts w:ascii="Source Sans Pro" w:hAnsi="Source Sans Pro" w:cs="Arial"/>
          <w:i/>
          <w:iCs/>
          <w:color w:val="A80000"/>
          <w:sz w:val="16"/>
          <w:szCs w:val="16"/>
        </w:rPr>
        <w:t>/0</w:t>
      </w:r>
      <w:r>
        <w:rPr>
          <w:rFonts w:ascii="Source Sans Pro" w:hAnsi="Source Sans Pro" w:cs="Arial"/>
          <w:i/>
          <w:iCs/>
          <w:color w:val="A80000"/>
          <w:sz w:val="16"/>
          <w:szCs w:val="16"/>
        </w:rPr>
        <w:t>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Desarrollo Agropecuario y rural:</w:t>
      </w:r>
      <w:r w:rsidRPr="007D28B5">
        <w:rPr>
          <w:rFonts w:ascii="Source Sans Pro" w:hAnsi="Source Sans Pro" w:cs="Arial"/>
          <w:sz w:val="20"/>
          <w:szCs w:val="20"/>
        </w:rPr>
        <w:t xml:space="preserve"> El derecho de realizar actividades agropecuarias, forestales, </w:t>
      </w:r>
      <w:r w:rsidRPr="007D28B5">
        <w:rPr>
          <w:rFonts w:ascii="Source Sans Pro" w:hAnsi="Source Sans Pro" w:cs="Arial"/>
          <w:w w:val="102"/>
          <w:sz w:val="20"/>
          <w:szCs w:val="20"/>
        </w:rPr>
        <w:t xml:space="preserve">acuícolas, </w:t>
      </w:r>
      <w:r w:rsidRPr="007D28B5">
        <w:rPr>
          <w:rFonts w:ascii="Source Sans Pro" w:hAnsi="Source Sans Pro" w:cs="Arial"/>
          <w:sz w:val="20"/>
          <w:szCs w:val="20"/>
        </w:rPr>
        <w:t xml:space="preserve">artesanales, turísticas y demás de corte rural, con base en procesos productivos, comerciales, distribución </w:t>
      </w:r>
      <w:r w:rsidRPr="007D28B5">
        <w:rPr>
          <w:rFonts w:ascii="Source Sans Pro" w:hAnsi="Source Sans Pro" w:cs="Arial"/>
          <w:w w:val="102"/>
          <w:sz w:val="20"/>
          <w:szCs w:val="20"/>
        </w:rPr>
        <w:t xml:space="preserve">y </w:t>
      </w:r>
      <w:proofErr w:type="spellStart"/>
      <w:r w:rsidRPr="007D28B5">
        <w:rPr>
          <w:rFonts w:ascii="Source Sans Pro" w:hAnsi="Source Sans Pro" w:cs="Arial"/>
          <w:sz w:val="20"/>
          <w:szCs w:val="20"/>
        </w:rPr>
        <w:t>autoabasto</w:t>
      </w:r>
      <w:proofErr w:type="spellEnd"/>
      <w:r w:rsidRPr="007D28B5">
        <w:rPr>
          <w:rFonts w:ascii="Source Sans Pro" w:hAnsi="Source Sans Pro" w:cs="Arial"/>
          <w:sz w:val="20"/>
          <w:szCs w:val="20"/>
        </w:rPr>
        <w:t xml:space="preserve">, de manera individual y colectiva, que conduce al mejoramiento integral del bienestar social, </w:t>
      </w:r>
      <w:r w:rsidRPr="007D28B5">
        <w:rPr>
          <w:rFonts w:ascii="Source Sans Pro" w:hAnsi="Source Sans Pro" w:cs="Arial"/>
          <w:w w:val="102"/>
          <w:sz w:val="20"/>
          <w:szCs w:val="20"/>
        </w:rPr>
        <w:t xml:space="preserve">educación, </w:t>
      </w:r>
      <w:r w:rsidRPr="007D28B5">
        <w:rPr>
          <w:rFonts w:ascii="Source Sans Pro" w:hAnsi="Source Sans Pro" w:cs="Arial"/>
          <w:sz w:val="20"/>
          <w:szCs w:val="20"/>
        </w:rPr>
        <w:t xml:space="preserve">salud, vivienda y alimentación, y que promueve la equidad con justicia social, distribuye justamente el </w:t>
      </w:r>
      <w:r w:rsidRPr="007D28B5">
        <w:rPr>
          <w:rFonts w:ascii="Source Sans Pro" w:hAnsi="Source Sans Pro" w:cs="Arial"/>
          <w:w w:val="102"/>
          <w:sz w:val="20"/>
          <w:szCs w:val="20"/>
        </w:rPr>
        <w:t xml:space="preserve">ingreso, </w:t>
      </w:r>
      <w:r w:rsidRPr="007D28B5">
        <w:rPr>
          <w:rFonts w:ascii="Source Sans Pro" w:hAnsi="Source Sans Pro" w:cs="Arial"/>
          <w:sz w:val="20"/>
          <w:szCs w:val="20"/>
        </w:rPr>
        <w:t xml:space="preserve">propicia la participación plena de la sociedad  en  la  toma  de  decisiones, implicando  cambios  del  </w:t>
      </w:r>
      <w:r w:rsidRPr="007D28B5">
        <w:rPr>
          <w:rFonts w:ascii="Source Sans Pro" w:hAnsi="Source Sans Pro" w:cs="Arial"/>
          <w:w w:val="102"/>
          <w:sz w:val="20"/>
          <w:szCs w:val="20"/>
        </w:rPr>
        <w:t xml:space="preserve">paradigma </w:t>
      </w:r>
      <w:r w:rsidRPr="007D28B5">
        <w:rPr>
          <w:rFonts w:ascii="Source Sans Pro" w:hAnsi="Source Sans Pro" w:cs="Arial"/>
          <w:sz w:val="20"/>
          <w:szCs w:val="20"/>
        </w:rPr>
        <w:t xml:space="preserve">económico y asegurando la conservación de los recursos de los cuales depende la sociedad </w:t>
      </w:r>
      <w:r w:rsidRPr="007D28B5">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Ley:</w:t>
      </w:r>
      <w:r w:rsidRPr="007D28B5">
        <w:rPr>
          <w:rFonts w:ascii="Source Sans Pro" w:hAnsi="Source Sans Pro" w:cs="Arial"/>
          <w:sz w:val="20"/>
          <w:szCs w:val="20"/>
        </w:rPr>
        <w:t xml:space="preserve"> La Ley de Desarrollo Agropecuario, Rural y Sustentable de la Ciudad de México; </w:t>
      </w:r>
    </w:p>
    <w:p w:rsidR="00631466" w:rsidRPr="00631466" w:rsidRDefault="00631466" w:rsidP="00631466">
      <w:pPr>
        <w:pStyle w:val="Prrafodelista"/>
        <w:rPr>
          <w:rFonts w:ascii="Source Sans Pro" w:hAnsi="Source Sans Pro" w:cs="Arial"/>
          <w:sz w:val="20"/>
          <w:szCs w:val="20"/>
        </w:rPr>
      </w:pPr>
    </w:p>
    <w:p w:rsidR="00631466" w:rsidRDefault="00631466" w:rsidP="00631466">
      <w:pPr>
        <w:widowControl w:val="0"/>
        <w:autoSpaceDE w:val="0"/>
        <w:autoSpaceDN w:val="0"/>
        <w:adjustRightInd w:val="0"/>
        <w:ind w:left="705" w:hanging="705"/>
        <w:jc w:val="both"/>
        <w:rPr>
          <w:rFonts w:ascii="Source Sans Pro" w:hAnsi="Source Sans Pro" w:cs="Arial"/>
          <w:sz w:val="20"/>
          <w:szCs w:val="20"/>
        </w:rPr>
      </w:pPr>
      <w:r w:rsidRPr="00631466">
        <w:rPr>
          <w:rFonts w:ascii="Source Sans Pro" w:hAnsi="Source Sans Pro" w:cs="Arial"/>
          <w:b/>
          <w:bCs/>
          <w:sz w:val="20"/>
          <w:szCs w:val="20"/>
        </w:rPr>
        <w:t xml:space="preserve">V Bis. </w:t>
      </w:r>
      <w:r w:rsidRPr="00631466">
        <w:rPr>
          <w:rFonts w:ascii="Source Sans Pro" w:hAnsi="Source Sans Pro" w:cs="Arial"/>
          <w:b/>
          <w:bCs/>
          <w:sz w:val="20"/>
          <w:szCs w:val="20"/>
        </w:rPr>
        <w:tab/>
      </w:r>
      <w:r w:rsidRPr="00631466">
        <w:rPr>
          <w:rFonts w:ascii="Source Sans Pro" w:hAnsi="Source Sans Pro" w:cs="Arial"/>
          <w:b/>
          <w:bCs/>
          <w:sz w:val="20"/>
          <w:szCs w:val="20"/>
        </w:rPr>
        <w:t>Mujer Rural:</w:t>
      </w:r>
      <w:r w:rsidRPr="00631466">
        <w:rPr>
          <w:rFonts w:ascii="Source Sans Pro" w:hAnsi="Source Sans Pro" w:cs="Arial"/>
          <w:sz w:val="20"/>
          <w:szCs w:val="20"/>
        </w:rPr>
        <w:t xml:space="preserve"> Las mujeres rurales son aquellas encargadas de una parte importante de la producción agrícola y promoción del desarrollo y rural, garantizan la seguridad alimentaria de sus poblaciones y contribuyen a la economía familiar y de la Ciudad de México;</w:t>
      </w:r>
    </w:p>
    <w:p w:rsidR="00631466" w:rsidRDefault="00631466" w:rsidP="00631466">
      <w:pPr>
        <w:widowControl w:val="0"/>
        <w:autoSpaceDE w:val="0"/>
        <w:autoSpaceDN w:val="0"/>
        <w:adjustRightInd w:val="0"/>
        <w:ind w:left="705" w:hanging="705"/>
        <w:jc w:val="both"/>
        <w:rPr>
          <w:rFonts w:ascii="Source Sans Pro" w:hAnsi="Source Sans Pro" w:cs="Arial"/>
          <w:sz w:val="20"/>
          <w:szCs w:val="20"/>
        </w:rPr>
      </w:pPr>
    </w:p>
    <w:p w:rsidR="00631466" w:rsidRPr="00631466" w:rsidRDefault="00631466" w:rsidP="00631466">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b/>
          <w:bCs/>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Programa Rural:</w:t>
      </w:r>
      <w:r w:rsidRPr="007D28B5">
        <w:rPr>
          <w:rFonts w:ascii="Source Sans Pro" w:hAnsi="Source Sans Pro" w:cs="Arial"/>
          <w:sz w:val="20"/>
          <w:szCs w:val="20"/>
        </w:rPr>
        <w:t xml:space="preserve"> El Programa de Desarrollo Agropecuario y Rural de la Ciudad de México; </w:t>
      </w:r>
    </w:p>
    <w:p w:rsidR="005A0F90" w:rsidRPr="007D28B5" w:rsidRDefault="005A0F90" w:rsidP="007D28B5">
      <w:pPr>
        <w:widowControl w:val="0"/>
        <w:autoSpaceDE w:val="0"/>
        <w:autoSpaceDN w:val="0"/>
        <w:adjustRightInd w:val="0"/>
        <w:jc w:val="both"/>
        <w:rPr>
          <w:rFonts w:ascii="Source Sans Pro" w:hAnsi="Source Sans Pro" w:cs="Arial"/>
          <w:b/>
          <w:bCs/>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Reglamento:</w:t>
      </w:r>
      <w:r w:rsidRPr="007D28B5">
        <w:rPr>
          <w:rFonts w:ascii="Source Sans Pro" w:hAnsi="Source Sans Pro" w:cs="Arial"/>
          <w:sz w:val="20"/>
          <w:szCs w:val="20"/>
        </w:rPr>
        <w:t xml:space="preserve"> El Reglamento de la Ley de Desarrollo Agropecuario, Rural y Sustentable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96574A" w:rsidRPr="0096574A" w:rsidRDefault="005A0F90" w:rsidP="0096574A">
      <w:pPr>
        <w:pStyle w:val="Prrafodelista"/>
        <w:widowControl w:val="0"/>
        <w:numPr>
          <w:ilvl w:val="0"/>
          <w:numId w:val="5"/>
        </w:numPr>
        <w:tabs>
          <w:tab w:val="left" w:pos="960"/>
        </w:tabs>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Secretaría:</w:t>
      </w:r>
      <w:r w:rsidRPr="007D28B5">
        <w:rPr>
          <w:rFonts w:ascii="Source Sans Pro" w:hAnsi="Source Sans Pro" w:cs="Arial"/>
          <w:sz w:val="20"/>
          <w:szCs w:val="20"/>
        </w:rPr>
        <w:t xml:space="preserve"> </w:t>
      </w:r>
      <w:r w:rsidR="0096574A" w:rsidRPr="0096574A">
        <w:rPr>
          <w:rFonts w:ascii="Source Sans Pro" w:hAnsi="Source Sans Pro" w:cs="Arial"/>
          <w:sz w:val="20"/>
          <w:szCs w:val="20"/>
        </w:rPr>
        <w:t>La Secretaría del Medio Ambiente; y</w:t>
      </w:r>
    </w:p>
    <w:p w:rsidR="0096574A" w:rsidRPr="0096574A" w:rsidRDefault="0096574A" w:rsidP="0096574A">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DA4014">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b/>
          <w:bCs/>
          <w:sz w:val="20"/>
          <w:szCs w:val="20"/>
        </w:rPr>
      </w:pPr>
    </w:p>
    <w:p w:rsidR="005A0F90" w:rsidRPr="007D28B5" w:rsidRDefault="005A0F90" w:rsidP="007D28B5">
      <w:pPr>
        <w:pStyle w:val="Prrafodelista"/>
        <w:widowControl w:val="0"/>
        <w:numPr>
          <w:ilvl w:val="0"/>
          <w:numId w:val="5"/>
        </w:numPr>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Pueblo originario:</w:t>
      </w:r>
      <w:r w:rsidRPr="007D28B5">
        <w:rPr>
          <w:rFonts w:ascii="Source Sans Pro" w:hAnsi="Source Sans Pro" w:cs="Arial"/>
          <w:sz w:val="20"/>
          <w:szCs w:val="20"/>
        </w:rPr>
        <w:t xml:space="preserve"> Los descendientes de las poblaciones asentadas en el territorio actual de la Ciudad de México desde antes de la colonización y del establecimiento de las fronteras actuales y que conservan sus propias instituciones sociales, económicas, culturales y políticas, sistemas normativos propios, tradición histórica, territorialidad o cosmovisión, o parte de ellas, y que afirman libre y voluntariamente su identidad colectiva como descendientes de las mismas.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Default="005A0F90" w:rsidP="007D28B5">
      <w:pPr>
        <w:widowControl w:val="0"/>
        <w:autoSpaceDE w:val="0"/>
        <w:autoSpaceDN w:val="0"/>
        <w:adjustRightInd w:val="0"/>
        <w:jc w:val="both"/>
        <w:rPr>
          <w:rFonts w:ascii="Source Sans Pro" w:hAnsi="Source Sans Pro" w:cs="Arial"/>
          <w:bCs/>
          <w:sz w:val="20"/>
          <w:szCs w:val="20"/>
        </w:rPr>
      </w:pPr>
      <w:r w:rsidRPr="007D28B5">
        <w:rPr>
          <w:rFonts w:ascii="Source Sans Pro" w:hAnsi="Source Sans Pro" w:cs="Arial"/>
          <w:b/>
          <w:bCs/>
          <w:sz w:val="20"/>
          <w:szCs w:val="20"/>
        </w:rPr>
        <w:t xml:space="preserve">Artículo 3º.- </w:t>
      </w:r>
      <w:r w:rsidRPr="007D28B5">
        <w:rPr>
          <w:rFonts w:ascii="Source Sans Pro" w:hAnsi="Source Sans Pro" w:cs="Arial"/>
          <w:bCs/>
          <w:sz w:val="20"/>
          <w:szCs w:val="20"/>
        </w:rPr>
        <w:t xml:space="preserve">En el ámbito de competencia de la Ciudad de México, están sujetos a esta Ley los núcleos de </w:t>
      </w:r>
      <w:r w:rsidRPr="007D28B5">
        <w:rPr>
          <w:rFonts w:ascii="Source Sans Pro" w:hAnsi="Source Sans Pro" w:cs="Arial"/>
          <w:bCs/>
          <w:sz w:val="20"/>
          <w:szCs w:val="20"/>
        </w:rPr>
        <w:lastRenderedPageBreak/>
        <w:t>población ejidal y comunal, así como sus integrantes; las pequeñas y los pequeños propietarios; las organizaciones o asociaciones de carácter nacional, regional, local o comunitario de productoras y productores, comerciantes, agroindustriales y, prestadoras y prestadores de servicios que inciden o se relacionan con el medio rural, incluso aquellas de carácter tradicional que se deriven de los sistemas normativos internos de los pueblos originarios y comunidades indígenas o que se constituyan o estén constituidas de conformidad con las leyes vigentes y, en general, las y los campesinos y toda persona física o moral que de manera individual o colectiva, realicen actividades relacionadas con el medio rural de la Ciudad de México.</w:t>
      </w:r>
    </w:p>
    <w:p w:rsidR="005A0F90" w:rsidRPr="007D28B5" w:rsidRDefault="005A0F90" w:rsidP="00DA4014">
      <w:pPr>
        <w:widowControl w:val="0"/>
        <w:autoSpaceDE w:val="0"/>
        <w:autoSpaceDN w:val="0"/>
        <w:adjustRightInd w:val="0"/>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los derechos alimentarios y </w:t>
      </w:r>
      <w:r w:rsidRPr="007D28B5">
        <w:rPr>
          <w:rFonts w:ascii="Source Sans Pro" w:hAnsi="Source Sans Pro" w:cs="Arial"/>
          <w:b/>
          <w:bCs/>
          <w:w w:val="102"/>
          <w:sz w:val="20"/>
          <w:szCs w:val="20"/>
        </w:rPr>
        <w:t>campesinos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b/>
          <w:bCs/>
          <w:sz w:val="20"/>
          <w:szCs w:val="20"/>
        </w:rPr>
      </w:pPr>
      <w:r w:rsidRPr="007D28B5">
        <w:rPr>
          <w:rFonts w:ascii="Source Sans Pro" w:hAnsi="Source Sans Pro" w:cs="Arial"/>
          <w:b/>
          <w:bCs/>
          <w:sz w:val="20"/>
          <w:szCs w:val="20"/>
        </w:rPr>
        <w:t xml:space="preserve">Artículo 4°.- </w:t>
      </w:r>
      <w:r w:rsidRPr="007D28B5">
        <w:rPr>
          <w:rFonts w:ascii="Source Sans Pro" w:hAnsi="Source Sans Pro" w:cs="Arial"/>
          <w:bCs/>
          <w:sz w:val="20"/>
          <w:szCs w:val="20"/>
        </w:rPr>
        <w:t>En la aplicación de las disposiciones de la presente Ley, las autoridades de la Ciudad de México, en el ámbito de sus competencias, promoverán, respetarán, protegerán y garantizarán los derechos humanos reconocidos en la Constitución Política de los Estados Unidos Mexicanos, en los tratados internacionales en materia de derechos humanos de los que el Estado Mexicano sea parte, en la Constitución Política de la Ciudad de México y en las normas generales y locales, de conformidad con los principios de interpretación y aplicación que en dichos instrumentos se establecen.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6"/>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En la Ciudad de México se reconocen los siguientes derechos, ejercidos de manera individual o colectiva: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7"/>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Toda persona tiene derecho a una alimentación adecuada, nutritiva, diaria, suficiente y de calidad con alimentos inocuos, saludables, accesibles y asequibles y culturalmente aceptables que le permitan gozar del más alto nivel de desarrollo humano posible y la protejan contra el hambre, la malnutrición y la desnutrición.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7"/>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Derecho a la soberanía alimentaria: El derecho de toda persona humana de tener una alimentación que le </w:t>
      </w:r>
      <w:r w:rsidRPr="007D28B5">
        <w:rPr>
          <w:rFonts w:ascii="Source Sans Pro" w:hAnsi="Source Sans Pro" w:cs="Arial"/>
          <w:w w:val="102"/>
          <w:sz w:val="20"/>
          <w:szCs w:val="20"/>
        </w:rPr>
        <w:t xml:space="preserve">conviene </w:t>
      </w:r>
      <w:r w:rsidRPr="007D28B5">
        <w:rPr>
          <w:rFonts w:ascii="Source Sans Pro" w:hAnsi="Source Sans Pro" w:cs="Arial"/>
          <w:sz w:val="20"/>
          <w:szCs w:val="20"/>
        </w:rPr>
        <w:t xml:space="preserve">culturalmente, desde el punto de vista de la salud y de lo económico orientada a una alimentación </w:t>
      </w:r>
      <w:r w:rsidRPr="007D28B5">
        <w:rPr>
          <w:rFonts w:ascii="Source Sans Pro" w:hAnsi="Source Sans Pro" w:cs="Arial"/>
          <w:w w:val="102"/>
          <w:sz w:val="20"/>
          <w:szCs w:val="20"/>
        </w:rPr>
        <w:t>adecuada;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7"/>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Derecho a la seguridad alimentaria: El derecho de toda persona humana a que se le procure el abasto suficiente </w:t>
      </w:r>
      <w:r w:rsidRPr="007D28B5">
        <w:rPr>
          <w:rFonts w:ascii="Source Sans Pro" w:hAnsi="Source Sans Pro" w:cs="Arial"/>
          <w:w w:val="102"/>
          <w:sz w:val="20"/>
          <w:szCs w:val="20"/>
        </w:rPr>
        <w:t xml:space="preserve">de </w:t>
      </w:r>
      <w:r w:rsidRPr="007D28B5">
        <w:rPr>
          <w:rFonts w:ascii="Source Sans Pro" w:hAnsi="Source Sans Pro" w:cs="Arial"/>
          <w:sz w:val="20"/>
          <w:szCs w:val="20"/>
        </w:rPr>
        <w:t xml:space="preserve">alimentos y de productos básicos y estratégicos en el ejercicio de su derecho a la alimentación; </w:t>
      </w:r>
      <w:r w:rsidRPr="007D28B5">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7"/>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Derecho a la educación alimentaria: El </w:t>
      </w:r>
      <w:proofErr w:type="gramStart"/>
      <w:r w:rsidRPr="007D28B5">
        <w:rPr>
          <w:rFonts w:ascii="Source Sans Pro" w:hAnsi="Source Sans Pro" w:cs="Arial"/>
          <w:sz w:val="20"/>
          <w:szCs w:val="20"/>
        </w:rPr>
        <w:t>derecho  de</w:t>
      </w:r>
      <w:proofErr w:type="gramEnd"/>
      <w:r w:rsidRPr="007D28B5">
        <w:rPr>
          <w:rFonts w:ascii="Source Sans Pro" w:hAnsi="Source Sans Pro" w:cs="Arial"/>
          <w:sz w:val="20"/>
          <w:szCs w:val="20"/>
        </w:rPr>
        <w:t xml:space="preserve"> toda persona  a recibir  una educación  alimentaria y nutricional adecuada que les permita tener mayor conocimiento sobre el adecuado consumo de alimentos en la prevención de enfermedades, así como en la generación  de una cultura alimentaria,  la preservación de la riqueza alimentaria y de las cocinas tradicionales, como parte de su patrimonio.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6"/>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Las y los campesinos tienen derechos iguales; a disfrutar totalmente, como colectivo e individualmente, de todos los derechos humanos y libertades fundamentales, libres de cualquier tipo de discriminación y a participar en el diseño de políticas, en la toma de decisiones, la aplicación y monitoreo de cualquier proyecto, programa o política que afecte sus espacios rurales. El Gobierno de la Ciudad de México garantizará, particularmente, el ejercicio de los siguientes derechos para las y los campesinos: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ind w:firstLine="708"/>
        <w:jc w:val="both"/>
        <w:rPr>
          <w:rFonts w:ascii="Source Sans Pro" w:hAnsi="Source Sans Pro" w:cs="Arial"/>
          <w:sz w:val="20"/>
          <w:szCs w:val="20"/>
        </w:rPr>
      </w:pPr>
      <w:r w:rsidRPr="007D28B5">
        <w:rPr>
          <w:rFonts w:ascii="Source Sans Pro" w:hAnsi="Source Sans Pro" w:cs="Arial"/>
          <w:sz w:val="20"/>
          <w:szCs w:val="20"/>
        </w:rPr>
        <w:t>Se deroga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0"/>
        </w:numPr>
        <w:tabs>
          <w:tab w:val="left" w:pos="0"/>
        </w:tabs>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lastRenderedPageBreak/>
        <w:t xml:space="preserve">Para garantizar el derecho a la vida y a un nivel de vida digno para las y los campesinos se tomarán las </w:t>
      </w:r>
      <w:r w:rsidRPr="007D28B5">
        <w:rPr>
          <w:rFonts w:ascii="Source Sans Pro" w:hAnsi="Source Sans Pro" w:cs="Arial"/>
          <w:w w:val="102"/>
          <w:sz w:val="20"/>
          <w:szCs w:val="20"/>
        </w:rPr>
        <w:t>siguientes medidas: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Salvaguardar su integridad física y a no ser acosados, desalojados, perseguidos, arrestados arbitrariamente </w:t>
      </w:r>
      <w:r w:rsidRPr="007D28B5">
        <w:rPr>
          <w:rFonts w:ascii="Source Sans Pro" w:hAnsi="Source Sans Pro" w:cs="Arial"/>
          <w:w w:val="102"/>
          <w:sz w:val="20"/>
          <w:szCs w:val="20"/>
        </w:rPr>
        <w:t xml:space="preserve">y </w:t>
      </w:r>
      <w:r w:rsidRPr="007D28B5">
        <w:rPr>
          <w:rFonts w:ascii="Source Sans Pro" w:hAnsi="Source Sans Pro" w:cs="Arial"/>
          <w:sz w:val="20"/>
          <w:szCs w:val="20"/>
        </w:rPr>
        <w:t xml:space="preserve">asesinados por defender sus </w:t>
      </w:r>
      <w:r w:rsidRPr="007D28B5">
        <w:rPr>
          <w:rFonts w:ascii="Source Sans Pro" w:hAnsi="Source Sans Pro" w:cs="Arial"/>
          <w:w w:val="102"/>
          <w:sz w:val="20"/>
          <w:szCs w:val="20"/>
        </w:rPr>
        <w:t>derechos;</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w w:val="102"/>
          <w:sz w:val="20"/>
          <w:szCs w:val="20"/>
        </w:rPr>
      </w:pPr>
    </w:p>
    <w:p w:rsidR="005A0F90" w:rsidRPr="007D28B5" w:rsidRDefault="005A0F90" w:rsidP="007D28B5">
      <w:pPr>
        <w:pStyle w:val="Prrafodelista"/>
        <w:widowControl w:val="0"/>
        <w:numPr>
          <w:ilvl w:val="0"/>
          <w:numId w:val="11"/>
        </w:numPr>
        <w:tabs>
          <w:tab w:val="left" w:pos="940"/>
        </w:tabs>
        <w:autoSpaceDE w:val="0"/>
        <w:autoSpaceDN w:val="0"/>
        <w:adjustRightInd w:val="0"/>
        <w:jc w:val="both"/>
        <w:rPr>
          <w:rFonts w:ascii="Source Sans Pro" w:hAnsi="Source Sans Pro" w:cs="Arial"/>
          <w:w w:val="102"/>
          <w:sz w:val="20"/>
          <w:szCs w:val="20"/>
        </w:rPr>
      </w:pPr>
      <w:r w:rsidRPr="007D28B5">
        <w:rPr>
          <w:rFonts w:ascii="Source Sans Pro" w:hAnsi="Source Sans Pro" w:cs="Arial"/>
          <w:w w:val="102"/>
          <w:sz w:val="20"/>
          <w:szCs w:val="20"/>
        </w:rPr>
        <w:t>Implementar en coordinación con la Secretaría de las Mujeres acciones afirmativas a favor de las campesinas para alcanzar la igualdad sustantiva con los hombres; el respeto de su dignidad humana y no discriminación; su libertad, autonomía y empoderamiento; así como el acceso a una vida libre de todo tipo de violencia en cualquiera de sus modalidades, de conformidad con las leyes aplicables;</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w w:val="102"/>
          <w:sz w:val="20"/>
          <w:szCs w:val="20"/>
        </w:rPr>
      </w:pPr>
    </w:p>
    <w:p w:rsidR="005A0F90" w:rsidRPr="007D28B5" w:rsidRDefault="005A0F90" w:rsidP="007D28B5">
      <w:pPr>
        <w:pStyle w:val="Prrafodelista"/>
        <w:widowControl w:val="0"/>
        <w:numPr>
          <w:ilvl w:val="0"/>
          <w:numId w:val="11"/>
        </w:numPr>
        <w:tabs>
          <w:tab w:val="left" w:pos="940"/>
        </w:tabs>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sz w:val="20"/>
          <w:szCs w:val="20"/>
        </w:rPr>
        <w:t>Acceder  a</w:t>
      </w:r>
      <w:proofErr w:type="gramEnd"/>
      <w:r w:rsidRPr="007D28B5">
        <w:rPr>
          <w:rFonts w:ascii="Source Sans Pro" w:hAnsi="Source Sans Pro" w:cs="Arial"/>
          <w:sz w:val="20"/>
          <w:szCs w:val="20"/>
        </w:rPr>
        <w:t xml:space="preserve"> una alimentación  adecuada,  saludable,  nutritiva  y accesible  y a mantener  sus culturas  </w:t>
      </w:r>
      <w:r w:rsidRPr="007D28B5">
        <w:rPr>
          <w:rFonts w:ascii="Source Sans Pro" w:hAnsi="Source Sans Pro" w:cs="Arial"/>
          <w:w w:val="102"/>
          <w:sz w:val="20"/>
          <w:szCs w:val="20"/>
        </w:rPr>
        <w:t>tradicionales alimentarias;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Acceder al nivel más alto alcanzable de salud física y </w:t>
      </w:r>
      <w:r w:rsidRPr="007D28B5">
        <w:rPr>
          <w:rFonts w:ascii="Source Sans Pro" w:hAnsi="Source Sans Pro" w:cs="Arial"/>
          <w:w w:val="102"/>
          <w:sz w:val="20"/>
          <w:szCs w:val="20"/>
        </w:rPr>
        <w:t>mental;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Propiciar el uso y desarrollo de la medicina tradicional y rescate de la </w:t>
      </w:r>
      <w:r w:rsidRPr="007D28B5">
        <w:rPr>
          <w:rFonts w:ascii="Source Sans Pro" w:hAnsi="Source Sans Pro" w:cs="Arial"/>
          <w:w w:val="102"/>
          <w:sz w:val="20"/>
          <w:szCs w:val="20"/>
        </w:rPr>
        <w:t>herbolaria;</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tabs>
          <w:tab w:val="left" w:pos="940"/>
        </w:tabs>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Vivir una vida saludable que no esté afectada por la contaminación de los </w:t>
      </w:r>
      <w:r w:rsidRPr="007D28B5">
        <w:rPr>
          <w:rFonts w:ascii="Source Sans Pro" w:hAnsi="Source Sans Pro" w:cs="Arial"/>
          <w:w w:val="102"/>
          <w:sz w:val="20"/>
          <w:szCs w:val="20"/>
        </w:rPr>
        <w:t>agroquímicos;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Garantizar el pleno respeto de sus derechos sexuales y </w:t>
      </w:r>
      <w:r w:rsidRPr="007D28B5">
        <w:rPr>
          <w:rFonts w:ascii="Source Sans Pro" w:hAnsi="Source Sans Pro" w:cs="Arial"/>
          <w:w w:val="102"/>
          <w:sz w:val="20"/>
          <w:szCs w:val="20"/>
        </w:rPr>
        <w:t>reproductivos;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Acceder al agua potable, el transporte, la electricidad, la comunicación y tiempo libre, educación y a la </w:t>
      </w:r>
      <w:r w:rsidRPr="007D28B5">
        <w:rPr>
          <w:rFonts w:ascii="Source Sans Pro" w:hAnsi="Source Sans Pro" w:cs="Arial"/>
          <w:w w:val="102"/>
          <w:sz w:val="20"/>
          <w:szCs w:val="20"/>
        </w:rPr>
        <w:t xml:space="preserve">formación; </w:t>
      </w:r>
      <w:r w:rsidRPr="007D28B5">
        <w:rPr>
          <w:rFonts w:ascii="Source Sans Pro" w:hAnsi="Source Sans Pro" w:cs="Arial"/>
          <w:sz w:val="20"/>
          <w:szCs w:val="20"/>
        </w:rPr>
        <w:t xml:space="preserve">ingresos adecuados para satisfacer sus propias necesidades básicas y las de sus familias a una vivienda digna y </w:t>
      </w:r>
      <w:r w:rsidRPr="007D28B5">
        <w:rPr>
          <w:rFonts w:ascii="Source Sans Pro" w:hAnsi="Source Sans Pro" w:cs="Arial"/>
          <w:w w:val="102"/>
          <w:sz w:val="20"/>
          <w:szCs w:val="20"/>
        </w:rPr>
        <w:t xml:space="preserve">a </w:t>
      </w:r>
      <w:r w:rsidRPr="007D28B5">
        <w:rPr>
          <w:rFonts w:ascii="Source Sans Pro" w:hAnsi="Source Sans Pro" w:cs="Arial"/>
          <w:sz w:val="20"/>
          <w:szCs w:val="20"/>
        </w:rPr>
        <w:t xml:space="preserve">vestirse adecuadamente; </w:t>
      </w:r>
      <w:r w:rsidRPr="007D28B5">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1"/>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Consumir su propia producción agrícola y a utilizarla para satisfacer las necesidades básicas de sus familias y </w:t>
      </w:r>
      <w:r w:rsidRPr="007D28B5">
        <w:rPr>
          <w:rFonts w:ascii="Source Sans Pro" w:hAnsi="Source Sans Pro" w:cs="Arial"/>
          <w:w w:val="102"/>
          <w:sz w:val="20"/>
          <w:szCs w:val="20"/>
        </w:rPr>
        <w:t xml:space="preserve">el </w:t>
      </w:r>
      <w:r w:rsidRPr="007D28B5">
        <w:rPr>
          <w:rFonts w:ascii="Source Sans Pro" w:hAnsi="Source Sans Pro" w:cs="Arial"/>
          <w:sz w:val="20"/>
          <w:szCs w:val="20"/>
        </w:rPr>
        <w:t xml:space="preserve">derecho a distribuir su producción agrícola a otras </w:t>
      </w:r>
      <w:r w:rsidRPr="007D28B5">
        <w:rPr>
          <w:rFonts w:ascii="Source Sans Pro" w:hAnsi="Source Sans Pro" w:cs="Arial"/>
          <w:w w:val="102"/>
          <w:sz w:val="20"/>
          <w:szCs w:val="20"/>
        </w:rPr>
        <w:t>personas.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0"/>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En el ejercicio de sus derechos relacionados con la tierra y al territorio, las y los campesinos tienen derecho </w:t>
      </w:r>
      <w:r w:rsidRPr="007D28B5">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Trabajar su propia tierra y a obtener productos agrícolas, criar ganado, a cazar, a recolectar y a pescar en </w:t>
      </w:r>
      <w:r w:rsidRPr="007D28B5">
        <w:rPr>
          <w:rFonts w:ascii="Source Sans Pro" w:hAnsi="Source Sans Pro" w:cs="Arial"/>
          <w:w w:val="102"/>
          <w:sz w:val="20"/>
          <w:szCs w:val="20"/>
        </w:rPr>
        <w:t>sus territorios;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Trabajar y a disponer de las tierras no productivas de las que dependen para su </w:t>
      </w:r>
      <w:r w:rsidRPr="007D28B5">
        <w:rPr>
          <w:rFonts w:ascii="Source Sans Pro" w:hAnsi="Source Sans Pro" w:cs="Arial"/>
          <w:w w:val="102"/>
          <w:sz w:val="20"/>
          <w:szCs w:val="20"/>
        </w:rPr>
        <w:t>subsistencia;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Acceder al agua para el </w:t>
      </w:r>
      <w:proofErr w:type="gramStart"/>
      <w:r w:rsidRPr="007D28B5">
        <w:rPr>
          <w:rFonts w:ascii="Source Sans Pro" w:hAnsi="Source Sans Pro" w:cs="Arial"/>
          <w:sz w:val="20"/>
          <w:szCs w:val="20"/>
        </w:rPr>
        <w:t>riego</w:t>
      </w:r>
      <w:proofErr w:type="gramEnd"/>
      <w:r w:rsidRPr="007D28B5">
        <w:rPr>
          <w:rFonts w:ascii="Source Sans Pro" w:hAnsi="Source Sans Pro" w:cs="Arial"/>
          <w:sz w:val="20"/>
          <w:szCs w:val="20"/>
        </w:rPr>
        <w:t xml:space="preserve"> así como a una producción agrícola dentro de sistemas de producción </w:t>
      </w:r>
      <w:r w:rsidRPr="007D28B5">
        <w:rPr>
          <w:rFonts w:ascii="Source Sans Pro" w:hAnsi="Source Sans Pro" w:cs="Arial"/>
          <w:w w:val="102"/>
          <w:sz w:val="20"/>
          <w:szCs w:val="20"/>
        </w:rPr>
        <w:t xml:space="preserve">sustentables </w:t>
      </w:r>
      <w:r w:rsidRPr="007D28B5">
        <w:rPr>
          <w:rFonts w:ascii="Source Sans Pro" w:hAnsi="Source Sans Pro" w:cs="Arial"/>
          <w:sz w:val="20"/>
          <w:szCs w:val="20"/>
        </w:rPr>
        <w:t xml:space="preserve">controlados por las estructuras </w:t>
      </w:r>
      <w:r w:rsidRPr="007D28B5">
        <w:rPr>
          <w:rFonts w:ascii="Source Sans Pro" w:hAnsi="Source Sans Pro" w:cs="Arial"/>
          <w:w w:val="102"/>
          <w:sz w:val="20"/>
          <w:szCs w:val="20"/>
        </w:rPr>
        <w:t>agrarias;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Gestionar los recursos hídricos para sus </w:t>
      </w:r>
      <w:r w:rsidRPr="007D28B5">
        <w:rPr>
          <w:rFonts w:ascii="Source Sans Pro" w:hAnsi="Source Sans Pro" w:cs="Arial"/>
          <w:w w:val="102"/>
          <w:sz w:val="20"/>
          <w:szCs w:val="20"/>
        </w:rPr>
        <w:t>tierras;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Recibir ayudas para instalaciones, tecnología y fondos, para gestionar sus recursos </w:t>
      </w:r>
      <w:r w:rsidRPr="007D28B5">
        <w:rPr>
          <w:rFonts w:ascii="Source Sans Pro" w:hAnsi="Source Sans Pro" w:cs="Arial"/>
          <w:w w:val="102"/>
          <w:sz w:val="20"/>
          <w:szCs w:val="20"/>
        </w:rPr>
        <w:t>hídricos;</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tabs>
          <w:tab w:val="left" w:pos="940"/>
        </w:tabs>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Gestionar, conservar y beneficiarse de los </w:t>
      </w:r>
      <w:r w:rsidRPr="007D28B5">
        <w:rPr>
          <w:rFonts w:ascii="Source Sans Pro" w:hAnsi="Source Sans Pro" w:cs="Arial"/>
          <w:w w:val="102"/>
          <w:sz w:val="20"/>
          <w:szCs w:val="20"/>
        </w:rPr>
        <w:t>bosques;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Rechazar cualquier forma de adquisición y conversión de tierras con fines </w:t>
      </w:r>
      <w:r w:rsidRPr="007D28B5">
        <w:rPr>
          <w:rFonts w:ascii="Source Sans Pro" w:hAnsi="Source Sans Pro" w:cs="Arial"/>
          <w:w w:val="102"/>
          <w:sz w:val="20"/>
          <w:szCs w:val="20"/>
        </w:rPr>
        <w:t>económicos;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Una tenencia de tierras seguras y a no ser desalojados por la fuerza de sus tierras y </w:t>
      </w:r>
      <w:r w:rsidRPr="007D28B5">
        <w:rPr>
          <w:rFonts w:ascii="Source Sans Pro" w:hAnsi="Source Sans Pro" w:cs="Arial"/>
          <w:w w:val="102"/>
          <w:sz w:val="20"/>
          <w:szCs w:val="20"/>
        </w:rPr>
        <w:t>territorios;</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tabs>
          <w:tab w:val="left" w:pos="940"/>
        </w:tabs>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 tierras agrícolas regables para asegurar la soberanía alimentaria para una población creciente; </w:t>
      </w:r>
      <w:r w:rsidRPr="007D28B5">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pStyle w:val="Prrafodelista"/>
        <w:widowControl w:val="0"/>
        <w:numPr>
          <w:ilvl w:val="0"/>
          <w:numId w:val="12"/>
        </w:num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Mantener y fortalecer sus diferentes instituciones políticas, legales, económicas, sociales y culturales, al tiempo </w:t>
      </w:r>
      <w:r w:rsidRPr="007D28B5">
        <w:rPr>
          <w:rFonts w:ascii="Source Sans Pro" w:hAnsi="Source Sans Pro" w:cs="Arial"/>
          <w:w w:val="102"/>
          <w:sz w:val="20"/>
          <w:szCs w:val="20"/>
        </w:rPr>
        <w:t xml:space="preserve">que </w:t>
      </w:r>
      <w:r w:rsidRPr="007D28B5">
        <w:rPr>
          <w:rFonts w:ascii="Source Sans Pro" w:hAnsi="Source Sans Pro" w:cs="Arial"/>
          <w:sz w:val="20"/>
          <w:szCs w:val="20"/>
        </w:rPr>
        <w:t xml:space="preserve">conserven el derecho a participar plenamente, si así lo deciden, dentro de las esferas y la vida política, </w:t>
      </w:r>
      <w:r w:rsidRPr="007D28B5">
        <w:rPr>
          <w:rFonts w:ascii="Source Sans Pro" w:hAnsi="Source Sans Pro" w:cs="Arial"/>
          <w:w w:val="102"/>
          <w:sz w:val="20"/>
          <w:szCs w:val="20"/>
        </w:rPr>
        <w:t xml:space="preserve">económica, </w:t>
      </w:r>
      <w:r w:rsidRPr="007D28B5">
        <w:rPr>
          <w:rFonts w:ascii="Source Sans Pro" w:hAnsi="Source Sans Pro" w:cs="Arial"/>
          <w:sz w:val="20"/>
          <w:szCs w:val="20"/>
        </w:rPr>
        <w:t xml:space="preserve">social y </w:t>
      </w:r>
      <w:r w:rsidRPr="007D28B5">
        <w:rPr>
          <w:rFonts w:ascii="Source Sans Pro" w:hAnsi="Source Sans Pro" w:cs="Arial"/>
          <w:w w:val="102"/>
          <w:sz w:val="20"/>
          <w:szCs w:val="20"/>
        </w:rPr>
        <w:t>cultural.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Para el ejercicio de la agricultura tradicional,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Determinar las variedades de semillas que quieren </w:t>
      </w:r>
      <w:r w:rsidRPr="00F62E0C">
        <w:rPr>
          <w:rFonts w:ascii="Source Sans Pro" w:hAnsi="Source Sans Pro" w:cs="Arial"/>
          <w:w w:val="102"/>
          <w:sz w:val="20"/>
          <w:szCs w:val="20"/>
        </w:rPr>
        <w:t>plantar;</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las variedades de plantas que consideren peligrosas económica, ecológica y </w:t>
      </w:r>
      <w:r w:rsidRPr="00F62E0C">
        <w:rPr>
          <w:rFonts w:ascii="Source Sans Pro" w:hAnsi="Source Sans Pro" w:cs="Arial"/>
          <w:w w:val="102"/>
          <w:sz w:val="20"/>
          <w:szCs w:val="20"/>
        </w:rPr>
        <w:t>culturalmente;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el modelo industrial de </w:t>
      </w:r>
      <w:r w:rsidRPr="00F62E0C">
        <w:rPr>
          <w:rFonts w:ascii="Source Sans Pro" w:hAnsi="Source Sans Pro" w:cs="Arial"/>
          <w:w w:val="102"/>
          <w:sz w:val="20"/>
          <w:szCs w:val="20"/>
        </w:rPr>
        <w:t>agricultura;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Conservar y desarrollar su conocimiento local sobre agricultura, pesca y cría de </w:t>
      </w:r>
      <w:r w:rsidRPr="00F62E0C">
        <w:rPr>
          <w:rFonts w:ascii="Source Sans Pro" w:hAnsi="Source Sans Pro" w:cs="Arial"/>
          <w:w w:val="102"/>
          <w:sz w:val="20"/>
          <w:szCs w:val="20"/>
        </w:rPr>
        <w:t>ganado;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Uso de instalaciones agrícolas, de pesca y de cría de </w:t>
      </w:r>
      <w:r w:rsidRPr="00F62E0C">
        <w:rPr>
          <w:rFonts w:ascii="Source Sans Pro" w:hAnsi="Source Sans Pro" w:cs="Arial"/>
          <w:w w:val="102"/>
          <w:sz w:val="20"/>
          <w:szCs w:val="20"/>
        </w:rPr>
        <w:t>ganado;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Escoger sus propios productos, variedades, cantidades, calidades y modos de prácticas de la agricultura, la pesca </w:t>
      </w:r>
      <w:r w:rsidRPr="00F62E0C">
        <w:rPr>
          <w:rFonts w:ascii="Source Sans Pro" w:hAnsi="Source Sans Pro" w:cs="Arial"/>
          <w:w w:val="102"/>
          <w:sz w:val="20"/>
          <w:szCs w:val="20"/>
        </w:rPr>
        <w:t xml:space="preserve">o </w:t>
      </w:r>
      <w:r w:rsidRPr="00F62E0C">
        <w:rPr>
          <w:rFonts w:ascii="Source Sans Pro" w:hAnsi="Source Sans Pro" w:cs="Arial"/>
          <w:sz w:val="20"/>
          <w:szCs w:val="20"/>
        </w:rPr>
        <w:t xml:space="preserve">la cría de ganado, individualmente o </w:t>
      </w:r>
      <w:r w:rsidRPr="00F62E0C">
        <w:rPr>
          <w:rFonts w:ascii="Source Sans Pro" w:hAnsi="Source Sans Pro" w:cs="Arial"/>
          <w:w w:val="102"/>
          <w:sz w:val="20"/>
          <w:szCs w:val="20"/>
        </w:rPr>
        <w:t>colectivamente;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Utilizar sus propias tecnologías o la tecnología que escojan guiados por el principio de proteger la salud humana </w:t>
      </w:r>
      <w:r w:rsidRPr="00F62E0C">
        <w:rPr>
          <w:rFonts w:ascii="Source Sans Pro" w:hAnsi="Source Sans Pro" w:cs="Arial"/>
          <w:w w:val="102"/>
          <w:sz w:val="20"/>
          <w:szCs w:val="20"/>
        </w:rPr>
        <w:t xml:space="preserve">y </w:t>
      </w:r>
      <w:r w:rsidRPr="00F62E0C">
        <w:rPr>
          <w:rFonts w:ascii="Source Sans Pro" w:hAnsi="Source Sans Pro" w:cs="Arial"/>
          <w:sz w:val="20"/>
          <w:szCs w:val="20"/>
        </w:rPr>
        <w:t xml:space="preserve">la conservación del medio </w:t>
      </w:r>
      <w:r w:rsidRPr="00F62E0C">
        <w:rPr>
          <w:rFonts w:ascii="Source Sans Pro" w:hAnsi="Source Sans Pro" w:cs="Arial"/>
          <w:w w:val="102"/>
          <w:sz w:val="20"/>
          <w:szCs w:val="20"/>
        </w:rPr>
        <w:t>ambiente;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Cultivar y desarrollar sus intercambios, dar o vender sus </w:t>
      </w:r>
      <w:r w:rsidRPr="00F62E0C">
        <w:rPr>
          <w:rFonts w:ascii="Source Sans Pro" w:hAnsi="Source Sans Pro" w:cs="Arial"/>
          <w:w w:val="102"/>
          <w:sz w:val="20"/>
          <w:szCs w:val="20"/>
        </w:rPr>
        <w:t>semillas;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Fomentar la producción de pesticidas y plaguicidas orgánicos y naturales para la agricultura tradicional.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Utilizar pesticidas y plaguicidas orgánicos y naturales que beneficien sus cultivos, que garanticen el derecho a una alimentación sana.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Para la producción agrícola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Obtener fondos para el desarrollo de la </w:t>
      </w:r>
      <w:r w:rsidRPr="00F62E0C">
        <w:rPr>
          <w:rFonts w:ascii="Source Sans Pro" w:hAnsi="Source Sans Pro" w:cs="Arial"/>
          <w:w w:val="102"/>
          <w:sz w:val="20"/>
          <w:szCs w:val="20"/>
        </w:rPr>
        <w:t>agricultura;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Tener acceso a créditos para su actividad </w:t>
      </w:r>
      <w:r w:rsidRPr="00F62E0C">
        <w:rPr>
          <w:rFonts w:ascii="Source Sans Pro" w:hAnsi="Source Sans Pro" w:cs="Arial"/>
          <w:w w:val="102"/>
          <w:sz w:val="20"/>
          <w:szCs w:val="20"/>
        </w:rPr>
        <w:t>agrícola;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Disponer de los materiales y las herramientas para la agricultura;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Participar activamente en la planificación, formulación y decisión del presupuesto para la agricultura nacional </w:t>
      </w:r>
      <w:r w:rsidRPr="00F62E0C">
        <w:rPr>
          <w:rFonts w:ascii="Source Sans Pro" w:hAnsi="Source Sans Pro" w:cs="Arial"/>
          <w:w w:val="102"/>
          <w:sz w:val="20"/>
          <w:szCs w:val="20"/>
        </w:rPr>
        <w:t>y local.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Para la información y a la tecnología agrícola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Disponer de información imparcial y equilibrada sobre el crédito, el mercado, las políticas, los precios y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tecnología relacionados con sus propias </w:t>
      </w:r>
      <w:r w:rsidRPr="00F62E0C">
        <w:rPr>
          <w:rFonts w:ascii="Source Sans Pro" w:hAnsi="Source Sans Pro" w:cs="Arial"/>
          <w:w w:val="102"/>
          <w:sz w:val="20"/>
          <w:szCs w:val="20"/>
        </w:rPr>
        <w:t>necesidades;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Obtener información sobre políticas relacionadas con su </w:t>
      </w:r>
      <w:r w:rsidRPr="00F62E0C">
        <w:rPr>
          <w:rFonts w:ascii="Source Sans Pro" w:hAnsi="Source Sans Pro" w:cs="Arial"/>
          <w:w w:val="102"/>
          <w:sz w:val="20"/>
          <w:szCs w:val="20"/>
        </w:rPr>
        <w:t>ámbito;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Obtener asistencia técnica, herramientas de producción y otras tecnologías apropiadas para aumentar </w:t>
      </w:r>
      <w:r w:rsidRPr="00F62E0C">
        <w:rPr>
          <w:rFonts w:ascii="Source Sans Pro" w:hAnsi="Source Sans Pro" w:cs="Arial"/>
          <w:w w:val="102"/>
          <w:sz w:val="20"/>
          <w:szCs w:val="20"/>
        </w:rPr>
        <w:t xml:space="preserve">su </w:t>
      </w:r>
      <w:r w:rsidRPr="00F62E0C">
        <w:rPr>
          <w:rFonts w:ascii="Source Sans Pro" w:hAnsi="Source Sans Pro" w:cs="Arial"/>
          <w:sz w:val="20"/>
          <w:szCs w:val="20"/>
        </w:rPr>
        <w:t xml:space="preserve">productividad, respetando sus valores sociales, culturales y </w:t>
      </w:r>
      <w:r w:rsidRPr="00F62E0C">
        <w:rPr>
          <w:rFonts w:ascii="Source Sans Pro" w:hAnsi="Source Sans Pro" w:cs="Arial"/>
          <w:w w:val="102"/>
          <w:sz w:val="20"/>
          <w:szCs w:val="20"/>
        </w:rPr>
        <w:t>éticos;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5"/>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Información completa e imparcial sobre bienes y servicios, para decidir qué y cómo quieren producir y consumir; </w:t>
      </w:r>
      <w:r w:rsidRPr="00F62E0C">
        <w:rPr>
          <w:rFonts w:ascii="Source Sans Pro" w:hAnsi="Source Sans Pro" w:cs="Arial"/>
          <w:w w:val="102"/>
          <w:sz w:val="20"/>
          <w:szCs w:val="20"/>
        </w:rPr>
        <w:t xml:space="preserve">y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Obtener información adecuada sobre la preservación de recursos fitogenéticos.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En el ejercicio de sus libertades para </w:t>
      </w:r>
      <w:proofErr w:type="gramStart"/>
      <w:r w:rsidRPr="00F62E0C">
        <w:rPr>
          <w:rFonts w:ascii="Source Sans Pro" w:hAnsi="Source Sans Pro" w:cs="Arial"/>
          <w:sz w:val="20"/>
          <w:szCs w:val="20"/>
        </w:rPr>
        <w:t>determinar  el</w:t>
      </w:r>
      <w:proofErr w:type="gramEnd"/>
      <w:r w:rsidRPr="00F62E0C">
        <w:rPr>
          <w:rFonts w:ascii="Source Sans Pro" w:hAnsi="Source Sans Pro" w:cs="Arial"/>
          <w:sz w:val="20"/>
          <w:szCs w:val="20"/>
        </w:rPr>
        <w:t xml:space="preserve"> precio y el mercado para la producción  agrícola, las y </w:t>
      </w:r>
      <w:r w:rsidRPr="00F62E0C">
        <w:rPr>
          <w:rFonts w:ascii="Source Sans Pro" w:hAnsi="Source Sans Pro" w:cs="Arial"/>
          <w:w w:val="102"/>
          <w:sz w:val="20"/>
          <w:szCs w:val="20"/>
        </w:rPr>
        <w:t xml:space="preserve">los </w:t>
      </w:r>
      <w:r w:rsidRPr="00F62E0C">
        <w:rPr>
          <w:rFonts w:ascii="Source Sans Pro" w:hAnsi="Source Sans Pro" w:cs="Arial"/>
          <w:sz w:val="20"/>
          <w:szCs w:val="20"/>
        </w:rPr>
        <w:t xml:space="preserve">campesinos tienen derechos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Priorizar su producción agrícola para las necesidades de sus familias y su </w:t>
      </w:r>
      <w:r w:rsidRPr="00F62E0C">
        <w:rPr>
          <w:rFonts w:ascii="Source Sans Pro" w:hAnsi="Source Sans Pro" w:cs="Arial"/>
          <w:w w:val="102"/>
          <w:sz w:val="20"/>
          <w:szCs w:val="20"/>
        </w:rPr>
        <w:t>comunidad;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Almacenar su producción para asegurar la satisfacción de sus necesidades básicas y las de sus </w:t>
      </w:r>
      <w:r w:rsidRPr="00F62E0C">
        <w:rPr>
          <w:rFonts w:ascii="Source Sans Pro" w:hAnsi="Source Sans Pro" w:cs="Arial"/>
          <w:w w:val="102"/>
          <w:sz w:val="20"/>
          <w:szCs w:val="20"/>
        </w:rPr>
        <w:t>familias;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Promocionar mercados locales </w:t>
      </w:r>
      <w:r w:rsidRPr="00F62E0C">
        <w:rPr>
          <w:rFonts w:ascii="Source Sans Pro" w:hAnsi="Source Sans Pro" w:cs="Arial"/>
          <w:w w:val="102"/>
          <w:sz w:val="20"/>
          <w:szCs w:val="20"/>
        </w:rPr>
        <w:t>tradicionales;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Obtener beneficios económicos de su </w:t>
      </w:r>
      <w:r w:rsidRPr="00F62E0C">
        <w:rPr>
          <w:rFonts w:ascii="Source Sans Pro" w:hAnsi="Source Sans Pro" w:cs="Arial"/>
          <w:w w:val="102"/>
          <w:sz w:val="20"/>
          <w:szCs w:val="20"/>
        </w:rPr>
        <w:t>producción;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Determinar los precios, individual o </w:t>
      </w:r>
      <w:r w:rsidRPr="00F62E0C">
        <w:rPr>
          <w:rFonts w:ascii="Source Sans Pro" w:hAnsi="Source Sans Pro" w:cs="Arial"/>
          <w:w w:val="102"/>
          <w:sz w:val="20"/>
          <w:szCs w:val="20"/>
        </w:rPr>
        <w:t>colectivamente;</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tabs>
          <w:tab w:val="left" w:pos="940"/>
        </w:tabs>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Una retribución justa por su trabajo, para satisfacer sus necesidades básicas y las de sus </w:t>
      </w:r>
      <w:r w:rsidRPr="00F62E0C">
        <w:rPr>
          <w:rFonts w:ascii="Source Sans Pro" w:hAnsi="Source Sans Pro" w:cs="Arial"/>
          <w:w w:val="102"/>
          <w:sz w:val="20"/>
          <w:szCs w:val="20"/>
        </w:rPr>
        <w:t>familias;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Obtener un precio justo por su </w:t>
      </w:r>
      <w:r w:rsidRPr="00F62E0C">
        <w:rPr>
          <w:rFonts w:ascii="Source Sans Pro" w:hAnsi="Source Sans Pro" w:cs="Arial"/>
          <w:w w:val="102"/>
          <w:sz w:val="20"/>
          <w:szCs w:val="20"/>
        </w:rPr>
        <w:t>producción;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Un sistema justo de evaluación de la calidad de su producto; </w:t>
      </w:r>
      <w:r w:rsidRPr="00F62E0C">
        <w:rPr>
          <w:rFonts w:ascii="Source Sans Pro" w:hAnsi="Source Sans Pro" w:cs="Arial"/>
          <w:w w:val="102"/>
          <w:sz w:val="20"/>
          <w:szCs w:val="20"/>
        </w:rPr>
        <w:t>y</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6"/>
        </w:numPr>
        <w:tabs>
          <w:tab w:val="left" w:pos="940"/>
        </w:tabs>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Desarrollar sistemas de comercialización comunitarios con el fin de garantizar la soberanía </w:t>
      </w:r>
      <w:r w:rsidRPr="00F62E0C">
        <w:rPr>
          <w:rFonts w:ascii="Source Sans Pro" w:hAnsi="Source Sans Pro" w:cs="Arial"/>
          <w:w w:val="102"/>
          <w:sz w:val="20"/>
          <w:szCs w:val="20"/>
        </w:rPr>
        <w:t>alimentaria.</w:t>
      </w:r>
    </w:p>
    <w:p w:rsidR="005A0F90" w:rsidRPr="007D28B5" w:rsidRDefault="005A0F90" w:rsidP="007D28B5">
      <w:pPr>
        <w:widowControl w:val="0"/>
        <w:tabs>
          <w:tab w:val="left" w:pos="940"/>
        </w:tabs>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10"/>
        </w:numPr>
        <w:tabs>
          <w:tab w:val="left" w:pos="940"/>
        </w:tabs>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Para la protección de valores en la agricultura,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El reconocimiento y protección de su cultura y de los valores de la agricultura </w:t>
      </w:r>
      <w:r w:rsidRPr="00F62E0C">
        <w:rPr>
          <w:rFonts w:ascii="Source Sans Pro" w:hAnsi="Source Sans Pro" w:cs="Arial"/>
          <w:w w:val="102"/>
          <w:sz w:val="20"/>
          <w:szCs w:val="20"/>
        </w:rPr>
        <w:t>local;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Desarrollar y preservar el conocimiento agrícola </w:t>
      </w:r>
      <w:r w:rsidRPr="00F62E0C">
        <w:rPr>
          <w:rFonts w:ascii="Source Sans Pro" w:hAnsi="Source Sans Pro" w:cs="Arial"/>
          <w:w w:val="102"/>
          <w:sz w:val="20"/>
          <w:szCs w:val="20"/>
        </w:rPr>
        <w:t>local;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7"/>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Rechazar las intervenciones que pueden destruir los valores de la agricultura local; </w:t>
      </w:r>
      <w:r w:rsidRPr="00F62E0C">
        <w:rPr>
          <w:rFonts w:ascii="Source Sans Pro" w:hAnsi="Source Sans Pro" w:cs="Arial"/>
          <w:w w:val="102"/>
          <w:sz w:val="20"/>
          <w:szCs w:val="20"/>
        </w:rPr>
        <w:t xml:space="preserve">y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 que se respete su espiritualidad como individuos y como </w:t>
      </w:r>
      <w:r w:rsidRPr="00F62E0C">
        <w:rPr>
          <w:rFonts w:ascii="Source Sans Pro" w:hAnsi="Source Sans Pro" w:cs="Arial"/>
          <w:w w:val="102"/>
          <w:sz w:val="20"/>
          <w:szCs w:val="20"/>
        </w:rPr>
        <w:t>colectivo.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tabs>
          <w:tab w:val="left" w:pos="1300"/>
        </w:tabs>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Para el ejercicio de la protección y conservación de la biodiversidad,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Plantar, desarrollar y conservar la diversidad biológica, individual o </w:t>
      </w:r>
      <w:r w:rsidRPr="00F62E0C">
        <w:rPr>
          <w:rFonts w:ascii="Source Sans Pro" w:hAnsi="Source Sans Pro" w:cs="Arial"/>
          <w:w w:val="102"/>
          <w:sz w:val="20"/>
          <w:szCs w:val="20"/>
        </w:rPr>
        <w:t>colectivamente;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las patentes que amenazan la diversidad biológica, incluyendo las de plantas, alimentos y </w:t>
      </w:r>
      <w:r w:rsidRPr="00F62E0C">
        <w:rPr>
          <w:rFonts w:ascii="Source Sans Pro" w:hAnsi="Source Sans Pro" w:cs="Arial"/>
          <w:w w:val="102"/>
          <w:sz w:val="20"/>
          <w:szCs w:val="20"/>
        </w:rPr>
        <w:t>medicinas;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los derechos de propiedad intelectual de bienes, servicios, recursos y conocimientos que pertenecen, </w:t>
      </w:r>
      <w:r w:rsidRPr="00F62E0C">
        <w:rPr>
          <w:rFonts w:ascii="Source Sans Pro" w:hAnsi="Source Sans Pro" w:cs="Arial"/>
          <w:w w:val="102"/>
          <w:sz w:val="20"/>
          <w:szCs w:val="20"/>
        </w:rPr>
        <w:t xml:space="preserve">son </w:t>
      </w:r>
      <w:proofErr w:type="gramStart"/>
      <w:r w:rsidRPr="00F62E0C">
        <w:rPr>
          <w:rFonts w:ascii="Source Sans Pro" w:hAnsi="Source Sans Pro" w:cs="Arial"/>
          <w:sz w:val="20"/>
          <w:szCs w:val="20"/>
        </w:rPr>
        <w:t>mantenidos,  descubiertos</w:t>
      </w:r>
      <w:proofErr w:type="gramEnd"/>
      <w:r w:rsidRPr="00F62E0C">
        <w:rPr>
          <w:rFonts w:ascii="Source Sans Pro" w:hAnsi="Source Sans Pro" w:cs="Arial"/>
          <w:sz w:val="20"/>
          <w:szCs w:val="20"/>
        </w:rPr>
        <w:t xml:space="preserve">,  desarrollados  y/o  producidos  por  la  comunidad  local.  </w:t>
      </w:r>
      <w:proofErr w:type="gramStart"/>
      <w:r w:rsidRPr="00F62E0C">
        <w:rPr>
          <w:rFonts w:ascii="Source Sans Pro" w:hAnsi="Source Sans Pro" w:cs="Arial"/>
          <w:sz w:val="20"/>
          <w:szCs w:val="20"/>
        </w:rPr>
        <w:t>No  pueden</w:t>
      </w:r>
      <w:proofErr w:type="gramEnd"/>
      <w:r w:rsidRPr="00F62E0C">
        <w:rPr>
          <w:rFonts w:ascii="Source Sans Pro" w:hAnsi="Source Sans Pro" w:cs="Arial"/>
          <w:sz w:val="20"/>
          <w:szCs w:val="20"/>
        </w:rPr>
        <w:t xml:space="preserve">  ser  forzados  </w:t>
      </w:r>
      <w:r w:rsidRPr="00F62E0C">
        <w:rPr>
          <w:rFonts w:ascii="Source Sans Pro" w:hAnsi="Source Sans Pro" w:cs="Arial"/>
          <w:w w:val="102"/>
          <w:sz w:val="20"/>
          <w:szCs w:val="20"/>
        </w:rPr>
        <w:t xml:space="preserve">a </w:t>
      </w:r>
      <w:r w:rsidRPr="00F62E0C">
        <w:rPr>
          <w:rFonts w:ascii="Source Sans Pro" w:hAnsi="Source Sans Pro" w:cs="Arial"/>
          <w:sz w:val="20"/>
          <w:szCs w:val="20"/>
        </w:rPr>
        <w:t xml:space="preserve">implantar estos derechos de propiedad </w:t>
      </w:r>
      <w:r w:rsidRPr="00F62E0C">
        <w:rPr>
          <w:rFonts w:ascii="Source Sans Pro" w:hAnsi="Source Sans Pro" w:cs="Arial"/>
          <w:w w:val="102"/>
          <w:sz w:val="20"/>
          <w:szCs w:val="20"/>
        </w:rPr>
        <w:t>intelectual.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Mantener, intercambiar y preservar la diversidad genética y biológica, como la riqueza de recursos de la </w:t>
      </w:r>
      <w:r w:rsidRPr="00F62E0C">
        <w:rPr>
          <w:rFonts w:ascii="Source Sans Pro" w:hAnsi="Source Sans Pro" w:cs="Arial"/>
          <w:w w:val="102"/>
          <w:sz w:val="20"/>
          <w:szCs w:val="20"/>
        </w:rPr>
        <w:t xml:space="preserve">comunidad </w:t>
      </w:r>
      <w:r w:rsidRPr="00F62E0C">
        <w:rPr>
          <w:rFonts w:ascii="Source Sans Pro" w:hAnsi="Source Sans Pro" w:cs="Arial"/>
          <w:sz w:val="20"/>
          <w:szCs w:val="20"/>
        </w:rPr>
        <w:t xml:space="preserve">local y de las comunidades indígenas;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8"/>
        </w:numPr>
        <w:autoSpaceDE w:val="0"/>
        <w:autoSpaceDN w:val="0"/>
        <w:adjustRightInd w:val="0"/>
        <w:jc w:val="both"/>
        <w:rPr>
          <w:rFonts w:ascii="Source Sans Pro" w:hAnsi="Source Sans Pro" w:cs="Arial"/>
          <w:sz w:val="20"/>
          <w:szCs w:val="20"/>
        </w:rPr>
      </w:pPr>
      <w:proofErr w:type="gramStart"/>
      <w:r w:rsidRPr="00F62E0C">
        <w:rPr>
          <w:rFonts w:ascii="Source Sans Pro" w:hAnsi="Source Sans Pro" w:cs="Arial"/>
          <w:sz w:val="20"/>
          <w:szCs w:val="20"/>
        </w:rPr>
        <w:t>Rechazar  los</w:t>
      </w:r>
      <w:proofErr w:type="gramEnd"/>
      <w:r w:rsidRPr="00F62E0C">
        <w:rPr>
          <w:rFonts w:ascii="Source Sans Pro" w:hAnsi="Source Sans Pro" w:cs="Arial"/>
          <w:sz w:val="20"/>
          <w:szCs w:val="20"/>
        </w:rPr>
        <w:t xml:space="preserve">  mecanismos  de  certificación  impuestos  por  las  multinacionales.  </w:t>
      </w:r>
      <w:proofErr w:type="gramStart"/>
      <w:r w:rsidRPr="00F62E0C">
        <w:rPr>
          <w:rFonts w:ascii="Source Sans Pro" w:hAnsi="Source Sans Pro" w:cs="Arial"/>
          <w:sz w:val="20"/>
          <w:szCs w:val="20"/>
        </w:rPr>
        <w:t>Se  deben</w:t>
      </w:r>
      <w:proofErr w:type="gramEnd"/>
      <w:r w:rsidRPr="00F62E0C">
        <w:rPr>
          <w:rFonts w:ascii="Source Sans Pro" w:hAnsi="Source Sans Pro" w:cs="Arial"/>
          <w:sz w:val="20"/>
          <w:szCs w:val="20"/>
        </w:rPr>
        <w:t xml:space="preserve">  promover  y  </w:t>
      </w:r>
      <w:r w:rsidRPr="00F62E0C">
        <w:rPr>
          <w:rFonts w:ascii="Source Sans Pro" w:hAnsi="Source Sans Pro" w:cs="Arial"/>
          <w:w w:val="102"/>
          <w:sz w:val="20"/>
          <w:szCs w:val="20"/>
        </w:rPr>
        <w:t xml:space="preserve">proteger </w:t>
      </w:r>
      <w:r w:rsidRPr="00F62E0C">
        <w:rPr>
          <w:rFonts w:ascii="Source Sans Pro" w:hAnsi="Source Sans Pro" w:cs="Arial"/>
          <w:sz w:val="20"/>
          <w:szCs w:val="20"/>
        </w:rPr>
        <w:t xml:space="preserve">esquemas de garantía locales dirigidos por organizaciones campesinas con el apoyo del </w:t>
      </w:r>
      <w:r w:rsidRPr="00F62E0C">
        <w:rPr>
          <w:rFonts w:ascii="Source Sans Pro" w:hAnsi="Source Sans Pro" w:cs="Arial"/>
          <w:w w:val="102"/>
          <w:sz w:val="20"/>
          <w:szCs w:val="20"/>
        </w:rPr>
        <w:t>gobierno.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En el ejercicio del disfrute a un ambiente adecuado,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Preservar el ambiente de acuerdo con su saber y sus </w:t>
      </w:r>
      <w:r w:rsidRPr="00F62E0C">
        <w:rPr>
          <w:rFonts w:ascii="Source Sans Pro" w:hAnsi="Source Sans Pro" w:cs="Arial"/>
          <w:w w:val="102"/>
          <w:sz w:val="20"/>
          <w:szCs w:val="20"/>
        </w:rPr>
        <w:t>conocimientos;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cualquier forma de explotación que causen daños </w:t>
      </w:r>
      <w:r w:rsidRPr="00F62E0C">
        <w:rPr>
          <w:rFonts w:ascii="Source Sans Pro" w:hAnsi="Source Sans Pro" w:cs="Arial"/>
          <w:w w:val="102"/>
          <w:sz w:val="20"/>
          <w:szCs w:val="20"/>
        </w:rPr>
        <w:t>ambientales;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Convenir y reclamar compensaciones por los daños </w:t>
      </w:r>
      <w:r w:rsidRPr="00F62E0C">
        <w:rPr>
          <w:rFonts w:ascii="Source Sans Pro" w:hAnsi="Source Sans Pro" w:cs="Arial"/>
          <w:w w:val="102"/>
          <w:sz w:val="20"/>
          <w:szCs w:val="20"/>
        </w:rPr>
        <w:t>ambientales;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A ser indemnizados por la deuda ecológica y por el despojo histórico y actual de sus </w:t>
      </w:r>
      <w:r w:rsidRPr="00F62E0C">
        <w:rPr>
          <w:rFonts w:ascii="Source Sans Pro" w:hAnsi="Source Sans Pro" w:cs="Arial"/>
          <w:w w:val="102"/>
          <w:sz w:val="20"/>
          <w:szCs w:val="20"/>
        </w:rPr>
        <w:t>territorios.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Rechazar la utilización de pesticidas y plaguicidas que no se encuentren validados por la autoridad competente, a fin de proteger la flora, fauna y la salud humana.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Utilizar pesticidas y plaguicidas de origen orgánico y natural para la agricultura de esta ciudad.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1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En el ejercicio de la libertad de asociación, opinión y expresión, las y los campesinos tienen derecho </w:t>
      </w:r>
      <w:r w:rsidRPr="00F62E0C">
        <w:rPr>
          <w:rFonts w:ascii="Source Sans Pro" w:hAnsi="Source Sans Pro" w:cs="Arial"/>
          <w:w w:val="102"/>
          <w:sz w:val="20"/>
          <w:szCs w:val="20"/>
        </w:rPr>
        <w: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libertad de asociarse con cualquier persona, y a expresar su opinión, de acuerdo con sus tradiciones y cultura, a través de demandas, peticiones y movilizaciones;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Formar y participar en organizaciones independientes campesinas, sindicatos, cooperativas o cualquier </w:t>
      </w:r>
      <w:r w:rsidRPr="00F62E0C">
        <w:rPr>
          <w:rFonts w:ascii="Source Sans Pro" w:hAnsi="Source Sans Pro" w:cs="Arial"/>
          <w:w w:val="102"/>
          <w:sz w:val="20"/>
          <w:szCs w:val="20"/>
        </w:rPr>
        <w:t xml:space="preserve">otra </w:t>
      </w:r>
      <w:r w:rsidRPr="00F62E0C">
        <w:rPr>
          <w:rFonts w:ascii="Source Sans Pro" w:hAnsi="Source Sans Pro" w:cs="Arial"/>
          <w:sz w:val="20"/>
          <w:szCs w:val="20"/>
        </w:rPr>
        <w:t xml:space="preserve">organización o asociación para la protección de sus </w:t>
      </w:r>
      <w:r w:rsidRPr="00F62E0C">
        <w:rPr>
          <w:rFonts w:ascii="Source Sans Pro" w:hAnsi="Source Sans Pro" w:cs="Arial"/>
          <w:w w:val="102"/>
          <w:sz w:val="20"/>
          <w:szCs w:val="20"/>
        </w:rPr>
        <w:t>intereses;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Expresarse en su lenguaje local y habitual, en su cultura, religión, idioma literario y arte </w:t>
      </w:r>
      <w:r w:rsidRPr="00F62E0C">
        <w:rPr>
          <w:rFonts w:ascii="Source Sans Pro" w:hAnsi="Source Sans Pro" w:cs="Arial"/>
          <w:w w:val="102"/>
          <w:sz w:val="20"/>
          <w:szCs w:val="20"/>
        </w:rPr>
        <w:t>local;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 no ser criminalizados por sus demandas y por sus luchas;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lastRenderedPageBreak/>
        <w:t xml:space="preserve">Resistir contra la opresión y a recurrir a la acción pacífica directa para proteger sus </w:t>
      </w:r>
      <w:r w:rsidRPr="00F62E0C">
        <w:rPr>
          <w:rFonts w:ascii="Source Sans Pro" w:hAnsi="Source Sans Pro" w:cs="Arial"/>
          <w:w w:val="102"/>
          <w:sz w:val="20"/>
          <w:szCs w:val="20"/>
        </w:rPr>
        <w:t>derechos.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III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w:t>
      </w:r>
      <w:r w:rsidRPr="007D28B5">
        <w:rPr>
          <w:rFonts w:ascii="Source Sans Pro" w:hAnsi="Source Sans Pro" w:cs="Arial"/>
          <w:b/>
          <w:bCs/>
          <w:w w:val="102"/>
          <w:sz w:val="20"/>
          <w:szCs w:val="20"/>
        </w:rPr>
        <w:t>competencia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5º.- </w:t>
      </w:r>
      <w:r w:rsidRPr="007D28B5">
        <w:rPr>
          <w:rFonts w:ascii="Source Sans Pro" w:hAnsi="Source Sans Pro" w:cs="Arial"/>
          <w:sz w:val="20"/>
          <w:szCs w:val="20"/>
        </w:rPr>
        <w:t>El Gobierno de la Ciudad de México, a través de la Secretaría, es responsable de la aplicación de las disposiciones contenidas en la presente Ley, con la excepción de aquellas que de manera expresa estén facultadas a la persona Titular de la Jefatura de Gobierno o, en su caso, a otras entidades y dependencias de la administración pública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6º.-</w:t>
      </w:r>
      <w:r w:rsidRPr="007D28B5">
        <w:rPr>
          <w:rFonts w:ascii="Source Sans Pro" w:hAnsi="Source Sans Pro" w:cs="Arial"/>
          <w:sz w:val="20"/>
          <w:szCs w:val="20"/>
        </w:rPr>
        <w:t xml:space="preserve"> Son atribuciones de la Secretaría el despacho de las materias relativas al desarrollo y regulación de las actividades agrícolas, forestales y del sector agropecuario establecidas en la ley aplicable, además de las siguientes: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Formular, conducir, coordinar, ejecutar y evaluar las políticas y programas en materia de desarrollo rural sustentable del sector agropecuario, así como las que le correspondan en materia de fomento, consumo y cultura agroalimentaria, en concordancia con el Programa General de Ordenamiento Ecológico y el Programa General de Desarrollo Urbano;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Declarar espacios para la conservación </w:t>
      </w:r>
      <w:r w:rsidRPr="00F62E0C">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la agricultura orgánica y crear mecanismos para la certificación de sus </w:t>
      </w:r>
      <w:r w:rsidRPr="00F62E0C">
        <w:rPr>
          <w:rFonts w:ascii="Source Sans Pro" w:hAnsi="Source Sans Pro" w:cs="Arial"/>
          <w:w w:val="102"/>
          <w:sz w:val="20"/>
          <w:szCs w:val="20"/>
        </w:rPr>
        <w:t>productos;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Apoyar acciones y proyectos para la conservación de suelo y agua para la producción primaria, así como los de </w:t>
      </w:r>
      <w:r w:rsidRPr="00F62E0C">
        <w:rPr>
          <w:rFonts w:ascii="Source Sans Pro" w:hAnsi="Source Sans Pro" w:cs="Arial"/>
          <w:w w:val="102"/>
          <w:sz w:val="20"/>
          <w:szCs w:val="20"/>
        </w:rPr>
        <w:t>carácter agroalimentario;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Promover la capacitación y asistencia </w:t>
      </w:r>
      <w:r w:rsidRPr="00F62E0C">
        <w:rPr>
          <w:rFonts w:ascii="Source Sans Pro" w:hAnsi="Source Sans Pro" w:cs="Arial"/>
          <w:w w:val="102"/>
          <w:sz w:val="20"/>
          <w:szCs w:val="20"/>
        </w:rPr>
        <w:t>técnica;</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Apoyar en la gestión social a la población </w:t>
      </w:r>
      <w:r w:rsidRPr="00F62E0C">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Fomentar la organización rural y creación de cooperativas </w:t>
      </w:r>
      <w:r w:rsidRPr="00F62E0C">
        <w:rPr>
          <w:rFonts w:ascii="Source Sans Pro" w:hAnsi="Source Sans Pro" w:cs="Arial"/>
          <w:w w:val="102"/>
          <w:sz w:val="20"/>
          <w:szCs w:val="20"/>
        </w:rPr>
        <w:t>sociales;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Crear un sistema de información, estadística y geografía en el ámbito social, económico y cultural del </w:t>
      </w:r>
      <w:r w:rsidRPr="00F62E0C">
        <w:rPr>
          <w:rFonts w:ascii="Source Sans Pro" w:hAnsi="Source Sans Pro" w:cs="Arial"/>
          <w:w w:val="102"/>
          <w:sz w:val="20"/>
          <w:szCs w:val="20"/>
        </w:rPr>
        <w:t xml:space="preserve">sector </w:t>
      </w:r>
      <w:r w:rsidRPr="00F62E0C">
        <w:rPr>
          <w:rFonts w:ascii="Source Sans Pro" w:hAnsi="Source Sans Pro" w:cs="Arial"/>
          <w:sz w:val="20"/>
          <w:szCs w:val="20"/>
        </w:rPr>
        <w:t xml:space="preserve">agropecuario y </w:t>
      </w:r>
      <w:r w:rsidRPr="00F62E0C">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Promover la cultura alimentaria y artesanal, así como la vinculación comercial de las y los </w:t>
      </w:r>
      <w:r w:rsidRPr="00F62E0C">
        <w:rPr>
          <w:rFonts w:ascii="Source Sans Pro" w:hAnsi="Source Sans Pro" w:cs="Arial"/>
          <w:w w:val="102"/>
          <w:sz w:val="20"/>
          <w:szCs w:val="20"/>
        </w:rPr>
        <w:t>campesinos;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Propiciar el desarrollo de proyectos de agricultura en la zona </w:t>
      </w:r>
      <w:r w:rsidRPr="00F62E0C">
        <w:rPr>
          <w:rFonts w:ascii="Source Sans Pro" w:hAnsi="Source Sans Pro" w:cs="Arial"/>
          <w:w w:val="102"/>
          <w:sz w:val="20"/>
          <w:szCs w:val="20"/>
        </w:rPr>
        <w:t>urbana;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Fomentar y apoyar proyectos de traspatios familiares </w:t>
      </w:r>
      <w:r w:rsidRPr="00F62E0C">
        <w:rPr>
          <w:rFonts w:ascii="Source Sans Pro" w:hAnsi="Source Sans Pro" w:cs="Arial"/>
          <w:w w:val="102"/>
          <w:sz w:val="20"/>
          <w:szCs w:val="20"/>
        </w:rPr>
        <w:t>sustentables;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Recuperar espacios rurales ociosos para el desarrollo sustentable de las actividades agropecuarias y rurales.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Fomentar y apoyar políticas públicas, programas y proyectos productivos para las mujeres rurales en coordinación con las Secretarías de las Mujeres; y de Gobierno, para el impulso de sus parcelas;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Garantizar los derechos colectivos de los pueblos indígenas y originarios establecidos en la </w:t>
      </w:r>
      <w:r w:rsidRPr="00F62E0C">
        <w:rPr>
          <w:rFonts w:ascii="Source Sans Pro" w:hAnsi="Source Sans Pro" w:cs="Arial"/>
          <w:sz w:val="20"/>
          <w:szCs w:val="20"/>
        </w:rPr>
        <w:lastRenderedPageBreak/>
        <w:t>Constitución Política de los Estados Unidos Mexicanos y la Constitución Política de la Ciudad de México, en el ámbito de competencia de la Ciudad de México, relacionados con el desarrollo agropecuario y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Conservar y aprovechar sustentablemente los cultivos nativos y la herbolaria, particularmente el maíz, amaranto, </w:t>
      </w:r>
      <w:r w:rsidRPr="00F62E0C">
        <w:rPr>
          <w:rFonts w:ascii="Source Sans Pro" w:hAnsi="Source Sans Pro" w:cs="Arial"/>
          <w:w w:val="102"/>
          <w:sz w:val="20"/>
          <w:szCs w:val="20"/>
        </w:rPr>
        <w:t xml:space="preserve">nopal </w:t>
      </w:r>
      <w:r w:rsidRPr="00F62E0C">
        <w:rPr>
          <w:rFonts w:ascii="Source Sans Pro" w:hAnsi="Source Sans Pro" w:cs="Arial"/>
          <w:sz w:val="20"/>
          <w:szCs w:val="20"/>
        </w:rPr>
        <w:t xml:space="preserve">y plantas medicinales y </w:t>
      </w:r>
      <w:r w:rsidRPr="00F62E0C">
        <w:rPr>
          <w:rFonts w:ascii="Source Sans Pro" w:hAnsi="Source Sans Pro" w:cs="Arial"/>
          <w:w w:val="102"/>
          <w:sz w:val="20"/>
          <w:szCs w:val="20"/>
        </w:rPr>
        <w:t>aromáticas;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Fomentar la producción de hortalizas, la fruticultura y </w:t>
      </w:r>
      <w:r w:rsidRPr="00F62E0C">
        <w:rPr>
          <w:rFonts w:ascii="Source Sans Pro" w:hAnsi="Source Sans Pro" w:cs="Arial"/>
          <w:w w:val="102"/>
          <w:sz w:val="20"/>
          <w:szCs w:val="20"/>
        </w:rPr>
        <w:t>floricultura;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Conservar la zona productiva </w:t>
      </w:r>
      <w:proofErr w:type="gramStart"/>
      <w:r w:rsidRPr="00F62E0C">
        <w:rPr>
          <w:rFonts w:ascii="Source Sans Pro" w:hAnsi="Source Sans Pro" w:cs="Arial"/>
          <w:sz w:val="20"/>
          <w:szCs w:val="20"/>
        </w:rPr>
        <w:t>chinampera  de</w:t>
      </w:r>
      <w:proofErr w:type="gramEnd"/>
      <w:r w:rsidRPr="00F62E0C">
        <w:rPr>
          <w:rFonts w:ascii="Source Sans Pro" w:hAnsi="Source Sans Pro" w:cs="Arial"/>
          <w:sz w:val="20"/>
          <w:szCs w:val="20"/>
        </w:rPr>
        <w:t xml:space="preserve"> la Ciudad de México y coordinarse con otras dependencias  para </w:t>
      </w:r>
      <w:r w:rsidRPr="00F62E0C">
        <w:rPr>
          <w:rFonts w:ascii="Source Sans Pro" w:hAnsi="Source Sans Pro" w:cs="Arial"/>
          <w:w w:val="102"/>
          <w:sz w:val="20"/>
          <w:szCs w:val="20"/>
        </w:rPr>
        <w:t xml:space="preserve">su </w:t>
      </w:r>
      <w:r w:rsidRPr="00F62E0C">
        <w:rPr>
          <w:rFonts w:ascii="Source Sans Pro" w:hAnsi="Source Sans Pro" w:cs="Arial"/>
          <w:sz w:val="20"/>
          <w:szCs w:val="20"/>
        </w:rPr>
        <w:t xml:space="preserve">preservación </w:t>
      </w:r>
      <w:r w:rsidRPr="00F62E0C">
        <w:rPr>
          <w:rFonts w:ascii="Source Sans Pro" w:hAnsi="Source Sans Pro" w:cs="Arial"/>
          <w:w w:val="102"/>
          <w:sz w:val="20"/>
          <w:szCs w:val="20"/>
        </w:rPr>
        <w:t>integral;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las marcas colectivas de los productos agropecuarios, alimentarios y </w:t>
      </w:r>
      <w:r w:rsidRPr="00F62E0C">
        <w:rPr>
          <w:rFonts w:ascii="Source Sans Pro" w:hAnsi="Source Sans Pro" w:cs="Arial"/>
          <w:w w:val="102"/>
          <w:sz w:val="20"/>
          <w:szCs w:val="20"/>
        </w:rPr>
        <w:t>artesanales;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Conducir la política concurrente en materia agropecuaria y rural, así como coadyuvar en las acciones para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capacitación, actividades de soporte, la </w:t>
      </w:r>
      <w:proofErr w:type="spellStart"/>
      <w:r w:rsidRPr="00F62E0C">
        <w:rPr>
          <w:rFonts w:ascii="Source Sans Pro" w:hAnsi="Source Sans Pro" w:cs="Arial"/>
          <w:sz w:val="20"/>
          <w:szCs w:val="20"/>
        </w:rPr>
        <w:t>hidroagricultura</w:t>
      </w:r>
      <w:proofErr w:type="spellEnd"/>
      <w:r w:rsidRPr="00F62E0C">
        <w:rPr>
          <w:rFonts w:ascii="Source Sans Pro" w:hAnsi="Source Sans Pro" w:cs="Arial"/>
          <w:sz w:val="20"/>
          <w:szCs w:val="20"/>
        </w:rPr>
        <w:t xml:space="preserve">, las sanidades vegetales y animales, así como las </w:t>
      </w:r>
      <w:r w:rsidRPr="00F62E0C">
        <w:rPr>
          <w:rFonts w:ascii="Source Sans Pro" w:hAnsi="Source Sans Pro" w:cs="Arial"/>
          <w:w w:val="102"/>
          <w:sz w:val="20"/>
          <w:szCs w:val="20"/>
        </w:rPr>
        <w:t xml:space="preserve">contingencias </w:t>
      </w:r>
      <w:r w:rsidRPr="00F62E0C">
        <w:rPr>
          <w:rFonts w:ascii="Source Sans Pro" w:hAnsi="Source Sans Pro" w:cs="Arial"/>
          <w:sz w:val="20"/>
          <w:szCs w:val="20"/>
        </w:rPr>
        <w:t xml:space="preserve">climatológicas que afecten el campo de la Ciudad de </w:t>
      </w:r>
      <w:r w:rsidRPr="00F62E0C">
        <w:rPr>
          <w:rFonts w:ascii="Source Sans Pro" w:hAnsi="Source Sans Pro" w:cs="Arial"/>
          <w:w w:val="102"/>
          <w:sz w:val="20"/>
          <w:szCs w:val="20"/>
        </w:rPr>
        <w:t>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Conservar el conocimiento tradicional y los recursos fitogenéticos para la agricultura y la </w:t>
      </w:r>
      <w:r w:rsidRPr="00F62E0C">
        <w:rPr>
          <w:rFonts w:ascii="Source Sans Pro" w:hAnsi="Source Sans Pro" w:cs="Arial"/>
          <w:w w:val="102"/>
          <w:sz w:val="20"/>
          <w:szCs w:val="20"/>
        </w:rPr>
        <w:t xml:space="preserve">alimentación;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Impedir el uso de todo producto genéticamente modificado que pueda causar daño a los ecosistemas, a la salud y a la sociedad; se favorecerá el desarrollo de la agricultura orgánica;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F62E0C">
      <w:pPr>
        <w:widowControl w:val="0"/>
        <w:autoSpaceDE w:val="0"/>
        <w:autoSpaceDN w:val="0"/>
        <w:adjustRightInd w:val="0"/>
        <w:ind w:left="706" w:hanging="990"/>
        <w:jc w:val="both"/>
        <w:rPr>
          <w:rFonts w:ascii="Source Sans Pro" w:hAnsi="Source Sans Pro" w:cs="Arial"/>
          <w:sz w:val="20"/>
          <w:szCs w:val="20"/>
        </w:rPr>
      </w:pPr>
      <w:r w:rsidRPr="00F62E0C">
        <w:rPr>
          <w:rFonts w:ascii="Source Sans Pro" w:hAnsi="Source Sans Pro" w:cs="Arial"/>
          <w:b/>
          <w:bCs/>
          <w:sz w:val="20"/>
          <w:szCs w:val="20"/>
        </w:rPr>
        <w:t>XXI Bis.</w:t>
      </w:r>
      <w:r w:rsidRPr="007D28B5">
        <w:rPr>
          <w:rFonts w:ascii="Source Sans Pro" w:hAnsi="Source Sans Pro" w:cs="Arial"/>
          <w:sz w:val="20"/>
          <w:szCs w:val="20"/>
        </w:rPr>
        <w:t xml:space="preserve"> </w:t>
      </w:r>
      <w:r w:rsidR="00F62E0C">
        <w:rPr>
          <w:rFonts w:ascii="Source Sans Pro" w:hAnsi="Source Sans Pro" w:cs="Arial"/>
          <w:sz w:val="20"/>
          <w:szCs w:val="20"/>
        </w:rPr>
        <w:tab/>
      </w:r>
      <w:r w:rsidRPr="007D28B5">
        <w:rPr>
          <w:rFonts w:ascii="Source Sans Pro" w:hAnsi="Source Sans Pro" w:cs="Arial"/>
          <w:sz w:val="20"/>
          <w:szCs w:val="20"/>
        </w:rPr>
        <w:t xml:space="preserve">Vigilar que el uso de todo pesticida y plaguicida químico no cause daño a los ecosistemas, a la agricultura, a la salud y a la sociedad; que desfavorece el desarrollo de la agricultura orgánica;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F62E0C">
      <w:pPr>
        <w:widowControl w:val="0"/>
        <w:autoSpaceDE w:val="0"/>
        <w:autoSpaceDN w:val="0"/>
        <w:adjustRightInd w:val="0"/>
        <w:ind w:left="706" w:hanging="990"/>
        <w:jc w:val="both"/>
        <w:rPr>
          <w:rFonts w:ascii="Source Sans Pro" w:hAnsi="Source Sans Pro" w:cs="Arial"/>
          <w:sz w:val="20"/>
          <w:szCs w:val="20"/>
        </w:rPr>
      </w:pPr>
      <w:r w:rsidRPr="00F62E0C">
        <w:rPr>
          <w:rFonts w:ascii="Source Sans Pro" w:hAnsi="Source Sans Pro" w:cs="Arial"/>
          <w:b/>
          <w:bCs/>
          <w:sz w:val="20"/>
          <w:szCs w:val="20"/>
        </w:rPr>
        <w:t>XXI Ter</w:t>
      </w:r>
      <w:r w:rsidRPr="007D28B5">
        <w:rPr>
          <w:rFonts w:ascii="Source Sans Pro" w:hAnsi="Source Sans Pro" w:cs="Arial"/>
          <w:sz w:val="20"/>
          <w:szCs w:val="20"/>
        </w:rPr>
        <w:t>.</w:t>
      </w:r>
      <w:r w:rsidR="00F62E0C">
        <w:rPr>
          <w:rFonts w:ascii="Source Sans Pro" w:hAnsi="Source Sans Pro" w:cs="Arial"/>
          <w:sz w:val="20"/>
          <w:szCs w:val="20"/>
        </w:rPr>
        <w:tab/>
      </w:r>
      <w:proofErr w:type="spellStart"/>
      <w:r w:rsidR="00F62E0C">
        <w:rPr>
          <w:rFonts w:ascii="Source Sans Pro" w:hAnsi="Source Sans Pro" w:cs="Arial"/>
          <w:sz w:val="20"/>
          <w:szCs w:val="20"/>
        </w:rPr>
        <w:t>g</w:t>
      </w:r>
      <w:r w:rsidRPr="007D28B5">
        <w:rPr>
          <w:rFonts w:ascii="Source Sans Pro" w:hAnsi="Source Sans Pro" w:cs="Arial"/>
          <w:sz w:val="20"/>
          <w:szCs w:val="20"/>
        </w:rPr>
        <w:t>Fomentar</w:t>
      </w:r>
      <w:proofErr w:type="spellEnd"/>
      <w:r w:rsidRPr="007D28B5">
        <w:rPr>
          <w:rFonts w:ascii="Source Sans Pro" w:hAnsi="Source Sans Pro" w:cs="Arial"/>
          <w:sz w:val="20"/>
          <w:szCs w:val="20"/>
        </w:rPr>
        <w:t xml:space="preserve"> el conocimiento de pesticidas y plaguicidas de origen orgánico; a través del impulso y difusión de investigación científica en la materia, así como la información sobre los clasificados como dañinos por la autoridad competente, con el objetivo de preservar el ecosistema y proteger la salud humana.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Crear espacios y módulos para las buenas prácticas agrícolas y su </w:t>
      </w:r>
      <w:r w:rsidRPr="00F62E0C">
        <w:rPr>
          <w:rFonts w:ascii="Source Sans Pro" w:hAnsi="Source Sans Pro" w:cs="Arial"/>
          <w:w w:val="102"/>
          <w:sz w:val="20"/>
          <w:szCs w:val="20"/>
        </w:rPr>
        <w:t>desarrollo;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Coordinar las acciones que las alcaldías implanten en materia de desarrollo agropecuario y rural; 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y fomentar mecanismos e instrumentos de política pública mediante un sistema de agricultura sustentable, con prácticas agroecológicas amigables con el medio ambiente, para la preservación y conservación del recurso suelo;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y fomentar medidas de remediación de los recursos naturales productivos de los agroecosistemas degradados para restaurar y conservar su potencial productivo;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Instrumentar mecanismos para la producción agroecológica y sistemas de certificación de producción orgánica, que protejan los recursos productivos como son los suelos, el manto freático y la producción de agroalimentaria, mediante el uso de insumos biológicos, </w:t>
      </w:r>
      <w:proofErr w:type="spellStart"/>
      <w:r w:rsidRPr="00F62E0C">
        <w:rPr>
          <w:rFonts w:ascii="Source Sans Pro" w:hAnsi="Source Sans Pro" w:cs="Arial"/>
          <w:sz w:val="20"/>
          <w:szCs w:val="20"/>
        </w:rPr>
        <w:t>ecotecnias</w:t>
      </w:r>
      <w:proofErr w:type="spellEnd"/>
      <w:r w:rsidRPr="00F62E0C">
        <w:rPr>
          <w:rFonts w:ascii="Source Sans Pro" w:hAnsi="Source Sans Pro" w:cs="Arial"/>
          <w:sz w:val="20"/>
          <w:szCs w:val="20"/>
        </w:rPr>
        <w:t xml:space="preserve"> y energías alternativas; y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lastRenderedPageBreak/>
        <w:t>Las demás que esta Ley y otros ordenamientos jurídicos le establezcan.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El Reglamento establecerá las especificidades para el cumplimiento de estas atribuciones, en aquellas materias que no </w:t>
      </w:r>
      <w:r w:rsidRPr="007D28B5">
        <w:rPr>
          <w:rFonts w:ascii="Source Sans Pro" w:hAnsi="Source Sans Pro" w:cs="Arial"/>
          <w:w w:val="102"/>
          <w:sz w:val="20"/>
          <w:szCs w:val="20"/>
        </w:rPr>
        <w:t xml:space="preserve">estén </w:t>
      </w:r>
      <w:r w:rsidRPr="007D28B5">
        <w:rPr>
          <w:rFonts w:ascii="Source Sans Pro" w:hAnsi="Source Sans Pro" w:cs="Arial"/>
          <w:sz w:val="20"/>
          <w:szCs w:val="20"/>
        </w:rPr>
        <w:t xml:space="preserve">suficientemente reguladas en esta </w:t>
      </w:r>
      <w:r w:rsidRPr="007D28B5">
        <w:rPr>
          <w:rFonts w:ascii="Source Sans Pro" w:hAnsi="Source Sans Pro" w:cs="Arial"/>
          <w:w w:val="102"/>
          <w:sz w:val="20"/>
          <w:szCs w:val="20"/>
        </w:rPr>
        <w:t>ley.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IV</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Coordinación y </w:t>
      </w:r>
      <w:r w:rsidRPr="007D28B5">
        <w:rPr>
          <w:rFonts w:ascii="Source Sans Pro" w:hAnsi="Source Sans Pro" w:cs="Arial"/>
          <w:b/>
          <w:bCs/>
          <w:w w:val="102"/>
          <w:sz w:val="20"/>
          <w:szCs w:val="20"/>
        </w:rPr>
        <w:t>Consulta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7.- </w:t>
      </w:r>
      <w:r w:rsidRPr="007D28B5">
        <w:rPr>
          <w:rFonts w:ascii="Source Sans Pro" w:hAnsi="Source Sans Pro"/>
          <w:sz w:val="20"/>
          <w:szCs w:val="20"/>
        </w:rPr>
        <w:t xml:space="preserve">- </w:t>
      </w:r>
      <w:r w:rsidRPr="007D28B5">
        <w:rPr>
          <w:rFonts w:ascii="Source Sans Pro" w:hAnsi="Source Sans Pro" w:cs="Arial"/>
          <w:sz w:val="20"/>
          <w:szCs w:val="20"/>
        </w:rPr>
        <w:t xml:space="preserve">La Secretaría podrá suscribir acuerdos de coordinación con otras dependencias y alcaldías para el mejor ejercicio de sus funciones, en los términos que establezca el Reglamento.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8.-</w:t>
      </w:r>
      <w:r w:rsidRPr="007D28B5">
        <w:rPr>
          <w:rFonts w:ascii="Source Sans Pro" w:hAnsi="Source Sans Pro" w:cs="Arial"/>
          <w:sz w:val="20"/>
          <w:szCs w:val="20"/>
        </w:rPr>
        <w:t xml:space="preserve"> En el ámbito de la concurrencia con el gobierno federal la Secretaría se coordinará mediante acuerdos para la adecuada administración de los recursos presupuestales definidos por el Presupuesto de Egresos de la Federación, velando siempre por la consideración de las particularidades de la Ciudad de México en el desarrollo agropecuario y rural, en </w:t>
      </w:r>
      <w:proofErr w:type="gramStart"/>
      <w:r w:rsidRPr="007D28B5">
        <w:rPr>
          <w:rFonts w:ascii="Source Sans Pro" w:hAnsi="Source Sans Pro" w:cs="Arial"/>
          <w:sz w:val="20"/>
          <w:szCs w:val="20"/>
        </w:rPr>
        <w:t>los término</w:t>
      </w:r>
      <w:proofErr w:type="gramEnd"/>
      <w:r w:rsidRPr="007D28B5">
        <w:rPr>
          <w:rFonts w:ascii="Source Sans Pro" w:hAnsi="Source Sans Pro" w:cs="Arial"/>
          <w:sz w:val="20"/>
          <w:szCs w:val="20"/>
        </w:rPr>
        <w:t xml:space="preserve"> del Reglamento y demás disposiciones jurídicas aplicables.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9.-</w:t>
      </w:r>
      <w:r w:rsidRPr="007D28B5">
        <w:rPr>
          <w:rFonts w:ascii="Source Sans Pro" w:hAnsi="Source Sans Pro" w:cs="Arial"/>
          <w:sz w:val="20"/>
          <w:szCs w:val="20"/>
        </w:rPr>
        <w:t xml:space="preserve"> La persona Titular de la Jefatura de Gobierno de la Ciudad de México, en los términos establecidos en la ley aplicable, creará el Gabinete de Desarrollo Rural en el que participarán las Secretarías del Medio Ambiente, quien lo coordinará; de Pueblos y Barrios Originarios y Comunidades Indígenas Residentes; de Gobierno; de Desarrollo Económico; de Inclusión y Bienestar Social; de Educación, Ciencia, Tecnología e Innovación; de las Mujeres; la Procuraduría Ambiental y del Ordenamiento Territorial.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10.-</w:t>
      </w:r>
      <w:r w:rsidRPr="007D28B5">
        <w:rPr>
          <w:rFonts w:ascii="Source Sans Pro" w:hAnsi="Source Sans Pro" w:cs="Arial"/>
          <w:sz w:val="20"/>
          <w:szCs w:val="20"/>
        </w:rPr>
        <w:t xml:space="preserve"> La Secretaría contará con un Consejo Rural de la Ciudad de México como órgano consultivo que tendrá funciones de asesoría, evaluación y seguimiento en materia de política de desarrollo agropecuario y rural y podrá emitir las opiniones y observaciones que estimen pertinentes. Su organización y funcionamiento se sujetará a lo que establezca el Reglamento.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Cuando las dependencias, entidades y alcaldías deban resolver un asunto sobre el cual este Consejo hubiese emitido una opinión, las mismas deberá expresar las causas de aceptación o rechazo de dicha opinión.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11.-</w:t>
      </w:r>
      <w:r w:rsidRPr="007D28B5">
        <w:rPr>
          <w:rFonts w:ascii="Source Sans Pro" w:hAnsi="Source Sans Pro" w:cs="Arial"/>
          <w:sz w:val="20"/>
          <w:szCs w:val="20"/>
        </w:rPr>
        <w:t xml:space="preserve"> - El Consejo Rural será presidido por la persona Titular de la Jefatura de Gobierno de la Ciudad de México, por conducto de la o el Titular de la Secretaría y serán integrantes permanentes del Consejo: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Las y los representantes de núcleos agrarios en de la Ciudad de México que el Reglamento señale;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Las y los representantes de las alcaldías con ámbito rural;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Las y los representantes debidamente acreditados de las organizaciones de productoras y productores, comercializadores, prestadoras y prestadores de servicio y demás organizaciones y personas que se desenvuelvan o incidan en actividades, servicios y procesos del medio rural de la Ciudad de México, instituciones de educación e investigación y organismos no gubernamentales, así como las y los representantes de las organizaciones sociales y privadas de carácter económico y social del sector rural, que el Reglamento señale.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El Consejo Rural deberá ser representativo de la composición económica y social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12.- </w:t>
      </w:r>
      <w:r w:rsidRPr="007D28B5">
        <w:rPr>
          <w:rFonts w:ascii="Source Sans Pro" w:hAnsi="Source Sans Pro" w:cs="Arial"/>
          <w:sz w:val="20"/>
          <w:szCs w:val="20"/>
        </w:rPr>
        <w:t xml:space="preserve">El desempeño de estos cargos será honorífico, por lo que no habrá lugar a remuneración alguna para ninguno de sus integrantes. Las y los miembros del Consejo podrán nombrar un suplente, </w:t>
      </w:r>
      <w:r w:rsidRPr="007D28B5">
        <w:rPr>
          <w:rFonts w:ascii="Source Sans Pro" w:hAnsi="Source Sans Pro" w:cs="Arial"/>
          <w:sz w:val="20"/>
          <w:szCs w:val="20"/>
        </w:rPr>
        <w:lastRenderedPageBreak/>
        <w:t>inclusive la persona que ocupe la presidencia.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En ausencia de la o el Titular de la Secretaría, la o el </w:t>
      </w:r>
      <w:proofErr w:type="gramStart"/>
      <w:r w:rsidRPr="007D28B5">
        <w:rPr>
          <w:rFonts w:ascii="Source Sans Pro" w:hAnsi="Source Sans Pro" w:cs="Arial"/>
          <w:sz w:val="20"/>
          <w:szCs w:val="20"/>
        </w:rPr>
        <w:t>Secretario</w:t>
      </w:r>
      <w:proofErr w:type="gramEnd"/>
      <w:r w:rsidRPr="007D28B5">
        <w:rPr>
          <w:rFonts w:ascii="Source Sans Pro" w:hAnsi="Source Sans Pro" w:cs="Arial"/>
          <w:sz w:val="20"/>
          <w:szCs w:val="20"/>
        </w:rPr>
        <w:t xml:space="preserve"> presidirá las </w:t>
      </w:r>
      <w:r w:rsidRPr="007D28B5">
        <w:rPr>
          <w:rFonts w:ascii="Source Sans Pro" w:hAnsi="Source Sans Pro" w:cs="Arial"/>
          <w:w w:val="102"/>
          <w:sz w:val="20"/>
          <w:szCs w:val="20"/>
        </w:rPr>
        <w:t>reuniones.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Para cumplir con sus funciones el Consejo Rural de la Ciudad de México podrá formar Comisiones de trabajo, ordinarias </w:t>
      </w:r>
      <w:r w:rsidRPr="007D28B5">
        <w:rPr>
          <w:rFonts w:ascii="Source Sans Pro" w:hAnsi="Source Sans Pro" w:cs="Arial"/>
          <w:w w:val="102"/>
          <w:sz w:val="20"/>
          <w:szCs w:val="20"/>
        </w:rPr>
        <w:t xml:space="preserve">y </w:t>
      </w:r>
      <w:r w:rsidRPr="007D28B5">
        <w:rPr>
          <w:rFonts w:ascii="Source Sans Pro" w:hAnsi="Source Sans Pro" w:cs="Arial"/>
          <w:sz w:val="20"/>
          <w:szCs w:val="20"/>
        </w:rPr>
        <w:t xml:space="preserve">especiales, en los temas sustantivos </w:t>
      </w:r>
      <w:proofErr w:type="gramStart"/>
      <w:r w:rsidRPr="007D28B5">
        <w:rPr>
          <w:rFonts w:ascii="Source Sans Pro" w:hAnsi="Source Sans Pro" w:cs="Arial"/>
          <w:sz w:val="20"/>
          <w:szCs w:val="20"/>
        </w:rPr>
        <w:t>materia  de</w:t>
      </w:r>
      <w:proofErr w:type="gramEnd"/>
      <w:r w:rsidRPr="007D28B5">
        <w:rPr>
          <w:rFonts w:ascii="Source Sans Pro" w:hAnsi="Source Sans Pro" w:cs="Arial"/>
          <w:sz w:val="20"/>
          <w:szCs w:val="20"/>
        </w:rPr>
        <w:t xml:space="preserve"> la presente Ley, según el procedimiento e integración que estipule </w:t>
      </w:r>
      <w:r w:rsidRPr="007D28B5">
        <w:rPr>
          <w:rFonts w:ascii="Source Sans Pro" w:hAnsi="Source Sans Pro" w:cs="Arial"/>
          <w:w w:val="102"/>
          <w:sz w:val="20"/>
          <w:szCs w:val="20"/>
        </w:rPr>
        <w:t>el Reglamento.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El Reglamento establecerá las bases y lineamientos para la integración, operación y funcionamiento de este Consejo </w:t>
      </w:r>
      <w:r w:rsidRPr="007D28B5">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13.- </w:t>
      </w:r>
      <w:r w:rsidRPr="007D28B5">
        <w:rPr>
          <w:rFonts w:ascii="Source Sans Pro" w:hAnsi="Source Sans Pro" w:cs="Arial"/>
          <w:sz w:val="20"/>
          <w:szCs w:val="20"/>
        </w:rPr>
        <w:t xml:space="preserve">El Consejo Rural conocerá y opinará sobre los asuntos que en materia concurrente desarrollen la </w:t>
      </w:r>
      <w:r w:rsidRPr="007D28B5">
        <w:rPr>
          <w:rFonts w:ascii="Source Sans Pro" w:hAnsi="Source Sans Pro" w:cs="Arial"/>
          <w:w w:val="102"/>
          <w:sz w:val="20"/>
          <w:szCs w:val="20"/>
        </w:rPr>
        <w:t xml:space="preserve">Secretaría </w:t>
      </w:r>
      <w:r w:rsidRPr="007D28B5">
        <w:rPr>
          <w:rFonts w:ascii="Source Sans Pro" w:hAnsi="Source Sans Pro" w:cs="Arial"/>
          <w:sz w:val="20"/>
          <w:szCs w:val="20"/>
        </w:rPr>
        <w:t xml:space="preserve">con la autoridad federal </w:t>
      </w:r>
      <w:r w:rsidRPr="007D28B5">
        <w:rPr>
          <w:rFonts w:ascii="Source Sans Pro" w:hAnsi="Source Sans Pro" w:cs="Arial"/>
          <w:w w:val="102"/>
          <w:sz w:val="20"/>
          <w:szCs w:val="20"/>
        </w:rPr>
        <w:t>correspondiente.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14.- </w:t>
      </w:r>
      <w:r w:rsidRPr="007D28B5">
        <w:rPr>
          <w:rFonts w:ascii="Source Sans Pro" w:hAnsi="Source Sans Pro" w:cs="Arial"/>
          <w:sz w:val="20"/>
          <w:szCs w:val="20"/>
        </w:rPr>
        <w:t xml:space="preserve">Para la evaluación y asignación de recursos la Secretaría contará con los comités que considere necesarios </w:t>
      </w:r>
      <w:r w:rsidRPr="007D28B5">
        <w:rPr>
          <w:rFonts w:ascii="Source Sans Pro" w:hAnsi="Source Sans Pro" w:cs="Arial"/>
          <w:w w:val="102"/>
          <w:sz w:val="20"/>
          <w:szCs w:val="20"/>
        </w:rPr>
        <w:t xml:space="preserve">en </w:t>
      </w:r>
      <w:r w:rsidRPr="007D28B5">
        <w:rPr>
          <w:rFonts w:ascii="Source Sans Pro" w:hAnsi="Source Sans Pro" w:cs="Arial"/>
          <w:sz w:val="20"/>
          <w:szCs w:val="20"/>
        </w:rPr>
        <w:t xml:space="preserve">los términos que el reglamento y demás disposiciones jurídicas </w:t>
      </w:r>
      <w:r w:rsidRPr="007D28B5">
        <w:rPr>
          <w:rFonts w:ascii="Source Sans Pro" w:hAnsi="Source Sans Pro" w:cs="Arial"/>
          <w:w w:val="102"/>
          <w:sz w:val="20"/>
          <w:szCs w:val="20"/>
        </w:rPr>
        <w:t>señalen.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V</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Política Agropecuaria y </w:t>
      </w:r>
      <w:r w:rsidRPr="007D28B5">
        <w:rPr>
          <w:rFonts w:ascii="Source Sans Pro" w:hAnsi="Source Sans Pro" w:cs="Arial"/>
          <w:b/>
          <w:bCs/>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15.- </w:t>
      </w:r>
      <w:r w:rsidRPr="007D28B5">
        <w:rPr>
          <w:rFonts w:ascii="Source Sans Pro" w:hAnsi="Source Sans Pro" w:cs="Arial"/>
          <w:sz w:val="20"/>
          <w:szCs w:val="20"/>
        </w:rPr>
        <w:t xml:space="preserve">Para la formulación y conducción de la política </w:t>
      </w:r>
      <w:proofErr w:type="gramStart"/>
      <w:r w:rsidRPr="007D28B5">
        <w:rPr>
          <w:rFonts w:ascii="Source Sans Pro" w:hAnsi="Source Sans Pro" w:cs="Arial"/>
          <w:sz w:val="20"/>
          <w:szCs w:val="20"/>
        </w:rPr>
        <w:t>agropecuaria  y</w:t>
      </w:r>
      <w:proofErr w:type="gramEnd"/>
      <w:r w:rsidRPr="007D28B5">
        <w:rPr>
          <w:rFonts w:ascii="Source Sans Pro" w:hAnsi="Source Sans Pro" w:cs="Arial"/>
          <w:sz w:val="20"/>
          <w:szCs w:val="20"/>
        </w:rPr>
        <w:t xml:space="preserve"> rural, así como para la expedición de </w:t>
      </w:r>
      <w:r w:rsidRPr="007D28B5">
        <w:rPr>
          <w:rFonts w:ascii="Source Sans Pro" w:hAnsi="Source Sans Pro" w:cs="Arial"/>
          <w:w w:val="102"/>
          <w:sz w:val="20"/>
          <w:szCs w:val="20"/>
        </w:rPr>
        <w:t xml:space="preserve">los </w:t>
      </w:r>
      <w:r w:rsidRPr="007D28B5">
        <w:rPr>
          <w:rFonts w:ascii="Source Sans Pro" w:hAnsi="Source Sans Pro" w:cs="Arial"/>
          <w:sz w:val="20"/>
          <w:szCs w:val="20"/>
        </w:rPr>
        <w:t xml:space="preserve">instrumentos de política previstos en esta Ley, se observarán los siguientes </w:t>
      </w:r>
      <w:r w:rsidRPr="007D28B5">
        <w:rPr>
          <w:rFonts w:ascii="Source Sans Pro" w:hAnsi="Source Sans Pro" w:cs="Arial"/>
          <w:w w:val="102"/>
          <w:sz w:val="20"/>
          <w:szCs w:val="20"/>
        </w:rPr>
        <w:t>principios: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promoción del bienestar social y económico de los sujetos de la ley, mediante la diversificación y la generación </w:t>
      </w:r>
      <w:r w:rsidRPr="00F62E0C">
        <w:rPr>
          <w:rFonts w:ascii="Source Sans Pro" w:hAnsi="Source Sans Pro" w:cs="Arial"/>
          <w:w w:val="102"/>
          <w:sz w:val="20"/>
          <w:szCs w:val="20"/>
        </w:rPr>
        <w:t xml:space="preserve">de </w:t>
      </w:r>
      <w:r w:rsidRPr="00F62E0C">
        <w:rPr>
          <w:rFonts w:ascii="Source Sans Pro" w:hAnsi="Source Sans Pro" w:cs="Arial"/>
          <w:sz w:val="20"/>
          <w:szCs w:val="20"/>
        </w:rPr>
        <w:t xml:space="preserve">empleo, </w:t>
      </w:r>
      <w:proofErr w:type="gramStart"/>
      <w:r w:rsidRPr="00F62E0C">
        <w:rPr>
          <w:rFonts w:ascii="Source Sans Pro" w:hAnsi="Source Sans Pro" w:cs="Arial"/>
          <w:sz w:val="20"/>
          <w:szCs w:val="20"/>
        </w:rPr>
        <w:t>incluyendo  el</w:t>
      </w:r>
      <w:proofErr w:type="gramEnd"/>
      <w:r w:rsidRPr="00F62E0C">
        <w:rPr>
          <w:rFonts w:ascii="Source Sans Pro" w:hAnsi="Source Sans Pro" w:cs="Arial"/>
          <w:sz w:val="20"/>
          <w:szCs w:val="20"/>
        </w:rPr>
        <w:t xml:space="preserve"> no agropecuario en el medio rural, así como el incremento del ingreso y el mejoramiento de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calidad de </w:t>
      </w:r>
      <w:r w:rsidRPr="00F62E0C">
        <w:rPr>
          <w:rFonts w:ascii="Source Sans Pro" w:hAnsi="Source Sans Pro" w:cs="Arial"/>
          <w:w w:val="102"/>
          <w:sz w:val="20"/>
          <w:szCs w:val="20"/>
        </w:rPr>
        <w:t>vida;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corrección de disparidades del desarrollo rural a través de la atención diferenciada de las zonas de mayor </w:t>
      </w:r>
      <w:r w:rsidRPr="00F62E0C">
        <w:rPr>
          <w:rFonts w:ascii="Source Sans Pro" w:hAnsi="Source Sans Pro" w:cs="Arial"/>
          <w:w w:val="102"/>
          <w:sz w:val="20"/>
          <w:szCs w:val="20"/>
        </w:rPr>
        <w:t xml:space="preserve">rezago, </w:t>
      </w:r>
      <w:r w:rsidRPr="00F62E0C">
        <w:rPr>
          <w:rFonts w:ascii="Source Sans Pro" w:hAnsi="Source Sans Pro" w:cs="Arial"/>
          <w:sz w:val="20"/>
          <w:szCs w:val="20"/>
        </w:rPr>
        <w:t xml:space="preserve">mediante una acción integral que impulse su </w:t>
      </w:r>
      <w:proofErr w:type="gramStart"/>
      <w:r w:rsidRPr="00F62E0C">
        <w:rPr>
          <w:rFonts w:ascii="Source Sans Pro" w:hAnsi="Source Sans Pro" w:cs="Arial"/>
          <w:sz w:val="20"/>
          <w:szCs w:val="20"/>
        </w:rPr>
        <w:t>transformación  y</w:t>
      </w:r>
      <w:proofErr w:type="gramEnd"/>
      <w:r w:rsidRPr="00F62E0C">
        <w:rPr>
          <w:rFonts w:ascii="Source Sans Pro" w:hAnsi="Source Sans Pro" w:cs="Arial"/>
          <w:sz w:val="20"/>
          <w:szCs w:val="20"/>
        </w:rPr>
        <w:t xml:space="preserve"> la reconversión productiva y económica, con un </w:t>
      </w:r>
      <w:r w:rsidRPr="00F62E0C">
        <w:rPr>
          <w:rFonts w:ascii="Source Sans Pro" w:hAnsi="Source Sans Pro" w:cs="Arial"/>
          <w:w w:val="102"/>
          <w:sz w:val="20"/>
          <w:szCs w:val="20"/>
        </w:rPr>
        <w:t>enfoque productivo;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El impulso prioritario del desarrollo productivo-económico y social de las comunidades rurales de mayor marginación, enfatizando la reconversión productiva sustentable, para avanzar en el abatimiento del rezago que presentan algunas regiones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contribución a la soberanía y seguridad alimentarias, mediante el impulso de la producción agropecuaria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El fomento de la conservación del suelo, del agua, de la biodiversidad, los recursos filogenéticos para la agricultura y la alimentación, y el mejoramiento de la calidad de los recursos naturales, mediante su protección y aprovechamiento sustentable;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valoración de las diversas funciones económicas, ambientales, sociales y culturales de las diferentes manifestaciones de la agricultura en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garantía del ejercicio de los derechos de las y los campesinos establecidos en la presente </w:t>
      </w:r>
      <w:r w:rsidRPr="00F62E0C">
        <w:rPr>
          <w:rFonts w:ascii="Source Sans Pro" w:hAnsi="Source Sans Pro" w:cs="Arial"/>
          <w:w w:val="102"/>
          <w:sz w:val="20"/>
          <w:szCs w:val="20"/>
        </w:rPr>
        <w:t>Ley;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garantía del derecho de los pueblos indígenas y originarios al desarrollo agropecuario y rural; y de su </w:t>
      </w:r>
      <w:r w:rsidRPr="00F62E0C">
        <w:rPr>
          <w:rFonts w:ascii="Source Sans Pro" w:hAnsi="Source Sans Pro" w:cs="Arial"/>
          <w:w w:val="102"/>
          <w:sz w:val="20"/>
          <w:szCs w:val="20"/>
        </w:rPr>
        <w:t xml:space="preserve">participación </w:t>
      </w:r>
      <w:r w:rsidRPr="00F62E0C">
        <w:rPr>
          <w:rFonts w:ascii="Source Sans Pro" w:hAnsi="Source Sans Pro" w:cs="Arial"/>
          <w:sz w:val="20"/>
          <w:szCs w:val="20"/>
        </w:rPr>
        <w:t xml:space="preserve">en la utilización, administración y conservación de los recursos naturales existentes en sus </w:t>
      </w:r>
      <w:r w:rsidRPr="00F62E0C">
        <w:rPr>
          <w:rFonts w:ascii="Source Sans Pro" w:hAnsi="Source Sans Pro" w:cs="Arial"/>
          <w:w w:val="102"/>
          <w:sz w:val="20"/>
          <w:szCs w:val="20"/>
        </w:rPr>
        <w:t>tierras;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lastRenderedPageBreak/>
        <w:t xml:space="preserve">El impulso del desarrollo de las zonas más atrasadas y marginadas económica y socialmente tendrán carácter </w:t>
      </w:r>
      <w:r w:rsidRPr="00F62E0C">
        <w:rPr>
          <w:rFonts w:ascii="Source Sans Pro" w:hAnsi="Source Sans Pro" w:cs="Arial"/>
          <w:w w:val="102"/>
          <w:sz w:val="20"/>
          <w:szCs w:val="20"/>
        </w:rPr>
        <w:t xml:space="preserve">prioritario; </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w w:val="102"/>
          <w:position w:val="1"/>
          <w:sz w:val="20"/>
          <w:szCs w:val="20"/>
        </w:rPr>
      </w:pPr>
      <w:r w:rsidRPr="00F62E0C">
        <w:rPr>
          <w:rFonts w:ascii="Source Sans Pro" w:hAnsi="Source Sans Pro" w:cs="Arial"/>
          <w:sz w:val="20"/>
          <w:szCs w:val="20"/>
        </w:rPr>
        <w:t>Garantizar la participación de las mujeres del medio rural e indígena en la toma de decisiones en la comunidad entorno al control, protección y aprovechamiento sustentable de los recursos naturales;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conservación de los cultivos nativos, la herbolaria y las principales actividades de producción agropecuaria, así como la explotación de materiales de construcción y ornato de la Ciudad de México, de acuerdo con las disposiciones en la presente ley y demás Leyes aplicables.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transformación para el logro de la sustentabilidad del desarrollo rural deberá considerar la diversificación de </w:t>
      </w:r>
      <w:r w:rsidRPr="00F62E0C">
        <w:rPr>
          <w:rFonts w:ascii="Source Sans Pro" w:hAnsi="Source Sans Pro" w:cs="Arial"/>
          <w:w w:val="102"/>
          <w:sz w:val="20"/>
          <w:szCs w:val="20"/>
        </w:rPr>
        <w:t xml:space="preserve">las </w:t>
      </w:r>
      <w:r w:rsidRPr="00F62E0C">
        <w:rPr>
          <w:rFonts w:ascii="Source Sans Pro" w:hAnsi="Source Sans Pro" w:cs="Arial"/>
          <w:sz w:val="20"/>
          <w:szCs w:val="20"/>
        </w:rPr>
        <w:t xml:space="preserve">actividades productivas, propiciar el uso óptimo, la conservación y el mejoramiento de los recursos </w:t>
      </w:r>
      <w:r w:rsidRPr="00F62E0C">
        <w:rPr>
          <w:rFonts w:ascii="Source Sans Pro" w:hAnsi="Source Sans Pro" w:cs="Arial"/>
          <w:w w:val="102"/>
          <w:sz w:val="20"/>
          <w:szCs w:val="20"/>
        </w:rPr>
        <w:t>rurales;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promoción de la capitalización del sector rural mediante obras de infraestructura básica y productiva y de servicios a la producción, así como a través de apoyos directos a las productoras y los productores, que les permitan realizar las inversiones necesarias para incrementar la eficiencia de sus unidades de producción, mejorar sus ingresos y fortalecer su competitividad;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promoción de la eficiencia económica de las unidades de producción y del sector rural en su </w:t>
      </w:r>
      <w:r w:rsidRPr="00F62E0C">
        <w:rPr>
          <w:rFonts w:ascii="Source Sans Pro" w:hAnsi="Source Sans Pro" w:cs="Arial"/>
          <w:w w:val="102"/>
          <w:sz w:val="20"/>
          <w:szCs w:val="20"/>
        </w:rPr>
        <w:t>conjunto;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implementación de medidas para que las productoras y los productores, así como las y los agentes de la sociedad rural cuenten con mejores condiciones para enfrentar los retos y aprovechar las oportunidades económicas y comerciales, derivados del desarrollo de los mercados y de los acuerdos y tratados en la materia suscritos por el Gobierno Federal;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El incremento, diversificación, reconversión y mejoramiento de las actividades productivas en el medio rural, </w:t>
      </w:r>
      <w:r w:rsidRPr="00F62E0C">
        <w:rPr>
          <w:rFonts w:ascii="Source Sans Pro" w:hAnsi="Source Sans Pro" w:cs="Arial"/>
          <w:w w:val="102"/>
          <w:sz w:val="20"/>
          <w:szCs w:val="20"/>
        </w:rPr>
        <w:t xml:space="preserve">para </w:t>
      </w:r>
      <w:r w:rsidRPr="00F62E0C">
        <w:rPr>
          <w:rFonts w:ascii="Source Sans Pro" w:hAnsi="Source Sans Pro" w:cs="Arial"/>
          <w:sz w:val="20"/>
          <w:szCs w:val="20"/>
        </w:rPr>
        <w:t xml:space="preserve">fortalecer la economía rural, el </w:t>
      </w:r>
      <w:proofErr w:type="spellStart"/>
      <w:r w:rsidRPr="00F62E0C">
        <w:rPr>
          <w:rFonts w:ascii="Source Sans Pro" w:hAnsi="Source Sans Pro" w:cs="Arial"/>
          <w:sz w:val="20"/>
          <w:szCs w:val="20"/>
        </w:rPr>
        <w:t>auto-abasto</w:t>
      </w:r>
      <w:proofErr w:type="spellEnd"/>
      <w:r w:rsidRPr="00F62E0C">
        <w:rPr>
          <w:rFonts w:ascii="Source Sans Pro" w:hAnsi="Source Sans Pro" w:cs="Arial"/>
          <w:sz w:val="20"/>
          <w:szCs w:val="20"/>
        </w:rPr>
        <w:t xml:space="preserve">, la ampliación y fortalecimiento del mercado interno y el desarrollo de </w:t>
      </w:r>
      <w:r w:rsidRPr="00F62E0C">
        <w:rPr>
          <w:rFonts w:ascii="Source Sans Pro" w:hAnsi="Source Sans Pro" w:cs="Arial"/>
          <w:w w:val="102"/>
          <w:sz w:val="20"/>
          <w:szCs w:val="20"/>
        </w:rPr>
        <w:t xml:space="preserve">mercados </w:t>
      </w:r>
      <w:r w:rsidRPr="00F62E0C">
        <w:rPr>
          <w:rFonts w:ascii="Source Sans Pro" w:hAnsi="Source Sans Pro" w:cs="Arial"/>
          <w:sz w:val="20"/>
          <w:szCs w:val="20"/>
        </w:rPr>
        <w:t xml:space="preserve">regionales, que mejoren el acceso de la población rural a la alimentación y los términos de intercambio comercial con </w:t>
      </w:r>
      <w:r w:rsidRPr="00F62E0C">
        <w:rPr>
          <w:rFonts w:ascii="Source Sans Pro" w:hAnsi="Source Sans Pro" w:cs="Arial"/>
          <w:w w:val="102"/>
          <w:sz w:val="20"/>
          <w:szCs w:val="20"/>
        </w:rPr>
        <w:t>el exterior;</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El aumento de la </w:t>
      </w:r>
      <w:proofErr w:type="gramStart"/>
      <w:r w:rsidRPr="00F62E0C">
        <w:rPr>
          <w:rFonts w:ascii="Source Sans Pro" w:hAnsi="Source Sans Pro" w:cs="Arial"/>
          <w:sz w:val="20"/>
          <w:szCs w:val="20"/>
        </w:rPr>
        <w:t>capacidad  productiva</w:t>
      </w:r>
      <w:proofErr w:type="gramEnd"/>
      <w:r w:rsidRPr="00F62E0C">
        <w:rPr>
          <w:rFonts w:ascii="Source Sans Pro" w:hAnsi="Source Sans Pro" w:cs="Arial"/>
          <w:sz w:val="20"/>
          <w:szCs w:val="20"/>
        </w:rPr>
        <w:t xml:space="preserve"> para fortalecer  la economía  campesina, el </w:t>
      </w:r>
      <w:proofErr w:type="spellStart"/>
      <w:r w:rsidRPr="00F62E0C">
        <w:rPr>
          <w:rFonts w:ascii="Source Sans Pro" w:hAnsi="Source Sans Pro" w:cs="Arial"/>
          <w:sz w:val="20"/>
          <w:szCs w:val="20"/>
        </w:rPr>
        <w:t>autoabasto</w:t>
      </w:r>
      <w:proofErr w:type="spellEnd"/>
      <w:r w:rsidRPr="00F62E0C">
        <w:rPr>
          <w:rFonts w:ascii="Source Sans Pro" w:hAnsi="Source Sans Pro" w:cs="Arial"/>
          <w:sz w:val="20"/>
          <w:szCs w:val="20"/>
        </w:rPr>
        <w:t xml:space="preserve"> y el desarrollo </w:t>
      </w:r>
      <w:r w:rsidRPr="00F62E0C">
        <w:rPr>
          <w:rFonts w:ascii="Source Sans Pro" w:hAnsi="Source Sans Pro" w:cs="Arial"/>
          <w:w w:val="102"/>
          <w:sz w:val="20"/>
          <w:szCs w:val="20"/>
        </w:rPr>
        <w:t xml:space="preserve">de </w:t>
      </w:r>
      <w:r w:rsidRPr="00F62E0C">
        <w:rPr>
          <w:rFonts w:ascii="Source Sans Pro" w:hAnsi="Source Sans Pro" w:cs="Arial"/>
          <w:sz w:val="20"/>
          <w:szCs w:val="20"/>
        </w:rPr>
        <w:t xml:space="preserve">mercados regionales que mejoren el acceso de la población rural a la alimentación y los términos de </w:t>
      </w:r>
      <w:r w:rsidRPr="00F62E0C">
        <w:rPr>
          <w:rFonts w:ascii="Source Sans Pro" w:hAnsi="Source Sans Pro" w:cs="Arial"/>
          <w:w w:val="102"/>
          <w:sz w:val="20"/>
          <w:szCs w:val="20"/>
        </w:rPr>
        <w:t>intercambio;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El mejoramiento de la cantidad y la calidad de los servicios a la población;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DA4014" w:rsidRDefault="00DA4014"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DA4014">
        <w:rPr>
          <w:rFonts w:ascii="Source Sans Pro" w:hAnsi="Source Sans Pro" w:cs="Arial"/>
          <w:sz w:val="20"/>
          <w:szCs w:val="20"/>
        </w:rPr>
        <w:t>La expansión, modernización y tecnificación de la infraestructura Hidrológica y de tratamiento para el reúso de agua, así como al desarrollo de la electrificación y los caminos rurales;</w:t>
      </w:r>
    </w:p>
    <w:p w:rsidR="00DA4014" w:rsidRPr="00DA4014" w:rsidRDefault="00DA4014" w:rsidP="00DA4014">
      <w:pPr>
        <w:pStyle w:val="Prrafodelista"/>
        <w:rPr>
          <w:rFonts w:ascii="Source Sans Pro" w:hAnsi="Source Sans Pro" w:cs="Arial"/>
          <w:w w:val="102"/>
          <w:sz w:val="20"/>
          <w:szCs w:val="20"/>
        </w:rPr>
      </w:pPr>
    </w:p>
    <w:p w:rsidR="00DA4014" w:rsidRPr="0096574A" w:rsidRDefault="00DA4014" w:rsidP="00DA4014">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Default="004A71FC" w:rsidP="00F62E0C">
      <w:pPr>
        <w:pStyle w:val="Prrafodelista"/>
        <w:widowControl w:val="0"/>
        <w:numPr>
          <w:ilvl w:val="0"/>
          <w:numId w:val="24"/>
        </w:numPr>
        <w:autoSpaceDE w:val="0"/>
        <w:autoSpaceDN w:val="0"/>
        <w:adjustRightInd w:val="0"/>
        <w:jc w:val="both"/>
        <w:rPr>
          <w:rFonts w:ascii="Source Sans Pro" w:hAnsi="Source Sans Pro" w:cs="Arial"/>
          <w:sz w:val="20"/>
          <w:szCs w:val="20"/>
        </w:rPr>
      </w:pPr>
      <w:r w:rsidRPr="004A71FC">
        <w:rPr>
          <w:rFonts w:ascii="Source Sans Pro" w:hAnsi="Source Sans Pro" w:cs="Arial"/>
          <w:sz w:val="20"/>
          <w:szCs w:val="20"/>
        </w:rPr>
        <w:t>Garantizar el acceso y uso de las tecnologías de la información y comunicación, incluyendo el acceso gratuito de manera progresiva al internet de banda ancha, para que las y los campesinos puedan recibir servicios públicos de calidad,</w:t>
      </w:r>
      <w:r w:rsidRPr="004A71FC">
        <w:rPr>
          <w:rFonts w:ascii="Source Sans Pro" w:hAnsi="Source Sans Pro" w:cs="Arial"/>
          <w:sz w:val="20"/>
          <w:szCs w:val="20"/>
        </w:rPr>
        <w:t xml:space="preserve"> </w:t>
      </w:r>
      <w:r w:rsidRPr="004A71FC">
        <w:rPr>
          <w:rFonts w:ascii="Source Sans Pro" w:hAnsi="Source Sans Pro" w:cs="Arial"/>
          <w:sz w:val="20"/>
          <w:szCs w:val="20"/>
        </w:rPr>
        <w:t xml:space="preserve">privilegiándose a personas, grupos y comunidades en situación de discriminación; ejercitar sus derechos reconocidos en esta Ley y demás ordenamientos; tener acceso a la educación y capacitación tecnológicas; integrarse a la sociedad del conocimiento, así como para contribuir con el desarrollo de la economía local; y elevar el </w:t>
      </w:r>
      <w:r w:rsidRPr="004A71FC">
        <w:rPr>
          <w:rFonts w:ascii="Source Sans Pro" w:hAnsi="Source Sans Pro" w:cs="Arial"/>
          <w:sz w:val="20"/>
          <w:szCs w:val="20"/>
        </w:rPr>
        <w:lastRenderedPageBreak/>
        <w:t>bienestar de la población, reduciendo la desigualdad; y</w:t>
      </w:r>
    </w:p>
    <w:p w:rsidR="004A71FC" w:rsidRDefault="004A71FC" w:rsidP="00867BB7">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867BB7" w:rsidRPr="00867BB7" w:rsidRDefault="00867BB7" w:rsidP="00867BB7">
      <w:pPr>
        <w:pStyle w:val="Prrafodelista"/>
        <w:tabs>
          <w:tab w:val="left" w:pos="2552"/>
        </w:tabs>
        <w:jc w:val="right"/>
        <w:rPr>
          <w:rFonts w:ascii="Source Sans Pro" w:hAnsi="Source Sans Pro" w:cs="Arial"/>
          <w:sz w:val="20"/>
          <w:szCs w:val="20"/>
        </w:rPr>
      </w:pPr>
    </w:p>
    <w:p w:rsidR="00867BB7" w:rsidRDefault="00867BB7" w:rsidP="00867BB7">
      <w:pPr>
        <w:pStyle w:val="Prrafodelista"/>
        <w:numPr>
          <w:ilvl w:val="0"/>
          <w:numId w:val="24"/>
        </w:numPr>
        <w:tabs>
          <w:tab w:val="left" w:pos="2552"/>
        </w:tabs>
        <w:jc w:val="both"/>
        <w:rPr>
          <w:rFonts w:ascii="Source Sans Pro" w:hAnsi="Source Sans Pro" w:cs="Arial"/>
          <w:sz w:val="20"/>
          <w:szCs w:val="20"/>
        </w:rPr>
      </w:pPr>
      <w:r w:rsidRPr="00867BB7">
        <w:rPr>
          <w:rFonts w:ascii="Source Sans Pro" w:hAnsi="Source Sans Pro" w:cs="Arial"/>
          <w:sz w:val="20"/>
          <w:szCs w:val="20"/>
        </w:rPr>
        <w:t>El impulso a los proyectos que sean altamente generadores de empleo, en especial para la mujer rural, y los que contribuyan a la mitigación y adaptación a los efectos del cambio climático.</w:t>
      </w:r>
    </w:p>
    <w:p w:rsidR="00867BB7" w:rsidRDefault="00867BB7" w:rsidP="00867BB7">
      <w:pPr>
        <w:pStyle w:val="Prrafodelista"/>
        <w:tabs>
          <w:tab w:val="left" w:pos="2552"/>
        </w:tabs>
        <w:jc w:val="both"/>
        <w:rPr>
          <w:rFonts w:ascii="Source Sans Pro" w:hAnsi="Source Sans Pro" w:cs="Arial"/>
          <w:sz w:val="20"/>
          <w:szCs w:val="20"/>
        </w:rPr>
      </w:pPr>
    </w:p>
    <w:p w:rsidR="00867BB7" w:rsidRDefault="00867BB7" w:rsidP="00867BB7">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Pr>
          <w:rFonts w:ascii="Source Sans Pro" w:hAnsi="Source Sans Pro" w:cs="Arial"/>
          <w:i/>
          <w:iCs/>
          <w:color w:val="A80000"/>
          <w:sz w:val="16"/>
          <w:szCs w:val="16"/>
        </w:rPr>
        <w:t>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VI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los Instrumentos de la Política Agropecuaria y </w:t>
      </w:r>
      <w:r w:rsidRPr="007D28B5">
        <w:rPr>
          <w:rFonts w:ascii="Source Sans Pro" w:hAnsi="Source Sans Pro" w:cs="Arial"/>
          <w:b/>
          <w:bCs/>
          <w:w w:val="102"/>
          <w:sz w:val="20"/>
          <w:szCs w:val="20"/>
        </w:rPr>
        <w:t>Rural</w:t>
      </w:r>
    </w:p>
    <w:p w:rsidR="005A0F90" w:rsidRPr="007D28B5" w:rsidRDefault="005A0F90" w:rsidP="007D28B5">
      <w:pPr>
        <w:widowControl w:val="0"/>
        <w:autoSpaceDE w:val="0"/>
        <w:autoSpaceDN w:val="0"/>
        <w:adjustRightInd w:val="0"/>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Sección </w:t>
      </w:r>
      <w:r w:rsidRPr="007D28B5">
        <w:rPr>
          <w:rFonts w:ascii="Source Sans Pro" w:hAnsi="Source Sans Pro" w:cs="Arial"/>
          <w:b/>
          <w:bCs/>
          <w:w w:val="102"/>
          <w:sz w:val="20"/>
          <w:szCs w:val="20"/>
        </w:rPr>
        <w:t>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w:t>
      </w:r>
      <w:r w:rsidRPr="007D28B5">
        <w:rPr>
          <w:rFonts w:ascii="Source Sans Pro" w:hAnsi="Source Sans Pro" w:cs="Arial"/>
          <w:b/>
          <w:bCs/>
          <w:w w:val="102"/>
          <w:sz w:val="20"/>
          <w:szCs w:val="20"/>
        </w:rPr>
        <w:t>Planificación</w:t>
      </w:r>
    </w:p>
    <w:p w:rsidR="005A0F90" w:rsidRPr="007D28B5" w:rsidRDefault="005A0F90" w:rsidP="007D28B5">
      <w:pPr>
        <w:widowControl w:val="0"/>
        <w:autoSpaceDE w:val="0"/>
        <w:autoSpaceDN w:val="0"/>
        <w:adjustRightInd w:val="0"/>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16.- </w:t>
      </w:r>
      <w:r w:rsidRPr="007D28B5">
        <w:rPr>
          <w:rFonts w:ascii="Source Sans Pro" w:hAnsi="Source Sans Pro" w:cs="Arial"/>
          <w:sz w:val="20"/>
          <w:szCs w:val="20"/>
        </w:rPr>
        <w:t xml:space="preserve">En la planificación del desarrollo de la Ciudad de México se deberá incorporar la política agropecuaria y rural que se establezca de conformidad con esta Ley y las demás disposiciones en la materia.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En la planificación y realización de las acciones a cargo de las dependencias y entidades de la administración pública, conforme a sus respectivas esferas de competencia, así como en el ejercicio de las atribuciones que las leyes confieran a la Secretaría para regular, promover, restringir, prohibir, orientar y en general inducir las acciones de los particulares en los campos económico y social, se observarán los lineamientos de política agropecuaria y rural que establezca el Plan General de Desarrollo de la Ciudad de México y los programas correspondientes.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17.- </w:t>
      </w:r>
      <w:r w:rsidRPr="007D28B5">
        <w:rPr>
          <w:rFonts w:ascii="Source Sans Pro" w:hAnsi="Source Sans Pro" w:cs="Arial"/>
          <w:sz w:val="20"/>
          <w:szCs w:val="20"/>
        </w:rPr>
        <w:t xml:space="preserve">La Secretaría promoverá la participación del Consejo Rural en la elaboración de los programas de desarrollo rural sustentable que tengan por objeto el desarrollo agropecuario y rural, según lo establecido en esta Ley, el Reglamento, la Ley Ambiental de Protección a la Tierra en el Distrito Federal y las demás disposiciones jurídicas aplicables.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Promoverá la valoración y estudio de pesticidas y plaguicidas de uso orgánico y natural, que se complementen con los programas de desarrollo rural sustentable para beneficio de desarrollo agropecuario y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18.-</w:t>
      </w:r>
      <w:r w:rsidRPr="007D28B5">
        <w:rPr>
          <w:rFonts w:ascii="Source Sans Pro" w:hAnsi="Source Sans Pro" w:cs="Arial"/>
          <w:sz w:val="20"/>
          <w:szCs w:val="20"/>
        </w:rPr>
        <w:t xml:space="preserve"> Para la planificación del desarrollo agropecuario y rural la Secretaría formulará, ejecutará y evaluará el Programa de Desarrollo Agropecuario y Rural de la Ciudad de México, mismo que cumplirá con los requisitos establecidos en la ley aplicable en materia de programas institucionales.</w:t>
      </w:r>
    </w:p>
    <w:p w:rsidR="005A0F90" w:rsidRPr="007D28B5" w:rsidRDefault="005A0F90" w:rsidP="007D28B5">
      <w:pPr>
        <w:widowControl w:val="0"/>
        <w:autoSpaceDE w:val="0"/>
        <w:autoSpaceDN w:val="0"/>
        <w:adjustRightInd w:val="0"/>
        <w:jc w:val="both"/>
        <w:rPr>
          <w:rFonts w:ascii="Source Sans Pro" w:hAnsi="Source Sans Pro" w:cs="Arial"/>
          <w:sz w:val="20"/>
          <w:szCs w:val="20"/>
          <w:u w:val="single"/>
        </w:rPr>
      </w:pPr>
    </w:p>
    <w:p w:rsidR="005A0F90" w:rsidRPr="007D28B5" w:rsidRDefault="005A0F90" w:rsidP="007D28B5">
      <w:pPr>
        <w:widowControl w:val="0"/>
        <w:autoSpaceDE w:val="0"/>
        <w:autoSpaceDN w:val="0"/>
        <w:adjustRightInd w:val="0"/>
        <w:jc w:val="both"/>
        <w:rPr>
          <w:rFonts w:ascii="Source Sans Pro" w:hAnsi="Source Sans Pro" w:cs="Arial"/>
          <w:sz w:val="20"/>
          <w:szCs w:val="20"/>
          <w:lang w:val="es-MX"/>
        </w:rPr>
      </w:pPr>
      <w:r w:rsidRPr="007D28B5">
        <w:rPr>
          <w:rFonts w:ascii="Source Sans Pro" w:hAnsi="Source Sans Pro" w:cs="Arial"/>
          <w:sz w:val="20"/>
          <w:szCs w:val="20"/>
          <w:lang w:val="es-MX"/>
        </w:rPr>
        <w:t>Este programa se integrará y publicará en la Gaceta Oficial en un período máximo de seis meses después de la expedición del Programa General de Desarrollo del Distrito Federal, para lo cual el Ejecutivo establecerá las previsiones presupuestarias necesarias para su instrumentación.</w:t>
      </w:r>
    </w:p>
    <w:p w:rsidR="005A0F90" w:rsidRPr="007D28B5" w:rsidRDefault="005A0F90" w:rsidP="007D28B5">
      <w:pPr>
        <w:widowControl w:val="0"/>
        <w:autoSpaceDE w:val="0"/>
        <w:autoSpaceDN w:val="0"/>
        <w:adjustRightInd w:val="0"/>
        <w:jc w:val="both"/>
        <w:rPr>
          <w:rFonts w:ascii="Source Sans Pro" w:hAnsi="Source Sans Pro" w:cs="Arial"/>
          <w:b/>
          <w:sz w:val="20"/>
          <w:szCs w:val="20"/>
          <w:u w:val="single"/>
          <w:lang w:val="es-MX"/>
        </w:rPr>
      </w:pPr>
    </w:p>
    <w:p w:rsidR="005A0F90" w:rsidRPr="007D28B5" w:rsidRDefault="005A0F90" w:rsidP="007D28B5">
      <w:pPr>
        <w:widowControl w:val="0"/>
        <w:autoSpaceDE w:val="0"/>
        <w:autoSpaceDN w:val="0"/>
        <w:adjustRightInd w:val="0"/>
        <w:jc w:val="both"/>
        <w:rPr>
          <w:rFonts w:ascii="Source Sans Pro" w:hAnsi="Source Sans Pro" w:cs="Arial"/>
          <w:sz w:val="20"/>
          <w:szCs w:val="20"/>
          <w:lang w:val="es-MX"/>
        </w:rPr>
      </w:pPr>
      <w:r w:rsidRPr="007D28B5">
        <w:rPr>
          <w:rFonts w:ascii="Source Sans Pro" w:hAnsi="Source Sans Pro" w:cs="Arial"/>
          <w:sz w:val="20"/>
          <w:szCs w:val="20"/>
          <w:lang w:val="es-MX"/>
        </w:rPr>
        <w:t>Dicho programa deberá incluir las acciones relacionadas con la concurrencia que el gobierno estatal haya concertado con el gobierno federal y otras entidades federativas.</w:t>
      </w:r>
    </w:p>
    <w:p w:rsidR="005A0F90" w:rsidRPr="007D28B5" w:rsidRDefault="005A0F90" w:rsidP="007D28B5">
      <w:pPr>
        <w:widowControl w:val="0"/>
        <w:autoSpaceDE w:val="0"/>
        <w:autoSpaceDN w:val="0"/>
        <w:adjustRightInd w:val="0"/>
        <w:jc w:val="both"/>
        <w:rPr>
          <w:rFonts w:ascii="Source Sans Pro" w:hAnsi="Source Sans Pro" w:cs="Arial"/>
          <w:sz w:val="20"/>
          <w:szCs w:val="20"/>
          <w:lang w:val="es-MX"/>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19.- </w:t>
      </w:r>
      <w:r w:rsidRPr="007D28B5">
        <w:rPr>
          <w:rFonts w:ascii="Source Sans Pro" w:hAnsi="Source Sans Pro"/>
          <w:sz w:val="20"/>
          <w:szCs w:val="20"/>
        </w:rPr>
        <w:t xml:space="preserve">- </w:t>
      </w:r>
      <w:r w:rsidRPr="007D28B5">
        <w:rPr>
          <w:rFonts w:ascii="Source Sans Pro" w:hAnsi="Source Sans Pro" w:cs="Arial"/>
          <w:sz w:val="20"/>
          <w:szCs w:val="20"/>
        </w:rPr>
        <w:t>Las alcaldías con actividad rural formularán sus programas rurales considerando las líneas de política y actividades programáticas que el Programa de Desarrollo Agropecuario y Rural de la Ciudad de México establezca, así como las particularidades dentro de su demarcación territorial. También podrán elaborar programas parciales para orientar la política de las alcaldías sobre una materia en específico que por su naturaleza lo amerite.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lastRenderedPageBreak/>
        <w:t xml:space="preserve">El Consejo Rural emitirá las opiniones que considere para que puedan tomarse en cuenta en la formulación de </w:t>
      </w:r>
      <w:r w:rsidRPr="007D28B5">
        <w:rPr>
          <w:rFonts w:ascii="Source Sans Pro" w:hAnsi="Source Sans Pro" w:cs="Arial"/>
          <w:w w:val="102"/>
          <w:sz w:val="20"/>
          <w:szCs w:val="20"/>
        </w:rPr>
        <w:t xml:space="preserve">los </w:t>
      </w:r>
      <w:r w:rsidRPr="007D28B5">
        <w:rPr>
          <w:rFonts w:ascii="Source Sans Pro" w:hAnsi="Source Sans Pro" w:cs="Arial"/>
          <w:sz w:val="20"/>
          <w:szCs w:val="20"/>
        </w:rPr>
        <w:t xml:space="preserve">programas a que se refiere este </w:t>
      </w:r>
      <w:r w:rsidRPr="007D28B5">
        <w:rPr>
          <w:rFonts w:ascii="Source Sans Pro" w:hAnsi="Source Sans Pro" w:cs="Arial"/>
          <w:w w:val="102"/>
          <w:sz w:val="20"/>
          <w:szCs w:val="20"/>
        </w:rPr>
        <w:t>artículo.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20.- </w:t>
      </w:r>
      <w:r w:rsidRPr="007D28B5">
        <w:rPr>
          <w:rFonts w:ascii="Source Sans Pro" w:hAnsi="Source Sans Pro" w:cs="Arial"/>
          <w:sz w:val="20"/>
          <w:szCs w:val="20"/>
        </w:rPr>
        <w:t>La Secretaría podrá establecer programas de apoyos, ayudas y subsidios para atender a la población rural, en los términos que para tal efecto establezca el Reglamento de la presente Ley, derivados de las disposiciones que este ordenamiento regula, sin menoscabo de los demás que se establezcan en cumplimiento de la legislación en materia presupuestal y de desarrollo social aplicable en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21.- </w:t>
      </w:r>
      <w:r w:rsidRPr="007D28B5">
        <w:rPr>
          <w:rFonts w:ascii="Source Sans Pro" w:hAnsi="Source Sans Pro" w:cs="Arial"/>
          <w:sz w:val="20"/>
          <w:szCs w:val="20"/>
        </w:rPr>
        <w:t xml:space="preserve">La Secretaría podrá formular programas emergentes cuando ocurran contingencias que afecten al </w:t>
      </w:r>
      <w:r w:rsidRPr="007D28B5">
        <w:rPr>
          <w:rFonts w:ascii="Source Sans Pro" w:hAnsi="Source Sans Pro" w:cs="Arial"/>
          <w:w w:val="102"/>
          <w:sz w:val="20"/>
          <w:szCs w:val="20"/>
        </w:rPr>
        <w:t xml:space="preserve">desarrollo </w:t>
      </w:r>
      <w:r w:rsidRPr="007D28B5">
        <w:rPr>
          <w:rFonts w:ascii="Source Sans Pro" w:hAnsi="Source Sans Pro" w:cs="Arial"/>
          <w:sz w:val="20"/>
          <w:szCs w:val="20"/>
        </w:rPr>
        <w:t xml:space="preserve">agropecuario y rural en las materias que esta ley señala que los justifiquen, en los términos establecidos en el reglamento </w:t>
      </w:r>
      <w:r w:rsidRPr="007D28B5">
        <w:rPr>
          <w:rFonts w:ascii="Source Sans Pro" w:hAnsi="Source Sans Pro" w:cs="Arial"/>
          <w:w w:val="102"/>
          <w:sz w:val="20"/>
          <w:szCs w:val="20"/>
        </w:rPr>
        <w:t xml:space="preserve">de </w:t>
      </w:r>
      <w:r w:rsidRPr="007D28B5">
        <w:rPr>
          <w:rFonts w:ascii="Source Sans Pro" w:hAnsi="Source Sans Pro" w:cs="Arial"/>
          <w:sz w:val="20"/>
          <w:szCs w:val="20"/>
        </w:rPr>
        <w:t xml:space="preserve">esta </w:t>
      </w:r>
      <w:r w:rsidRPr="007D28B5">
        <w:rPr>
          <w:rFonts w:ascii="Source Sans Pro" w:hAnsi="Source Sans Pro" w:cs="Arial"/>
          <w:w w:val="102"/>
          <w:sz w:val="20"/>
          <w:szCs w:val="20"/>
        </w:rPr>
        <w:t>Ley.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22.- </w:t>
      </w:r>
      <w:r w:rsidRPr="007D28B5">
        <w:rPr>
          <w:rFonts w:ascii="Source Sans Pro" w:hAnsi="Source Sans Pro"/>
          <w:sz w:val="20"/>
          <w:szCs w:val="20"/>
        </w:rPr>
        <w:t xml:space="preserve">- </w:t>
      </w:r>
      <w:r w:rsidRPr="007D28B5">
        <w:rPr>
          <w:rFonts w:ascii="Source Sans Pro" w:hAnsi="Source Sans Pro" w:cs="Arial"/>
          <w:sz w:val="20"/>
          <w:szCs w:val="20"/>
        </w:rPr>
        <w:t xml:space="preserve">La Secretaría, con la participación que corresponda del Consejo Rural, deberá elaborar y publicar un informe bianual sobre la situación que guarda el desarrollo agropecuario y rural de la Ciudad de México, que integre tanto la información </w:t>
      </w:r>
      <w:proofErr w:type="spellStart"/>
      <w:r w:rsidRPr="007D28B5">
        <w:rPr>
          <w:rFonts w:ascii="Source Sans Pro" w:hAnsi="Source Sans Pro" w:cs="Arial"/>
          <w:sz w:val="20"/>
          <w:szCs w:val="20"/>
        </w:rPr>
        <w:t>interdependencial</w:t>
      </w:r>
      <w:proofErr w:type="spellEnd"/>
      <w:r w:rsidRPr="007D28B5">
        <w:rPr>
          <w:rFonts w:ascii="Source Sans Pro" w:hAnsi="Source Sans Pro" w:cs="Arial"/>
          <w:sz w:val="20"/>
          <w:szCs w:val="20"/>
        </w:rPr>
        <w:t xml:space="preserve"> sobre la materia de la administración central como el de las alcaldías, para lo cual las dependencias, entidades y los órganos político administrativos deberán entregar a la Secretaría la información que le solicite.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bCs/>
          <w:sz w:val="20"/>
          <w:szCs w:val="20"/>
        </w:rPr>
      </w:pPr>
      <w:r w:rsidRPr="007D28B5">
        <w:rPr>
          <w:rFonts w:ascii="Source Sans Pro" w:hAnsi="Source Sans Pro" w:cs="Arial"/>
          <w:b/>
          <w:bCs/>
          <w:sz w:val="20"/>
          <w:szCs w:val="20"/>
        </w:rPr>
        <w:t>Sección 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w w:val="102"/>
          <w:sz w:val="20"/>
          <w:szCs w:val="20"/>
        </w:rPr>
        <w:t>Del</w:t>
      </w:r>
      <w:r w:rsidRPr="007D28B5">
        <w:rPr>
          <w:rFonts w:ascii="Source Sans Pro" w:hAnsi="Source Sans Pro" w:cs="Arial"/>
          <w:b/>
          <w:bCs/>
          <w:sz w:val="20"/>
          <w:szCs w:val="20"/>
        </w:rPr>
        <w:t xml:space="preserve"> suelo </w:t>
      </w:r>
      <w:r w:rsidRPr="007D28B5">
        <w:rPr>
          <w:rFonts w:ascii="Source Sans Pro" w:hAnsi="Source Sans Pro" w:cs="Arial"/>
          <w:b/>
          <w:bCs/>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23.- </w:t>
      </w:r>
      <w:r w:rsidRPr="007D28B5">
        <w:rPr>
          <w:rFonts w:ascii="Source Sans Pro" w:hAnsi="Source Sans Pro" w:cs="Arial"/>
          <w:w w:val="102"/>
          <w:sz w:val="20"/>
          <w:szCs w:val="20"/>
        </w:rPr>
        <w:t xml:space="preserve">El suelo rural es el espacio dentro del territorio de la Ciudad de México, destinado a la producción agropecuaria, forestal, acuacultura y agroindustrial tales como las señaladas en la fracción XI del artículo 15 de esta ley. La categoría de suelo rural deberá incorporarse progresivamente en los programas de desarrollo urbano y ecológico, en los casos que sea procedente. </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7D28B5" w:rsidRDefault="005A0F90" w:rsidP="007D28B5">
      <w:pPr>
        <w:widowControl w:val="0"/>
        <w:autoSpaceDE w:val="0"/>
        <w:autoSpaceDN w:val="0"/>
        <w:adjustRightInd w:val="0"/>
        <w:jc w:val="both"/>
        <w:rPr>
          <w:rFonts w:ascii="Source Sans Pro" w:hAnsi="Source Sans Pro" w:cs="Arial"/>
          <w:b/>
          <w:w w:val="102"/>
          <w:sz w:val="20"/>
          <w:szCs w:val="20"/>
          <w:lang w:val="es-MX"/>
        </w:rPr>
      </w:pPr>
      <w:r w:rsidRPr="007D28B5">
        <w:rPr>
          <w:rFonts w:ascii="Source Sans Pro" w:hAnsi="Source Sans Pro" w:cs="Arial"/>
          <w:b/>
          <w:w w:val="102"/>
          <w:sz w:val="20"/>
          <w:szCs w:val="20"/>
        </w:rPr>
        <w:t>Artículo 24.-</w:t>
      </w:r>
      <w:r w:rsidRPr="007D28B5">
        <w:rPr>
          <w:rFonts w:ascii="Source Sans Pro" w:hAnsi="Source Sans Pro" w:cs="Arial"/>
          <w:w w:val="102"/>
          <w:sz w:val="20"/>
          <w:szCs w:val="20"/>
        </w:rPr>
        <w:t xml:space="preserve"> </w:t>
      </w:r>
      <w:r w:rsidRPr="007D28B5">
        <w:rPr>
          <w:rFonts w:ascii="Source Sans Pro" w:hAnsi="Source Sans Pro" w:cs="Arial"/>
          <w:w w:val="102"/>
          <w:sz w:val="20"/>
          <w:szCs w:val="20"/>
          <w:lang w:val="es-MX"/>
        </w:rPr>
        <w:t>Las Secretarías de Desarrollo Urbano y Vivienda y del Medio Ambiente podrán solicitar la colaboración de la Secretaría, con opinión de las alcaldías, en la planificación, formulación, evaluación y seguimiento de los programas de ordenación territorial en materias relacionadas al suelo rural, así como con su participación en los consejos, comités e instrumentos análogos que se conformen para tal fin.</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lang w:val="es-MX"/>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w w:val="102"/>
          <w:sz w:val="20"/>
          <w:szCs w:val="20"/>
        </w:rPr>
        <w:t>Artículo 25.-</w:t>
      </w:r>
      <w:r w:rsidRPr="007D28B5">
        <w:rPr>
          <w:rFonts w:ascii="Source Sans Pro" w:hAnsi="Source Sans Pro" w:cs="Arial"/>
          <w:w w:val="102"/>
          <w:sz w:val="20"/>
          <w:szCs w:val="20"/>
        </w:rPr>
        <w:t xml:space="preserve"> Las y los alcaldes de la Ciudad de México podrán consultar a la Secretaría cuando se trate del suelo rural, en la elaboración de sus proyectos de Programa General de Ordenamiento Territorial de cada demarcación.</w:t>
      </w:r>
    </w:p>
    <w:p w:rsidR="005A0F90" w:rsidRPr="007D28B5" w:rsidRDefault="005A0F90" w:rsidP="007D28B5">
      <w:pPr>
        <w:widowControl w:val="0"/>
        <w:autoSpaceDE w:val="0"/>
        <w:autoSpaceDN w:val="0"/>
        <w:adjustRightInd w:val="0"/>
        <w:jc w:val="center"/>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Sección </w:t>
      </w:r>
      <w:r w:rsidRPr="007D28B5">
        <w:rPr>
          <w:rFonts w:ascii="Source Sans Pro" w:hAnsi="Source Sans Pro" w:cs="Arial"/>
          <w:b/>
          <w:bCs/>
          <w:w w:val="102"/>
          <w:sz w:val="20"/>
          <w:szCs w:val="20"/>
        </w:rPr>
        <w:t>III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educación, investigación y </w:t>
      </w:r>
      <w:r w:rsidRPr="007D28B5">
        <w:rPr>
          <w:rFonts w:ascii="Source Sans Pro" w:hAnsi="Source Sans Pro" w:cs="Arial"/>
          <w:b/>
          <w:bCs/>
          <w:w w:val="102"/>
          <w:sz w:val="20"/>
          <w:szCs w:val="20"/>
        </w:rPr>
        <w:t>capacitación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26.- </w:t>
      </w:r>
      <w:r w:rsidRPr="007D28B5">
        <w:rPr>
          <w:rFonts w:ascii="Source Sans Pro" w:hAnsi="Source Sans Pro" w:cs="Arial"/>
          <w:sz w:val="20"/>
          <w:szCs w:val="20"/>
        </w:rPr>
        <w:t xml:space="preserve">Las autoridades competentes promoverán la incorporación de contenidos de desarrollo agropecuario y </w:t>
      </w:r>
      <w:r w:rsidRPr="007D28B5">
        <w:rPr>
          <w:rFonts w:ascii="Source Sans Pro" w:hAnsi="Source Sans Pro" w:cs="Arial"/>
          <w:w w:val="102"/>
          <w:sz w:val="20"/>
          <w:szCs w:val="20"/>
        </w:rPr>
        <w:t xml:space="preserve">rural, </w:t>
      </w:r>
      <w:r w:rsidRPr="007D28B5">
        <w:rPr>
          <w:rFonts w:ascii="Source Sans Pro" w:hAnsi="Source Sans Pro" w:cs="Arial"/>
          <w:sz w:val="20"/>
          <w:szCs w:val="20"/>
        </w:rPr>
        <w:t xml:space="preserve">conocimientos, valores y competencias, en los diversos ciclos educativos, especialmente en el nivel básico, así como en </w:t>
      </w:r>
      <w:r w:rsidRPr="007D28B5">
        <w:rPr>
          <w:rFonts w:ascii="Source Sans Pro" w:hAnsi="Source Sans Pro" w:cs="Arial"/>
          <w:w w:val="102"/>
          <w:sz w:val="20"/>
          <w:szCs w:val="20"/>
        </w:rPr>
        <w:t xml:space="preserve">la </w:t>
      </w:r>
      <w:r w:rsidRPr="007D28B5">
        <w:rPr>
          <w:rFonts w:ascii="Source Sans Pro" w:hAnsi="Source Sans Pro" w:cs="Arial"/>
          <w:sz w:val="20"/>
          <w:szCs w:val="20"/>
        </w:rPr>
        <w:t xml:space="preserve">formación cultural de la niñez y la </w:t>
      </w:r>
      <w:r w:rsidRPr="007D28B5">
        <w:rPr>
          <w:rFonts w:ascii="Source Sans Pro" w:hAnsi="Source Sans Pro" w:cs="Arial"/>
          <w:w w:val="102"/>
          <w:sz w:val="20"/>
          <w:szCs w:val="20"/>
        </w:rPr>
        <w:t>juventud.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Asimismo, propiciarán la participación comprometida de los medios de comunicación masiva en el fortalecimiento de </w:t>
      </w:r>
      <w:r w:rsidRPr="007D28B5">
        <w:rPr>
          <w:rFonts w:ascii="Source Sans Pro" w:hAnsi="Source Sans Pro" w:cs="Arial"/>
          <w:w w:val="102"/>
          <w:sz w:val="20"/>
          <w:szCs w:val="20"/>
        </w:rPr>
        <w:t xml:space="preserve">la </w:t>
      </w:r>
      <w:r w:rsidRPr="007D28B5">
        <w:rPr>
          <w:rFonts w:ascii="Source Sans Pro" w:hAnsi="Source Sans Pro" w:cs="Arial"/>
          <w:sz w:val="20"/>
          <w:szCs w:val="20"/>
        </w:rPr>
        <w:t xml:space="preserve">conciencia rural y la socialización de proyectos de desarrollo agropecuario y </w:t>
      </w:r>
      <w:r w:rsidRPr="007D28B5">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La Secretaría de Educación, Ciencia, Tecnología e Innovación de la Ciudad de México, en coordinación con la Secretaría, promoverá que las instituciones de Educación Superior y los organismos dedicados a la investigación científica y tecnológica, desarrollen la formación de especialistas en la materia de desarrollo agropecuario y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27.- </w:t>
      </w:r>
      <w:r w:rsidRPr="007D28B5">
        <w:rPr>
          <w:rFonts w:ascii="Source Sans Pro" w:hAnsi="Source Sans Pro" w:cs="Arial"/>
          <w:sz w:val="20"/>
          <w:szCs w:val="20"/>
        </w:rPr>
        <w:t xml:space="preserve">La Secretaría promoverá el desarrollo de la capacitación y adiestramiento en materia de </w:t>
      </w:r>
      <w:r w:rsidRPr="007D28B5">
        <w:rPr>
          <w:rFonts w:ascii="Source Sans Pro" w:hAnsi="Source Sans Pro" w:cs="Arial"/>
          <w:w w:val="102"/>
          <w:sz w:val="20"/>
          <w:szCs w:val="20"/>
        </w:rPr>
        <w:t xml:space="preserve">desarrollo </w:t>
      </w:r>
      <w:r w:rsidRPr="007D28B5">
        <w:rPr>
          <w:rFonts w:ascii="Source Sans Pro" w:hAnsi="Source Sans Pro" w:cs="Arial"/>
          <w:sz w:val="20"/>
          <w:szCs w:val="20"/>
        </w:rPr>
        <w:t xml:space="preserve">agropecuario y </w:t>
      </w:r>
      <w:r w:rsidRPr="007D28B5">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28.- </w:t>
      </w:r>
      <w:r w:rsidRPr="007D28B5">
        <w:rPr>
          <w:rFonts w:ascii="Source Sans Pro" w:hAnsi="Source Sans Pro" w:cs="Arial"/>
          <w:sz w:val="20"/>
          <w:szCs w:val="20"/>
        </w:rPr>
        <w:t>La Secretaría, en coordinación con las autoridades competentes, fomentará investigaciones científicas y promoverán programas para el desarrollo de técnicas y procedimientos en las materias de esta Ley. Para ello, se podrán celebrar convenios con instituciones de educación superior, centros de investigación, instituciones del sector social y privado, investigadoras e investigadores, así como con las y los especialistas en la materia.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Sección </w:t>
      </w:r>
      <w:r w:rsidRPr="007D28B5">
        <w:rPr>
          <w:rFonts w:ascii="Source Sans Pro" w:hAnsi="Source Sans Pro" w:cs="Arial"/>
          <w:b/>
          <w:bCs/>
          <w:w w:val="102"/>
          <w:sz w:val="20"/>
          <w:szCs w:val="20"/>
        </w:rPr>
        <w:t>IV</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los apoyos </w:t>
      </w:r>
      <w:r w:rsidRPr="007D28B5">
        <w:rPr>
          <w:rFonts w:ascii="Source Sans Pro" w:hAnsi="Source Sans Pro" w:cs="Arial"/>
          <w:b/>
          <w:bCs/>
          <w:w w:val="102"/>
          <w:sz w:val="20"/>
          <w:szCs w:val="20"/>
        </w:rPr>
        <w:t>económicos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29.- </w:t>
      </w:r>
      <w:r w:rsidRPr="007D28B5">
        <w:rPr>
          <w:rFonts w:ascii="Source Sans Pro" w:hAnsi="Source Sans Pro" w:cs="Arial"/>
          <w:sz w:val="20"/>
          <w:szCs w:val="20"/>
        </w:rPr>
        <w:t xml:space="preserve">La Secretaría propondrá la asignación de estímulos fiscales a las </w:t>
      </w:r>
      <w:proofErr w:type="gramStart"/>
      <w:r w:rsidRPr="007D28B5">
        <w:rPr>
          <w:rFonts w:ascii="Source Sans Pro" w:hAnsi="Source Sans Pro" w:cs="Arial"/>
          <w:sz w:val="20"/>
          <w:szCs w:val="20"/>
        </w:rPr>
        <w:t>acciones  de</w:t>
      </w:r>
      <w:proofErr w:type="gramEnd"/>
      <w:r w:rsidRPr="007D28B5">
        <w:rPr>
          <w:rFonts w:ascii="Source Sans Pro" w:hAnsi="Source Sans Pro" w:cs="Arial"/>
          <w:sz w:val="20"/>
          <w:szCs w:val="20"/>
        </w:rPr>
        <w:t xml:space="preserve"> producción, </w:t>
      </w:r>
      <w:r w:rsidRPr="007D28B5">
        <w:rPr>
          <w:rFonts w:ascii="Source Sans Pro" w:hAnsi="Source Sans Pro" w:cs="Arial"/>
          <w:w w:val="102"/>
          <w:sz w:val="20"/>
          <w:szCs w:val="20"/>
        </w:rPr>
        <w:t xml:space="preserve">reconversión, </w:t>
      </w:r>
      <w:r w:rsidRPr="007D28B5">
        <w:rPr>
          <w:rFonts w:ascii="Source Sans Pro" w:hAnsi="Source Sans Pro" w:cs="Arial"/>
          <w:sz w:val="20"/>
          <w:szCs w:val="20"/>
        </w:rPr>
        <w:t xml:space="preserve">industrialización  e inversión que se realicen en el medio rural en el marco de las disposiciones  de la presente Ley y </w:t>
      </w:r>
      <w:r w:rsidRPr="007D28B5">
        <w:rPr>
          <w:rFonts w:ascii="Source Sans Pro" w:hAnsi="Source Sans Pro" w:cs="Arial"/>
          <w:w w:val="102"/>
          <w:sz w:val="20"/>
          <w:szCs w:val="20"/>
        </w:rPr>
        <w:t xml:space="preserve">la </w:t>
      </w:r>
      <w:r w:rsidRPr="007D28B5">
        <w:rPr>
          <w:rFonts w:ascii="Source Sans Pro" w:hAnsi="Source Sans Pro" w:cs="Arial"/>
          <w:sz w:val="20"/>
          <w:szCs w:val="20"/>
        </w:rPr>
        <w:t xml:space="preserve">normatividad </w:t>
      </w:r>
      <w:r w:rsidRPr="007D28B5">
        <w:rPr>
          <w:rFonts w:ascii="Source Sans Pro" w:hAnsi="Source Sans Pro" w:cs="Arial"/>
          <w:w w:val="102"/>
          <w:sz w:val="20"/>
          <w:szCs w:val="20"/>
        </w:rPr>
        <w:t>aplicable.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 xml:space="preserve">Artículo 30.- </w:t>
      </w:r>
      <w:r w:rsidRPr="007D28B5">
        <w:rPr>
          <w:rFonts w:ascii="Source Sans Pro" w:hAnsi="Source Sans Pro" w:cs="Arial"/>
          <w:sz w:val="20"/>
          <w:szCs w:val="20"/>
          <w:lang w:val="es-MX"/>
        </w:rPr>
        <w:t>Para el fomento de la agricultura ecológica y la certificación de la producción orgánica y la agricultura sustentable de la Ciudad de México, la Secretaría podrá proponer que se otorguen estímulos fiscales y apoyos a la inversión, reconversión productiva, producción, certificación, comercialización e industrialización.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31.-</w:t>
      </w:r>
      <w:r w:rsidRPr="007D28B5">
        <w:rPr>
          <w:rFonts w:ascii="Source Sans Pro" w:hAnsi="Source Sans Pro" w:cs="Arial"/>
          <w:sz w:val="20"/>
          <w:szCs w:val="20"/>
        </w:rPr>
        <w:t xml:space="preserve"> Los apoyos económicos que se otorguen se destinarán prioritariamente a las zonas, actividades, comunidades, productoras, productores y personas desfavorecidas económica y socialmente, así como para reducir las desigualdades que puedan existir al interior, y entre ellas y ellos, mismos que deberán inducir y premiar la productividad, competitividad y rentabilidad en el medio rural de la Ciudad de México.</w:t>
      </w:r>
    </w:p>
    <w:p w:rsidR="00CE0734" w:rsidRDefault="00CE0734" w:rsidP="007D28B5">
      <w:pPr>
        <w:widowControl w:val="0"/>
        <w:autoSpaceDE w:val="0"/>
        <w:autoSpaceDN w:val="0"/>
        <w:adjustRightInd w:val="0"/>
        <w:jc w:val="both"/>
        <w:rPr>
          <w:rFonts w:ascii="Source Sans Pro" w:hAnsi="Source Sans Pro" w:cs="Arial"/>
          <w:sz w:val="20"/>
          <w:szCs w:val="20"/>
        </w:rPr>
      </w:pPr>
    </w:p>
    <w:p w:rsidR="00CE0734" w:rsidRDefault="00CE0734" w:rsidP="007D28B5">
      <w:pPr>
        <w:widowControl w:val="0"/>
        <w:autoSpaceDE w:val="0"/>
        <w:autoSpaceDN w:val="0"/>
        <w:adjustRightInd w:val="0"/>
        <w:jc w:val="both"/>
        <w:rPr>
          <w:rFonts w:ascii="Source Sans Pro" w:hAnsi="Source Sans Pro" w:cs="Arial"/>
          <w:sz w:val="20"/>
          <w:szCs w:val="20"/>
        </w:rPr>
      </w:pPr>
      <w:r w:rsidRPr="00CE0734">
        <w:rPr>
          <w:rFonts w:ascii="Source Sans Pro" w:hAnsi="Source Sans Pro" w:cs="Arial"/>
          <w:sz w:val="20"/>
          <w:szCs w:val="20"/>
        </w:rPr>
        <w:t>Tendrán preferencia los pequeños productores, los proyectos productivos rentables o los que sean altamente generadores de empleo para grupos de atención prioritaria.</w:t>
      </w:r>
    </w:p>
    <w:p w:rsidR="00CE0734" w:rsidRPr="00CE0734" w:rsidRDefault="00CE0734" w:rsidP="00CE0734">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sz w:val="20"/>
          <w:szCs w:val="20"/>
        </w:rPr>
      </w:pPr>
      <w:r w:rsidRPr="007D28B5">
        <w:rPr>
          <w:rFonts w:ascii="Source Sans Pro" w:hAnsi="Source Sans Pro" w:cs="Arial"/>
          <w:b/>
          <w:sz w:val="20"/>
          <w:szCs w:val="20"/>
        </w:rPr>
        <w:t>Sección V</w:t>
      </w:r>
    </w:p>
    <w:p w:rsidR="005A0F90" w:rsidRPr="007D28B5" w:rsidRDefault="005A0F90" w:rsidP="007D28B5">
      <w:pPr>
        <w:widowControl w:val="0"/>
        <w:autoSpaceDE w:val="0"/>
        <w:autoSpaceDN w:val="0"/>
        <w:adjustRightInd w:val="0"/>
        <w:jc w:val="center"/>
        <w:rPr>
          <w:rFonts w:ascii="Source Sans Pro" w:hAnsi="Source Sans Pro" w:cs="Arial"/>
          <w:b/>
          <w:sz w:val="20"/>
          <w:szCs w:val="20"/>
        </w:rPr>
      </w:pPr>
      <w:r w:rsidRPr="007D28B5">
        <w:rPr>
          <w:rFonts w:ascii="Source Sans Pro" w:hAnsi="Source Sans Pro" w:cs="Arial"/>
          <w:b/>
          <w:sz w:val="20"/>
          <w:szCs w:val="20"/>
        </w:rPr>
        <w:t>De la Información Estadística y Geográfica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32.-</w:t>
      </w:r>
      <w:r w:rsidRPr="007D28B5">
        <w:rPr>
          <w:rFonts w:ascii="Source Sans Pro" w:hAnsi="Source Sans Pro" w:cs="Arial"/>
          <w:sz w:val="20"/>
          <w:szCs w:val="20"/>
        </w:rPr>
        <w:t xml:space="preserve"> La Secretaría establecerá una estrategia de información estadística y geográfica para el desarrollo agropecuario y rural de la Ciudad de México, mediante el cual integrará información internacional, nacional, local y por demarcación territorial, relativa a los aspectos económicos, sociales y culturales relevantes de la actividad agropecuaria y el desarrollo rural, el desarrollo sociocultural en pueblos originarios, y el fomento de la interculturalidad; información de mercados en términos de oferta y demanda, disponibilidad de productos y calidades, expectativas de producción, precios, mercados de insumos y condiciones climatológicas prevalecientes y esperadas.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33.- </w:t>
      </w:r>
      <w:r w:rsidRPr="007D28B5">
        <w:rPr>
          <w:rFonts w:ascii="Source Sans Pro" w:hAnsi="Source Sans Pro" w:cs="Arial"/>
          <w:sz w:val="20"/>
          <w:szCs w:val="20"/>
        </w:rPr>
        <w:t xml:space="preserve">Esta estrategia integrará esfuerzos en la materia con la participación </w:t>
      </w:r>
      <w:r w:rsidRPr="007D28B5">
        <w:rPr>
          <w:rFonts w:ascii="Source Sans Pro" w:hAnsi="Source Sans Pro" w:cs="Arial"/>
          <w:w w:val="102"/>
          <w:sz w:val="20"/>
          <w:szCs w:val="20"/>
        </w:rPr>
        <w:t>de:</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Las dependencias y entidades que generen información para el sector </w:t>
      </w:r>
      <w:r w:rsidRPr="00F62E0C">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5"/>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Las instituciones de educación pública y privada y de investigación que desarrollan actividades en la </w:t>
      </w:r>
      <w:r w:rsidRPr="00F62E0C">
        <w:rPr>
          <w:rFonts w:ascii="Source Sans Pro" w:hAnsi="Source Sans Pro" w:cs="Arial"/>
          <w:w w:val="102"/>
          <w:sz w:val="20"/>
          <w:szCs w:val="20"/>
        </w:rPr>
        <w:t>materia;</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lastRenderedPageBreak/>
        <w:t xml:space="preserve">Las organizaciones y particulares dedicadas a la investigación </w:t>
      </w:r>
      <w:r w:rsidRPr="00F62E0C">
        <w:rPr>
          <w:rFonts w:ascii="Source Sans Pro" w:hAnsi="Source Sans Pro" w:cs="Arial"/>
          <w:w w:val="102"/>
          <w:sz w:val="20"/>
          <w:szCs w:val="20"/>
        </w:rPr>
        <w:t>agropecuaria;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Las que desarrollen la interculturalidad de la Ciudad de México; 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5"/>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Los demás que considere necesarios para cumplir con sus </w:t>
      </w:r>
      <w:r w:rsidRPr="00F62E0C">
        <w:rPr>
          <w:rFonts w:ascii="Source Sans Pro" w:hAnsi="Source Sans Pro" w:cs="Arial"/>
          <w:w w:val="102"/>
          <w:sz w:val="20"/>
          <w:szCs w:val="20"/>
        </w:rPr>
        <w:t>propósitos.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34.- </w:t>
      </w:r>
      <w:r w:rsidRPr="007D28B5">
        <w:rPr>
          <w:rFonts w:ascii="Source Sans Pro" w:hAnsi="Source Sans Pro" w:cs="Arial"/>
          <w:sz w:val="20"/>
          <w:szCs w:val="20"/>
        </w:rPr>
        <w:t>La información que se integre se considera de interés público y general, por lo que es responsabilidad y obligación de la Ciudad de México el difundirla a través de la Secretaría. Para ello integrará un paquete básico de información a las productoras y los productores y demás personas del sector rural, que les permita fortalecer su autonomía en la toma de decisiones. Copia de toda la información estará siempre a disposición de los Organismos de Acceso a la Información Pública.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VII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Conservación </w:t>
      </w:r>
      <w:r w:rsidRPr="007D28B5">
        <w:rPr>
          <w:rFonts w:ascii="Source Sans Pro" w:hAnsi="Source Sans Pro" w:cs="Arial"/>
          <w:b/>
          <w:bCs/>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35.- </w:t>
      </w:r>
      <w:r w:rsidRPr="007D28B5">
        <w:rPr>
          <w:rFonts w:ascii="Source Sans Pro" w:hAnsi="Source Sans Pro" w:cs="Arial"/>
          <w:sz w:val="20"/>
          <w:szCs w:val="20"/>
        </w:rPr>
        <w:t xml:space="preserve">Para fomentar la permanencia e incremento de los espacios para el cultivo y producción agropecuaria, </w:t>
      </w:r>
      <w:r w:rsidRPr="007D28B5">
        <w:rPr>
          <w:rFonts w:ascii="Source Sans Pro" w:hAnsi="Source Sans Pro" w:cs="Arial"/>
          <w:w w:val="102"/>
          <w:sz w:val="20"/>
          <w:szCs w:val="20"/>
        </w:rPr>
        <w:t xml:space="preserve">así </w:t>
      </w:r>
      <w:r w:rsidRPr="007D28B5">
        <w:rPr>
          <w:rFonts w:ascii="Source Sans Pro" w:hAnsi="Source Sans Pro" w:cs="Arial"/>
          <w:sz w:val="20"/>
          <w:szCs w:val="20"/>
        </w:rPr>
        <w:t xml:space="preserve">como para conservar </w:t>
      </w:r>
      <w:proofErr w:type="spellStart"/>
      <w:r w:rsidRPr="007D28B5">
        <w:rPr>
          <w:rFonts w:ascii="Source Sans Pro" w:hAnsi="Source Sans Pro" w:cs="Arial"/>
          <w:sz w:val="20"/>
          <w:szCs w:val="20"/>
        </w:rPr>
        <w:t>geomorfositios</w:t>
      </w:r>
      <w:proofErr w:type="spellEnd"/>
      <w:r w:rsidRPr="007D28B5">
        <w:rPr>
          <w:rFonts w:ascii="Source Sans Pro" w:hAnsi="Source Sans Pro" w:cs="Arial"/>
          <w:sz w:val="20"/>
          <w:szCs w:val="20"/>
        </w:rPr>
        <w:t xml:space="preserve"> y culturales para el desarrollo rural, la Secretaría, con la participación de los sujetos </w:t>
      </w:r>
      <w:r w:rsidRPr="007D28B5">
        <w:rPr>
          <w:rFonts w:ascii="Source Sans Pro" w:hAnsi="Source Sans Pro" w:cs="Arial"/>
          <w:w w:val="102"/>
          <w:sz w:val="20"/>
          <w:szCs w:val="20"/>
        </w:rPr>
        <w:t xml:space="preserve">de </w:t>
      </w:r>
      <w:r w:rsidRPr="007D28B5">
        <w:rPr>
          <w:rFonts w:ascii="Source Sans Pro" w:hAnsi="Source Sans Pro" w:cs="Arial"/>
          <w:sz w:val="20"/>
          <w:szCs w:val="20"/>
        </w:rPr>
        <w:t xml:space="preserve">esta Ley y la que corresponda del Consejo Rural, declarará espacios para la conservación rural con el objetivo de </w:t>
      </w:r>
      <w:r w:rsidRPr="007D28B5">
        <w:rPr>
          <w:rFonts w:ascii="Source Sans Pro" w:hAnsi="Source Sans Pro" w:cs="Arial"/>
          <w:w w:val="102"/>
          <w:sz w:val="20"/>
          <w:szCs w:val="20"/>
        </w:rPr>
        <w:t xml:space="preserve">mantener </w:t>
      </w:r>
      <w:r w:rsidRPr="007D28B5">
        <w:rPr>
          <w:rFonts w:ascii="Source Sans Pro" w:hAnsi="Source Sans Pro" w:cs="Arial"/>
          <w:sz w:val="20"/>
          <w:szCs w:val="20"/>
        </w:rPr>
        <w:t xml:space="preserve">los espacios rurales y el desarrollo de las manifestaciones culturales, bajo las siguientes </w:t>
      </w:r>
      <w:r w:rsidRPr="007D28B5">
        <w:rPr>
          <w:rFonts w:ascii="Source Sans Pro" w:hAnsi="Source Sans Pro" w:cs="Arial"/>
          <w:w w:val="102"/>
          <w:sz w:val="20"/>
          <w:szCs w:val="20"/>
        </w:rPr>
        <w:t>categorías: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Espacios permanentes de producción sustentable en materia agropecuaria y rural sustentable;</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Vías pecuarias;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6"/>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Geoparques </w:t>
      </w:r>
      <w:r w:rsidRPr="00F62E0C">
        <w:rPr>
          <w:rFonts w:ascii="Source Sans Pro" w:hAnsi="Source Sans Pro" w:cs="Arial"/>
          <w:w w:val="102"/>
          <w:sz w:val="20"/>
          <w:szCs w:val="20"/>
        </w:rPr>
        <w:t>rurales.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36.- </w:t>
      </w:r>
      <w:r w:rsidRPr="007D28B5">
        <w:rPr>
          <w:rFonts w:ascii="Source Sans Pro" w:hAnsi="Source Sans Pro" w:cs="Arial"/>
          <w:sz w:val="20"/>
          <w:szCs w:val="20"/>
        </w:rPr>
        <w:t>Los espacios permanentes de producción agropecuaria y rural son aquellos que por decisión de la o el propietario de terrenos agropecuarios, o por inducción de la Secretaría, decida incluirlos en un régimen de conservación del espacio rural con la finalidad de mantener y, en su caso incrementar, las superficies destinadas a la producción, privilegiando los cultivos nativos y de mayor importancia de la Ciudad de México. Las vías pecuarias son las rutas o itinerarios por donde discurre o ha venido discurriendo tradicionalmente el tránsito ganadero; asimismo podrán ser destinadas a otros usos compatibles y complementarios en términos acordes con su naturaleza y sus fines, dando prioridad al tránsito ganadero y otros usos rurales, e inspirándose en el desarrollo sustentable, el respeto al ambiente, al paisaje y al patrimonio.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Los geoparques rurales son los espacios que incluyen un patrimonio geológico particular y una estrategia de desarrollo territorial sustentable apoyada por un programa para promover el desarrollo. Deben tener unos límites bien definidos y una superficie suficiente para un verdadero desarrollo económico del territorio, contener un cierto número de sitios geológicos de importancia particular en términos de calidad científica, rareza o valor estético o educativo y tener un impacto directo sobre el territorio influyendo en las condiciones de vida de sus habitantes y actuando como una plataforma de cooperación de las y los actores locales y regionales de su territorio.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37.- </w:t>
      </w:r>
      <w:r w:rsidRPr="007D28B5">
        <w:rPr>
          <w:rFonts w:ascii="Source Sans Pro" w:hAnsi="Source Sans Pro" w:cs="Arial"/>
          <w:sz w:val="20"/>
          <w:szCs w:val="20"/>
        </w:rPr>
        <w:t xml:space="preserve">Los procedimientos de declaratorias de estos espacios se definirán en el Reglamento de esta Ley. Los </w:t>
      </w:r>
      <w:r w:rsidRPr="007D28B5">
        <w:rPr>
          <w:rFonts w:ascii="Source Sans Pro" w:hAnsi="Source Sans Pro" w:cs="Arial"/>
          <w:w w:val="102"/>
          <w:sz w:val="20"/>
          <w:szCs w:val="20"/>
        </w:rPr>
        <w:t xml:space="preserve">espacios </w:t>
      </w:r>
      <w:r w:rsidRPr="007D28B5">
        <w:rPr>
          <w:rFonts w:ascii="Source Sans Pro" w:hAnsi="Source Sans Pro" w:cs="Arial"/>
          <w:sz w:val="20"/>
          <w:szCs w:val="20"/>
        </w:rPr>
        <w:t xml:space="preserve">declarados como de conservación rural tendrán prioridad en la asignación de las ayudas y apoyos </w:t>
      </w:r>
      <w:r w:rsidRPr="007D28B5">
        <w:rPr>
          <w:rFonts w:ascii="Source Sans Pro" w:hAnsi="Source Sans Pro" w:cs="Arial"/>
          <w:w w:val="102"/>
          <w:sz w:val="20"/>
          <w:szCs w:val="20"/>
        </w:rPr>
        <w:t>gubernamentales.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En la recuperación de espacios rurales ocupados por asentamientos irregulares en tanto sea posible, se </w:t>
      </w:r>
      <w:r w:rsidRPr="007D28B5">
        <w:rPr>
          <w:rFonts w:ascii="Source Sans Pro" w:hAnsi="Source Sans Pro" w:cs="Arial"/>
          <w:sz w:val="20"/>
          <w:szCs w:val="20"/>
        </w:rPr>
        <w:lastRenderedPageBreak/>
        <w:t xml:space="preserve">adoptarán </w:t>
      </w:r>
      <w:r w:rsidRPr="007D28B5">
        <w:rPr>
          <w:rFonts w:ascii="Source Sans Pro" w:hAnsi="Source Sans Pro" w:cs="Arial"/>
          <w:w w:val="102"/>
          <w:sz w:val="20"/>
          <w:szCs w:val="20"/>
        </w:rPr>
        <w:t xml:space="preserve">estrategias </w:t>
      </w:r>
      <w:r w:rsidRPr="007D28B5">
        <w:rPr>
          <w:rFonts w:ascii="Source Sans Pro" w:hAnsi="Source Sans Pro" w:cs="Arial"/>
          <w:sz w:val="20"/>
          <w:szCs w:val="20"/>
        </w:rPr>
        <w:t xml:space="preserve">para el desarrollo </w:t>
      </w:r>
      <w:proofErr w:type="gramStart"/>
      <w:r w:rsidRPr="007D28B5">
        <w:rPr>
          <w:rFonts w:ascii="Source Sans Pro" w:hAnsi="Source Sans Pro" w:cs="Arial"/>
          <w:sz w:val="20"/>
          <w:szCs w:val="20"/>
        </w:rPr>
        <w:t>agropecuario  y</w:t>
      </w:r>
      <w:proofErr w:type="gramEnd"/>
      <w:r w:rsidRPr="007D28B5">
        <w:rPr>
          <w:rFonts w:ascii="Source Sans Pro" w:hAnsi="Source Sans Pro" w:cs="Arial"/>
          <w:sz w:val="20"/>
          <w:szCs w:val="20"/>
        </w:rPr>
        <w:t xml:space="preserve"> rural. Estos espacios serán zonas de producción de alimentos para los </w:t>
      </w:r>
      <w:r w:rsidRPr="007D28B5">
        <w:rPr>
          <w:rFonts w:ascii="Source Sans Pro" w:hAnsi="Source Sans Pro" w:cs="Arial"/>
          <w:w w:val="102"/>
          <w:sz w:val="20"/>
          <w:szCs w:val="20"/>
        </w:rPr>
        <w:t xml:space="preserve">conglomerados </w:t>
      </w:r>
      <w:r w:rsidRPr="007D28B5">
        <w:rPr>
          <w:rFonts w:ascii="Source Sans Pro" w:hAnsi="Source Sans Pro" w:cs="Arial"/>
          <w:sz w:val="20"/>
          <w:szCs w:val="20"/>
        </w:rPr>
        <w:t xml:space="preserve">humanos aledaños a los mismos mediante las disposiciones que establezca el Reglamento de esta </w:t>
      </w:r>
      <w:r w:rsidRPr="007D28B5">
        <w:rPr>
          <w:rFonts w:ascii="Source Sans Pro" w:hAnsi="Source Sans Pro" w:cs="Arial"/>
          <w:w w:val="102"/>
          <w:sz w:val="20"/>
          <w:szCs w:val="20"/>
        </w:rPr>
        <w:t>Ley.</w:t>
      </w:r>
    </w:p>
    <w:p w:rsidR="005A0F90" w:rsidRPr="007D28B5" w:rsidRDefault="005A0F90" w:rsidP="007D28B5">
      <w:pPr>
        <w:widowControl w:val="0"/>
        <w:autoSpaceDE w:val="0"/>
        <w:autoSpaceDN w:val="0"/>
        <w:adjustRightInd w:val="0"/>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VIII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los Recursos Genéticos para la Agricultura y la </w:t>
      </w:r>
      <w:r w:rsidRPr="007D28B5">
        <w:rPr>
          <w:rFonts w:ascii="Source Sans Pro" w:hAnsi="Source Sans Pro" w:cs="Arial"/>
          <w:b/>
          <w:bCs/>
          <w:w w:val="102"/>
          <w:sz w:val="20"/>
          <w:szCs w:val="20"/>
        </w:rPr>
        <w:t>Alimentación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sz w:val="20"/>
          <w:szCs w:val="20"/>
        </w:rPr>
      </w:pPr>
      <w:r w:rsidRPr="007D28B5">
        <w:rPr>
          <w:rFonts w:ascii="Source Sans Pro" w:hAnsi="Source Sans Pro" w:cs="Arial"/>
          <w:b/>
          <w:bCs/>
          <w:sz w:val="20"/>
          <w:szCs w:val="20"/>
        </w:rPr>
        <w:t xml:space="preserve">Artículo 38.- </w:t>
      </w:r>
      <w:r w:rsidRPr="007D28B5">
        <w:rPr>
          <w:rFonts w:ascii="Source Sans Pro" w:hAnsi="Source Sans Pro" w:cs="Arial"/>
          <w:sz w:val="20"/>
          <w:szCs w:val="20"/>
        </w:rPr>
        <w:t>La Secretaría promoverá un enfoque integrado de la prospección, conservación, con aplicación del conocimiento tradicional para la utilización sustentable de los recursos fitogenéticos para la alimentación y la agricultura y en particular:</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Realizará estudios e inventarios de los recursos fitogenéticos para la alimentación y la agricultura, teniendo </w:t>
      </w:r>
      <w:r w:rsidRPr="00F62E0C">
        <w:rPr>
          <w:rFonts w:ascii="Source Sans Pro" w:hAnsi="Source Sans Pro" w:cs="Arial"/>
          <w:w w:val="102"/>
          <w:sz w:val="20"/>
          <w:szCs w:val="20"/>
        </w:rPr>
        <w:t xml:space="preserve">en </w:t>
      </w:r>
      <w:r w:rsidRPr="00F62E0C">
        <w:rPr>
          <w:rFonts w:ascii="Source Sans Pro" w:hAnsi="Source Sans Pro" w:cs="Arial"/>
          <w:sz w:val="20"/>
          <w:szCs w:val="20"/>
        </w:rPr>
        <w:t xml:space="preserve">cuenta la situación y el grado de variación de las poblaciones existentes, incluso los de uso potencial y, </w:t>
      </w:r>
      <w:r w:rsidRPr="00F62E0C">
        <w:rPr>
          <w:rFonts w:ascii="Source Sans Pro" w:hAnsi="Source Sans Pro" w:cs="Arial"/>
          <w:w w:val="102"/>
          <w:sz w:val="20"/>
          <w:szCs w:val="20"/>
        </w:rPr>
        <w:t xml:space="preserve">cuando </w:t>
      </w:r>
      <w:r w:rsidRPr="00F62E0C">
        <w:rPr>
          <w:rFonts w:ascii="Source Sans Pro" w:hAnsi="Source Sans Pro" w:cs="Arial"/>
          <w:sz w:val="20"/>
          <w:szCs w:val="20"/>
        </w:rPr>
        <w:t xml:space="preserve">sea viable, evaluará cualquier amenaza para </w:t>
      </w:r>
      <w:r w:rsidRPr="00F62E0C">
        <w:rPr>
          <w:rFonts w:ascii="Source Sans Pro" w:hAnsi="Source Sans Pro" w:cs="Arial"/>
          <w:w w:val="102"/>
          <w:sz w:val="20"/>
          <w:szCs w:val="20"/>
        </w:rPr>
        <w:t>ellos;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proofErr w:type="gramStart"/>
      <w:r w:rsidRPr="00F62E0C">
        <w:rPr>
          <w:rFonts w:ascii="Source Sans Pro" w:hAnsi="Source Sans Pro" w:cs="Arial"/>
          <w:sz w:val="20"/>
          <w:szCs w:val="20"/>
        </w:rPr>
        <w:t>Promoverá  la</w:t>
      </w:r>
      <w:proofErr w:type="gramEnd"/>
      <w:r w:rsidRPr="00F62E0C">
        <w:rPr>
          <w:rFonts w:ascii="Source Sans Pro" w:hAnsi="Source Sans Pro" w:cs="Arial"/>
          <w:sz w:val="20"/>
          <w:szCs w:val="20"/>
        </w:rPr>
        <w:t xml:space="preserve"> recolección  de recursos  fitogenéticos  para la alimentación  y la agricultura  y la </w:t>
      </w:r>
      <w:r w:rsidRPr="00F62E0C">
        <w:rPr>
          <w:rFonts w:ascii="Source Sans Pro" w:hAnsi="Source Sans Pro" w:cs="Arial"/>
          <w:w w:val="102"/>
          <w:sz w:val="20"/>
          <w:szCs w:val="20"/>
        </w:rPr>
        <w:t xml:space="preserve">información </w:t>
      </w:r>
      <w:r w:rsidRPr="00F62E0C">
        <w:rPr>
          <w:rFonts w:ascii="Source Sans Pro" w:hAnsi="Source Sans Pro" w:cs="Arial"/>
          <w:sz w:val="20"/>
          <w:szCs w:val="20"/>
        </w:rPr>
        <w:t xml:space="preserve">pertinente relativa sobre aquéllos que estén amenazados o sean de uso </w:t>
      </w:r>
      <w:r w:rsidRPr="00F62E0C">
        <w:rPr>
          <w:rFonts w:ascii="Source Sans Pro" w:hAnsi="Source Sans Pro" w:cs="Arial"/>
          <w:w w:val="102"/>
          <w:sz w:val="20"/>
          <w:szCs w:val="20"/>
        </w:rPr>
        <w:t>potencial;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Promoverá o apoyará, cuando proceda, los esfuerzos de las agricultoras y los agricultores y de las comunidades rurales encaminados a la ordenación y conservación en los espacios de producción de sus recursos fitogenéticos para la alimentación y la agricultura;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Promoverá la conservación </w:t>
      </w:r>
      <w:r w:rsidRPr="00F62E0C">
        <w:rPr>
          <w:rFonts w:ascii="Source Sans Pro" w:hAnsi="Source Sans Pro" w:cs="Arial"/>
          <w:i/>
          <w:iCs/>
          <w:sz w:val="20"/>
          <w:szCs w:val="20"/>
        </w:rPr>
        <w:t xml:space="preserve">in situ </w:t>
      </w:r>
      <w:r w:rsidRPr="00F62E0C">
        <w:rPr>
          <w:rFonts w:ascii="Source Sans Pro" w:hAnsi="Source Sans Pro" w:cs="Arial"/>
          <w:sz w:val="20"/>
          <w:szCs w:val="20"/>
        </w:rPr>
        <w:t xml:space="preserve">de plantas silvestres afines de las cultivadas y las plantas silvestres para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producción de alimentos, incluso en zonas protegidas, apoyando, entre otras cosas, los esfuerzos de </w:t>
      </w:r>
      <w:r w:rsidRPr="00F62E0C">
        <w:rPr>
          <w:rFonts w:ascii="Source Sans Pro" w:hAnsi="Source Sans Pro" w:cs="Arial"/>
          <w:w w:val="102"/>
          <w:sz w:val="20"/>
          <w:szCs w:val="20"/>
        </w:rPr>
        <w:t xml:space="preserve">las </w:t>
      </w:r>
      <w:r w:rsidRPr="00F62E0C">
        <w:rPr>
          <w:rFonts w:ascii="Source Sans Pro" w:hAnsi="Source Sans Pro" w:cs="Arial"/>
          <w:sz w:val="20"/>
          <w:szCs w:val="20"/>
        </w:rPr>
        <w:t xml:space="preserve">comunidades indígenas, originarias y </w:t>
      </w:r>
      <w:r w:rsidRPr="00F62E0C">
        <w:rPr>
          <w:rFonts w:ascii="Source Sans Pro" w:hAnsi="Source Sans Pro" w:cs="Arial"/>
          <w:w w:val="102"/>
          <w:sz w:val="20"/>
          <w:szCs w:val="20"/>
        </w:rPr>
        <w:t>rurales;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Cooperará en la promoción de la organización de un sistema eficaz y sustentable de conservación </w:t>
      </w:r>
      <w:r w:rsidRPr="00F62E0C">
        <w:rPr>
          <w:rFonts w:ascii="Source Sans Pro" w:hAnsi="Source Sans Pro" w:cs="Arial"/>
          <w:i/>
          <w:iCs/>
          <w:sz w:val="20"/>
          <w:szCs w:val="20"/>
        </w:rPr>
        <w:t xml:space="preserve">ex </w:t>
      </w:r>
      <w:r w:rsidRPr="00F62E0C">
        <w:rPr>
          <w:rFonts w:ascii="Source Sans Pro" w:hAnsi="Source Sans Pro" w:cs="Arial"/>
          <w:i/>
          <w:iCs/>
          <w:w w:val="102"/>
          <w:sz w:val="20"/>
          <w:szCs w:val="20"/>
        </w:rPr>
        <w:t>situ</w:t>
      </w:r>
      <w:r w:rsidRPr="00F62E0C">
        <w:rPr>
          <w:rFonts w:ascii="Source Sans Pro" w:hAnsi="Source Sans Pro" w:cs="Arial"/>
          <w:w w:val="102"/>
          <w:sz w:val="20"/>
          <w:szCs w:val="20"/>
        </w:rPr>
        <w:t xml:space="preserve">, </w:t>
      </w:r>
      <w:r w:rsidRPr="00F62E0C">
        <w:rPr>
          <w:rFonts w:ascii="Source Sans Pro" w:hAnsi="Source Sans Pro" w:cs="Arial"/>
          <w:sz w:val="20"/>
          <w:szCs w:val="20"/>
        </w:rPr>
        <w:t xml:space="preserve">prestando la debida atención a la necesidad de una suficiente documentación, caracterización, regeneración </w:t>
      </w:r>
      <w:r w:rsidRPr="00F62E0C">
        <w:rPr>
          <w:rFonts w:ascii="Source Sans Pro" w:hAnsi="Source Sans Pro" w:cs="Arial"/>
          <w:w w:val="102"/>
          <w:sz w:val="20"/>
          <w:szCs w:val="20"/>
        </w:rPr>
        <w:t xml:space="preserve">y </w:t>
      </w:r>
      <w:proofErr w:type="gramStart"/>
      <w:r w:rsidRPr="00F62E0C">
        <w:rPr>
          <w:rFonts w:ascii="Source Sans Pro" w:hAnsi="Source Sans Pro" w:cs="Arial"/>
          <w:sz w:val="20"/>
          <w:szCs w:val="20"/>
        </w:rPr>
        <w:t>evaluación,  y</w:t>
      </w:r>
      <w:proofErr w:type="gramEnd"/>
      <w:r w:rsidRPr="00F62E0C">
        <w:rPr>
          <w:rFonts w:ascii="Source Sans Pro" w:hAnsi="Source Sans Pro" w:cs="Arial"/>
          <w:sz w:val="20"/>
          <w:szCs w:val="20"/>
        </w:rPr>
        <w:t xml:space="preserve"> promoverá  el perfeccionamiento  y la transferencia  de tecnologías  apropiadas  al efecto,  </w:t>
      </w:r>
      <w:r w:rsidRPr="00F62E0C">
        <w:rPr>
          <w:rFonts w:ascii="Source Sans Pro" w:hAnsi="Source Sans Pro" w:cs="Arial"/>
          <w:w w:val="102"/>
          <w:sz w:val="20"/>
          <w:szCs w:val="20"/>
        </w:rPr>
        <w:t xml:space="preserve">con </w:t>
      </w:r>
      <w:r w:rsidRPr="00F62E0C">
        <w:rPr>
          <w:rFonts w:ascii="Source Sans Pro" w:hAnsi="Source Sans Pro" w:cs="Arial"/>
          <w:sz w:val="20"/>
          <w:szCs w:val="20"/>
        </w:rPr>
        <w:t xml:space="preserve">objeto de mejorar la utilización sostenible de los recursos fitogenéticos para la alimentación y la </w:t>
      </w:r>
      <w:r w:rsidRPr="00F62E0C">
        <w:rPr>
          <w:rFonts w:ascii="Source Sans Pro" w:hAnsi="Source Sans Pro" w:cs="Arial"/>
          <w:w w:val="102"/>
          <w:sz w:val="20"/>
          <w:szCs w:val="20"/>
        </w:rPr>
        <w:t>agricultura;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Supervisará el mantenimiento de la viabilidad, el grado de variación y la integridad genética de las </w:t>
      </w:r>
      <w:r w:rsidRPr="00F62E0C">
        <w:rPr>
          <w:rFonts w:ascii="Source Sans Pro" w:hAnsi="Source Sans Pro" w:cs="Arial"/>
          <w:w w:val="102"/>
          <w:sz w:val="20"/>
          <w:szCs w:val="20"/>
        </w:rPr>
        <w:t xml:space="preserve">colecciones </w:t>
      </w:r>
      <w:r w:rsidRPr="00F62E0C">
        <w:rPr>
          <w:rFonts w:ascii="Source Sans Pro" w:hAnsi="Source Sans Pro" w:cs="Arial"/>
          <w:sz w:val="20"/>
          <w:szCs w:val="20"/>
        </w:rPr>
        <w:t xml:space="preserve">de recursos fitogenéticos para la alimentación y la agricultura;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7"/>
        </w:numPr>
        <w:autoSpaceDE w:val="0"/>
        <w:autoSpaceDN w:val="0"/>
        <w:adjustRightInd w:val="0"/>
        <w:jc w:val="both"/>
        <w:rPr>
          <w:rFonts w:ascii="Source Sans Pro" w:hAnsi="Source Sans Pro" w:cs="Arial"/>
          <w:sz w:val="20"/>
          <w:szCs w:val="20"/>
        </w:rPr>
      </w:pPr>
      <w:proofErr w:type="gramStart"/>
      <w:r w:rsidRPr="00F62E0C">
        <w:rPr>
          <w:rFonts w:ascii="Source Sans Pro" w:hAnsi="Source Sans Pro" w:cs="Arial"/>
          <w:sz w:val="20"/>
          <w:szCs w:val="20"/>
        </w:rPr>
        <w:t>Adoptar  medidas</w:t>
      </w:r>
      <w:proofErr w:type="gramEnd"/>
      <w:r w:rsidRPr="00F62E0C">
        <w:rPr>
          <w:rFonts w:ascii="Source Sans Pro" w:hAnsi="Source Sans Pro" w:cs="Arial"/>
          <w:sz w:val="20"/>
          <w:szCs w:val="20"/>
        </w:rPr>
        <w:t xml:space="preserve">  para  reducir  al  mínimo  o,  de  ser  posible,  eliminar  las  amenazas  para  los  </w:t>
      </w:r>
      <w:r w:rsidRPr="00F62E0C">
        <w:rPr>
          <w:rFonts w:ascii="Source Sans Pro" w:hAnsi="Source Sans Pro" w:cs="Arial"/>
          <w:w w:val="102"/>
          <w:sz w:val="20"/>
          <w:szCs w:val="20"/>
        </w:rPr>
        <w:t xml:space="preserve">recursos </w:t>
      </w:r>
      <w:r w:rsidRPr="00F62E0C">
        <w:rPr>
          <w:rFonts w:ascii="Source Sans Pro" w:hAnsi="Source Sans Pro" w:cs="Arial"/>
          <w:sz w:val="20"/>
          <w:szCs w:val="20"/>
        </w:rPr>
        <w:t xml:space="preserve">fitogenéticos para la alimentación y la </w:t>
      </w:r>
      <w:r w:rsidRPr="00F62E0C">
        <w:rPr>
          <w:rFonts w:ascii="Source Sans Pro" w:hAnsi="Source Sans Pro" w:cs="Arial"/>
          <w:w w:val="102"/>
          <w:sz w:val="20"/>
          <w:szCs w:val="20"/>
        </w:rPr>
        <w:t>agricultura.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39.- </w:t>
      </w:r>
      <w:r w:rsidRPr="007D28B5">
        <w:rPr>
          <w:rFonts w:ascii="Source Sans Pro" w:hAnsi="Source Sans Pro" w:cs="Arial"/>
          <w:sz w:val="20"/>
          <w:szCs w:val="20"/>
        </w:rPr>
        <w:t xml:space="preserve">Para promover el uso sustentable de los recursos fitogenéticos para la alimentación y la agricultura </w:t>
      </w:r>
      <w:r w:rsidRPr="007D28B5">
        <w:rPr>
          <w:rFonts w:ascii="Source Sans Pro" w:hAnsi="Source Sans Pro" w:cs="Arial"/>
          <w:w w:val="102"/>
          <w:sz w:val="20"/>
          <w:szCs w:val="20"/>
        </w:rPr>
        <w:t xml:space="preserve">la </w:t>
      </w:r>
      <w:r w:rsidRPr="007D28B5">
        <w:rPr>
          <w:rFonts w:ascii="Source Sans Pro" w:hAnsi="Source Sans Pro" w:cs="Arial"/>
          <w:sz w:val="20"/>
          <w:szCs w:val="20"/>
        </w:rPr>
        <w:t xml:space="preserve">Secretaría realizará las siguientes </w:t>
      </w:r>
      <w:r w:rsidRPr="007D28B5">
        <w:rPr>
          <w:rFonts w:ascii="Source Sans Pro" w:hAnsi="Source Sans Pro" w:cs="Arial"/>
          <w:w w:val="102"/>
          <w:sz w:val="20"/>
          <w:szCs w:val="20"/>
        </w:rPr>
        <w:t>medidas: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Prosecución de políticas agrícolas equitativas que promuevan, cuando proceda, el establecimiento y mantenimiento </w:t>
      </w:r>
      <w:r w:rsidRPr="00F62E0C">
        <w:rPr>
          <w:rFonts w:ascii="Source Sans Pro" w:hAnsi="Source Sans Pro" w:cs="Arial"/>
          <w:w w:val="102"/>
          <w:sz w:val="20"/>
          <w:szCs w:val="20"/>
        </w:rPr>
        <w:t xml:space="preserve">de </w:t>
      </w:r>
      <w:r w:rsidRPr="00F62E0C">
        <w:rPr>
          <w:rFonts w:ascii="Source Sans Pro" w:hAnsi="Source Sans Pro" w:cs="Arial"/>
          <w:sz w:val="20"/>
          <w:szCs w:val="20"/>
        </w:rPr>
        <w:t xml:space="preserve">diversos sistemas de cultivo que favorezcan la utilización sostenible de la diversidad </w:t>
      </w:r>
      <w:proofErr w:type="spellStart"/>
      <w:r w:rsidRPr="00F62E0C">
        <w:rPr>
          <w:rFonts w:ascii="Source Sans Pro" w:hAnsi="Source Sans Pro" w:cs="Arial"/>
          <w:sz w:val="20"/>
          <w:szCs w:val="20"/>
        </w:rPr>
        <w:t>agrobiológica</w:t>
      </w:r>
      <w:proofErr w:type="spellEnd"/>
      <w:r w:rsidRPr="00F62E0C">
        <w:rPr>
          <w:rFonts w:ascii="Source Sans Pro" w:hAnsi="Source Sans Pro" w:cs="Arial"/>
          <w:sz w:val="20"/>
          <w:szCs w:val="20"/>
        </w:rPr>
        <w:t xml:space="preserve"> y de otros </w:t>
      </w:r>
      <w:r w:rsidRPr="00F62E0C">
        <w:rPr>
          <w:rFonts w:ascii="Source Sans Pro" w:hAnsi="Source Sans Pro" w:cs="Arial"/>
          <w:w w:val="102"/>
          <w:sz w:val="20"/>
          <w:szCs w:val="20"/>
        </w:rPr>
        <w:t>recursos naturales;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Fortalecimiento de la investigación que promueva y conserve la diversidad fitogenética, aumentando en la mayor medida posible la variación intraespecífica e interespecífica en beneficio de las agricultoras y los agricultores, especialmente de los que generan y utilizan sus propias variedades y aplican principios ecológicos para mantener la fertilidad del suelo y luchar contra las enfermedades, las malas hierbas y las plagas;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Fomento, cuando proceda, de las iniciativas en materia de fitomejoramiento que, con la participación de las agricultoras y los agricultores fortalecen la capacidad para obtener variedades particularmente adaptadas a las condiciones sociales, económicas y ecológicas, en particular en las zonas marginales;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Ampliación de la base genética de los cultivos e incremento de la gama de diversidad genética a disposición de las agricultoras y de los agricultores;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Fomento, cuando proceda, de un mayor uso de cultivos, variedades y especies infrautilizados, locales y adaptados a </w:t>
      </w:r>
      <w:r w:rsidRPr="00F62E0C">
        <w:rPr>
          <w:rFonts w:ascii="Source Sans Pro" w:hAnsi="Source Sans Pro" w:cs="Arial"/>
          <w:w w:val="102"/>
          <w:sz w:val="20"/>
          <w:szCs w:val="20"/>
        </w:rPr>
        <w:t xml:space="preserve">las </w:t>
      </w:r>
      <w:r w:rsidRPr="00F62E0C">
        <w:rPr>
          <w:rFonts w:ascii="Source Sans Pro" w:hAnsi="Source Sans Pro" w:cs="Arial"/>
          <w:sz w:val="20"/>
          <w:szCs w:val="20"/>
        </w:rPr>
        <w:t xml:space="preserve">condiciones locales;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8"/>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Apoyo, cuando proceda, a una utilización más amplia de la diversidad de las variedades y especies en la </w:t>
      </w:r>
      <w:r w:rsidRPr="00F62E0C">
        <w:rPr>
          <w:rFonts w:ascii="Source Sans Pro" w:hAnsi="Source Sans Pro" w:cs="Arial"/>
          <w:w w:val="102"/>
          <w:sz w:val="20"/>
          <w:szCs w:val="20"/>
        </w:rPr>
        <w:t xml:space="preserve">ordenación, </w:t>
      </w:r>
      <w:r w:rsidRPr="00F62E0C">
        <w:rPr>
          <w:rFonts w:ascii="Source Sans Pro" w:hAnsi="Source Sans Pro" w:cs="Arial"/>
          <w:sz w:val="20"/>
          <w:szCs w:val="20"/>
        </w:rPr>
        <w:t xml:space="preserve">conservación y utilización sustentable de los </w:t>
      </w:r>
      <w:proofErr w:type="gramStart"/>
      <w:r w:rsidRPr="00F62E0C">
        <w:rPr>
          <w:rFonts w:ascii="Source Sans Pro" w:hAnsi="Source Sans Pro" w:cs="Arial"/>
          <w:sz w:val="20"/>
          <w:szCs w:val="20"/>
        </w:rPr>
        <w:t>cultivos  y</w:t>
      </w:r>
      <w:proofErr w:type="gramEnd"/>
      <w:r w:rsidRPr="00F62E0C">
        <w:rPr>
          <w:rFonts w:ascii="Source Sans Pro" w:hAnsi="Source Sans Pro" w:cs="Arial"/>
          <w:sz w:val="20"/>
          <w:szCs w:val="20"/>
        </w:rPr>
        <w:t xml:space="preserve"> creación  de vínculos estrechos entre el fitomejoramiento y </w:t>
      </w:r>
      <w:r w:rsidRPr="00F62E0C">
        <w:rPr>
          <w:rFonts w:ascii="Source Sans Pro" w:hAnsi="Source Sans Pro" w:cs="Arial"/>
          <w:w w:val="102"/>
          <w:sz w:val="20"/>
          <w:szCs w:val="20"/>
        </w:rPr>
        <w:t xml:space="preserve">el </w:t>
      </w:r>
      <w:r w:rsidRPr="00F62E0C">
        <w:rPr>
          <w:rFonts w:ascii="Source Sans Pro" w:hAnsi="Source Sans Pro" w:cs="Arial"/>
          <w:sz w:val="20"/>
          <w:szCs w:val="20"/>
        </w:rPr>
        <w:t xml:space="preserve">desarrollo agrícola, con el fin de reducir la vulnerabilidad de los cultivos y la erosión genética y promover un aumento de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productividad de alimentos compatibles con el desarrollo </w:t>
      </w:r>
      <w:r w:rsidRPr="00F62E0C">
        <w:rPr>
          <w:rFonts w:ascii="Source Sans Pro" w:hAnsi="Source Sans Pro" w:cs="Arial"/>
          <w:w w:val="102"/>
          <w:sz w:val="20"/>
          <w:szCs w:val="20"/>
        </w:rPr>
        <w:t>sustentable.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40.- </w:t>
      </w:r>
      <w:r w:rsidRPr="007D28B5">
        <w:rPr>
          <w:rFonts w:ascii="Source Sans Pro" w:hAnsi="Source Sans Pro" w:cs="Arial"/>
          <w:w w:val="102"/>
          <w:sz w:val="20"/>
          <w:szCs w:val="20"/>
        </w:rPr>
        <w:t>La Secretaría podrá declarar Espacios de Origen y/o Diversidad Genética de cultivos nativos de la Ciudad de México, con el objetivo de proteger la soberanía alimentaria, con base en las especificaciones que el Reglamento establezca.</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w w:val="102"/>
          <w:sz w:val="20"/>
          <w:szCs w:val="20"/>
        </w:rPr>
        <w:t>Estos centros deberán</w:t>
      </w:r>
      <w:r w:rsidRPr="007D28B5">
        <w:rPr>
          <w:rFonts w:ascii="Source Sans Pro" w:hAnsi="Source Sans Pro" w:cs="Arial"/>
          <w:sz w:val="20"/>
          <w:szCs w:val="20"/>
        </w:rPr>
        <w:t xml:space="preserve"> ser protegidos de amenazas que surjan de la presión urbana y otros factores que pongan en peligro </w:t>
      </w:r>
      <w:r w:rsidRPr="007D28B5">
        <w:rPr>
          <w:rFonts w:ascii="Source Sans Pro" w:hAnsi="Source Sans Pro" w:cs="Arial"/>
          <w:w w:val="102"/>
          <w:sz w:val="20"/>
          <w:szCs w:val="20"/>
        </w:rPr>
        <w:t>su viabilidad.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La Secretaría enviará a la autoridad federal correspondiente las declaratorias que considere para su reconocimiento a </w:t>
      </w:r>
      <w:r w:rsidRPr="007D28B5">
        <w:rPr>
          <w:rFonts w:ascii="Source Sans Pro" w:hAnsi="Source Sans Pro" w:cs="Arial"/>
          <w:w w:val="102"/>
          <w:sz w:val="20"/>
          <w:szCs w:val="20"/>
        </w:rPr>
        <w:t xml:space="preserve">escala </w:t>
      </w:r>
      <w:r w:rsidRPr="007D28B5">
        <w:rPr>
          <w:rFonts w:ascii="Source Sans Pro" w:hAnsi="Source Sans Pro" w:cs="Arial"/>
          <w:sz w:val="20"/>
          <w:szCs w:val="20"/>
        </w:rPr>
        <w:t xml:space="preserve">nacional e </w:t>
      </w:r>
      <w:r w:rsidRPr="007D28B5">
        <w:rPr>
          <w:rFonts w:ascii="Source Sans Pro" w:hAnsi="Source Sans Pro" w:cs="Arial"/>
          <w:w w:val="102"/>
          <w:sz w:val="20"/>
          <w:szCs w:val="20"/>
        </w:rPr>
        <w:t>internacional.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IX</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Herbolaria y la Agricultura Sustentable a Pequeña </w:t>
      </w:r>
      <w:r w:rsidRPr="007D28B5">
        <w:rPr>
          <w:rFonts w:ascii="Source Sans Pro" w:hAnsi="Source Sans Pro" w:cs="Arial"/>
          <w:b/>
          <w:bCs/>
          <w:w w:val="102"/>
          <w:sz w:val="20"/>
          <w:szCs w:val="20"/>
        </w:rPr>
        <w:t>Escala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41.- </w:t>
      </w:r>
      <w:r w:rsidRPr="007D28B5">
        <w:rPr>
          <w:rFonts w:ascii="Source Sans Pro" w:hAnsi="Source Sans Pro" w:cs="Arial"/>
          <w:sz w:val="20"/>
          <w:szCs w:val="20"/>
        </w:rPr>
        <w:t xml:space="preserve">La Secretaría formulará </w:t>
      </w:r>
      <w:proofErr w:type="gramStart"/>
      <w:r w:rsidRPr="007D28B5">
        <w:rPr>
          <w:rFonts w:ascii="Source Sans Pro" w:hAnsi="Source Sans Pro" w:cs="Arial"/>
          <w:sz w:val="20"/>
          <w:szCs w:val="20"/>
        </w:rPr>
        <w:t>programas  de</w:t>
      </w:r>
      <w:proofErr w:type="gramEnd"/>
      <w:r w:rsidRPr="007D28B5">
        <w:rPr>
          <w:rFonts w:ascii="Source Sans Pro" w:hAnsi="Source Sans Pro" w:cs="Arial"/>
          <w:sz w:val="20"/>
          <w:szCs w:val="20"/>
        </w:rPr>
        <w:t xml:space="preserve"> herbolaria y agricultura sustentable a pequeña escala en el cual </w:t>
      </w:r>
      <w:r w:rsidRPr="007D28B5">
        <w:rPr>
          <w:rFonts w:ascii="Source Sans Pro" w:hAnsi="Source Sans Pro" w:cs="Arial"/>
          <w:w w:val="102"/>
          <w:sz w:val="20"/>
          <w:szCs w:val="20"/>
        </w:rPr>
        <w:t xml:space="preserve">se </w:t>
      </w:r>
      <w:r w:rsidRPr="007D28B5">
        <w:rPr>
          <w:rFonts w:ascii="Source Sans Pro" w:hAnsi="Source Sans Pro" w:cs="Arial"/>
          <w:sz w:val="20"/>
          <w:szCs w:val="20"/>
        </w:rPr>
        <w:t xml:space="preserve">promueva la utilización de espacios disponibles para el desarrollo de la agricultura urbana y periurbana en el beneficio </w:t>
      </w:r>
      <w:r w:rsidRPr="007D28B5">
        <w:rPr>
          <w:rFonts w:ascii="Source Sans Pro" w:hAnsi="Source Sans Pro" w:cs="Arial"/>
          <w:w w:val="102"/>
          <w:sz w:val="20"/>
          <w:szCs w:val="20"/>
        </w:rPr>
        <w:t xml:space="preserve">de </w:t>
      </w:r>
      <w:r w:rsidRPr="007D28B5">
        <w:rPr>
          <w:rFonts w:ascii="Source Sans Pro" w:hAnsi="Source Sans Pro" w:cs="Arial"/>
          <w:sz w:val="20"/>
          <w:szCs w:val="20"/>
        </w:rPr>
        <w:t xml:space="preserve">las personas y grupos de estas, al igual que las organizaciones sociales y civiles sin fines de </w:t>
      </w:r>
      <w:r w:rsidRPr="007D28B5">
        <w:rPr>
          <w:rFonts w:ascii="Source Sans Pro" w:hAnsi="Source Sans Pro" w:cs="Arial"/>
          <w:w w:val="102"/>
          <w:sz w:val="20"/>
          <w:szCs w:val="20"/>
        </w:rPr>
        <w:t>lucro.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42.- </w:t>
      </w:r>
      <w:r w:rsidRPr="007D28B5">
        <w:rPr>
          <w:rFonts w:ascii="Source Sans Pro" w:hAnsi="Source Sans Pro" w:cs="Arial"/>
          <w:sz w:val="20"/>
          <w:szCs w:val="20"/>
        </w:rPr>
        <w:t xml:space="preserve">Estos programas dispondrán de acciones para fomentar prácticas orgánicas </w:t>
      </w:r>
      <w:r w:rsidRPr="007D28B5">
        <w:rPr>
          <w:rFonts w:ascii="Source Sans Pro" w:hAnsi="Source Sans Pro" w:cs="Arial"/>
          <w:w w:val="102"/>
          <w:sz w:val="20"/>
          <w:szCs w:val="20"/>
        </w:rPr>
        <w:t>de:</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2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 agricultura </w:t>
      </w:r>
      <w:r w:rsidRPr="00F62E0C">
        <w:rPr>
          <w:rFonts w:ascii="Source Sans Pro" w:hAnsi="Source Sans Pro" w:cs="Arial"/>
          <w:w w:val="102"/>
          <w:sz w:val="20"/>
          <w:szCs w:val="20"/>
        </w:rPr>
        <w:t>urbana;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Los traspatios familiares </w:t>
      </w:r>
      <w:r w:rsidRPr="00F62E0C">
        <w:rPr>
          <w:rFonts w:ascii="Source Sans Pro" w:hAnsi="Source Sans Pro" w:cs="Arial"/>
          <w:w w:val="102"/>
          <w:sz w:val="20"/>
          <w:szCs w:val="20"/>
        </w:rPr>
        <w:t>sustentables;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El cultivo, producción, rescate, conservación, transformación, implementación tecnológica e investigación de </w:t>
      </w:r>
      <w:r w:rsidRPr="00F62E0C">
        <w:rPr>
          <w:rFonts w:ascii="Source Sans Pro" w:hAnsi="Source Sans Pro" w:cs="Arial"/>
          <w:w w:val="102"/>
          <w:sz w:val="20"/>
          <w:szCs w:val="20"/>
        </w:rPr>
        <w:t>la herbolaria.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29"/>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Protección al suelo y al manto freático.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Los proyectos que la Secretaría apoye en este sentido serán de carácter prioritario en el ejercicio de la población en </w:t>
      </w:r>
      <w:r w:rsidRPr="007D28B5">
        <w:rPr>
          <w:rFonts w:ascii="Source Sans Pro" w:hAnsi="Source Sans Pro" w:cs="Arial"/>
          <w:w w:val="102"/>
          <w:sz w:val="20"/>
          <w:szCs w:val="20"/>
        </w:rPr>
        <w:t xml:space="preserve">su </w:t>
      </w:r>
      <w:r w:rsidRPr="007D28B5">
        <w:rPr>
          <w:rFonts w:ascii="Source Sans Pro" w:hAnsi="Source Sans Pro" w:cs="Arial"/>
          <w:sz w:val="20"/>
          <w:szCs w:val="20"/>
        </w:rPr>
        <w:t xml:space="preserve">derecho a la </w:t>
      </w:r>
      <w:r w:rsidRPr="007D28B5">
        <w:rPr>
          <w:rFonts w:ascii="Source Sans Pro" w:hAnsi="Source Sans Pro" w:cs="Arial"/>
          <w:w w:val="102"/>
          <w:sz w:val="20"/>
          <w:szCs w:val="20"/>
        </w:rPr>
        <w:t>alimentación.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lastRenderedPageBreak/>
        <w:t xml:space="preserve">Capítulo </w:t>
      </w:r>
      <w:r w:rsidRPr="007D28B5">
        <w:rPr>
          <w:rFonts w:ascii="Source Sans Pro" w:hAnsi="Source Sans Pro" w:cs="Arial"/>
          <w:b/>
          <w:bCs/>
          <w:w w:val="102"/>
          <w:sz w:val="20"/>
          <w:szCs w:val="20"/>
        </w:rPr>
        <w:t>X</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Reconversión </w:t>
      </w:r>
      <w:r w:rsidRPr="007D28B5">
        <w:rPr>
          <w:rFonts w:ascii="Source Sans Pro" w:hAnsi="Source Sans Pro" w:cs="Arial"/>
          <w:b/>
          <w:bCs/>
          <w:w w:val="102"/>
          <w:sz w:val="20"/>
          <w:szCs w:val="20"/>
        </w:rPr>
        <w:t>Productiva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43.- </w:t>
      </w:r>
      <w:r w:rsidRPr="007D28B5">
        <w:rPr>
          <w:rFonts w:ascii="Source Sans Pro" w:hAnsi="Source Sans Pro" w:cs="Arial"/>
          <w:sz w:val="20"/>
          <w:szCs w:val="20"/>
        </w:rPr>
        <w:t xml:space="preserve">El Gobierno de la Ciudad de México en el ámbito de su competencia, a través de la Secretaría, estimulará la reconversión, en términos de estructura productiva sustentable, incorporación de cambios tecnológicos y de procesos que contribuyan a la productividad y competitividad del sector agropecuario, a la seguridad y soberanía alimentarias y al óptimo uso de las tierras mediante apoyos e inversiones complementarias, para aprovechar eficientemente los recursos naturales, tecnológicos y humanos, para lograr mayor productividad, competitividad y rentabilidad.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44.-</w:t>
      </w:r>
      <w:r w:rsidRPr="007D28B5">
        <w:rPr>
          <w:rFonts w:ascii="Source Sans Pro" w:hAnsi="Source Sans Pro" w:cs="Arial"/>
          <w:sz w:val="20"/>
          <w:szCs w:val="20"/>
        </w:rPr>
        <w:t xml:space="preserve"> El Gobierno de la Ciudad de México en el ámbito de su competencia y a través de la Secretaría, creará los instrumentos de política pública que planteen alternativas para las unidades de producción a las ramas del campo que vayan quedando rezagadas o excluidas del desarrollo.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Para ello tendrán preferencia las actividades económicas que conserven las prácticas rurales sustentablemente.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45.- </w:t>
      </w:r>
      <w:r w:rsidRPr="007D28B5">
        <w:rPr>
          <w:rFonts w:ascii="Source Sans Pro" w:hAnsi="Source Sans Pro" w:cs="Arial"/>
          <w:sz w:val="20"/>
          <w:szCs w:val="20"/>
        </w:rPr>
        <w:t xml:space="preserve">Se promoverá la reconversión productiva en cultivos con bajo potencial agronómico, que dadas </w:t>
      </w:r>
      <w:r w:rsidRPr="007D28B5">
        <w:rPr>
          <w:rFonts w:ascii="Source Sans Pro" w:hAnsi="Source Sans Pro" w:cs="Arial"/>
          <w:w w:val="102"/>
          <w:sz w:val="20"/>
          <w:szCs w:val="20"/>
        </w:rPr>
        <w:t xml:space="preserve">las </w:t>
      </w:r>
      <w:r w:rsidRPr="007D28B5">
        <w:rPr>
          <w:rFonts w:ascii="Source Sans Pro" w:hAnsi="Source Sans Pro" w:cs="Arial"/>
          <w:sz w:val="20"/>
          <w:szCs w:val="20"/>
        </w:rPr>
        <w:t xml:space="preserve">circunstancias y estudios de factibilidad demuestren la no aptitud de siembra, en donde la Secretaría facilitará </w:t>
      </w:r>
      <w:r w:rsidRPr="007D28B5">
        <w:rPr>
          <w:rFonts w:ascii="Source Sans Pro" w:hAnsi="Source Sans Pro" w:cs="Arial"/>
          <w:w w:val="102"/>
          <w:sz w:val="20"/>
          <w:szCs w:val="20"/>
        </w:rPr>
        <w:t xml:space="preserve">mediante </w:t>
      </w:r>
      <w:r w:rsidRPr="007D28B5">
        <w:rPr>
          <w:rFonts w:ascii="Source Sans Pro" w:hAnsi="Source Sans Pro" w:cs="Arial"/>
          <w:sz w:val="20"/>
          <w:szCs w:val="20"/>
        </w:rPr>
        <w:t xml:space="preserve">esquemas acordes a la región la incorporación de nuevas alternativas </w:t>
      </w:r>
      <w:r w:rsidRPr="007D28B5">
        <w:rPr>
          <w:rFonts w:ascii="Source Sans Pro" w:hAnsi="Source Sans Pro" w:cs="Arial"/>
          <w:w w:val="102"/>
          <w:sz w:val="20"/>
          <w:szCs w:val="20"/>
        </w:rPr>
        <w:t>productivas.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Además, se incentivará la </w:t>
      </w:r>
      <w:proofErr w:type="gramStart"/>
      <w:r w:rsidRPr="007D28B5">
        <w:rPr>
          <w:rFonts w:ascii="Source Sans Pro" w:hAnsi="Source Sans Pro" w:cs="Arial"/>
          <w:sz w:val="20"/>
          <w:szCs w:val="20"/>
        </w:rPr>
        <w:t>reconversión  productiva</w:t>
      </w:r>
      <w:proofErr w:type="gramEnd"/>
      <w:r w:rsidRPr="007D28B5">
        <w:rPr>
          <w:rFonts w:ascii="Source Sans Pro" w:hAnsi="Source Sans Pro" w:cs="Arial"/>
          <w:sz w:val="20"/>
          <w:szCs w:val="20"/>
        </w:rPr>
        <w:t xml:space="preserve"> en esquemas de agricultura concertada en donde la Secretaría </w:t>
      </w:r>
      <w:r w:rsidRPr="007D28B5">
        <w:rPr>
          <w:rFonts w:ascii="Source Sans Pro" w:hAnsi="Source Sans Pro" w:cs="Arial"/>
          <w:w w:val="102"/>
          <w:sz w:val="20"/>
          <w:szCs w:val="20"/>
        </w:rPr>
        <w:t xml:space="preserve">creará </w:t>
      </w:r>
      <w:r w:rsidRPr="007D28B5">
        <w:rPr>
          <w:rFonts w:ascii="Source Sans Pro" w:hAnsi="Source Sans Pro" w:cs="Arial"/>
          <w:sz w:val="20"/>
          <w:szCs w:val="20"/>
        </w:rPr>
        <w:t xml:space="preserve">instrumentos que coadyuven al fortalecimiento de estos </w:t>
      </w:r>
      <w:r w:rsidRPr="007D28B5">
        <w:rPr>
          <w:rFonts w:ascii="Source Sans Pro" w:hAnsi="Source Sans Pro" w:cs="Arial"/>
          <w:w w:val="102"/>
          <w:sz w:val="20"/>
          <w:szCs w:val="20"/>
        </w:rPr>
        <w:t>esquemas.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XI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Vinculación Comercial y Ferias </w:t>
      </w:r>
      <w:r w:rsidRPr="007D28B5">
        <w:rPr>
          <w:rFonts w:ascii="Source Sans Pro" w:hAnsi="Source Sans Pro" w:cs="Arial"/>
          <w:b/>
          <w:bCs/>
          <w:w w:val="102"/>
          <w:sz w:val="20"/>
          <w:szCs w:val="20"/>
        </w:rPr>
        <w:t>Agropecuarias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46.- </w:t>
      </w:r>
      <w:r w:rsidRPr="007D28B5">
        <w:rPr>
          <w:rFonts w:ascii="Source Sans Pro" w:hAnsi="Source Sans Pro" w:cs="Arial"/>
          <w:w w:val="102"/>
          <w:sz w:val="20"/>
          <w:szCs w:val="20"/>
        </w:rPr>
        <w:t>El Gobierno de la Ciudad de México, promoverá y apoyará la comercialización agropecuaria y demás bienes y servicios que se realicen en el ámbito de las zonas rurales, mediante esquemas que permitan coordinar los esfuerzos de las diversas Dependencias y Entidades Públicas, de las y los agentes de la sociedad rural y sus organizaciones económicas, con el fin de lograr una mejor integración de la producción primaria con los procesos de comercialización, acreditando la condición sanitaria, de calidad e inocuidad, el carácter orgánico o sustentable de los productos y procesos productivos y elevando la competitividad de las cadenas productivas, así como impulsar la formación y consolidación de las empresas comercializadoras y de los mercados que a su vez permitan asegurar el abasto interno y aumentar la competitividad del sector, en concordancia con las normas y tratados internacionales aplicables en la materia.</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47.- </w:t>
      </w:r>
      <w:r w:rsidRPr="007D28B5">
        <w:rPr>
          <w:rFonts w:ascii="Source Sans Pro" w:hAnsi="Source Sans Pro" w:cs="Arial"/>
          <w:sz w:val="20"/>
          <w:szCs w:val="20"/>
        </w:rPr>
        <w:t xml:space="preserve">Las acciones de comercialización atenderán los siguientes </w:t>
      </w:r>
      <w:r w:rsidRPr="007D28B5">
        <w:rPr>
          <w:rFonts w:ascii="Source Sans Pro" w:hAnsi="Source Sans Pro" w:cs="Arial"/>
          <w:w w:val="102"/>
          <w:sz w:val="20"/>
          <w:szCs w:val="20"/>
        </w:rPr>
        <w:t>propósitos: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Establecer e instrumentar reglas claras y equitativas para el intercambio de productos ofertados por la sociedad rural, en </w:t>
      </w:r>
      <w:r w:rsidRPr="00F62E0C">
        <w:rPr>
          <w:rFonts w:ascii="Source Sans Pro" w:hAnsi="Source Sans Pro" w:cs="Arial"/>
          <w:w w:val="102"/>
          <w:sz w:val="20"/>
          <w:szCs w:val="20"/>
        </w:rPr>
        <w:t xml:space="preserve">el </w:t>
      </w:r>
      <w:r w:rsidRPr="00F62E0C">
        <w:rPr>
          <w:rFonts w:ascii="Source Sans Pro" w:hAnsi="Source Sans Pro" w:cs="Arial"/>
          <w:sz w:val="20"/>
          <w:szCs w:val="20"/>
        </w:rPr>
        <w:t xml:space="preserve">mercado </w:t>
      </w:r>
      <w:r w:rsidRPr="00F62E0C">
        <w:rPr>
          <w:rFonts w:ascii="Source Sans Pro" w:hAnsi="Source Sans Pro" w:cs="Arial"/>
          <w:w w:val="102"/>
          <w:sz w:val="20"/>
          <w:szCs w:val="20"/>
        </w:rPr>
        <w:t>interior;</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Procurar una mayor articulación de la producción primaria con los procesos de comercialización y transformación, </w:t>
      </w:r>
      <w:r w:rsidRPr="00F62E0C">
        <w:rPr>
          <w:rFonts w:ascii="Source Sans Pro" w:hAnsi="Source Sans Pro" w:cs="Arial"/>
          <w:w w:val="102"/>
          <w:sz w:val="20"/>
          <w:szCs w:val="20"/>
        </w:rPr>
        <w:t xml:space="preserve">así </w:t>
      </w:r>
      <w:r w:rsidRPr="00F62E0C">
        <w:rPr>
          <w:rFonts w:ascii="Source Sans Pro" w:hAnsi="Source Sans Pro" w:cs="Arial"/>
          <w:sz w:val="20"/>
          <w:szCs w:val="20"/>
        </w:rPr>
        <w:t xml:space="preserve">como elevar la competitividad del sector rural y de las cadenas productivas del </w:t>
      </w:r>
      <w:r w:rsidRPr="00F62E0C">
        <w:rPr>
          <w:rFonts w:ascii="Source Sans Pro" w:hAnsi="Source Sans Pro" w:cs="Arial"/>
          <w:w w:val="102"/>
          <w:sz w:val="20"/>
          <w:szCs w:val="20"/>
        </w:rPr>
        <w:t>mismo;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w w:val="102"/>
          <w:sz w:val="20"/>
          <w:szCs w:val="20"/>
        </w:rPr>
      </w:pPr>
      <w:r w:rsidRPr="00F62E0C">
        <w:rPr>
          <w:rFonts w:ascii="Source Sans Pro" w:hAnsi="Source Sans Pro" w:cs="Arial"/>
          <w:w w:val="102"/>
          <w:sz w:val="20"/>
          <w:szCs w:val="20"/>
        </w:rPr>
        <w:t>Favorecer la relación de intercambio de las y los agentes de la sociedad rural;</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w w:val="102"/>
          <w:sz w:val="20"/>
          <w:szCs w:val="20"/>
        </w:rPr>
      </w:pPr>
      <w:r w:rsidRPr="00F62E0C">
        <w:rPr>
          <w:rFonts w:ascii="Source Sans Pro" w:hAnsi="Source Sans Pro" w:cs="Arial"/>
          <w:w w:val="102"/>
          <w:sz w:val="20"/>
          <w:szCs w:val="20"/>
        </w:rPr>
        <w:lastRenderedPageBreak/>
        <w:t>Inducir la conformación de la estructura productiva y el sistema de comercialización que se requiere para garantizar el abasto alimentario, así como el suministro de materia prima a la industria de la Ciudad de México;</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w w:val="102"/>
          <w:sz w:val="20"/>
          <w:szCs w:val="20"/>
        </w:rPr>
      </w:pPr>
      <w:r w:rsidRPr="00F62E0C">
        <w:rPr>
          <w:rFonts w:ascii="Source Sans Pro" w:hAnsi="Source Sans Pro" w:cs="Arial"/>
          <w:w w:val="102"/>
          <w:sz w:val="20"/>
          <w:szCs w:val="20"/>
        </w:rPr>
        <w:t>Propiciar un mejor abasto de alimentos;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rPr>
      </w:pPr>
      <w:r w:rsidRPr="00F62E0C">
        <w:rPr>
          <w:rFonts w:ascii="Source Sans Pro" w:hAnsi="Source Sans Pro" w:cs="Arial"/>
          <w:w w:val="102"/>
          <w:sz w:val="20"/>
          <w:szCs w:val="20"/>
        </w:rPr>
        <w:t>Evitar las prácticas especulativas, la concentración y el acaparamiento de los productos agropecuarios en perjuicio de las productoras, los productores y las y los consumidores;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Estimular el fortalecimiento de las empresas comercializadoras y de servicios de acopio y almacenamiento de los sectores social y privado, así como la adquisición y venta de productos ofertados por las y los agentes de la sociedad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Inducir la formación de mecanismos de reconocimiento, en el mercado, de los costos incrementales de la </w:t>
      </w:r>
      <w:r w:rsidRPr="00F62E0C">
        <w:rPr>
          <w:rFonts w:ascii="Source Sans Pro" w:hAnsi="Source Sans Pro" w:cs="Arial"/>
          <w:w w:val="102"/>
          <w:sz w:val="20"/>
          <w:szCs w:val="20"/>
        </w:rPr>
        <w:t xml:space="preserve">producción </w:t>
      </w:r>
      <w:r w:rsidRPr="00F62E0C">
        <w:rPr>
          <w:rFonts w:ascii="Source Sans Pro" w:hAnsi="Source Sans Pro" w:cs="Arial"/>
          <w:sz w:val="20"/>
          <w:szCs w:val="20"/>
        </w:rPr>
        <w:t xml:space="preserve">sustentable y los servicios ambientales;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Fortalecer el mercado interno y la competitividad de la producción </w:t>
      </w:r>
      <w:r w:rsidRPr="00F62E0C">
        <w:rPr>
          <w:rFonts w:ascii="Source Sans Pro" w:hAnsi="Source Sans Pro" w:cs="Arial"/>
          <w:w w:val="102"/>
          <w:sz w:val="20"/>
          <w:szCs w:val="20"/>
        </w:rPr>
        <w:t>local.</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lang w:val="es-MX"/>
        </w:rPr>
      </w:pPr>
      <w:r w:rsidRPr="00F62E0C">
        <w:rPr>
          <w:rFonts w:ascii="Source Sans Pro" w:hAnsi="Source Sans Pro" w:cs="Arial"/>
          <w:sz w:val="20"/>
          <w:szCs w:val="20"/>
          <w:lang w:val="es-MX"/>
        </w:rPr>
        <w:t>Elaborar y mantener actualizado un padrón de organizaciones, asociaciones, sociedades y empresas para la comercialización de productos agrícolas de acuerdo con los lineamientos para la protección de datos personales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lang w:val="es-MX"/>
        </w:rPr>
      </w:pPr>
    </w:p>
    <w:p w:rsidR="005A0F90" w:rsidRPr="00F62E0C" w:rsidRDefault="005A0F90" w:rsidP="00F62E0C">
      <w:pPr>
        <w:pStyle w:val="Prrafodelista"/>
        <w:widowControl w:val="0"/>
        <w:numPr>
          <w:ilvl w:val="0"/>
          <w:numId w:val="30"/>
        </w:numPr>
        <w:autoSpaceDE w:val="0"/>
        <w:autoSpaceDN w:val="0"/>
        <w:adjustRightInd w:val="0"/>
        <w:jc w:val="both"/>
        <w:rPr>
          <w:rFonts w:ascii="Source Sans Pro" w:hAnsi="Source Sans Pro" w:cs="Arial"/>
          <w:sz w:val="20"/>
          <w:szCs w:val="20"/>
          <w:lang w:val="es-MX"/>
        </w:rPr>
      </w:pPr>
      <w:r w:rsidRPr="00F62E0C">
        <w:rPr>
          <w:rFonts w:ascii="Source Sans Pro" w:hAnsi="Source Sans Pro" w:cs="Arial"/>
          <w:sz w:val="20"/>
          <w:szCs w:val="20"/>
        </w:rPr>
        <w:t>Crear una plataforma digital de consulta y una aplicación para dispositivos móviles denominada “PEQUEÑ@S PRODUCTORES CIUDAD DE MÉXICO” en las que esté disponible el padrón de organizaciones, asociaciones, sociedades y empresas para la comercialización de productos agrícolas con el fin de impulsar su vinculación comercial.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48.- </w:t>
      </w:r>
      <w:r w:rsidRPr="007D28B5">
        <w:rPr>
          <w:rFonts w:ascii="Source Sans Pro" w:hAnsi="Source Sans Pro" w:cs="Arial"/>
          <w:sz w:val="20"/>
          <w:szCs w:val="20"/>
        </w:rPr>
        <w:t>Para los efectos del artículo anterior, la Secretaría, con la opinión del Consejo Rural, elaborará programas orientados a la producción y comercialización de productos ofertados por las y los agentes de la sociedad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49.- </w:t>
      </w:r>
      <w:r w:rsidRPr="007D28B5">
        <w:rPr>
          <w:rFonts w:ascii="Source Sans Pro" w:hAnsi="Source Sans Pro" w:cs="Arial"/>
          <w:sz w:val="20"/>
          <w:szCs w:val="20"/>
        </w:rPr>
        <w:t>El Gobierno de la Ciudad de México, promoverá entre los agentes económicos la celebración de convenios y esquemas de producción por contrato mediante la organización de las productoras y los productores y la canalización de apoyos.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50.-</w:t>
      </w:r>
      <w:r w:rsidRPr="007D28B5">
        <w:rPr>
          <w:rFonts w:ascii="Source Sans Pro" w:hAnsi="Source Sans Pro" w:cs="Arial"/>
          <w:sz w:val="20"/>
          <w:szCs w:val="20"/>
        </w:rPr>
        <w:t xml:space="preserve"> El Gobierno de la Ciudad de México, a través de la Secretaría, determinará el monto y forma de asignar a las productoras y los productores los apoyos directos, que previamente hayan sido considerados en el programa y el Presupuesto de Egresos de la Ciudad de México para el sector rural; los que, conjuntamente con los apoyos a la comercialización, buscarán la rentabilidad de las actividades agropecuarias y la permanente mejoría de la competitividad e ingreso de las y los productores.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51.- </w:t>
      </w:r>
      <w:r w:rsidRPr="007D28B5">
        <w:rPr>
          <w:rFonts w:ascii="Source Sans Pro" w:hAnsi="Source Sans Pro" w:cs="Arial"/>
          <w:sz w:val="20"/>
          <w:szCs w:val="20"/>
        </w:rPr>
        <w:t>- La Secretaría en coordinación con el Gobierno Federal y la opinión del Consejo Rural, fomentará las exportaciones de los productos mediante la acreditación de la condición sanitaria, de calidad e inocuidad, su carácter orgánico o sustentable y la implementación de programas que estimulen y apoyen la producción y transformación de productos ofertados por las y los agentes de la sociedad rural para aprovechar las oportunidades regionales.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52.- </w:t>
      </w:r>
      <w:r w:rsidRPr="007D28B5">
        <w:rPr>
          <w:rFonts w:ascii="Source Sans Pro" w:hAnsi="Source Sans Pro" w:cs="Arial"/>
          <w:sz w:val="20"/>
          <w:szCs w:val="20"/>
        </w:rPr>
        <w:t>La Secretaría, en coordinación con las dependencias y entidades de la Administración Pública de la Ciudad de México y las organizaciones de productoras y productores, realizarán las gestiones conducentes para el desarrollo agroindustrial, a través de las siguientes acciones: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1"/>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Impulso a la rehabilitación de la agroindustria inactiva o con operación deficiente, cuando estas comprueben </w:t>
      </w:r>
      <w:r w:rsidRPr="00F62E0C">
        <w:rPr>
          <w:rFonts w:ascii="Source Sans Pro" w:hAnsi="Source Sans Pro" w:cs="Arial"/>
          <w:w w:val="102"/>
          <w:sz w:val="20"/>
          <w:szCs w:val="20"/>
        </w:rPr>
        <w:t>su viabilidad;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1"/>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Fortalecer a las organizaciones que cuentan con empresas rurales en las diferentes etapas del proceso de </w:t>
      </w:r>
      <w:r w:rsidRPr="00F62E0C">
        <w:rPr>
          <w:rFonts w:ascii="Source Sans Pro" w:hAnsi="Source Sans Pro" w:cs="Arial"/>
          <w:w w:val="102"/>
          <w:sz w:val="20"/>
          <w:szCs w:val="20"/>
        </w:rPr>
        <w:t>producción;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1"/>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Procurar la concurrencia de recursos federales y locales, así como de las y los propios beneficiarios a fin de asegurar la corresponsabilidad entre estos y las productoras y los productores;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1"/>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la modernización, incorporando tecnologías a fin de que las empresas existentes y las que se instalen, </w:t>
      </w:r>
      <w:r w:rsidRPr="00F62E0C">
        <w:rPr>
          <w:rFonts w:ascii="Source Sans Pro" w:hAnsi="Source Sans Pro" w:cs="Arial"/>
          <w:w w:val="102"/>
          <w:sz w:val="20"/>
          <w:szCs w:val="20"/>
        </w:rPr>
        <w:t xml:space="preserve">puedan </w:t>
      </w:r>
      <w:r w:rsidRPr="00F62E0C">
        <w:rPr>
          <w:rFonts w:ascii="Source Sans Pro" w:hAnsi="Source Sans Pro" w:cs="Arial"/>
          <w:sz w:val="20"/>
          <w:szCs w:val="20"/>
        </w:rPr>
        <w:t xml:space="preserve">competir en el mercado nacional e internacional preservando el ambiente; </w:t>
      </w:r>
      <w:r w:rsidRPr="00F62E0C">
        <w:rPr>
          <w:rFonts w:ascii="Source Sans Pro" w:hAnsi="Source Sans Pro" w:cs="Arial"/>
          <w:w w:val="102"/>
          <w:sz w:val="20"/>
          <w:szCs w:val="20"/>
        </w:rPr>
        <w:t>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1"/>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Impulsar activamente al sector productivo, a fin de aprovechar las ventajas comparativas y los nichos de </w:t>
      </w:r>
      <w:r w:rsidRPr="00F62E0C">
        <w:rPr>
          <w:rFonts w:ascii="Source Sans Pro" w:hAnsi="Source Sans Pro" w:cs="Arial"/>
          <w:w w:val="102"/>
          <w:sz w:val="20"/>
          <w:szCs w:val="20"/>
        </w:rPr>
        <w:t>mercado.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53.- </w:t>
      </w:r>
      <w:r w:rsidRPr="007D28B5">
        <w:rPr>
          <w:rFonts w:ascii="Source Sans Pro" w:hAnsi="Source Sans Pro" w:cs="Arial"/>
          <w:sz w:val="20"/>
          <w:szCs w:val="20"/>
        </w:rPr>
        <w:t>El Gobierno de la Ciudad de México, promoverá la constitución, integración, consolidación y capitalización de las empresas comercializadoras de los sectores social y privado dedicadas al acopio y venta de productos ofertados por las y los agentes de la sociedad rural y en especial los procesos de acondicionamiento y transformación industrial que las mismas realicen.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Además, el Gobierno de la Ciudad de México apoyará la realización de estudios de mercado y la promoción de productos en los mercados nacional y extranjero.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Asimismo, brindará a las productoras y los productores rurales asistencia de asesoría y capacitación en operaciones de exportación, contratación, transportes y cobranza, y demás aspectos.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54.- </w:t>
      </w:r>
      <w:r w:rsidRPr="007D28B5">
        <w:rPr>
          <w:rFonts w:ascii="Source Sans Pro" w:hAnsi="Source Sans Pro" w:cs="Arial"/>
          <w:sz w:val="20"/>
          <w:szCs w:val="20"/>
        </w:rPr>
        <w:t>La Secretaría promoverá la participación de productoras y productores rurales en ferias y exposiciones para la comercialización de sus productos mediante ayudas sociales.</w:t>
      </w:r>
    </w:p>
    <w:p w:rsidR="005A0F90" w:rsidRPr="007D28B5" w:rsidRDefault="005A0F90" w:rsidP="00F62E0C">
      <w:pPr>
        <w:widowControl w:val="0"/>
        <w:autoSpaceDE w:val="0"/>
        <w:autoSpaceDN w:val="0"/>
        <w:adjustRightInd w:val="0"/>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XII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 la Organización </w:t>
      </w:r>
      <w:r w:rsidRPr="007D28B5">
        <w:rPr>
          <w:rFonts w:ascii="Source Sans Pro" w:hAnsi="Source Sans Pro" w:cs="Arial"/>
          <w:b/>
          <w:bCs/>
          <w:w w:val="102"/>
          <w:sz w:val="20"/>
          <w:szCs w:val="20"/>
        </w:rPr>
        <w:t>Productiva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r w:rsidRPr="007D28B5">
        <w:rPr>
          <w:rFonts w:ascii="Source Sans Pro" w:hAnsi="Source Sans Pro" w:cs="Arial"/>
          <w:b/>
          <w:bCs/>
          <w:sz w:val="20"/>
          <w:szCs w:val="20"/>
        </w:rPr>
        <w:t xml:space="preserve">Artículo 55.- </w:t>
      </w:r>
      <w:r w:rsidRPr="007D28B5">
        <w:rPr>
          <w:rFonts w:ascii="Source Sans Pro" w:hAnsi="Source Sans Pro" w:cs="Arial"/>
          <w:w w:val="102"/>
          <w:sz w:val="20"/>
          <w:szCs w:val="20"/>
        </w:rPr>
        <w:t>El Gobierno de la Ciudad de México fomentará la integración de asociaciones y, organizaciones, agroindustrias y empresas rurales, y fortalecerá las existentes, a fin de impulsar el mejoramiento de los procesos de producción, industrialización y comercialización de los productos agropecuarios, acuícola y forestales. Lo anterior, dando prioridad a los sectores de población más débiles económica y socialmente y a sus organizaciones, a través de las siguientes acciones: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w w:val="102"/>
          <w:sz w:val="20"/>
          <w:szCs w:val="20"/>
        </w:rPr>
        <w:t>Habilitación de las organizaciones de la sociedad rural para la capacitación y difusión de los programas oficiales y otros instrumentos de política pa</w:t>
      </w:r>
      <w:r w:rsidRPr="00F62E0C">
        <w:rPr>
          <w:rFonts w:ascii="Source Sans Pro" w:hAnsi="Source Sans Pro" w:cs="Arial"/>
          <w:sz w:val="20"/>
          <w:szCs w:val="20"/>
        </w:rPr>
        <w:t xml:space="preserve">ra el </w:t>
      </w:r>
      <w:r w:rsidRPr="00F62E0C">
        <w:rPr>
          <w:rFonts w:ascii="Source Sans Pro" w:hAnsi="Source Sans Pro" w:cs="Arial"/>
          <w:w w:val="102"/>
          <w:sz w:val="20"/>
          <w:szCs w:val="20"/>
        </w:rPr>
        <w:t>campo;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Capacitación de cuadros técnicos y </w:t>
      </w:r>
      <w:r w:rsidRPr="00F62E0C">
        <w:rPr>
          <w:rFonts w:ascii="Source Sans Pro" w:hAnsi="Source Sans Pro" w:cs="Arial"/>
          <w:w w:val="102"/>
          <w:sz w:val="20"/>
          <w:szCs w:val="20"/>
        </w:rPr>
        <w:t>directivos;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Promoción de la organización productiva y social en todos los órdenes de la sociedad </w:t>
      </w:r>
      <w:r w:rsidRPr="00F62E0C">
        <w:rPr>
          <w:rFonts w:ascii="Source Sans Pro" w:hAnsi="Source Sans Pro" w:cs="Arial"/>
          <w:w w:val="102"/>
          <w:sz w:val="20"/>
          <w:szCs w:val="20"/>
        </w:rPr>
        <w:t>rural;</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Constitución de figuras asociativas para la producción y desarrollo rural </w:t>
      </w:r>
      <w:r w:rsidRPr="00F62E0C">
        <w:rPr>
          <w:rFonts w:ascii="Source Sans Pro" w:hAnsi="Source Sans Pro" w:cs="Arial"/>
          <w:w w:val="102"/>
          <w:sz w:val="20"/>
          <w:szCs w:val="20"/>
        </w:rPr>
        <w:t>sustentable;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Fortalecimiento institucional de las organizaciones productivas y </w:t>
      </w:r>
      <w:r w:rsidRPr="00F62E0C">
        <w:rPr>
          <w:rFonts w:ascii="Source Sans Pro" w:hAnsi="Source Sans Pro" w:cs="Arial"/>
          <w:w w:val="102"/>
          <w:sz w:val="20"/>
          <w:szCs w:val="20"/>
        </w:rPr>
        <w:t>sociales;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Fomento a la elevación de la capacidad de interlocución, gestión y negociación de las organizaciones del sector rural;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2"/>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Las que determine el Reglamento y demás disposiciones jurídicas </w:t>
      </w:r>
      <w:r w:rsidRPr="00F62E0C">
        <w:rPr>
          <w:rFonts w:ascii="Source Sans Pro" w:hAnsi="Source Sans Pro" w:cs="Arial"/>
          <w:w w:val="102"/>
          <w:sz w:val="20"/>
          <w:szCs w:val="20"/>
        </w:rPr>
        <w:t>aplicables.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56.- </w:t>
      </w:r>
      <w:r w:rsidRPr="007D28B5">
        <w:rPr>
          <w:rFonts w:ascii="Source Sans Pro" w:hAnsi="Source Sans Pro" w:cs="Arial"/>
          <w:sz w:val="20"/>
          <w:szCs w:val="20"/>
        </w:rPr>
        <w:t xml:space="preserve">Se reconocen como formas legales de organización económica y social, las reguladas por la Ley Agraria, </w:t>
      </w:r>
      <w:r w:rsidRPr="007D28B5">
        <w:rPr>
          <w:rFonts w:ascii="Source Sans Pro" w:hAnsi="Source Sans Pro" w:cs="Arial"/>
          <w:w w:val="102"/>
          <w:sz w:val="20"/>
          <w:szCs w:val="20"/>
        </w:rPr>
        <w:t xml:space="preserve">las </w:t>
      </w:r>
      <w:r w:rsidRPr="007D28B5">
        <w:rPr>
          <w:rFonts w:ascii="Source Sans Pro" w:hAnsi="Source Sans Pro" w:cs="Arial"/>
          <w:sz w:val="20"/>
          <w:szCs w:val="20"/>
        </w:rPr>
        <w:t xml:space="preserve">que se regulan en las leyes federales y de las demás entidades, cualquiera que sea su </w:t>
      </w:r>
      <w:r w:rsidRPr="007D28B5">
        <w:rPr>
          <w:rFonts w:ascii="Source Sans Pro" w:hAnsi="Source Sans Pro" w:cs="Arial"/>
          <w:w w:val="102"/>
          <w:sz w:val="20"/>
          <w:szCs w:val="20"/>
        </w:rPr>
        <w:t>materia.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57.- </w:t>
      </w:r>
      <w:r w:rsidRPr="007D28B5">
        <w:rPr>
          <w:rFonts w:ascii="Source Sans Pro" w:hAnsi="Source Sans Pro" w:cs="Arial"/>
          <w:sz w:val="20"/>
          <w:szCs w:val="20"/>
        </w:rPr>
        <w:t xml:space="preserve">Las </w:t>
      </w:r>
      <w:proofErr w:type="gramStart"/>
      <w:r w:rsidRPr="007D28B5">
        <w:rPr>
          <w:rFonts w:ascii="Source Sans Pro" w:hAnsi="Source Sans Pro" w:cs="Arial"/>
          <w:sz w:val="20"/>
          <w:szCs w:val="20"/>
        </w:rPr>
        <w:t>organizaciones  económicas</w:t>
      </w:r>
      <w:proofErr w:type="gramEnd"/>
      <w:r w:rsidRPr="007D28B5">
        <w:rPr>
          <w:rFonts w:ascii="Source Sans Pro" w:hAnsi="Source Sans Pro" w:cs="Arial"/>
          <w:sz w:val="20"/>
          <w:szCs w:val="20"/>
        </w:rPr>
        <w:t xml:space="preserve">  y sociales que realicen programas propios del sector rural para acceder </w:t>
      </w:r>
      <w:r w:rsidRPr="007D28B5">
        <w:rPr>
          <w:rFonts w:ascii="Source Sans Pro" w:hAnsi="Source Sans Pro" w:cs="Arial"/>
          <w:w w:val="102"/>
          <w:sz w:val="20"/>
          <w:szCs w:val="20"/>
        </w:rPr>
        <w:t xml:space="preserve">a </w:t>
      </w:r>
      <w:r w:rsidRPr="007D28B5">
        <w:rPr>
          <w:rFonts w:ascii="Source Sans Pro" w:hAnsi="Source Sans Pro" w:cs="Arial"/>
          <w:sz w:val="20"/>
          <w:szCs w:val="20"/>
        </w:rPr>
        <w:t xml:space="preserve">recursos públicos, deberán sujetarse a las reglas de operación de los programas locales y </w:t>
      </w:r>
      <w:r w:rsidRPr="007D28B5">
        <w:rPr>
          <w:rFonts w:ascii="Source Sans Pro" w:hAnsi="Source Sans Pro" w:cs="Arial"/>
          <w:w w:val="102"/>
          <w:sz w:val="20"/>
          <w:szCs w:val="20"/>
        </w:rPr>
        <w:t>federales.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58.- </w:t>
      </w:r>
      <w:r w:rsidRPr="007D28B5">
        <w:rPr>
          <w:rFonts w:ascii="Source Sans Pro" w:hAnsi="Source Sans Pro" w:cs="Arial"/>
          <w:sz w:val="20"/>
          <w:szCs w:val="20"/>
        </w:rPr>
        <w:t>Las personas integrantes de las estructuras agrarias en condiciones de pobreza, quienes están considerados como integrantes de organizaciones económicas y sociales para los efectos de esta Ley, estarán sujetas a atención prioritaria de los programas de apoyo previstos en los términos de la misma.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59.- </w:t>
      </w:r>
      <w:r w:rsidRPr="007D28B5">
        <w:rPr>
          <w:rFonts w:ascii="Source Sans Pro" w:hAnsi="Source Sans Pro" w:cs="Arial"/>
          <w:sz w:val="20"/>
          <w:szCs w:val="20"/>
        </w:rPr>
        <w:t>La Secretaría integrará un registro de organizaciones y beneficiarias y beneficiarios apoyados con recursos públicos y de los que a la fecha se encuentren en cartera vencida no justificada, a fin de evitar posteriores endeudamientos, mismo que se dará a conocer a las dependencias, entidades que realicen actividades del sector y al Consejo Rural.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Capítulo </w:t>
      </w:r>
      <w:r w:rsidRPr="007D28B5">
        <w:rPr>
          <w:rFonts w:ascii="Source Sans Pro" w:hAnsi="Source Sans Pro" w:cs="Arial"/>
          <w:b/>
          <w:bCs/>
          <w:w w:val="102"/>
          <w:sz w:val="20"/>
          <w:szCs w:val="20"/>
        </w:rPr>
        <w:t>XIII</w:t>
      </w: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sz w:val="20"/>
          <w:szCs w:val="20"/>
        </w:rPr>
        <w:t xml:space="preserve">Del Bienestar </w:t>
      </w:r>
      <w:r w:rsidRPr="007D28B5">
        <w:rPr>
          <w:rFonts w:ascii="Source Sans Pro" w:hAnsi="Source Sans Pro" w:cs="Arial"/>
          <w:b/>
          <w:bCs/>
          <w:w w:val="102"/>
          <w:sz w:val="20"/>
          <w:szCs w:val="20"/>
        </w:rPr>
        <w:t>Social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60.- </w:t>
      </w:r>
      <w:r w:rsidRPr="007D28B5">
        <w:rPr>
          <w:rFonts w:ascii="Source Sans Pro" w:hAnsi="Source Sans Pro" w:cs="Arial"/>
          <w:sz w:val="20"/>
          <w:szCs w:val="20"/>
        </w:rPr>
        <w:t>El Gobierno de la Ciudad de México, difundirá los programas, para coadyuvar a superar la pobreza, estimular la solidaridad social y el cooperativismo.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Para los efectos del referido programa, de manera enunciativa y no restrictiva, de acuerdo con las disposiciones constitucionales y la legislación aplicable, se seguirán los lineamientos siguientes: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3"/>
        </w:numPr>
        <w:autoSpaceDE w:val="0"/>
        <w:autoSpaceDN w:val="0"/>
        <w:adjustRightInd w:val="0"/>
        <w:jc w:val="both"/>
        <w:rPr>
          <w:rFonts w:ascii="Source Sans Pro" w:hAnsi="Source Sans Pro" w:cs="Arial"/>
          <w:sz w:val="20"/>
          <w:szCs w:val="20"/>
        </w:rPr>
      </w:pPr>
      <w:proofErr w:type="gramStart"/>
      <w:r w:rsidRPr="00F62E0C">
        <w:rPr>
          <w:rFonts w:ascii="Source Sans Pro" w:hAnsi="Source Sans Pro" w:cs="Arial"/>
          <w:sz w:val="20"/>
          <w:szCs w:val="20"/>
        </w:rPr>
        <w:t>Las  Autoridades</w:t>
      </w:r>
      <w:proofErr w:type="gramEnd"/>
      <w:r w:rsidRPr="00F62E0C">
        <w:rPr>
          <w:rFonts w:ascii="Source Sans Pro" w:hAnsi="Source Sans Pro" w:cs="Arial"/>
          <w:sz w:val="20"/>
          <w:szCs w:val="20"/>
        </w:rPr>
        <w:t xml:space="preserve">  locales  elaborarán  con  la periodicidad  del caso,  su catálogo  de necesidades  locales  en  materia  </w:t>
      </w:r>
      <w:r w:rsidRPr="00F62E0C">
        <w:rPr>
          <w:rFonts w:ascii="Source Sans Pro" w:hAnsi="Source Sans Pro" w:cs="Arial"/>
          <w:w w:val="102"/>
          <w:sz w:val="20"/>
          <w:szCs w:val="20"/>
        </w:rPr>
        <w:t xml:space="preserve">de </w:t>
      </w:r>
      <w:r w:rsidRPr="00F62E0C">
        <w:rPr>
          <w:rFonts w:ascii="Source Sans Pro" w:hAnsi="Source Sans Pro" w:cs="Arial"/>
          <w:sz w:val="20"/>
          <w:szCs w:val="20"/>
        </w:rPr>
        <w:t xml:space="preserve">desarrollo  rural,  integrando,  a  través  del  Consejo  Rural  de  la  Ciudad  de  México,  sus  propuestas  ante  las  </w:t>
      </w:r>
      <w:r w:rsidRPr="00F62E0C">
        <w:rPr>
          <w:rFonts w:ascii="Source Sans Pro" w:hAnsi="Source Sans Pro" w:cs="Arial"/>
          <w:w w:val="102"/>
          <w:sz w:val="20"/>
          <w:szCs w:val="20"/>
        </w:rPr>
        <w:t xml:space="preserve">instancias </w:t>
      </w:r>
      <w:r w:rsidRPr="00F62E0C">
        <w:rPr>
          <w:rFonts w:ascii="Source Sans Pro" w:hAnsi="Source Sans Pro" w:cs="Arial"/>
          <w:sz w:val="20"/>
          <w:szCs w:val="20"/>
        </w:rPr>
        <w:t xml:space="preserve">superiores de </w:t>
      </w:r>
      <w:r w:rsidRPr="00F62E0C">
        <w:rPr>
          <w:rFonts w:ascii="Source Sans Pro" w:hAnsi="Source Sans Pro" w:cs="Arial"/>
          <w:w w:val="102"/>
          <w:sz w:val="20"/>
          <w:szCs w:val="20"/>
        </w:rPr>
        <w:t>decisión;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Los programas de alimentación, nutrición y desayunos escolares que aplique la persona Titular de la Jefatura de Gobierno tendrán como prioridad atender a la población más necesitada, al mismo tiempo que organicen a las y los propios beneficiarios para la producción, preparación y distribución de dichos servicios;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La persona Titular de la Jefatura de Gobierno a través del Instituto de Vivienda de la Ciudad de México, contribuirá en el fomento y financiamiento de acciones para reducir el déficit habitacional en el medio rural de la Ciudad de México, siempre y cuando se trate de personas pertenecientes al núcleo rural beneficiado;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Sin menoscabo de la libertad individual, el Consejo Rural coadyuvará con las acciones de fomento de las políticas de población en el medio rural, que instrumenten las autoridades de salud y educativas de la Ciudad de México; y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3"/>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lastRenderedPageBreak/>
        <w:t xml:space="preserve">Las comunidades rurales en general, y especialmente aquellas cuya ubicación presente el catálogo de eventualidades ubicado en el rango de alto riesgo, podrán participar en las Unidades de Protección Civil adscritas a las Alcaldías para impulsar los programas de protección civil para la prevención, auxilio, recuperación y apoyo a la población rural en situaciones de desastre; lo mismo que proyectar y llevar a cabo la integración y entrenamiento de grupos voluntarios.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 xml:space="preserve">Artículo 61.- </w:t>
      </w:r>
      <w:r w:rsidRPr="007D28B5">
        <w:rPr>
          <w:rFonts w:ascii="Source Sans Pro" w:hAnsi="Source Sans Pro" w:cs="Arial"/>
          <w:sz w:val="20"/>
          <w:szCs w:val="20"/>
        </w:rPr>
        <w:t>En el marco del Programa Rural, el Gobierno de la Ciudad de México promoverá apoyos con prioridad a los grupos vulnerables de las regiones de alta y muy alta marginación caracterizados por sus condiciones de pobreza extrema, en el medio rural; ser beneficiaria o beneficiario de estos apoyos, no limita a las y los productores y demás personas, al acceso a otros programas.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62.-</w:t>
      </w:r>
      <w:r w:rsidRPr="007D28B5">
        <w:rPr>
          <w:rFonts w:ascii="Source Sans Pro" w:hAnsi="Source Sans Pro" w:cs="Arial"/>
          <w:sz w:val="20"/>
          <w:szCs w:val="20"/>
        </w:rPr>
        <w:t xml:space="preserve"> En cumplimiento a esta Ley, la atención prioritaria a las productoras, los productores y comunidades de las Alcaldías de más alta marginación, tendrá un enfoque productivo orientado a la justicia social y equidad, y respetuoso de los valores culturales, usos y costumbres de las y los habitantes de dichas zonas.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El Programa Rural, en el marco de las disposiciones de esta Ley, tomará en cuenta la pluriactividad distintiva, la economía campesina y de la composición de su ingreso, a fin de impulsar la diversificación de sus actividades, del empleo y la reducción de los costos de transacción que median entre las productoras y los productores de dichas regiones y los mercados.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Artículo 63.-</w:t>
      </w:r>
      <w:r w:rsidRPr="007D28B5">
        <w:rPr>
          <w:rFonts w:ascii="Source Sans Pro" w:hAnsi="Source Sans Pro" w:cs="Arial"/>
          <w:sz w:val="20"/>
          <w:szCs w:val="20"/>
        </w:rPr>
        <w:t xml:space="preserve"> La Secretaría, con base en indicadores y criterios que establezca para tal efecto, con la opinión del Consejo Rural, definirá las regiones de atención prioritaria para el desarrollo rural, que como tales serán objeto de consideración preferente de los programas de la administración pública de la Ciudad de México.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64.- </w:t>
      </w:r>
      <w:r w:rsidRPr="007D28B5">
        <w:rPr>
          <w:rFonts w:ascii="Source Sans Pro" w:hAnsi="Source Sans Pro" w:cs="Arial"/>
          <w:sz w:val="20"/>
          <w:szCs w:val="20"/>
        </w:rPr>
        <w:t xml:space="preserve">Los programas para la promoción de las zonas de atención prioritaria, dispondrán acciones e </w:t>
      </w:r>
      <w:r w:rsidRPr="007D28B5">
        <w:rPr>
          <w:rFonts w:ascii="Source Sans Pro" w:hAnsi="Source Sans Pro" w:cs="Arial"/>
          <w:w w:val="102"/>
          <w:sz w:val="20"/>
          <w:szCs w:val="20"/>
        </w:rPr>
        <w:t xml:space="preserve">instrumentos </w:t>
      </w:r>
      <w:r w:rsidRPr="007D28B5">
        <w:rPr>
          <w:rFonts w:ascii="Source Sans Pro" w:hAnsi="Source Sans Pro" w:cs="Arial"/>
          <w:sz w:val="20"/>
          <w:szCs w:val="20"/>
        </w:rPr>
        <w:t xml:space="preserve">orientados, entre otros, a los siguientes </w:t>
      </w:r>
      <w:r w:rsidRPr="007D28B5">
        <w:rPr>
          <w:rFonts w:ascii="Source Sans Pro" w:hAnsi="Source Sans Pro" w:cs="Arial"/>
          <w:w w:val="102"/>
          <w:sz w:val="20"/>
          <w:szCs w:val="20"/>
        </w:rPr>
        <w:t>propósitos: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Impulsar la productividad mediante el acceso a activos, tales como insumos, equipos, implementos y especies pecuarias </w:t>
      </w:r>
      <w:r w:rsidRPr="00F62E0C">
        <w:rPr>
          <w:rFonts w:ascii="Source Sans Pro" w:hAnsi="Source Sans Pro" w:cs="Arial"/>
          <w:w w:val="102"/>
          <w:sz w:val="20"/>
          <w:szCs w:val="20"/>
        </w:rPr>
        <w:t>y forestales;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Otorgar apoyos que incrementen el patrimonio productivo de las familias y aumenten la eficiencia del trabajo </w:t>
      </w:r>
      <w:r w:rsidRPr="00F62E0C">
        <w:rPr>
          <w:rFonts w:ascii="Source Sans Pro" w:hAnsi="Source Sans Pro" w:cs="Arial"/>
          <w:w w:val="102"/>
          <w:sz w:val="20"/>
          <w:szCs w:val="20"/>
        </w:rPr>
        <w:t>humano;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Incrementar el acceso a tecnologías productivas apropiadas a las condiciones agroecológicas y socioeconómicas de </w:t>
      </w:r>
      <w:r w:rsidRPr="00F62E0C">
        <w:rPr>
          <w:rFonts w:ascii="Source Sans Pro" w:hAnsi="Source Sans Pro" w:cs="Arial"/>
          <w:w w:val="102"/>
          <w:sz w:val="20"/>
          <w:szCs w:val="20"/>
        </w:rPr>
        <w:t xml:space="preserve">las </w:t>
      </w:r>
      <w:r w:rsidRPr="00F62E0C">
        <w:rPr>
          <w:rFonts w:ascii="Source Sans Pro" w:hAnsi="Source Sans Pro" w:cs="Arial"/>
          <w:sz w:val="20"/>
          <w:szCs w:val="20"/>
        </w:rPr>
        <w:t xml:space="preserve">unidades, a través del apoyo a la transferencia y adaptación </w:t>
      </w:r>
      <w:r w:rsidRPr="00F62E0C">
        <w:rPr>
          <w:rFonts w:ascii="Source Sans Pro" w:hAnsi="Source Sans Pro" w:cs="Arial"/>
          <w:w w:val="102"/>
          <w:sz w:val="20"/>
          <w:szCs w:val="20"/>
        </w:rPr>
        <w:t>tecnológica;</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Contribuir al aumento de la productividad de los recursos disponibles, en especial del capital social y humano, </w:t>
      </w:r>
      <w:r w:rsidRPr="00F62E0C">
        <w:rPr>
          <w:rFonts w:ascii="Source Sans Pro" w:hAnsi="Source Sans Pro" w:cs="Arial"/>
          <w:w w:val="102"/>
          <w:sz w:val="20"/>
          <w:szCs w:val="20"/>
        </w:rPr>
        <w:t xml:space="preserve">mediante </w:t>
      </w:r>
      <w:r w:rsidRPr="00F62E0C">
        <w:rPr>
          <w:rFonts w:ascii="Source Sans Pro" w:hAnsi="Source Sans Pro" w:cs="Arial"/>
          <w:sz w:val="20"/>
          <w:szCs w:val="20"/>
        </w:rPr>
        <w:t xml:space="preserve">la capacitación, incluyendo la laboral no agropecuaria, las unidades productivas y la asistencia técnica </w:t>
      </w:r>
      <w:r w:rsidRPr="00F62E0C">
        <w:rPr>
          <w:rFonts w:ascii="Source Sans Pro" w:hAnsi="Source Sans Pro" w:cs="Arial"/>
          <w:w w:val="102"/>
          <w:sz w:val="20"/>
          <w:szCs w:val="20"/>
        </w:rPr>
        <w:t>integral;</w:t>
      </w: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Mejorar la dieta y la </w:t>
      </w:r>
      <w:proofErr w:type="gramStart"/>
      <w:r w:rsidRPr="00F62E0C">
        <w:rPr>
          <w:rFonts w:ascii="Source Sans Pro" w:hAnsi="Source Sans Pro" w:cs="Arial"/>
          <w:sz w:val="20"/>
          <w:szCs w:val="20"/>
        </w:rPr>
        <w:t>economía  familiar</w:t>
      </w:r>
      <w:proofErr w:type="gramEnd"/>
      <w:r w:rsidRPr="00F62E0C">
        <w:rPr>
          <w:rFonts w:ascii="Source Sans Pro" w:hAnsi="Source Sans Pro" w:cs="Arial"/>
          <w:sz w:val="20"/>
          <w:szCs w:val="20"/>
        </w:rPr>
        <w:t xml:space="preserve">, mediante apoyos para el incremento  y diversificación  de la producción  </w:t>
      </w:r>
      <w:r w:rsidRPr="00F62E0C">
        <w:rPr>
          <w:rFonts w:ascii="Source Sans Pro" w:hAnsi="Source Sans Pro" w:cs="Arial"/>
          <w:w w:val="102"/>
          <w:sz w:val="20"/>
          <w:szCs w:val="20"/>
        </w:rPr>
        <w:t xml:space="preserve">de </w:t>
      </w:r>
      <w:r w:rsidRPr="00F62E0C">
        <w:rPr>
          <w:rFonts w:ascii="Source Sans Pro" w:hAnsi="Source Sans Pro" w:cs="Arial"/>
          <w:sz w:val="20"/>
          <w:szCs w:val="20"/>
        </w:rPr>
        <w:t xml:space="preserve">traspatio y autoconsumo en las zonas </w:t>
      </w:r>
      <w:r w:rsidRPr="00F62E0C">
        <w:rPr>
          <w:rFonts w:ascii="Source Sans Pro" w:hAnsi="Source Sans Pro" w:cs="Arial"/>
          <w:w w:val="102"/>
          <w:sz w:val="20"/>
          <w:szCs w:val="20"/>
        </w:rPr>
        <w:t>rurales;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Apoyar el establecimiento y desarrollo de empresas rurales para integrar procesos de industrialización, que permitan </w:t>
      </w:r>
      <w:r w:rsidRPr="00F62E0C">
        <w:rPr>
          <w:rFonts w:ascii="Source Sans Pro" w:hAnsi="Source Sans Pro" w:cs="Arial"/>
          <w:w w:val="102"/>
          <w:sz w:val="20"/>
          <w:szCs w:val="20"/>
        </w:rPr>
        <w:t xml:space="preserve">dar </w:t>
      </w:r>
      <w:r w:rsidRPr="00F62E0C">
        <w:rPr>
          <w:rFonts w:ascii="Source Sans Pro" w:hAnsi="Source Sans Pro" w:cs="Arial"/>
          <w:sz w:val="20"/>
          <w:szCs w:val="20"/>
        </w:rPr>
        <w:t xml:space="preserve">valor agregado a los </w:t>
      </w:r>
      <w:r w:rsidRPr="00F62E0C">
        <w:rPr>
          <w:rFonts w:ascii="Source Sans Pro" w:hAnsi="Source Sans Pro" w:cs="Arial"/>
          <w:w w:val="102"/>
          <w:sz w:val="20"/>
          <w:szCs w:val="20"/>
        </w:rPr>
        <w:t>productos;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Mejorar la articulación de la cadena producción-consumo y diversificar las fuentes de </w:t>
      </w:r>
      <w:r w:rsidRPr="00F62E0C">
        <w:rPr>
          <w:rFonts w:ascii="Source Sans Pro" w:hAnsi="Source Sans Pro" w:cs="Arial"/>
          <w:w w:val="102"/>
          <w:sz w:val="20"/>
          <w:szCs w:val="20"/>
        </w:rPr>
        <w:t>ingreso;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la diversificación económica con actividades y oportunidades no agropecuarias de carácter manufacturero </w:t>
      </w:r>
      <w:r w:rsidRPr="00F62E0C">
        <w:rPr>
          <w:rFonts w:ascii="Source Sans Pro" w:hAnsi="Source Sans Pro" w:cs="Arial"/>
          <w:w w:val="102"/>
          <w:sz w:val="20"/>
          <w:szCs w:val="20"/>
        </w:rPr>
        <w:t xml:space="preserve">y </w:t>
      </w:r>
      <w:r w:rsidRPr="00F62E0C">
        <w:rPr>
          <w:rFonts w:ascii="Source Sans Pro" w:hAnsi="Source Sans Pro" w:cs="Arial"/>
          <w:sz w:val="20"/>
          <w:szCs w:val="20"/>
        </w:rPr>
        <w:t xml:space="preserve">de </w:t>
      </w:r>
      <w:r w:rsidRPr="00F62E0C">
        <w:rPr>
          <w:rFonts w:ascii="Source Sans Pro" w:hAnsi="Source Sans Pro" w:cs="Arial"/>
          <w:w w:val="102"/>
          <w:sz w:val="20"/>
          <w:szCs w:val="20"/>
        </w:rPr>
        <w:t>servicios;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El </w:t>
      </w:r>
      <w:proofErr w:type="gramStart"/>
      <w:r w:rsidRPr="00F62E0C">
        <w:rPr>
          <w:rFonts w:ascii="Source Sans Pro" w:hAnsi="Source Sans Pro" w:cs="Arial"/>
          <w:sz w:val="20"/>
          <w:szCs w:val="20"/>
        </w:rPr>
        <w:t>fortalecimiento  de</w:t>
      </w:r>
      <w:proofErr w:type="gramEnd"/>
      <w:r w:rsidRPr="00F62E0C">
        <w:rPr>
          <w:rFonts w:ascii="Source Sans Pro" w:hAnsi="Source Sans Pro" w:cs="Arial"/>
          <w:sz w:val="20"/>
          <w:szCs w:val="20"/>
        </w:rPr>
        <w:t xml:space="preserve"> las instituciones  sociales  rurales, fundamentalmente  aquellas  fincadas  en la cooperación  y </w:t>
      </w:r>
      <w:r w:rsidRPr="00F62E0C">
        <w:rPr>
          <w:rFonts w:ascii="Source Sans Pro" w:hAnsi="Source Sans Pro" w:cs="Arial"/>
          <w:w w:val="102"/>
          <w:sz w:val="20"/>
          <w:szCs w:val="20"/>
        </w:rPr>
        <w:t xml:space="preserve">la </w:t>
      </w:r>
      <w:r w:rsidRPr="00F62E0C">
        <w:rPr>
          <w:rFonts w:ascii="Source Sans Pro" w:hAnsi="Source Sans Pro" w:cs="Arial"/>
          <w:sz w:val="20"/>
          <w:szCs w:val="20"/>
        </w:rPr>
        <w:t xml:space="preserve">asociación con fines </w:t>
      </w:r>
      <w:r w:rsidRPr="00F62E0C">
        <w:rPr>
          <w:rFonts w:ascii="Source Sans Pro" w:hAnsi="Source Sans Pro" w:cs="Arial"/>
          <w:w w:val="102"/>
          <w:sz w:val="20"/>
          <w:szCs w:val="20"/>
        </w:rPr>
        <w:t>productivos;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w w:val="102"/>
          <w:sz w:val="20"/>
          <w:szCs w:val="20"/>
        </w:rPr>
      </w:pPr>
      <w:r w:rsidRPr="00F62E0C">
        <w:rPr>
          <w:rFonts w:ascii="Source Sans Pro" w:hAnsi="Source Sans Pro" w:cs="Arial"/>
          <w:sz w:val="20"/>
          <w:szCs w:val="20"/>
        </w:rPr>
        <w:t xml:space="preserve">Acceder en términos de ley a los mercados financieros, de insumos, productos, laboral y de </w:t>
      </w:r>
      <w:r w:rsidRPr="00F62E0C">
        <w:rPr>
          <w:rFonts w:ascii="Source Sans Pro" w:hAnsi="Source Sans Pro" w:cs="Arial"/>
          <w:w w:val="102"/>
          <w:sz w:val="20"/>
          <w:szCs w:val="20"/>
        </w:rPr>
        <w:t>servicios;</w:t>
      </w:r>
    </w:p>
    <w:p w:rsidR="005A0F90" w:rsidRPr="007D28B5" w:rsidRDefault="005A0F90" w:rsidP="007D28B5">
      <w:pPr>
        <w:widowControl w:val="0"/>
        <w:autoSpaceDE w:val="0"/>
        <w:autoSpaceDN w:val="0"/>
        <w:adjustRightInd w:val="0"/>
        <w:jc w:val="both"/>
        <w:rPr>
          <w:rFonts w:ascii="Source Sans Pro" w:hAnsi="Source Sans Pro" w:cs="Arial"/>
          <w:w w:val="102"/>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Promover el aprovechamiento sustentable de los recursos naturales de uso </w:t>
      </w:r>
      <w:r w:rsidRPr="00F62E0C">
        <w:rPr>
          <w:rFonts w:ascii="Source Sans Pro" w:hAnsi="Source Sans Pro" w:cs="Arial"/>
          <w:w w:val="102"/>
          <w:sz w:val="20"/>
          <w:szCs w:val="20"/>
        </w:rPr>
        <w:t>colectivo;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Fomentar el abasto alimentario de carácter emergente; </w:t>
      </w:r>
      <w:r w:rsidRPr="00F62E0C">
        <w:rPr>
          <w:rFonts w:ascii="Source Sans Pro" w:hAnsi="Source Sans Pro" w:cs="Arial"/>
          <w:w w:val="102"/>
          <w:sz w:val="20"/>
          <w:szCs w:val="20"/>
        </w:rPr>
        <w:t>y</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F62E0C" w:rsidRDefault="005A0F90" w:rsidP="00F62E0C">
      <w:pPr>
        <w:pStyle w:val="Prrafodelista"/>
        <w:widowControl w:val="0"/>
        <w:numPr>
          <w:ilvl w:val="0"/>
          <w:numId w:val="34"/>
        </w:numPr>
        <w:autoSpaceDE w:val="0"/>
        <w:autoSpaceDN w:val="0"/>
        <w:adjustRightInd w:val="0"/>
        <w:jc w:val="both"/>
        <w:rPr>
          <w:rFonts w:ascii="Source Sans Pro" w:hAnsi="Source Sans Pro" w:cs="Arial"/>
          <w:sz w:val="20"/>
          <w:szCs w:val="20"/>
        </w:rPr>
      </w:pPr>
      <w:r w:rsidRPr="00F62E0C">
        <w:rPr>
          <w:rFonts w:ascii="Source Sans Pro" w:hAnsi="Source Sans Pro" w:cs="Arial"/>
          <w:sz w:val="20"/>
          <w:szCs w:val="20"/>
        </w:rPr>
        <w:t xml:space="preserve">Apoyar la producción y desarrollo de mercados para productos no </w:t>
      </w:r>
      <w:r w:rsidRPr="00F62E0C">
        <w:rPr>
          <w:rFonts w:ascii="Source Sans Pro" w:hAnsi="Source Sans Pro" w:cs="Arial"/>
          <w:w w:val="102"/>
          <w:sz w:val="20"/>
          <w:szCs w:val="20"/>
        </w:rPr>
        <w:t>tradicionales.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65.- </w:t>
      </w:r>
      <w:r w:rsidRPr="007D28B5">
        <w:rPr>
          <w:rFonts w:ascii="Source Sans Pro" w:hAnsi="Source Sans Pro" w:cs="Arial"/>
          <w:sz w:val="20"/>
          <w:szCs w:val="20"/>
        </w:rPr>
        <w:t>La Secretaría, en el ámbito de su competencia instrumentará programas sociales que atiendan y permitan el desarrollo integral de acuerdo a su contexto rural de niños y niñas; jóvenes, mujeres, jornaleras y jornaleros; personas mayores y personas con discapacidad.</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Se ejecutarán de manera específica las políticas sociales enfocadas a la propia problemática antes señalada, que </w:t>
      </w:r>
      <w:r w:rsidRPr="007D28B5">
        <w:rPr>
          <w:rFonts w:ascii="Source Sans Pro" w:hAnsi="Source Sans Pro" w:cs="Arial"/>
          <w:w w:val="102"/>
          <w:sz w:val="20"/>
          <w:szCs w:val="20"/>
        </w:rPr>
        <w:t xml:space="preserve">contengan </w:t>
      </w:r>
      <w:r w:rsidRPr="007D28B5">
        <w:rPr>
          <w:rFonts w:ascii="Source Sans Pro" w:hAnsi="Source Sans Pro" w:cs="Arial"/>
          <w:sz w:val="20"/>
          <w:szCs w:val="20"/>
        </w:rPr>
        <w:t xml:space="preserve">programas que impulsen la dignidad, superación individual y colectiva, la productividad la provisión de la infraestructura </w:t>
      </w:r>
      <w:r w:rsidRPr="007D28B5">
        <w:rPr>
          <w:rFonts w:ascii="Source Sans Pro" w:hAnsi="Source Sans Pro" w:cs="Arial"/>
          <w:w w:val="102"/>
          <w:sz w:val="20"/>
          <w:szCs w:val="20"/>
        </w:rPr>
        <w:t xml:space="preserve">y </w:t>
      </w:r>
      <w:r w:rsidRPr="007D28B5">
        <w:rPr>
          <w:rFonts w:ascii="Source Sans Pro" w:hAnsi="Source Sans Pro" w:cs="Arial"/>
          <w:sz w:val="20"/>
          <w:szCs w:val="20"/>
        </w:rPr>
        <w:t xml:space="preserve">atención a la estacionalidad de los ingresos de las </w:t>
      </w:r>
      <w:r w:rsidRPr="007D28B5">
        <w:rPr>
          <w:rFonts w:ascii="Source Sans Pro" w:hAnsi="Source Sans Pro" w:cs="Arial"/>
          <w:w w:val="102"/>
          <w:sz w:val="20"/>
          <w:szCs w:val="20"/>
        </w:rPr>
        <w:t>familias.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bCs/>
          <w:sz w:val="20"/>
          <w:szCs w:val="20"/>
        </w:rPr>
        <w:t xml:space="preserve">Artículo 66.- </w:t>
      </w:r>
      <w:proofErr w:type="gramStart"/>
      <w:r w:rsidRPr="007D28B5">
        <w:rPr>
          <w:rFonts w:ascii="Source Sans Pro" w:hAnsi="Source Sans Pro" w:cs="Arial"/>
          <w:sz w:val="20"/>
          <w:szCs w:val="20"/>
        </w:rPr>
        <w:t>La  Secretaría</w:t>
      </w:r>
      <w:proofErr w:type="gramEnd"/>
      <w:r w:rsidRPr="007D28B5">
        <w:rPr>
          <w:rFonts w:ascii="Source Sans Pro" w:hAnsi="Source Sans Pro" w:cs="Arial"/>
          <w:sz w:val="20"/>
          <w:szCs w:val="20"/>
        </w:rPr>
        <w:t xml:space="preserve">  impulsará  programas  para  fomentar  la cultura  alimentaria  encaminados a salvaguardar </w:t>
      </w:r>
      <w:r w:rsidRPr="007D28B5">
        <w:rPr>
          <w:rFonts w:ascii="Source Sans Pro" w:hAnsi="Source Sans Pro" w:cs="Arial"/>
          <w:w w:val="102"/>
          <w:sz w:val="20"/>
          <w:szCs w:val="20"/>
        </w:rPr>
        <w:t xml:space="preserve">la </w:t>
      </w:r>
      <w:r w:rsidRPr="007D28B5">
        <w:rPr>
          <w:rFonts w:ascii="Source Sans Pro" w:hAnsi="Source Sans Pro" w:cs="Arial"/>
          <w:sz w:val="20"/>
          <w:szCs w:val="20"/>
        </w:rPr>
        <w:t xml:space="preserve">soberanía alimentaria y apoyar los esfuerzos para una alimentación sana para la población en </w:t>
      </w:r>
      <w:r w:rsidRPr="007D28B5">
        <w:rPr>
          <w:rFonts w:ascii="Source Sans Pro" w:hAnsi="Source Sans Pro" w:cs="Arial"/>
          <w:w w:val="102"/>
          <w:sz w:val="20"/>
          <w:szCs w:val="20"/>
        </w:rPr>
        <w:t>general.</w:t>
      </w:r>
    </w:p>
    <w:p w:rsidR="005A0F90" w:rsidRPr="007D28B5" w:rsidRDefault="005A0F90" w:rsidP="007D28B5">
      <w:pPr>
        <w:widowControl w:val="0"/>
        <w:autoSpaceDE w:val="0"/>
        <w:autoSpaceDN w:val="0"/>
        <w:adjustRightInd w:val="0"/>
        <w:jc w:val="center"/>
        <w:rPr>
          <w:rFonts w:ascii="Source Sans Pro" w:hAnsi="Source Sans Pro" w:cs="Arial"/>
          <w:b/>
          <w:sz w:val="20"/>
          <w:szCs w:val="20"/>
        </w:rPr>
      </w:pPr>
    </w:p>
    <w:p w:rsidR="005A0F90" w:rsidRPr="007D28B5" w:rsidRDefault="005A0F90" w:rsidP="007D28B5">
      <w:pPr>
        <w:widowControl w:val="0"/>
        <w:autoSpaceDE w:val="0"/>
        <w:autoSpaceDN w:val="0"/>
        <w:adjustRightInd w:val="0"/>
        <w:jc w:val="center"/>
        <w:rPr>
          <w:rFonts w:ascii="Source Sans Pro" w:hAnsi="Source Sans Pro" w:cs="Arial"/>
          <w:b/>
          <w:sz w:val="20"/>
          <w:szCs w:val="20"/>
        </w:rPr>
      </w:pPr>
      <w:r w:rsidRPr="007D28B5">
        <w:rPr>
          <w:rFonts w:ascii="Source Sans Pro" w:hAnsi="Source Sans Pro" w:cs="Arial"/>
          <w:b/>
          <w:sz w:val="20"/>
          <w:szCs w:val="20"/>
        </w:rPr>
        <w:t>CAPÍTULO XIV</w:t>
      </w:r>
    </w:p>
    <w:p w:rsidR="005A0F90" w:rsidRPr="007D28B5" w:rsidRDefault="005A0F90" w:rsidP="007D28B5">
      <w:pPr>
        <w:widowControl w:val="0"/>
        <w:autoSpaceDE w:val="0"/>
        <w:autoSpaceDN w:val="0"/>
        <w:adjustRightInd w:val="0"/>
        <w:jc w:val="center"/>
        <w:rPr>
          <w:rFonts w:ascii="Source Sans Pro" w:hAnsi="Source Sans Pro" w:cs="Arial"/>
          <w:b/>
          <w:sz w:val="20"/>
          <w:szCs w:val="20"/>
        </w:rPr>
      </w:pPr>
      <w:r w:rsidRPr="007D28B5">
        <w:rPr>
          <w:rFonts w:ascii="Source Sans Pro" w:hAnsi="Source Sans Pro" w:cs="Arial"/>
          <w:b/>
          <w:sz w:val="20"/>
          <w:szCs w:val="20"/>
        </w:rPr>
        <w:t>DE LA ADMINISTRACIÓN DE RIESGOS Y DAÑOS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67.</w:t>
      </w:r>
      <w:r w:rsidRPr="007D28B5">
        <w:rPr>
          <w:rFonts w:ascii="Source Sans Pro" w:hAnsi="Source Sans Pro" w:cs="Arial"/>
          <w:sz w:val="20"/>
          <w:szCs w:val="20"/>
        </w:rPr>
        <w:t xml:space="preserve"> El Gobierno de la Ciudad de México, a través de la Secretaría, impulsará, promoverá y garantizará entre las productoras y los productores la contratación del seguro agrícola por contingencias climatológicas, sanitarias y biológicas, a efecto de proporcionarles mayor capacidad para administrar los riesgos relevantes en la actividad económica del sector.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Adicionalmente, la Secretaría fomentará la elaboración de esquemas de fondos de </w:t>
      </w:r>
      <w:proofErr w:type="spellStart"/>
      <w:r w:rsidRPr="007D28B5">
        <w:rPr>
          <w:rFonts w:ascii="Source Sans Pro" w:hAnsi="Source Sans Pro" w:cs="Arial"/>
          <w:sz w:val="20"/>
          <w:szCs w:val="20"/>
        </w:rPr>
        <w:t>autoaseguro</w:t>
      </w:r>
      <w:proofErr w:type="spellEnd"/>
      <w:r w:rsidRPr="007D28B5">
        <w:rPr>
          <w:rFonts w:ascii="Source Sans Pro" w:hAnsi="Source Sans Pro" w:cs="Arial"/>
          <w:sz w:val="20"/>
          <w:szCs w:val="20"/>
        </w:rPr>
        <w:t xml:space="preserve"> que permitan el uso del servicio de aseguramiento a las productoras y los productores, en el marco de las leyes vigentes en la materia, para la cobertura de este tipo de contingencias. </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Artículo 68.</w:t>
      </w:r>
      <w:r w:rsidRPr="007D28B5">
        <w:rPr>
          <w:rFonts w:ascii="Source Sans Pro" w:hAnsi="Source Sans Pro" w:cs="Arial"/>
          <w:sz w:val="20"/>
          <w:szCs w:val="20"/>
        </w:rPr>
        <w:t xml:space="preserve"> El Gobierno de la Ciudad de México, a través de la Secretaría y con base en su disponibilidad presupuestal, contemplará la parte proporcional que le corresponda por el pago de la prima al contrato de seguro agrícola de las productoras y los productores, que emane de los siniestros por causa de contingencias climatológicas, sanitarias y biológicas, y según los lineamientos emitidos por la Secretaría de acuerdo con esta ley, así como de las leyes federales correspondientes y demás disposiciones sobre la materia.</w:t>
      </w:r>
    </w:p>
    <w:p w:rsidR="005A0F90" w:rsidRPr="007D28B5" w:rsidRDefault="005A0F90" w:rsidP="007D28B5">
      <w:pPr>
        <w:widowControl w:val="0"/>
        <w:autoSpaceDE w:val="0"/>
        <w:autoSpaceDN w:val="0"/>
        <w:adjustRightInd w:val="0"/>
        <w:jc w:val="center"/>
        <w:rPr>
          <w:rFonts w:ascii="Source Sans Pro" w:hAnsi="Source Sans Pro" w:cs="Arial"/>
          <w:b/>
          <w:bCs/>
          <w:sz w:val="20"/>
          <w:szCs w:val="20"/>
        </w:rPr>
      </w:pPr>
    </w:p>
    <w:p w:rsidR="005A0F90" w:rsidRPr="007D28B5" w:rsidRDefault="005A0F90" w:rsidP="007D28B5">
      <w:pPr>
        <w:widowControl w:val="0"/>
        <w:autoSpaceDE w:val="0"/>
        <w:autoSpaceDN w:val="0"/>
        <w:adjustRightInd w:val="0"/>
        <w:jc w:val="center"/>
        <w:rPr>
          <w:rFonts w:ascii="Source Sans Pro" w:hAnsi="Source Sans Pro" w:cs="Arial"/>
          <w:sz w:val="20"/>
          <w:szCs w:val="20"/>
        </w:rPr>
      </w:pPr>
      <w:r w:rsidRPr="007D28B5">
        <w:rPr>
          <w:rFonts w:ascii="Source Sans Pro" w:hAnsi="Source Sans Pro" w:cs="Arial"/>
          <w:b/>
          <w:bCs/>
          <w:w w:val="102"/>
          <w:sz w:val="20"/>
          <w:szCs w:val="20"/>
        </w:rPr>
        <w:t>TRANSITORIOS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bCs/>
          <w:sz w:val="20"/>
          <w:szCs w:val="20"/>
        </w:rPr>
        <w:t>PRIMERO.-</w:t>
      </w:r>
      <w:proofErr w:type="gramEnd"/>
      <w:r w:rsidRPr="007D28B5">
        <w:rPr>
          <w:rFonts w:ascii="Source Sans Pro" w:hAnsi="Source Sans Pro" w:cs="Arial"/>
          <w:b/>
          <w:bCs/>
          <w:sz w:val="20"/>
          <w:szCs w:val="20"/>
        </w:rPr>
        <w:t xml:space="preserve"> </w:t>
      </w:r>
      <w:r w:rsidRPr="007D28B5">
        <w:rPr>
          <w:rFonts w:ascii="Source Sans Pro" w:hAnsi="Source Sans Pro" w:cs="Arial"/>
          <w:sz w:val="20"/>
          <w:szCs w:val="20"/>
        </w:rPr>
        <w:t xml:space="preserve">La presente Ley entrará en vigor al día siguiente de su publicación en la Gaceta Oficial del Distrito </w:t>
      </w:r>
      <w:r w:rsidRPr="007D28B5">
        <w:rPr>
          <w:rFonts w:ascii="Source Sans Pro" w:hAnsi="Source Sans Pro" w:cs="Arial"/>
          <w:w w:val="102"/>
          <w:sz w:val="20"/>
          <w:szCs w:val="20"/>
        </w:rPr>
        <w:t>Federal.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bCs/>
          <w:sz w:val="20"/>
          <w:szCs w:val="20"/>
        </w:rPr>
        <w:lastRenderedPageBreak/>
        <w:t>SEGUNDO.-</w:t>
      </w:r>
      <w:proofErr w:type="gramEnd"/>
      <w:r w:rsidRPr="007D28B5">
        <w:rPr>
          <w:rFonts w:ascii="Source Sans Pro" w:hAnsi="Source Sans Pro" w:cs="Arial"/>
          <w:b/>
          <w:bCs/>
          <w:sz w:val="20"/>
          <w:szCs w:val="20"/>
        </w:rPr>
        <w:t xml:space="preserve"> </w:t>
      </w:r>
      <w:r w:rsidRPr="007D28B5">
        <w:rPr>
          <w:rFonts w:ascii="Source Sans Pro" w:hAnsi="Source Sans Pro" w:cs="Arial"/>
          <w:sz w:val="20"/>
          <w:szCs w:val="20"/>
        </w:rPr>
        <w:t xml:space="preserve">Se abroga la Ley de Desarrollo Rural Sustentable del Distrito Federal del 31 de enero de </w:t>
      </w:r>
      <w:r w:rsidRPr="007D28B5">
        <w:rPr>
          <w:rFonts w:ascii="Source Sans Pro" w:hAnsi="Source Sans Pro" w:cs="Arial"/>
          <w:w w:val="102"/>
          <w:sz w:val="20"/>
          <w:szCs w:val="20"/>
        </w:rPr>
        <w:t>2008.</w:t>
      </w:r>
    </w:p>
    <w:p w:rsidR="005A0F90" w:rsidRPr="007D28B5" w:rsidRDefault="005A0F90" w:rsidP="007D28B5">
      <w:pPr>
        <w:widowControl w:val="0"/>
        <w:autoSpaceDE w:val="0"/>
        <w:autoSpaceDN w:val="0"/>
        <w:adjustRightInd w:val="0"/>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bCs/>
          <w:sz w:val="20"/>
          <w:szCs w:val="20"/>
        </w:rPr>
        <w:t>TERCERO.-</w:t>
      </w:r>
      <w:proofErr w:type="gramEnd"/>
      <w:r w:rsidRPr="007D28B5">
        <w:rPr>
          <w:rFonts w:ascii="Source Sans Pro" w:hAnsi="Source Sans Pro" w:cs="Arial"/>
          <w:b/>
          <w:bCs/>
          <w:sz w:val="20"/>
          <w:szCs w:val="20"/>
        </w:rPr>
        <w:t xml:space="preserve"> </w:t>
      </w:r>
      <w:r w:rsidRPr="007D28B5">
        <w:rPr>
          <w:rFonts w:ascii="Source Sans Pro" w:hAnsi="Source Sans Pro" w:cs="Arial"/>
          <w:sz w:val="20"/>
          <w:szCs w:val="20"/>
        </w:rPr>
        <w:t xml:space="preserve">Cualquier trámite que se esté realizando antes de la entrada en vigor de la presente Ley, se seguirá </w:t>
      </w:r>
      <w:r w:rsidRPr="007D28B5">
        <w:rPr>
          <w:rFonts w:ascii="Source Sans Pro" w:hAnsi="Source Sans Pro" w:cs="Arial"/>
          <w:w w:val="102"/>
          <w:sz w:val="20"/>
          <w:szCs w:val="20"/>
        </w:rPr>
        <w:t xml:space="preserve">tramitando </w:t>
      </w:r>
      <w:r w:rsidRPr="007D28B5">
        <w:rPr>
          <w:rFonts w:ascii="Source Sans Pro" w:hAnsi="Source Sans Pro" w:cs="Arial"/>
          <w:sz w:val="20"/>
          <w:szCs w:val="20"/>
        </w:rPr>
        <w:t xml:space="preserve">y se resolverá de conformidad con los ordenamientos vigentes en la materia, al momento de su </w:t>
      </w:r>
      <w:r w:rsidRPr="007D28B5">
        <w:rPr>
          <w:rFonts w:ascii="Source Sans Pro" w:hAnsi="Source Sans Pro" w:cs="Arial"/>
          <w:w w:val="102"/>
          <w:sz w:val="20"/>
          <w:szCs w:val="20"/>
        </w:rPr>
        <w:t>presentación.</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bCs/>
          <w:sz w:val="20"/>
          <w:szCs w:val="20"/>
        </w:rPr>
        <w:t>CUARTO.-</w:t>
      </w:r>
      <w:proofErr w:type="gramEnd"/>
      <w:r w:rsidRPr="007D28B5">
        <w:rPr>
          <w:rFonts w:ascii="Source Sans Pro" w:hAnsi="Source Sans Pro" w:cs="Arial"/>
          <w:b/>
          <w:bCs/>
          <w:sz w:val="20"/>
          <w:szCs w:val="20"/>
        </w:rPr>
        <w:t xml:space="preserve"> </w:t>
      </w:r>
      <w:r w:rsidRPr="007D28B5">
        <w:rPr>
          <w:rFonts w:ascii="Source Sans Pro" w:hAnsi="Source Sans Pro" w:cs="Arial"/>
          <w:sz w:val="20"/>
          <w:szCs w:val="20"/>
        </w:rPr>
        <w:t xml:space="preserve">El Jefe de Gobierno del Distrito Federal, expedirá dentro de dos meses siguiente a la entrada en vigor de </w:t>
      </w:r>
      <w:r w:rsidRPr="007D28B5">
        <w:rPr>
          <w:rFonts w:ascii="Source Sans Pro" w:hAnsi="Source Sans Pro" w:cs="Arial"/>
          <w:w w:val="102"/>
          <w:sz w:val="20"/>
          <w:szCs w:val="20"/>
        </w:rPr>
        <w:t xml:space="preserve">esta </w:t>
      </w:r>
      <w:r w:rsidRPr="007D28B5">
        <w:rPr>
          <w:rFonts w:ascii="Source Sans Pro" w:hAnsi="Source Sans Pro" w:cs="Arial"/>
          <w:sz w:val="20"/>
          <w:szCs w:val="20"/>
        </w:rPr>
        <w:t xml:space="preserve">Ley, el Reglamento que previene  este ordenamiento y las demás disposiciones administrativas necesarias que no </w:t>
      </w:r>
      <w:r w:rsidRPr="007D28B5">
        <w:rPr>
          <w:rFonts w:ascii="Source Sans Pro" w:hAnsi="Source Sans Pro" w:cs="Arial"/>
          <w:w w:val="102"/>
          <w:sz w:val="20"/>
          <w:szCs w:val="20"/>
        </w:rPr>
        <w:t xml:space="preserve">estén </w:t>
      </w:r>
      <w:r w:rsidRPr="007D28B5">
        <w:rPr>
          <w:rFonts w:ascii="Source Sans Pro" w:hAnsi="Source Sans Pro" w:cs="Arial"/>
          <w:sz w:val="20"/>
          <w:szCs w:val="20"/>
        </w:rPr>
        <w:t xml:space="preserve">expresamente encomendadas a otros órganos o dependencias en esta Ley y en consecuencia se constituirá el Consejo </w:t>
      </w:r>
      <w:r w:rsidRPr="007D28B5">
        <w:rPr>
          <w:rFonts w:ascii="Source Sans Pro" w:hAnsi="Source Sans Pro" w:cs="Arial"/>
          <w:w w:val="102"/>
          <w:sz w:val="20"/>
          <w:szCs w:val="20"/>
        </w:rPr>
        <w:t xml:space="preserve">Rural </w:t>
      </w:r>
      <w:r w:rsidRPr="007D28B5">
        <w:rPr>
          <w:rFonts w:ascii="Source Sans Pro" w:hAnsi="Source Sans Pro" w:cs="Arial"/>
          <w:sz w:val="20"/>
          <w:szCs w:val="20"/>
        </w:rPr>
        <w:t xml:space="preserve">al que esta Ley se </w:t>
      </w:r>
      <w:r w:rsidRPr="007D28B5">
        <w:rPr>
          <w:rFonts w:ascii="Source Sans Pro" w:hAnsi="Source Sans Pro" w:cs="Arial"/>
          <w:w w:val="102"/>
          <w:sz w:val="20"/>
          <w:szCs w:val="20"/>
        </w:rPr>
        <w:t>refiere.</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sz w:val="20"/>
          <w:szCs w:val="20"/>
        </w:rPr>
        <w:t>Asimismo</w:t>
      </w:r>
      <w:proofErr w:type="gramEnd"/>
      <w:r w:rsidRPr="007D28B5">
        <w:rPr>
          <w:rFonts w:ascii="Source Sans Pro" w:hAnsi="Source Sans Pro" w:cs="Arial"/>
          <w:sz w:val="20"/>
          <w:szCs w:val="20"/>
        </w:rPr>
        <w:t xml:space="preserve"> establecerá las adecuaciones de carácter orgánico, estructural y funcional para su debido </w:t>
      </w:r>
      <w:r w:rsidRPr="007D28B5">
        <w:rPr>
          <w:rFonts w:ascii="Source Sans Pro" w:hAnsi="Source Sans Pro" w:cs="Arial"/>
          <w:w w:val="102"/>
          <w:sz w:val="20"/>
          <w:szCs w:val="20"/>
        </w:rPr>
        <w:t>cumplimiento</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bCs/>
          <w:sz w:val="20"/>
          <w:szCs w:val="20"/>
        </w:rPr>
        <w:t>QUINTO.-</w:t>
      </w:r>
      <w:proofErr w:type="gramEnd"/>
      <w:r w:rsidRPr="007D28B5">
        <w:rPr>
          <w:rFonts w:ascii="Source Sans Pro" w:hAnsi="Source Sans Pro" w:cs="Arial"/>
          <w:b/>
          <w:bCs/>
          <w:sz w:val="20"/>
          <w:szCs w:val="20"/>
        </w:rPr>
        <w:t xml:space="preserve"> </w:t>
      </w:r>
      <w:r w:rsidRPr="007D28B5">
        <w:rPr>
          <w:rFonts w:ascii="Source Sans Pro" w:hAnsi="Source Sans Pro" w:cs="Arial"/>
          <w:sz w:val="20"/>
          <w:szCs w:val="20"/>
        </w:rPr>
        <w:t xml:space="preserve">Publíquese en la Gaceta Oficial del Distrito </w:t>
      </w:r>
      <w:r w:rsidRPr="007D28B5">
        <w:rPr>
          <w:rFonts w:ascii="Source Sans Pro" w:hAnsi="Source Sans Pro" w:cs="Arial"/>
          <w:w w:val="102"/>
          <w:sz w:val="20"/>
          <w:szCs w:val="20"/>
        </w:rPr>
        <w:t>Federal.</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widowControl w:val="0"/>
        <w:autoSpaceDE w:val="0"/>
        <w:autoSpaceDN w:val="0"/>
        <w:adjustRightInd w:val="0"/>
        <w:jc w:val="both"/>
        <w:rPr>
          <w:rFonts w:ascii="Source Sans Pro" w:hAnsi="Source Sans Pro" w:cs="Arial"/>
          <w:sz w:val="20"/>
          <w:szCs w:val="20"/>
        </w:rPr>
      </w:pPr>
      <w:r w:rsidRPr="00234B66">
        <w:rPr>
          <w:rFonts w:ascii="Source Sans Pro" w:hAnsi="Source Sans Pro" w:cs="Arial"/>
          <w:sz w:val="20"/>
          <w:szCs w:val="20"/>
        </w:rPr>
        <w:t xml:space="preserve">Recinto de la Asamblea Legislativa del Distrito Federal, a los dieciocho días del mes de octubre del año dos mil </w:t>
      </w:r>
      <w:proofErr w:type="gramStart"/>
      <w:r w:rsidRPr="00234B66">
        <w:rPr>
          <w:rFonts w:ascii="Source Sans Pro" w:hAnsi="Source Sans Pro" w:cs="Arial"/>
          <w:w w:val="102"/>
          <w:sz w:val="20"/>
          <w:szCs w:val="20"/>
        </w:rPr>
        <w:t>once.-</w:t>
      </w:r>
      <w:proofErr w:type="gramEnd"/>
      <w:r w:rsidRPr="007D28B5">
        <w:rPr>
          <w:rFonts w:ascii="Source Sans Pro" w:hAnsi="Source Sans Pro" w:cs="Arial"/>
          <w:b/>
          <w:bCs/>
          <w:w w:val="102"/>
          <w:sz w:val="20"/>
          <w:szCs w:val="20"/>
        </w:rPr>
        <w:t xml:space="preserve"> </w:t>
      </w:r>
      <w:r w:rsidRPr="007D28B5">
        <w:rPr>
          <w:rFonts w:ascii="Source Sans Pro" w:hAnsi="Source Sans Pro" w:cs="Arial"/>
          <w:b/>
          <w:bCs/>
          <w:sz w:val="20"/>
          <w:szCs w:val="20"/>
        </w:rPr>
        <w:t xml:space="preserve">POR LA MESA DIRECTIVA.- DIP. RAFAEL MIGUEL MEDINA PEDERZINI, </w:t>
      </w:r>
      <w:proofErr w:type="gramStart"/>
      <w:r w:rsidRPr="007D28B5">
        <w:rPr>
          <w:rFonts w:ascii="Source Sans Pro" w:hAnsi="Source Sans Pro" w:cs="Arial"/>
          <w:b/>
          <w:bCs/>
          <w:sz w:val="20"/>
          <w:szCs w:val="20"/>
        </w:rPr>
        <w:t>PRESIDENTE.-</w:t>
      </w:r>
      <w:proofErr w:type="gramEnd"/>
      <w:r w:rsidRPr="007D28B5">
        <w:rPr>
          <w:rFonts w:ascii="Source Sans Pro" w:hAnsi="Source Sans Pro" w:cs="Arial"/>
          <w:b/>
          <w:bCs/>
          <w:sz w:val="20"/>
          <w:szCs w:val="20"/>
        </w:rPr>
        <w:t xml:space="preserve"> DIP. </w:t>
      </w:r>
      <w:r w:rsidRPr="007D28B5">
        <w:rPr>
          <w:rFonts w:ascii="Source Sans Pro" w:hAnsi="Source Sans Pro" w:cs="Arial"/>
          <w:b/>
          <w:bCs/>
          <w:w w:val="102"/>
          <w:sz w:val="20"/>
          <w:szCs w:val="20"/>
        </w:rPr>
        <w:t xml:space="preserve">JUAN </w:t>
      </w:r>
      <w:r w:rsidRPr="007D28B5">
        <w:rPr>
          <w:rFonts w:ascii="Source Sans Pro" w:hAnsi="Source Sans Pro" w:cs="Arial"/>
          <w:b/>
          <w:bCs/>
          <w:sz w:val="20"/>
          <w:szCs w:val="20"/>
        </w:rPr>
        <w:t xml:space="preserve">JOSÉ LARIOS MÉNDEZ, </w:t>
      </w:r>
      <w:proofErr w:type="gramStart"/>
      <w:r w:rsidRPr="007D28B5">
        <w:rPr>
          <w:rFonts w:ascii="Source Sans Pro" w:hAnsi="Source Sans Pro" w:cs="Arial"/>
          <w:b/>
          <w:bCs/>
          <w:sz w:val="20"/>
          <w:szCs w:val="20"/>
        </w:rPr>
        <w:t>SECRETARIO.-</w:t>
      </w:r>
      <w:proofErr w:type="gramEnd"/>
      <w:r w:rsidRPr="007D28B5">
        <w:rPr>
          <w:rFonts w:ascii="Source Sans Pro" w:hAnsi="Source Sans Pro" w:cs="Arial"/>
          <w:b/>
          <w:bCs/>
          <w:sz w:val="20"/>
          <w:szCs w:val="20"/>
        </w:rPr>
        <w:t xml:space="preserve"> DIP. JORGE PALACIOS ARROYO, </w:t>
      </w:r>
      <w:proofErr w:type="gramStart"/>
      <w:r w:rsidRPr="007D28B5">
        <w:rPr>
          <w:rFonts w:ascii="Source Sans Pro" w:hAnsi="Source Sans Pro" w:cs="Arial"/>
          <w:b/>
          <w:bCs/>
          <w:sz w:val="20"/>
          <w:szCs w:val="20"/>
        </w:rPr>
        <w:t>SECRETARIO.-</w:t>
      </w:r>
      <w:proofErr w:type="gramEnd"/>
      <w:r w:rsidRPr="007D28B5">
        <w:rPr>
          <w:rFonts w:ascii="Source Sans Pro" w:hAnsi="Source Sans Pro" w:cs="Arial"/>
          <w:b/>
          <w:bCs/>
          <w:sz w:val="20"/>
          <w:szCs w:val="20"/>
        </w:rPr>
        <w:t xml:space="preserve"> </w:t>
      </w:r>
      <w:r w:rsidRPr="007D28B5">
        <w:rPr>
          <w:rFonts w:ascii="Source Sans Pro" w:hAnsi="Source Sans Pro" w:cs="Arial"/>
          <w:b/>
          <w:bCs/>
          <w:w w:val="102"/>
          <w:sz w:val="20"/>
          <w:szCs w:val="20"/>
        </w:rPr>
        <w:t>FIRMAS.</w:t>
      </w:r>
    </w:p>
    <w:p w:rsidR="005A0F90" w:rsidRPr="007D28B5" w:rsidRDefault="005A0F90" w:rsidP="007D28B5">
      <w:pPr>
        <w:widowControl w:val="0"/>
        <w:autoSpaceDE w:val="0"/>
        <w:autoSpaceDN w:val="0"/>
        <w:adjustRightInd w:val="0"/>
        <w:jc w:val="both"/>
        <w:rPr>
          <w:rFonts w:ascii="Source Sans Pro" w:hAnsi="Source Sans Pro" w:cs="Arial"/>
          <w:sz w:val="20"/>
          <w:szCs w:val="20"/>
        </w:rPr>
      </w:pPr>
    </w:p>
    <w:p w:rsidR="005A0F90" w:rsidRPr="007D28B5" w:rsidRDefault="005A0F90" w:rsidP="007D28B5">
      <w:pPr>
        <w:jc w:val="both"/>
        <w:rPr>
          <w:rFonts w:ascii="Source Sans Pro" w:hAnsi="Source Sans Pro" w:cs="Arial"/>
          <w:b/>
          <w:bCs/>
          <w:w w:val="102"/>
          <w:sz w:val="20"/>
          <w:szCs w:val="20"/>
        </w:rPr>
      </w:pPr>
      <w:r w:rsidRPr="007D28B5">
        <w:rPr>
          <w:rFonts w:ascii="Source Sans Pro" w:hAnsi="Source Sans Pro" w:cs="Arial"/>
          <w:sz w:val="20"/>
          <w:szCs w:val="20"/>
        </w:rPr>
        <w:t xml:space="preserve">En cumplimiento de lo dispuesto por los artículos 122, apartado C, Base Segunda, fracción II, inciso b), de la </w:t>
      </w:r>
      <w:r w:rsidRPr="007D28B5">
        <w:rPr>
          <w:rFonts w:ascii="Source Sans Pro" w:hAnsi="Source Sans Pro" w:cs="Arial"/>
          <w:w w:val="102"/>
          <w:sz w:val="20"/>
          <w:szCs w:val="20"/>
        </w:rPr>
        <w:t xml:space="preserve">Constitución </w:t>
      </w:r>
      <w:r w:rsidRPr="007D28B5">
        <w:rPr>
          <w:rFonts w:ascii="Source Sans Pro" w:hAnsi="Source Sans Pro" w:cs="Arial"/>
          <w:sz w:val="20"/>
          <w:szCs w:val="20"/>
        </w:rPr>
        <w:t xml:space="preserve">Política de los Estados Unidos Mexicanos; 48, 49 y 67, fracción II, del Estatuto de Gobierno del Distrito Federal, para </w:t>
      </w:r>
      <w:r w:rsidRPr="007D28B5">
        <w:rPr>
          <w:rFonts w:ascii="Source Sans Pro" w:hAnsi="Source Sans Pro" w:cs="Arial"/>
          <w:w w:val="102"/>
          <w:sz w:val="20"/>
          <w:szCs w:val="20"/>
        </w:rPr>
        <w:t xml:space="preserve">su </w:t>
      </w:r>
      <w:r w:rsidRPr="007D28B5">
        <w:rPr>
          <w:rFonts w:ascii="Source Sans Pro" w:hAnsi="Source Sans Pro" w:cs="Arial"/>
          <w:sz w:val="20"/>
          <w:szCs w:val="20"/>
        </w:rPr>
        <w:t xml:space="preserve">debida publicación y observancia, expido el presente Decreto Promulgatorio en la Residencia Oficial del Jefe de </w:t>
      </w:r>
      <w:r w:rsidRPr="007D28B5">
        <w:rPr>
          <w:rFonts w:ascii="Source Sans Pro" w:hAnsi="Source Sans Pro" w:cs="Arial"/>
          <w:w w:val="102"/>
          <w:sz w:val="20"/>
          <w:szCs w:val="20"/>
        </w:rPr>
        <w:t xml:space="preserve">Gobierno </w:t>
      </w:r>
      <w:r w:rsidRPr="007D28B5">
        <w:rPr>
          <w:rFonts w:ascii="Source Sans Pro" w:hAnsi="Source Sans Pro" w:cs="Arial"/>
          <w:sz w:val="20"/>
          <w:szCs w:val="20"/>
        </w:rPr>
        <w:t xml:space="preserve">del Distrito Federal, en la Ciudad de México, a los siete días del mes de diciembre del año dos mil once.- </w:t>
      </w:r>
      <w:r w:rsidRPr="007D28B5">
        <w:rPr>
          <w:rFonts w:ascii="Source Sans Pro" w:hAnsi="Source Sans Pro" w:cs="Arial"/>
          <w:b/>
          <w:bCs/>
          <w:sz w:val="20"/>
          <w:szCs w:val="20"/>
        </w:rPr>
        <w:t xml:space="preserve">EL JEFE </w:t>
      </w:r>
      <w:r w:rsidRPr="007D28B5">
        <w:rPr>
          <w:rFonts w:ascii="Source Sans Pro" w:hAnsi="Source Sans Pro" w:cs="Arial"/>
          <w:b/>
          <w:bCs/>
          <w:w w:val="102"/>
          <w:sz w:val="20"/>
          <w:szCs w:val="20"/>
        </w:rPr>
        <w:t xml:space="preserve">DE </w:t>
      </w:r>
      <w:r w:rsidRPr="007D28B5">
        <w:rPr>
          <w:rFonts w:ascii="Source Sans Pro" w:hAnsi="Source Sans Pro" w:cs="Arial"/>
          <w:b/>
          <w:bCs/>
          <w:sz w:val="20"/>
          <w:szCs w:val="20"/>
        </w:rPr>
        <w:t xml:space="preserve">GOBIERNO DEL DISTRITO  FEDERAL, MARCELO LUIS EBRARD CASAUBON.- FIRMA.- </w:t>
      </w:r>
      <w:r w:rsidRPr="007D28B5">
        <w:rPr>
          <w:rFonts w:ascii="Source Sans Pro" w:hAnsi="Source Sans Pro" w:cs="Arial"/>
          <w:b/>
          <w:bCs/>
          <w:w w:val="102"/>
          <w:sz w:val="20"/>
          <w:szCs w:val="20"/>
        </w:rPr>
        <w:t xml:space="preserve">EL </w:t>
      </w:r>
      <w:r w:rsidRPr="007D28B5">
        <w:rPr>
          <w:rFonts w:ascii="Source Sans Pro" w:hAnsi="Source Sans Pro" w:cs="Arial"/>
          <w:b/>
          <w:bCs/>
          <w:sz w:val="20"/>
          <w:szCs w:val="20"/>
        </w:rPr>
        <w:t xml:space="preserve">SECRETARIO DE GOBIERNO, JOSÉ ÁNGEL ÁVILA PÉREZ.- FIRMA.- LA SECRETARIA DEL </w:t>
      </w:r>
      <w:r w:rsidRPr="007D28B5">
        <w:rPr>
          <w:rFonts w:ascii="Source Sans Pro" w:hAnsi="Source Sans Pro" w:cs="Arial"/>
          <w:b/>
          <w:bCs/>
          <w:w w:val="102"/>
          <w:sz w:val="20"/>
          <w:szCs w:val="20"/>
        </w:rPr>
        <w:t xml:space="preserve">MEDIO </w:t>
      </w:r>
      <w:r w:rsidRPr="007D28B5">
        <w:rPr>
          <w:rFonts w:ascii="Source Sans Pro" w:hAnsi="Source Sans Pro" w:cs="Arial"/>
          <w:b/>
          <w:bCs/>
          <w:sz w:val="20"/>
          <w:szCs w:val="20"/>
        </w:rPr>
        <w:t xml:space="preserve">AMBIENTE, MARTHA TERESA DELGADO PERALTA.- FIRMA.- EL SECRETARIO DE </w:t>
      </w:r>
      <w:r w:rsidRPr="007D28B5">
        <w:rPr>
          <w:rFonts w:ascii="Source Sans Pro" w:hAnsi="Source Sans Pro" w:cs="Arial"/>
          <w:b/>
          <w:bCs/>
          <w:w w:val="102"/>
          <w:sz w:val="20"/>
          <w:szCs w:val="20"/>
        </w:rPr>
        <w:t xml:space="preserve">DESARROLLO </w:t>
      </w:r>
      <w:r w:rsidRPr="007D28B5">
        <w:rPr>
          <w:rFonts w:ascii="Source Sans Pro" w:hAnsi="Source Sans Pro" w:cs="Arial"/>
          <w:b/>
          <w:bCs/>
          <w:sz w:val="20"/>
          <w:szCs w:val="20"/>
        </w:rPr>
        <w:t xml:space="preserve">SOCIAL, JESÚS VALDÉS PEÑA.- FIRMA.- LA SECRETARIA DE DESARROLLO ECONÓMICO, </w:t>
      </w:r>
      <w:r w:rsidRPr="007D28B5">
        <w:rPr>
          <w:rFonts w:ascii="Source Sans Pro" w:hAnsi="Source Sans Pro" w:cs="Arial"/>
          <w:b/>
          <w:bCs/>
          <w:w w:val="102"/>
          <w:sz w:val="20"/>
          <w:szCs w:val="20"/>
        </w:rPr>
        <w:t xml:space="preserve">LAURA </w:t>
      </w:r>
      <w:r w:rsidRPr="007D28B5">
        <w:rPr>
          <w:rFonts w:ascii="Source Sans Pro" w:hAnsi="Source Sans Pro" w:cs="Arial"/>
          <w:b/>
          <w:bCs/>
          <w:sz w:val="20"/>
          <w:szCs w:val="20"/>
        </w:rPr>
        <w:t xml:space="preserve">VELÁZQUEZ ALZÚA.- FIRMA.- LA SECRETARIA DE DESARROLLO RURAL Y EQUIDAD PARA </w:t>
      </w:r>
      <w:r w:rsidRPr="007D28B5">
        <w:rPr>
          <w:rFonts w:ascii="Source Sans Pro" w:hAnsi="Source Sans Pro" w:cs="Arial"/>
          <w:b/>
          <w:bCs/>
          <w:w w:val="102"/>
          <w:sz w:val="20"/>
          <w:szCs w:val="20"/>
        </w:rPr>
        <w:t xml:space="preserve">LAS </w:t>
      </w:r>
      <w:r w:rsidRPr="007D28B5">
        <w:rPr>
          <w:rFonts w:ascii="Source Sans Pro" w:hAnsi="Source Sans Pro" w:cs="Arial"/>
          <w:b/>
          <w:bCs/>
          <w:sz w:val="20"/>
          <w:szCs w:val="20"/>
        </w:rPr>
        <w:t xml:space="preserve">COMUNIDADES, MARÍA ROSA MÁRQUEZ CABRERA.- </w:t>
      </w:r>
      <w:r w:rsidRPr="007D28B5">
        <w:rPr>
          <w:rFonts w:ascii="Source Sans Pro" w:hAnsi="Source Sans Pro" w:cs="Arial"/>
          <w:b/>
          <w:bCs/>
          <w:w w:val="102"/>
          <w:sz w:val="20"/>
          <w:szCs w:val="20"/>
        </w:rPr>
        <w:t>FIRMA.</w:t>
      </w:r>
    </w:p>
    <w:p w:rsidR="005A0F90" w:rsidRPr="007D28B5" w:rsidRDefault="005A0F90" w:rsidP="007D28B5">
      <w:pPr>
        <w:pBdr>
          <w:bottom w:val="single" w:sz="4" w:space="1" w:color="auto"/>
        </w:pBdr>
        <w:jc w:val="both"/>
        <w:rPr>
          <w:rFonts w:ascii="Source Sans Pro" w:hAnsi="Source Sans Pro" w:cs="Arial"/>
          <w:b/>
          <w:bCs/>
          <w:w w:val="102"/>
          <w:sz w:val="20"/>
          <w:szCs w:val="20"/>
        </w:rPr>
      </w:pP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TRANSITORIOS DEL DECRETO POR EL QUE SE ADICIONAN DIVERSAS DISPOSICIONES A LA LEY DE DESARROLLO AGROPECUARIO, RURAL Y SUSTENTABLE DEL DISTRITO FEDERAL, PUBLICADO EN LA GACETA OFICIAL DEL DISTRITO FEDERAL EL 09 DE ABRIL DE 2014.</w:t>
      </w:r>
    </w:p>
    <w:p w:rsidR="005A0F90" w:rsidRPr="007D28B5" w:rsidRDefault="005A0F90" w:rsidP="007D28B5">
      <w:pPr>
        <w:autoSpaceDE w:val="0"/>
        <w:autoSpaceDN w:val="0"/>
        <w:adjustRightInd w:val="0"/>
        <w:jc w:val="both"/>
        <w:rPr>
          <w:rFonts w:ascii="Source Sans Pro" w:hAnsi="Source Sans Pro" w:cs="Arial"/>
          <w:b/>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 xml:space="preserve">ARTÍCULO </w:t>
      </w:r>
      <w:proofErr w:type="gramStart"/>
      <w:r w:rsidRPr="007D28B5">
        <w:rPr>
          <w:rFonts w:ascii="Source Sans Pro" w:hAnsi="Source Sans Pro" w:cs="Arial"/>
          <w:b/>
          <w:sz w:val="20"/>
          <w:szCs w:val="20"/>
        </w:rPr>
        <w:t>PRIMERO.-</w:t>
      </w:r>
      <w:proofErr w:type="gramEnd"/>
      <w:r w:rsidRPr="007D28B5">
        <w:rPr>
          <w:rFonts w:ascii="Source Sans Pro" w:hAnsi="Source Sans Pro" w:cs="Arial"/>
          <w:b/>
          <w:sz w:val="20"/>
          <w:szCs w:val="20"/>
        </w:rPr>
        <w:t xml:space="preserve"> </w:t>
      </w:r>
      <w:r w:rsidRPr="007D28B5">
        <w:rPr>
          <w:rFonts w:ascii="Source Sans Pro" w:hAnsi="Source Sans Pro" w:cs="Arial"/>
          <w:sz w:val="20"/>
          <w:szCs w:val="20"/>
        </w:rPr>
        <w:t>El presente Decreto entrará en vigor al día siguiente de su publicación en la Gaceta Oficial del Distrito Federal.</w:t>
      </w:r>
      <w:r w:rsidRPr="007D28B5">
        <w:rPr>
          <w:rFonts w:ascii="Source Sans Pro" w:hAnsi="Source Sans Pro" w:cs="Arial"/>
          <w:b/>
          <w:sz w:val="20"/>
          <w:szCs w:val="20"/>
        </w:rPr>
        <w:t xml:space="preserve"> </w:t>
      </w: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 xml:space="preserve"> </w:t>
      </w:r>
    </w:p>
    <w:p w:rsidR="005A0F90" w:rsidRPr="007D28B5" w:rsidRDefault="005A0F90" w:rsidP="007D28B5">
      <w:pPr>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 xml:space="preserve">ARTÍCULO </w:t>
      </w:r>
      <w:proofErr w:type="gramStart"/>
      <w:r w:rsidRPr="007D28B5">
        <w:rPr>
          <w:rFonts w:ascii="Source Sans Pro" w:hAnsi="Source Sans Pro" w:cs="Arial"/>
          <w:b/>
          <w:sz w:val="20"/>
          <w:szCs w:val="20"/>
        </w:rPr>
        <w:t>SEGUNDO.-</w:t>
      </w:r>
      <w:proofErr w:type="gramEnd"/>
      <w:r w:rsidRPr="007D28B5">
        <w:rPr>
          <w:rFonts w:ascii="Source Sans Pro" w:hAnsi="Source Sans Pro" w:cs="Arial"/>
          <w:b/>
          <w:sz w:val="20"/>
          <w:szCs w:val="20"/>
        </w:rPr>
        <w:t xml:space="preserve"> </w:t>
      </w:r>
      <w:r w:rsidRPr="007D28B5">
        <w:rPr>
          <w:rFonts w:ascii="Source Sans Pro" w:hAnsi="Source Sans Pro" w:cs="Arial"/>
          <w:sz w:val="20"/>
          <w:szCs w:val="20"/>
        </w:rPr>
        <w:t xml:space="preserve">El Gobierno del Distrito Federal emitirá las reglas para la constitución y operación del seguro agrícola por contingencias climatológicas, sanitarias y biológicas, dentro de los 90 días naturales siguientes a la publicación de este decreto en la Gaceta Oficial del Distrito Federal. </w:t>
      </w: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 xml:space="preserve"> </w:t>
      </w:r>
    </w:p>
    <w:p w:rsidR="005A0F90" w:rsidRPr="007D28B5" w:rsidRDefault="005A0F90" w:rsidP="007D28B5">
      <w:pPr>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 xml:space="preserve">ARTÍCULO </w:t>
      </w:r>
      <w:proofErr w:type="gramStart"/>
      <w:r w:rsidRPr="007D28B5">
        <w:rPr>
          <w:rFonts w:ascii="Source Sans Pro" w:hAnsi="Source Sans Pro" w:cs="Arial"/>
          <w:b/>
          <w:sz w:val="20"/>
          <w:szCs w:val="20"/>
        </w:rPr>
        <w:t>TERCERO.-</w:t>
      </w:r>
      <w:proofErr w:type="gramEnd"/>
      <w:r w:rsidRPr="007D28B5">
        <w:rPr>
          <w:rFonts w:ascii="Source Sans Pro" w:hAnsi="Source Sans Pro" w:cs="Arial"/>
          <w:b/>
          <w:sz w:val="20"/>
          <w:szCs w:val="20"/>
        </w:rPr>
        <w:t xml:space="preserve"> </w:t>
      </w:r>
      <w:r w:rsidRPr="007D28B5">
        <w:rPr>
          <w:rFonts w:ascii="Source Sans Pro" w:hAnsi="Source Sans Pro" w:cs="Arial"/>
          <w:sz w:val="20"/>
          <w:szCs w:val="20"/>
        </w:rPr>
        <w:t xml:space="preserve">Publíquese el presente Decreto en el Diario Oficial de la Federación, para su mayor difusión. </w:t>
      </w:r>
    </w:p>
    <w:p w:rsidR="005A0F90" w:rsidRPr="007D28B5" w:rsidRDefault="005A0F90" w:rsidP="007D28B5">
      <w:pPr>
        <w:autoSpaceDE w:val="0"/>
        <w:autoSpaceDN w:val="0"/>
        <w:adjustRightInd w:val="0"/>
        <w:jc w:val="both"/>
        <w:rPr>
          <w:rFonts w:ascii="Source Sans Pro" w:hAnsi="Source Sans Pro" w:cs="Arial"/>
          <w:sz w:val="20"/>
          <w:szCs w:val="20"/>
        </w:rPr>
      </w:pPr>
      <w:r w:rsidRPr="007D28B5">
        <w:rPr>
          <w:rFonts w:ascii="Source Sans Pro" w:hAnsi="Source Sans Pro" w:cs="Arial"/>
          <w:sz w:val="20"/>
          <w:szCs w:val="20"/>
        </w:rPr>
        <w:t xml:space="preserve"> </w:t>
      </w: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sz w:val="20"/>
          <w:szCs w:val="20"/>
        </w:rPr>
        <w:t xml:space="preserve">Recinto de la Asamblea Legislativa del Distrito Federal, a los veintiocho días del mes de noviembre del año dos mil </w:t>
      </w:r>
      <w:proofErr w:type="gramStart"/>
      <w:r w:rsidRPr="007D28B5">
        <w:rPr>
          <w:rFonts w:ascii="Source Sans Pro" w:hAnsi="Source Sans Pro" w:cs="Arial"/>
          <w:sz w:val="20"/>
          <w:szCs w:val="20"/>
        </w:rPr>
        <w:t>trece.-</w:t>
      </w:r>
      <w:proofErr w:type="gramEnd"/>
      <w:r w:rsidRPr="007D28B5">
        <w:rPr>
          <w:rFonts w:ascii="Source Sans Pro" w:hAnsi="Source Sans Pro" w:cs="Arial"/>
          <w:b/>
          <w:sz w:val="20"/>
          <w:szCs w:val="20"/>
        </w:rPr>
        <w:t xml:space="preserve"> POR LA MESA DIRECTIVA.- DIP. ALBERTO EMILIANO CINTA MARTÍNEZ, </w:t>
      </w:r>
      <w:proofErr w:type="gramStart"/>
      <w:r w:rsidRPr="007D28B5">
        <w:rPr>
          <w:rFonts w:ascii="Source Sans Pro" w:hAnsi="Source Sans Pro" w:cs="Arial"/>
          <w:b/>
          <w:sz w:val="20"/>
          <w:szCs w:val="20"/>
        </w:rPr>
        <w:t>VICEPRESIDENTE.-</w:t>
      </w:r>
      <w:proofErr w:type="gramEnd"/>
      <w:r w:rsidRPr="007D28B5">
        <w:rPr>
          <w:rFonts w:ascii="Source Sans Pro" w:hAnsi="Source Sans Pro" w:cs="Arial"/>
          <w:b/>
          <w:sz w:val="20"/>
          <w:szCs w:val="20"/>
        </w:rPr>
        <w:t xml:space="preserve"> DIP. BERTHA ALICIA CARDONA, </w:t>
      </w:r>
      <w:proofErr w:type="gramStart"/>
      <w:r w:rsidRPr="007D28B5">
        <w:rPr>
          <w:rFonts w:ascii="Source Sans Pro" w:hAnsi="Source Sans Pro" w:cs="Arial"/>
          <w:b/>
          <w:sz w:val="20"/>
          <w:szCs w:val="20"/>
        </w:rPr>
        <w:t>SECRETARIA.-</w:t>
      </w:r>
      <w:proofErr w:type="gramEnd"/>
      <w:r w:rsidRPr="007D28B5">
        <w:rPr>
          <w:rFonts w:ascii="Source Sans Pro" w:hAnsi="Source Sans Pro" w:cs="Arial"/>
          <w:b/>
          <w:sz w:val="20"/>
          <w:szCs w:val="20"/>
        </w:rPr>
        <w:t xml:space="preserve"> DIP. RODOLFO ONDARZA ROVIRA, </w:t>
      </w:r>
      <w:proofErr w:type="gramStart"/>
      <w:r w:rsidRPr="007D28B5">
        <w:rPr>
          <w:rFonts w:ascii="Source Sans Pro" w:hAnsi="Source Sans Pro" w:cs="Arial"/>
          <w:b/>
          <w:sz w:val="20"/>
          <w:szCs w:val="20"/>
        </w:rPr>
        <w:t>SECRETARIO.-</w:t>
      </w:r>
      <w:proofErr w:type="gramEnd"/>
      <w:r w:rsidRPr="007D28B5">
        <w:rPr>
          <w:rFonts w:ascii="Source Sans Pro" w:hAnsi="Source Sans Pro" w:cs="Arial"/>
          <w:b/>
          <w:sz w:val="20"/>
          <w:szCs w:val="20"/>
        </w:rPr>
        <w:t xml:space="preserve"> (Firmas) </w:t>
      </w: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lastRenderedPageBreak/>
        <w:t xml:space="preserve"> </w:t>
      </w:r>
    </w:p>
    <w:p w:rsidR="005A0F90" w:rsidRPr="007D28B5" w:rsidRDefault="005A0F90" w:rsidP="007D28B5">
      <w:pPr>
        <w:pBdr>
          <w:bottom w:val="single" w:sz="4" w:space="1" w:color="auto"/>
        </w:pBdr>
        <w:autoSpaceDE w:val="0"/>
        <w:autoSpaceDN w:val="0"/>
        <w:adjustRightInd w:val="0"/>
        <w:jc w:val="both"/>
        <w:rPr>
          <w:rFonts w:ascii="Source Sans Pro" w:hAnsi="Source Sans Pro" w:cs="Arial"/>
          <w:sz w:val="20"/>
          <w:szCs w:val="20"/>
        </w:rPr>
      </w:pPr>
      <w:r w:rsidRPr="007D28B5">
        <w:rPr>
          <w:rFonts w:ascii="Source Sans Pro" w:hAnsi="Source Sans Pro" w:cs="Arial"/>
          <w:b/>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site días del mes de abril del año dos mil catorce.- EL JEFE DE GOBIERNO DEL DISTRITO FEDERAL, MIGUEL ÁNGEL MANCERA ESPINOSA.- FIRMA.- EL SECRETARIO DE GOBIERNO, HÉCTOR SERRANO CORTÉS.- FIRMA.- EL SECRETARIO DE DESARROLLO RURAL Y EQUIDAD PARA LAS COMUNIDADES, HEGEL CORTÉS MIRANDA.- FIRMA.- EL SECRETARIO DE FINANZAS, EDGAR ABRAHAM AMADOR ZAMORA.- FIRMA. </w:t>
      </w:r>
      <w:r w:rsidRPr="007D28B5">
        <w:rPr>
          <w:rFonts w:ascii="Source Sans Pro" w:hAnsi="Source Sans Pro" w:cs="Arial"/>
          <w:b/>
          <w:sz w:val="20"/>
          <w:szCs w:val="20"/>
        </w:rPr>
        <w:cr/>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TRANSITORIOS DEL DECRETO POR EL QUE SE REFORMAN Y ADICIONAN DIVERSAS DISPOSICIONES DE LA LEY DE DESARROLLO AGROPECUARIO, RURAL Y SUSTENTABLE DEL DISTRITO FEDERAL, PUBLICADO EN LA GACETA OFICIAL DE LA CIUDAD DE MÉXICO EL 09 DE JUNIO DE 2017.</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sz w:val="20"/>
          <w:szCs w:val="20"/>
        </w:rPr>
        <w:t>PRIMERO.-</w:t>
      </w:r>
      <w:proofErr w:type="gramEnd"/>
      <w:r w:rsidRPr="007D28B5">
        <w:rPr>
          <w:rFonts w:ascii="Source Sans Pro" w:hAnsi="Source Sans Pro" w:cs="Arial"/>
          <w:sz w:val="20"/>
          <w:szCs w:val="20"/>
        </w:rPr>
        <w:t xml:space="preserve"> El presente Decreto entrara en vigor el día siguiente de su publicación en la Gaceta Oficial de la Ciudad de México. </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sz w:val="20"/>
          <w:szCs w:val="20"/>
        </w:rPr>
        <w:t>SEGUNDO.-</w:t>
      </w:r>
      <w:proofErr w:type="gramEnd"/>
      <w:r w:rsidRPr="007D28B5">
        <w:rPr>
          <w:rFonts w:ascii="Source Sans Pro" w:hAnsi="Source Sans Pro" w:cs="Arial"/>
          <w:sz w:val="20"/>
          <w:szCs w:val="20"/>
        </w:rPr>
        <w:t xml:space="preserve"> El Jefe de Gobierno del Distrito Federal deberá hacer las adecuaciones necesarias a través de sus áreas correspondientes, a la normatividad reglamentaria aplicable dentro de los 180 días naturales siguientes a la entrada en vigor del presente Decreto.</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 xml:space="preserve">Recinto de la Asamblea Legislativa del Distrito Federal, a los veintisiete días del mes de octubre del año dos mil </w:t>
      </w:r>
      <w:proofErr w:type="gramStart"/>
      <w:r w:rsidRPr="007D28B5">
        <w:rPr>
          <w:rFonts w:ascii="Source Sans Pro" w:hAnsi="Source Sans Pro" w:cs="Arial"/>
          <w:b/>
          <w:sz w:val="20"/>
          <w:szCs w:val="20"/>
        </w:rPr>
        <w:t>dieciséis.-</w:t>
      </w:r>
      <w:proofErr w:type="gramEnd"/>
      <w:r w:rsidRPr="007D28B5">
        <w:rPr>
          <w:rFonts w:ascii="Source Sans Pro" w:hAnsi="Source Sans Pro" w:cs="Arial"/>
          <w:b/>
          <w:sz w:val="20"/>
          <w:szCs w:val="20"/>
        </w:rPr>
        <w:t xml:space="preserve"> POR LA MESA DIRECTIVA.- DIP. A. XAVIER LÓPEZ ADAME, </w:t>
      </w:r>
      <w:proofErr w:type="gramStart"/>
      <w:r w:rsidRPr="007D28B5">
        <w:rPr>
          <w:rFonts w:ascii="Source Sans Pro" w:hAnsi="Source Sans Pro" w:cs="Arial"/>
          <w:b/>
          <w:sz w:val="20"/>
          <w:szCs w:val="20"/>
        </w:rPr>
        <w:t>PRESIDENTE.-</w:t>
      </w:r>
      <w:proofErr w:type="gramEnd"/>
      <w:r w:rsidRPr="007D28B5">
        <w:rPr>
          <w:rFonts w:ascii="Source Sans Pro" w:hAnsi="Source Sans Pro" w:cs="Arial"/>
          <w:b/>
          <w:sz w:val="20"/>
          <w:szCs w:val="20"/>
        </w:rPr>
        <w:t xml:space="preserve"> DIP. SOCORRO MEZA MARTÍNEZ, </w:t>
      </w:r>
      <w:proofErr w:type="gramStart"/>
      <w:r w:rsidRPr="007D28B5">
        <w:rPr>
          <w:rFonts w:ascii="Source Sans Pro" w:hAnsi="Source Sans Pro" w:cs="Arial"/>
          <w:b/>
          <w:sz w:val="20"/>
          <w:szCs w:val="20"/>
        </w:rPr>
        <w:t>SECRETARIA.-</w:t>
      </w:r>
      <w:proofErr w:type="gramEnd"/>
      <w:r w:rsidRPr="007D28B5">
        <w:rPr>
          <w:rFonts w:ascii="Source Sans Pro" w:hAnsi="Source Sans Pro" w:cs="Arial"/>
          <w:b/>
          <w:sz w:val="20"/>
          <w:szCs w:val="20"/>
        </w:rPr>
        <w:t xml:space="preserve"> DIP. RAYMUNDO MARTÍNEZ VITE, </w:t>
      </w:r>
      <w:proofErr w:type="gramStart"/>
      <w:r w:rsidRPr="007D28B5">
        <w:rPr>
          <w:rFonts w:ascii="Source Sans Pro" w:hAnsi="Source Sans Pro" w:cs="Arial"/>
          <w:b/>
          <w:sz w:val="20"/>
          <w:szCs w:val="20"/>
        </w:rPr>
        <w:t>PROSECRETARIO.-</w:t>
      </w:r>
      <w:proofErr w:type="gramEnd"/>
      <w:r w:rsidRPr="007D28B5">
        <w:rPr>
          <w:rFonts w:ascii="Source Sans Pro" w:hAnsi="Source Sans Pro" w:cs="Arial"/>
          <w:b/>
          <w:sz w:val="20"/>
          <w:szCs w:val="20"/>
        </w:rPr>
        <w:t xml:space="preserve"> (Firmas) </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siete días del mes de junio del año dos mil diecisiete.- </w:t>
      </w:r>
      <w:r w:rsidRPr="007D28B5">
        <w:rPr>
          <w:rFonts w:ascii="Source Sans Pro" w:hAnsi="Source Sans Pro" w:cs="Arial"/>
          <w:b/>
          <w:sz w:val="20"/>
          <w:szCs w:val="20"/>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7D28B5">
        <w:rPr>
          <w:rFonts w:ascii="Source Sans Pro" w:hAnsi="Source Sans Pro" w:cs="Arial"/>
          <w:b/>
          <w:sz w:val="20"/>
          <w:szCs w:val="20"/>
        </w:rPr>
        <w:t>GUTIÉRREZ</w:t>
      </w:r>
      <w:proofErr w:type="spellEnd"/>
      <w:r w:rsidRPr="007D28B5">
        <w:rPr>
          <w:rFonts w:ascii="Source Sans Pro" w:hAnsi="Source Sans Pro" w:cs="Arial"/>
          <w:b/>
          <w:sz w:val="20"/>
          <w:szCs w:val="20"/>
        </w:rPr>
        <w:t>.- FIRMA.- LA SECRETARIA DEL MEDIO AMBIENTE, TANYA MÜLLER GARCÍA.- FIRMA.- LA SECRETARIA DE DESARROLLO RURAL Y EQUIDAD PARA LAS COMUNIDADES, ROSA ÍCELA RODRÍGUEZ VELÁZQUEZ.- FIRMA.</w:t>
      </w:r>
    </w:p>
    <w:p w:rsidR="005A0F90" w:rsidRPr="007D28B5" w:rsidRDefault="005A0F90" w:rsidP="007D28B5">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rsidR="005A0F90" w:rsidRPr="007D28B5" w:rsidRDefault="005A0F90" w:rsidP="007D28B5">
      <w:pPr>
        <w:autoSpaceDE w:val="0"/>
        <w:autoSpaceDN w:val="0"/>
        <w:adjustRightInd w:val="0"/>
        <w:jc w:val="both"/>
        <w:rPr>
          <w:rFonts w:ascii="Source Sans Pro" w:hAnsi="Source Sans Pro" w:cs="Arial"/>
          <w:bCs/>
          <w:sz w:val="20"/>
          <w:szCs w:val="20"/>
          <w:lang w:eastAsia="es-MX"/>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TRANSITORIOS DEL DECRETO POR EL QUE SE REFORMAN DIVERSAS DISPOSICIONES DE LA LEY DE DESARROLLO AGROPECUARIO, RURAL Y SUSTENTABLE DEL DISTRITO FEDERAL, PUBLICADOS EN LA GACETA OFICIAL DE LA CIUDAD DE MÉXICO EL 26 DE FEBRERO DE 2018.</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sz w:val="20"/>
          <w:szCs w:val="20"/>
        </w:rPr>
        <w:t>PRIMERO.-</w:t>
      </w:r>
      <w:proofErr w:type="gramEnd"/>
      <w:r w:rsidRPr="007D28B5">
        <w:rPr>
          <w:rFonts w:ascii="Source Sans Pro" w:hAnsi="Source Sans Pro" w:cs="Arial"/>
          <w:sz w:val="20"/>
          <w:szCs w:val="20"/>
        </w:rPr>
        <w:t xml:space="preserve"> El presente Decreto entrará en vigor el 17 de septiembre de 2018, en términos del Artículo Primero Transitorio del Decreto por el que se expide la Constitución Política de la Ciudad de México, </w:t>
      </w:r>
      <w:r w:rsidRPr="007D28B5">
        <w:rPr>
          <w:rFonts w:ascii="Source Sans Pro" w:hAnsi="Source Sans Pro" w:cs="Arial"/>
          <w:sz w:val="20"/>
          <w:szCs w:val="20"/>
        </w:rPr>
        <w:lastRenderedPageBreak/>
        <w:t>publicado en el Diario Oficial de la Federación y en la Gaceta Oficial de la Ciudad de México el 05 de febrero de 2017.</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sz w:val="20"/>
          <w:szCs w:val="20"/>
        </w:rPr>
      </w:pPr>
      <w:proofErr w:type="gramStart"/>
      <w:r w:rsidRPr="007D28B5">
        <w:rPr>
          <w:rFonts w:ascii="Source Sans Pro" w:hAnsi="Source Sans Pro" w:cs="Arial"/>
          <w:b/>
          <w:sz w:val="20"/>
          <w:szCs w:val="20"/>
        </w:rPr>
        <w:t>SEGUNDO.-</w:t>
      </w:r>
      <w:proofErr w:type="gramEnd"/>
      <w:r w:rsidRPr="007D28B5">
        <w:rPr>
          <w:rFonts w:ascii="Source Sans Pro" w:hAnsi="Source Sans Pro" w:cs="Arial"/>
          <w:sz w:val="20"/>
          <w:szCs w:val="20"/>
        </w:rPr>
        <w:t xml:space="preserve"> Publíquese en la Gaceta Oficial de la Ciudad de México. </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 xml:space="preserve">Recinto de la Asamblea Legislativa del Distrito Federal, a los catorce días del mes de noviembre del año dos mil </w:t>
      </w:r>
      <w:proofErr w:type="gramStart"/>
      <w:r w:rsidRPr="007D28B5">
        <w:rPr>
          <w:rFonts w:ascii="Source Sans Pro" w:hAnsi="Source Sans Pro" w:cs="Arial"/>
          <w:b/>
          <w:sz w:val="20"/>
          <w:szCs w:val="20"/>
        </w:rPr>
        <w:t>diecisiete.-</w:t>
      </w:r>
      <w:proofErr w:type="gramEnd"/>
      <w:r w:rsidRPr="007D28B5">
        <w:rPr>
          <w:rFonts w:ascii="Source Sans Pro" w:hAnsi="Source Sans Pro" w:cs="Arial"/>
          <w:b/>
          <w:sz w:val="20"/>
          <w:szCs w:val="20"/>
        </w:rPr>
        <w:t xml:space="preserve"> POR LA MESA DIRECTIVA.- DIP. FERNANDO ZÁRATE SALGADO, </w:t>
      </w:r>
      <w:proofErr w:type="gramStart"/>
      <w:r w:rsidRPr="007D28B5">
        <w:rPr>
          <w:rFonts w:ascii="Source Sans Pro" w:hAnsi="Source Sans Pro" w:cs="Arial"/>
          <w:b/>
          <w:sz w:val="20"/>
          <w:szCs w:val="20"/>
        </w:rPr>
        <w:t>PRESIDENTE.-</w:t>
      </w:r>
      <w:proofErr w:type="gramEnd"/>
      <w:r w:rsidRPr="007D28B5">
        <w:rPr>
          <w:rFonts w:ascii="Source Sans Pro" w:hAnsi="Source Sans Pro" w:cs="Arial"/>
          <w:b/>
          <w:sz w:val="20"/>
          <w:szCs w:val="20"/>
        </w:rPr>
        <w:t xml:space="preserve"> DIP. FRANCIS IRMA PIRIN CIGARRERO, </w:t>
      </w:r>
      <w:proofErr w:type="gramStart"/>
      <w:r w:rsidRPr="007D28B5">
        <w:rPr>
          <w:rFonts w:ascii="Source Sans Pro" w:hAnsi="Source Sans Pro" w:cs="Arial"/>
          <w:b/>
          <w:sz w:val="20"/>
          <w:szCs w:val="20"/>
        </w:rPr>
        <w:t>SECRETARIA.-</w:t>
      </w:r>
      <w:proofErr w:type="gramEnd"/>
      <w:r w:rsidRPr="007D28B5">
        <w:rPr>
          <w:rFonts w:ascii="Source Sans Pro" w:hAnsi="Source Sans Pro" w:cs="Arial"/>
          <w:b/>
          <w:sz w:val="20"/>
          <w:szCs w:val="20"/>
        </w:rPr>
        <w:t xml:space="preserve"> DIP. EVA ELOISA LESCAS HERNÁNDEZ, SECRETARIA. (FIRMA) </w:t>
      </w:r>
    </w:p>
    <w:p w:rsidR="005A0F90" w:rsidRPr="007D28B5" w:rsidRDefault="005A0F90" w:rsidP="007D28B5">
      <w:pPr>
        <w:autoSpaceDE w:val="0"/>
        <w:autoSpaceDN w:val="0"/>
        <w:adjustRightInd w:val="0"/>
        <w:jc w:val="both"/>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noProof/>
          <w:sz w:val="20"/>
          <w:szCs w:val="20"/>
          <w:lang w:val="es-MX" w:eastAsia="es-MX"/>
        </w:rPr>
        <mc:AlternateContent>
          <mc:Choice Requires="wps">
            <w:drawing>
              <wp:anchor distT="4294967295" distB="4294967295" distL="114300" distR="114300" simplePos="0" relativeHeight="251659264" behindDoc="0" locked="0" layoutInCell="1" allowOverlap="1" wp14:anchorId="334C9EF4" wp14:editId="1D7AC924">
                <wp:simplePos x="0" y="0"/>
                <wp:positionH relativeFrom="column">
                  <wp:posOffset>32385</wp:posOffset>
                </wp:positionH>
                <wp:positionV relativeFrom="paragraph">
                  <wp:posOffset>1783714</wp:posOffset>
                </wp:positionV>
                <wp:extent cx="5650865" cy="0"/>
                <wp:effectExtent l="0" t="0" r="2603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5CAEC9B3" id="_x0000_t32" coordsize="21600,21600" o:spt="32" o:oned="t" path="m,l21600,21600e" filled="f">
                <v:path arrowok="t" fillok="f" o:connecttype="none"/>
                <o:lock v:ext="edit" shapetype="t"/>
              </v:shapetype>
              <v:shape id="AutoShape 2" o:spid="_x0000_s1026" type="#_x0000_t32" style="position:absolute;margin-left:2.55pt;margin-top:140.45pt;width:444.9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Ad+HQIAADs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"/>
            </w:pict>
          </mc:Fallback>
        </mc:AlternateContent>
      </w:r>
      <w:r w:rsidRPr="007D28B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veintiún días del mes de febrero del año dos mil dieciocho.- </w:t>
      </w:r>
      <w:r w:rsidRPr="007D28B5">
        <w:rPr>
          <w:rFonts w:ascii="Source Sans Pro" w:hAnsi="Source Sans Pro" w:cs="Arial"/>
          <w:b/>
          <w:sz w:val="20"/>
          <w:szCs w:val="20"/>
        </w:rPr>
        <w:t>EL JEFE DE GOBIERNO DE LA CIUDAD DE MÉXICO, MIGUEL ÁNGEL MANCERA ESPINOSA.- FIRMA.- LA SECRETARIA DE GOBIERNO, DORA PATRICIA MERCADO CASTRO.- FIRMA.- LA SECRETARIA DE DESARROLLO RURAL Y EQUIDAD PARA LAS COMUNIDADES, EVANGELINA HERNÁNDEZ DUARTE.- FIRMA.</w:t>
      </w:r>
    </w:p>
    <w:p w:rsidR="005A0F90" w:rsidRPr="007D28B5" w:rsidRDefault="005A0F90" w:rsidP="007D28B5">
      <w:pPr>
        <w:rPr>
          <w:rFonts w:ascii="Source Sans Pro" w:hAnsi="Source Sans Pro" w:cs="Arial"/>
          <w:sz w:val="20"/>
          <w:szCs w:val="20"/>
        </w:rPr>
      </w:pPr>
    </w:p>
    <w:p w:rsidR="005A0F90" w:rsidRPr="007D28B5" w:rsidRDefault="005A0F90" w:rsidP="007D28B5">
      <w:pPr>
        <w:rPr>
          <w:rFonts w:ascii="Source Sans Pro" w:hAnsi="Source Sans Pro" w:cs="Arial"/>
          <w:sz w:val="20"/>
          <w:szCs w:val="20"/>
        </w:rPr>
      </w:pP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TRANSITORIOS DEL DECRETO POR EL QUE SE ADICIONAN LAS FRACCIONES X Y XI AL ARTÍCULO 47 DE LA LEY DE DESARROLLO AGROPECUARIO, RURAL Y SUSTENTABLE DE LA CIUDAD DE MÉXICO, PUBLICADOS EN LA GACETA OFICIAL DE LA CIUDAD DE MÉXICO EL 09 DE DICIEMBRE DE 2019.</w:t>
      </w:r>
    </w:p>
    <w:p w:rsidR="005A0F90" w:rsidRPr="007D28B5" w:rsidRDefault="005A0F90" w:rsidP="007D28B5">
      <w:pPr>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PRIMERO.</w:t>
      </w:r>
      <w:r w:rsidRPr="007D28B5">
        <w:rPr>
          <w:rFonts w:ascii="Source Sans Pro" w:hAnsi="Source Sans Pro" w:cs="Arial"/>
          <w:sz w:val="20"/>
          <w:szCs w:val="20"/>
        </w:rPr>
        <w:t xml:space="preserve"> Publíquese el presente Decreto en la Gaceta Oficial de la Ciudad de México, y para su mayor difusión publíquese en el Diario Oficial de la Federación.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SEGUNDO.</w:t>
      </w:r>
      <w:r w:rsidRPr="007D28B5">
        <w:rPr>
          <w:rFonts w:ascii="Source Sans Pro" w:hAnsi="Source Sans Pro" w:cs="Arial"/>
          <w:sz w:val="20"/>
          <w:szCs w:val="20"/>
        </w:rPr>
        <w:t xml:space="preserve"> El presente decreto entrará en vigor al día siguiente de su publicación en la Gaceta Oficial de la Ciudad de México.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sz w:val="20"/>
          <w:szCs w:val="20"/>
        </w:rPr>
        <w:t xml:space="preserve">Palacio Legislativo del Congreso de la Ciudad de México, a los veinticuatro días del mes de septiembre del año dos mil </w:t>
      </w:r>
      <w:proofErr w:type="gramStart"/>
      <w:r w:rsidRPr="007D28B5">
        <w:rPr>
          <w:rFonts w:ascii="Source Sans Pro" w:hAnsi="Source Sans Pro" w:cs="Arial"/>
          <w:sz w:val="20"/>
          <w:szCs w:val="20"/>
        </w:rPr>
        <w:t>diecinueve.-</w:t>
      </w:r>
      <w:proofErr w:type="gramEnd"/>
      <w:r w:rsidRPr="007D28B5">
        <w:rPr>
          <w:rFonts w:ascii="Source Sans Pro" w:hAnsi="Source Sans Pro" w:cs="Arial"/>
          <w:sz w:val="20"/>
          <w:szCs w:val="20"/>
        </w:rPr>
        <w:t xml:space="preserve"> </w:t>
      </w:r>
      <w:r w:rsidRPr="007D28B5">
        <w:rPr>
          <w:rFonts w:ascii="Source Sans Pro" w:hAnsi="Source Sans Pro" w:cs="Arial"/>
          <w:b/>
          <w:sz w:val="20"/>
          <w:szCs w:val="20"/>
        </w:rPr>
        <w:t>POR LA MESA DIRECTIVA.- DIPUTADA ISABELA ROSALES HERRERA, PRESIDENTA.- DIPUTADA MARTHA SOLEDAD VENTURA AVILA, SECRETARIA.- DIPUTADA MARGARITA SALDAÑA HERNÁNDEZ, SECRETARIA.-</w:t>
      </w:r>
      <w:r w:rsidRPr="007D28B5">
        <w:rPr>
          <w:rFonts w:ascii="Source Sans Pro" w:hAnsi="Source Sans Pro" w:cs="Arial"/>
          <w:sz w:val="20"/>
          <w:szCs w:val="20"/>
        </w:rPr>
        <w:t xml:space="preserve"> (Firmas)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11,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cuatro días del mes de octubre del año dos mil diecinueve.- </w:t>
      </w:r>
      <w:r w:rsidRPr="007D28B5">
        <w:rPr>
          <w:rFonts w:ascii="Source Sans Pro" w:hAnsi="Source Sans Pro" w:cs="Arial"/>
          <w:b/>
          <w:sz w:val="20"/>
          <w:szCs w:val="20"/>
        </w:rPr>
        <w:t>LA JEFA DE GOBIERNO DE LA CIUDAD DE MÉXICO, DRA. CLAUDIA SHEINBAUM PARDO.- FIRMA.- LA SECRETARIA DEL MEDIO AMBIENTE, MARINA ROBLES GARCÍA.- FIRMA.</w:t>
      </w:r>
    </w:p>
    <w:p w:rsidR="00F62E0C" w:rsidRDefault="00F62E0C" w:rsidP="007D28B5">
      <w:pPr>
        <w:jc w:val="both"/>
        <w:rPr>
          <w:rFonts w:ascii="Source Sans Pro" w:hAnsi="Source Sans Pro" w:cs="Arial"/>
          <w:b/>
          <w:sz w:val="20"/>
          <w:szCs w:val="20"/>
        </w:rPr>
      </w:pP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0288" behindDoc="0" locked="0" layoutInCell="1" allowOverlap="1" wp14:anchorId="0A831D08" wp14:editId="62FD8329">
                <wp:simplePos x="0" y="0"/>
                <wp:positionH relativeFrom="column">
                  <wp:posOffset>-13335</wp:posOffset>
                </wp:positionH>
                <wp:positionV relativeFrom="paragraph">
                  <wp:posOffset>15239</wp:posOffset>
                </wp:positionV>
                <wp:extent cx="5650865" cy="0"/>
                <wp:effectExtent l="0" t="0" r="2603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0727C24" id="AutoShape 3" o:spid="_x0000_s1026" type="#_x0000_t32" style="position:absolute;margin-left:-1.05pt;margin-top:1.2pt;width:444.9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"/>
            </w:pict>
          </mc:Fallback>
        </mc:AlternateContent>
      </w:r>
    </w:p>
    <w:p w:rsidR="005A0F90" w:rsidRPr="007D28B5" w:rsidRDefault="005A0F90" w:rsidP="007D28B5">
      <w:pPr>
        <w:autoSpaceDE w:val="0"/>
        <w:autoSpaceDN w:val="0"/>
        <w:adjustRightInd w:val="0"/>
        <w:jc w:val="both"/>
        <w:rPr>
          <w:rFonts w:ascii="Source Sans Pro" w:hAnsi="Source Sans Pro" w:cs="Arial"/>
          <w:b/>
          <w:sz w:val="20"/>
          <w:szCs w:val="20"/>
        </w:rPr>
      </w:pPr>
      <w:r w:rsidRPr="007D28B5">
        <w:rPr>
          <w:rFonts w:ascii="Source Sans Pro" w:hAnsi="Source Sans Pro" w:cs="Arial"/>
          <w:b/>
          <w:sz w:val="20"/>
          <w:szCs w:val="20"/>
        </w:rPr>
        <w:t>TRANSITORIOS DEL DECRETO POR EL QUE SE REFORMA EL ARTÍCULO 4 FRACCIÓN I DE LA LEY DE DESARROLLO AGROPECUARIO, RURAL Y SUSTENTABLE DE LA CIUDAD DE MÉXICO, PUBLICADOS EN LA GACETA OFICIAL DE LA CIUDAD DE MÉXICO EL 11 DE FEBRERO DE 2020.</w:t>
      </w:r>
    </w:p>
    <w:p w:rsidR="005A0F90" w:rsidRPr="007D28B5" w:rsidRDefault="005A0F90" w:rsidP="007D28B5">
      <w:pPr>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PRIMERO.</w:t>
      </w:r>
      <w:r w:rsidRPr="007D28B5">
        <w:rPr>
          <w:rFonts w:ascii="Source Sans Pro" w:hAnsi="Source Sans Pro" w:cs="Arial"/>
          <w:sz w:val="20"/>
          <w:szCs w:val="20"/>
        </w:rPr>
        <w:t xml:space="preserve"> Publíquese el presente Decreto en la Gaceta Oficial de la Ciudad de México, y para su mayor difusión publíquese en el Diario Oficial de la Federación.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SEGUNDO.</w:t>
      </w:r>
      <w:r w:rsidRPr="007D28B5">
        <w:rPr>
          <w:rFonts w:ascii="Source Sans Pro" w:hAnsi="Source Sans Pro" w:cs="Arial"/>
          <w:sz w:val="20"/>
          <w:szCs w:val="20"/>
        </w:rPr>
        <w:t xml:space="preserve"> El presente decreto entrará en vigor al día siguiente de su publicación en la Gaceta Oficial de la Ciudad de México.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sz w:val="20"/>
          <w:szCs w:val="20"/>
        </w:rPr>
        <w:t xml:space="preserve">Palacio Legislativo del Congreso de la Ciudad de México, a los diecinueve días del mes de noviembre del año dos mil </w:t>
      </w:r>
      <w:proofErr w:type="gramStart"/>
      <w:r w:rsidRPr="007D28B5">
        <w:rPr>
          <w:rFonts w:ascii="Source Sans Pro" w:hAnsi="Source Sans Pro" w:cs="Arial"/>
          <w:sz w:val="20"/>
          <w:szCs w:val="20"/>
        </w:rPr>
        <w:t>diecinueve.-</w:t>
      </w:r>
      <w:proofErr w:type="gramEnd"/>
      <w:r w:rsidRPr="007D28B5">
        <w:rPr>
          <w:rFonts w:ascii="Source Sans Pro" w:hAnsi="Source Sans Pro" w:cs="Arial"/>
          <w:sz w:val="20"/>
          <w:szCs w:val="20"/>
        </w:rPr>
        <w:t xml:space="preserve"> </w:t>
      </w:r>
      <w:r w:rsidRPr="007D28B5">
        <w:rPr>
          <w:rFonts w:ascii="Source Sans Pro" w:hAnsi="Source Sans Pro" w:cs="Arial"/>
          <w:b/>
          <w:sz w:val="20"/>
          <w:szCs w:val="20"/>
        </w:rPr>
        <w:t>POR LA MESA DIRECTIVA.- DIPUTADA ISABELA ROSALES HERRERA, PRESIDENTA.- DIPUTADA MARTHA SOLEDAD ÁVILA VENTURA, SECRETARIA.- DIPUTADA MARGARITA SALDAÑA HERNÁNDEZ, SECRETARIA.-</w:t>
      </w:r>
      <w:r w:rsidRPr="007D28B5">
        <w:rPr>
          <w:rFonts w:ascii="Source Sans Pro" w:hAnsi="Source Sans Pro" w:cs="Arial"/>
          <w:sz w:val="20"/>
          <w:szCs w:val="20"/>
        </w:rPr>
        <w:t xml:space="preserve"> (Firmas)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noviembre del año dos mil diecinueve.- </w:t>
      </w:r>
      <w:r w:rsidRPr="007D28B5">
        <w:rPr>
          <w:rFonts w:ascii="Source Sans Pro" w:hAnsi="Source Sans Pro" w:cs="Arial"/>
          <w:b/>
          <w:sz w:val="20"/>
          <w:szCs w:val="20"/>
        </w:rPr>
        <w:t>LA JEFA DE GOBIERNO DE LA CIUDAD DE MÉXICO, DRA. CLAUDIA SHEINBAUM PARDO.- FIRMA.- LA SECRETARIA DE INCLUSIÓN Y BIENESTAR SOCIAL, ALMUDENA OCEJO ROJO.- FIRMA.- LA SECRETARIA DE SALUD, OLIVA LÓPEZ ARELLANO.- FIRMA.</w:t>
      </w:r>
    </w:p>
    <w:p w:rsidR="005A0F90" w:rsidRPr="007D28B5" w:rsidRDefault="005A0F90" w:rsidP="007D28B5">
      <w:pPr>
        <w:jc w:val="both"/>
        <w:rPr>
          <w:rFonts w:ascii="Source Sans Pro" w:hAnsi="Source Sans Pro" w:cs="Arial"/>
          <w:b/>
          <w:sz w:val="20"/>
          <w:szCs w:val="20"/>
        </w:rPr>
      </w:pPr>
    </w:p>
    <w:p w:rsidR="005A0F90" w:rsidRPr="007D28B5" w:rsidRDefault="005A0F90" w:rsidP="007D28B5">
      <w:pPr>
        <w:rPr>
          <w:rFonts w:ascii="Source Sans Pro" w:hAnsi="Source Sans Pro" w:cs="Arial"/>
          <w:sz w:val="20"/>
          <w:szCs w:val="20"/>
        </w:rPr>
      </w:pPr>
      <w:r w:rsidRPr="007D28B5">
        <w:rPr>
          <w:rFonts w:ascii="Source Sans Pro" w:hAnsi="Source Sans Pro" w:cs="Arial"/>
          <w:noProof/>
          <w:sz w:val="20"/>
          <w:szCs w:val="20"/>
          <w:lang w:val="es-MX" w:eastAsia="es-MX"/>
        </w:rPr>
        <mc:AlternateContent>
          <mc:Choice Requires="wps">
            <w:drawing>
              <wp:anchor distT="4294967295" distB="4294967295" distL="114300" distR="114300" simplePos="0" relativeHeight="251661312" behindDoc="0" locked="0" layoutInCell="1" allowOverlap="1" wp14:anchorId="329DB222" wp14:editId="66C78DF4">
                <wp:simplePos x="0" y="0"/>
                <wp:positionH relativeFrom="column">
                  <wp:posOffset>17145</wp:posOffset>
                </wp:positionH>
                <wp:positionV relativeFrom="paragraph">
                  <wp:posOffset>39369</wp:posOffset>
                </wp:positionV>
                <wp:extent cx="5650865" cy="0"/>
                <wp:effectExtent l="0" t="0" r="2603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0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7D7F6D4" id="AutoShape 4" o:spid="_x0000_s1026" type="#_x0000_t32" style="position:absolute;margin-left:1.35pt;margin-top:3.1pt;width:444.9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Dfj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nkYz2BcAVGV2tnQID2pF/Os6XeHlK46oloeg1/PBnKzkJG8SQkXZ6DIfvisGcQQwI+z&#10;OjW2D5AwBXSKkpxvkvCTRxQ+zuazdDGfYUR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"/>
            </w:pict>
          </mc:Fallback>
        </mc:AlternateContent>
      </w: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b/>
          <w:sz w:val="20"/>
          <w:szCs w:val="20"/>
        </w:rPr>
        <w:t xml:space="preserve">TRANSITORIOS DEL DECRETO POR EL QUE SE ADICIONAN DIVERSAS DISPOSICIONES A LA LEY DE DESARROLLO AGROPECUARIO, RURAL Y SUSTENTABLE DE LA CIUDAD DE MÉXICO, PUBLICADO EN LA GACETA OFICIAL DE LA CIUDAD DE MÉXICO EL 02 DE MARZO DE 2020. </w:t>
      </w:r>
    </w:p>
    <w:p w:rsidR="005A0F90" w:rsidRPr="007D28B5" w:rsidRDefault="005A0F90" w:rsidP="007D28B5">
      <w:pPr>
        <w:jc w:val="both"/>
        <w:rPr>
          <w:rFonts w:ascii="Source Sans Pro" w:hAnsi="Source Sans Pro" w:cs="Arial"/>
          <w:b/>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PRIMERO.</w:t>
      </w:r>
      <w:r w:rsidRPr="007D28B5">
        <w:rPr>
          <w:rFonts w:ascii="Source Sans Pro" w:hAnsi="Source Sans Pro" w:cs="Arial"/>
          <w:sz w:val="20"/>
          <w:szCs w:val="20"/>
        </w:rPr>
        <w:t xml:space="preserve"> Publíquese el presente Decreto en la Gaceta Oficial de la Ciudad de México, y para su mayor difusión publíquese en el Diario Oficial de la Federación.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SEGUNDO.</w:t>
      </w:r>
      <w:r w:rsidRPr="007D28B5">
        <w:rPr>
          <w:rFonts w:ascii="Source Sans Pro" w:hAnsi="Source Sans Pro" w:cs="Arial"/>
          <w:sz w:val="20"/>
          <w:szCs w:val="20"/>
        </w:rPr>
        <w:t xml:space="preserve"> El presente decreto entrará en vigor al día siguiente de su publicación en la Gaceta Oficial de la Ciudad de México. 4 GACETA OFICIAL DE LA CIUDAD DE MÉXICO 2 de marzo de 2020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sz w:val="20"/>
          <w:szCs w:val="20"/>
        </w:rPr>
        <w:t xml:space="preserve">Palacio Legislativo del Congreso de la Ciudad de México, a los doce días del mes de noviembre del año dos mil </w:t>
      </w:r>
      <w:proofErr w:type="gramStart"/>
      <w:r w:rsidRPr="007D28B5">
        <w:rPr>
          <w:rFonts w:ascii="Source Sans Pro" w:hAnsi="Source Sans Pro" w:cs="Arial"/>
          <w:sz w:val="20"/>
          <w:szCs w:val="20"/>
        </w:rPr>
        <w:t>diecinueve.-</w:t>
      </w:r>
      <w:proofErr w:type="gramEnd"/>
      <w:r w:rsidRPr="007D28B5">
        <w:rPr>
          <w:rFonts w:ascii="Source Sans Pro" w:hAnsi="Source Sans Pro" w:cs="Arial"/>
          <w:sz w:val="20"/>
          <w:szCs w:val="20"/>
        </w:rPr>
        <w:t xml:space="preserve"> </w:t>
      </w:r>
      <w:r w:rsidRPr="007D28B5">
        <w:rPr>
          <w:rFonts w:ascii="Source Sans Pro" w:hAnsi="Source Sans Pro" w:cs="Arial"/>
          <w:b/>
          <w:sz w:val="20"/>
          <w:szCs w:val="20"/>
        </w:rPr>
        <w:t>POR LA MESA DIRECTIVA.-DIPUTADA ISABELA ROSALES HERRERA, PRESIDENTA.- DIPUTADA MARTHA SOLEDAD VENTURA ÁVILA</w:t>
      </w:r>
      <w:r w:rsidRPr="007D28B5">
        <w:rPr>
          <w:rFonts w:ascii="Source Sans Pro" w:hAnsi="Source Sans Pro" w:cs="Arial"/>
          <w:sz w:val="20"/>
          <w:szCs w:val="20"/>
        </w:rPr>
        <w:t xml:space="preserve">, SECRETARIA.- (Firmas)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diciembre del año dos mil diecinueve .- </w:t>
      </w:r>
      <w:r w:rsidRPr="007D28B5">
        <w:rPr>
          <w:rFonts w:ascii="Source Sans Pro" w:hAnsi="Source Sans Pro" w:cs="Arial"/>
          <w:b/>
          <w:sz w:val="20"/>
          <w:szCs w:val="20"/>
        </w:rPr>
        <w:t>LA JEFA DE GOBIERNO DE LA CIUDAD DE MÉXICO, DRA. CLAUDIA SHEINBAUM PARDO.- FIRMA.- LA SECRETARIA DEL MEDIO AMBIENTE, MARINA ROBLES GARCÍA.- FIRMA.</w:t>
      </w: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b/>
          <w:noProof/>
          <w:sz w:val="20"/>
          <w:szCs w:val="20"/>
          <w:lang w:val="es-MX" w:eastAsia="es-MX"/>
        </w:rPr>
        <mc:AlternateContent>
          <mc:Choice Requires="wps">
            <w:drawing>
              <wp:anchor distT="0" distB="0" distL="114300" distR="114300" simplePos="0" relativeHeight="251662336" behindDoc="0" locked="0" layoutInCell="1" allowOverlap="1" wp14:anchorId="109DAE0C" wp14:editId="0C2AC520">
                <wp:simplePos x="0" y="0"/>
                <wp:positionH relativeFrom="column">
                  <wp:posOffset>6985</wp:posOffset>
                </wp:positionH>
                <wp:positionV relativeFrom="paragraph">
                  <wp:posOffset>122555</wp:posOffset>
                </wp:positionV>
                <wp:extent cx="5667375" cy="0"/>
                <wp:effectExtent l="10795" t="11430" r="17780" b="1714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652BE54" id="AutoShape 5" o:spid="_x0000_s1026" type="#_x0000_t32" style="position:absolute;margin-left:.55pt;margin-top:9.65pt;width:446.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bIHgIAADw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" strokeweight="1.5pt"/>
            </w:pict>
          </mc:Fallback>
        </mc:AlternateContent>
      </w:r>
    </w:p>
    <w:p w:rsidR="005A0F90" w:rsidRPr="007D28B5" w:rsidRDefault="005A0F90" w:rsidP="007D28B5">
      <w:pPr>
        <w:rPr>
          <w:rFonts w:ascii="Source Sans Pro" w:hAnsi="Source Sans Pro" w:cs="Arial"/>
          <w:sz w:val="20"/>
          <w:szCs w:val="20"/>
        </w:rPr>
      </w:pPr>
    </w:p>
    <w:p w:rsidR="005A0F90" w:rsidRPr="007D28B5" w:rsidRDefault="005A0F90" w:rsidP="007D28B5">
      <w:pPr>
        <w:jc w:val="both"/>
        <w:rPr>
          <w:rFonts w:ascii="Source Sans Pro" w:hAnsi="Source Sans Pro" w:cs="Arial"/>
          <w:b/>
          <w:sz w:val="20"/>
          <w:szCs w:val="20"/>
        </w:rPr>
      </w:pPr>
      <w:r w:rsidRPr="007D28B5">
        <w:rPr>
          <w:rFonts w:ascii="Source Sans Pro" w:hAnsi="Source Sans Pro" w:cs="Arial"/>
          <w:b/>
          <w:sz w:val="20"/>
          <w:szCs w:val="20"/>
        </w:rPr>
        <w:t xml:space="preserve">TRANSITORIO DEL DECRETO POR EL QUE SE REFORMAN, ADICIONAN Y DEROGAN DIVERSAS DISPOSICIONES DE LA LEY DE DESARROLLO AGROPECUARIO, RURAL Y SUSTENTABLE DE LA CIUDAD DE </w:t>
      </w:r>
      <w:r w:rsidRPr="007D28B5">
        <w:rPr>
          <w:rFonts w:ascii="Source Sans Pro" w:hAnsi="Source Sans Pro" w:cs="Arial"/>
          <w:b/>
          <w:sz w:val="20"/>
          <w:szCs w:val="20"/>
        </w:rPr>
        <w:lastRenderedPageBreak/>
        <w:t>MÉXICO, EN MATERIA DE VISIBILIZACIÓN Y EMPODERAMIENTO DE LAS MUJERES RURALES, PUBLICADO EN LA GACETA OFICIAL DE LA CIUDAD DE MÉXICO EL DÍA 16 DE ABRIL DE 2021.</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PRIMERO.</w:t>
      </w:r>
      <w:r w:rsidRPr="007D28B5">
        <w:rPr>
          <w:rFonts w:ascii="Source Sans Pro" w:hAnsi="Source Sans Pro" w:cs="Arial"/>
          <w:sz w:val="20"/>
          <w:szCs w:val="20"/>
        </w:rPr>
        <w:t xml:space="preserve"> Remítase el presente Decreto a la persona titular de la Jefatura de Gobierno para su promulgación y publicación en la Gaceta Oficial de la Ciudad de México.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b/>
          <w:sz w:val="20"/>
          <w:szCs w:val="20"/>
        </w:rPr>
        <w:t>SEGUNDO.</w:t>
      </w:r>
      <w:r w:rsidRPr="007D28B5">
        <w:rPr>
          <w:rFonts w:ascii="Source Sans Pro" w:hAnsi="Source Sans Pro" w:cs="Arial"/>
          <w:sz w:val="20"/>
          <w:szCs w:val="20"/>
        </w:rPr>
        <w:t xml:space="preserve"> El presente Decreto entrará en vigor al día siguiente de su publicación en la Gaceta Oficial de la Ciudad de México.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sz w:val="20"/>
          <w:szCs w:val="20"/>
        </w:rPr>
        <w:t xml:space="preserve">Palacio Legislativo del Congreso de la Ciudad de México, a los cuatro días del mes de marzo del año dos mil veintiuno. </w:t>
      </w:r>
      <w:r w:rsidRPr="007D28B5">
        <w:rPr>
          <w:rFonts w:ascii="Source Sans Pro" w:hAnsi="Source Sans Pro" w:cs="Arial"/>
          <w:b/>
          <w:sz w:val="20"/>
          <w:szCs w:val="20"/>
        </w:rPr>
        <w:t xml:space="preserve">POR LA MESA DIRECTIVA, DIPUTADA MARGARITA SALDAÑA HERNÁNDEZ, </w:t>
      </w:r>
      <w:proofErr w:type="gramStart"/>
      <w:r w:rsidRPr="007D28B5">
        <w:rPr>
          <w:rFonts w:ascii="Source Sans Pro" w:hAnsi="Source Sans Pro" w:cs="Arial"/>
          <w:b/>
          <w:sz w:val="20"/>
          <w:szCs w:val="20"/>
        </w:rPr>
        <w:t>PRESIDENTA.-</w:t>
      </w:r>
      <w:proofErr w:type="gramEnd"/>
      <w:r w:rsidRPr="007D28B5">
        <w:rPr>
          <w:rFonts w:ascii="Source Sans Pro" w:hAnsi="Source Sans Pro" w:cs="Arial"/>
          <w:b/>
          <w:sz w:val="20"/>
          <w:szCs w:val="20"/>
        </w:rPr>
        <w:t xml:space="preserve"> DIPUTADA DONAJI OFELIA OLIVERA REYES, SECRETARIA.- DIPUTADO PABLO MONTES DE OCA DEL OLMO, SECRETARIO (Firmas)</w:t>
      </w:r>
      <w:r w:rsidRPr="007D28B5">
        <w:rPr>
          <w:rFonts w:ascii="Source Sans Pro" w:hAnsi="Source Sans Pro" w:cs="Arial"/>
          <w:sz w:val="20"/>
          <w:szCs w:val="20"/>
        </w:rPr>
        <w:t xml:space="preserve"> </w:t>
      </w:r>
    </w:p>
    <w:p w:rsidR="005A0F90" w:rsidRPr="007D28B5" w:rsidRDefault="005A0F90" w:rsidP="007D28B5">
      <w:pPr>
        <w:jc w:val="both"/>
        <w:rPr>
          <w:rFonts w:ascii="Source Sans Pro" w:hAnsi="Source Sans Pro" w:cs="Arial"/>
          <w:sz w:val="20"/>
          <w:szCs w:val="20"/>
        </w:rPr>
      </w:pPr>
    </w:p>
    <w:p w:rsidR="005A0F90" w:rsidRPr="007D28B5" w:rsidRDefault="005A0F90" w:rsidP="007D28B5">
      <w:pPr>
        <w:jc w:val="both"/>
        <w:rPr>
          <w:rFonts w:ascii="Source Sans Pro" w:hAnsi="Source Sans Pro" w:cs="Arial"/>
          <w:sz w:val="20"/>
          <w:szCs w:val="20"/>
        </w:rPr>
      </w:pPr>
      <w:r w:rsidRPr="007D28B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abril del año dos mil veintiuno.- </w:t>
      </w:r>
      <w:r w:rsidRPr="007D28B5">
        <w:rPr>
          <w:rFonts w:ascii="Source Sans Pro" w:hAnsi="Source Sans Pro" w:cs="Arial"/>
          <w:b/>
          <w:sz w:val="20"/>
          <w:szCs w:val="20"/>
        </w:rPr>
        <w:t>LA JEFA DE GOBIERNO DE LA CIUDAD DE MÉXICO, DRA. CLAUDIA SHEINBAUM PARDO.- FIRMA.- LA SECRETARIA DE EDUCACIÓN, CIENCIA, TECNOLOGÍA E INNOVACIÓN, ROSAURA RUIZ GUTIÉRREZ.- FIRMA.- LA SECRETARIA DEL MEDIO AMBIENTE, MARINA ROBLES GARCÍA.- FIRMA.- LA SECRETARIA DE LAS MUJERES, INGRID AURORA GÓMEZ SARACÍBAR.- FIRMA.- LA SECRETARIA DE PUEBLOS Y BARRIOS ORIGINARIOS Y COMUNIDADES INDÍGENAS RESIDENTES, LAURA ITA ANDEHUI RUIZ MONDRAGÓN.- FIRMA.</w:t>
      </w:r>
    </w:p>
    <w:p w:rsidR="005A0F90" w:rsidRPr="007D28B5" w:rsidRDefault="005A0F90" w:rsidP="007D28B5">
      <w:pPr>
        <w:jc w:val="both"/>
        <w:rPr>
          <w:rFonts w:ascii="Source Sans Pro" w:hAnsi="Source Sans Pro" w:cs="Arial"/>
          <w:sz w:val="20"/>
          <w:szCs w:val="20"/>
        </w:rPr>
      </w:pPr>
    </w:p>
    <w:p w:rsidR="0044429E" w:rsidRDefault="00013AC4" w:rsidP="007D28B5">
      <w:pPr>
        <w:rPr>
          <w:rFonts w:ascii="Source Sans Pro" w:hAnsi="Source Sans Pro" w:cs="Arial"/>
          <w:b/>
          <w:sz w:val="20"/>
          <w:szCs w:val="20"/>
        </w:rPr>
      </w:pPr>
      <w:r w:rsidRPr="007D28B5">
        <w:rPr>
          <w:rFonts w:ascii="Source Sans Pro" w:hAnsi="Source Sans Pro" w:cs="Arial"/>
          <w:b/>
          <w:noProof/>
          <w:sz w:val="20"/>
          <w:szCs w:val="20"/>
          <w:lang w:val="es-MX" w:eastAsia="es-MX"/>
        </w:rPr>
        <mc:AlternateContent>
          <mc:Choice Requires="wps">
            <w:drawing>
              <wp:anchor distT="0" distB="0" distL="114300" distR="114300" simplePos="0" relativeHeight="251664384" behindDoc="0" locked="0" layoutInCell="1" allowOverlap="1" wp14:anchorId="19DD8FAF" wp14:editId="63DDFD1F">
                <wp:simplePos x="0" y="0"/>
                <wp:positionH relativeFrom="column">
                  <wp:posOffset>0</wp:posOffset>
                </wp:positionH>
                <wp:positionV relativeFrom="paragraph">
                  <wp:posOffset>10795</wp:posOffset>
                </wp:positionV>
                <wp:extent cx="5667375" cy="0"/>
                <wp:effectExtent l="10795" t="11430" r="17780" b="17145"/>
                <wp:wrapNone/>
                <wp:docPr id="141347819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1AA7F0" id="_x0000_t32" coordsize="21600,21600" o:spt="32" o:oned="t" path="m,l21600,21600e" filled="f">
                <v:path arrowok="t" fillok="f" o:connecttype="none"/>
                <o:lock v:ext="edit" shapetype="t"/>
              </v:shapetype>
              <v:shape id="AutoShape 5" o:spid="_x0000_s1026" type="#_x0000_t32" style="position:absolute;margin-left:0;margin-top:.85pt;width:446.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" strokeweight="1.5pt"/>
            </w:pict>
          </mc:Fallback>
        </mc:AlternateContent>
      </w:r>
    </w:p>
    <w:p w:rsidR="00013AC4" w:rsidRDefault="00013AC4" w:rsidP="00013AC4">
      <w:pPr>
        <w:jc w:val="both"/>
        <w:rPr>
          <w:rFonts w:ascii="Source Sans Pro" w:hAnsi="Source Sans Pro" w:cs="Arial"/>
          <w:b/>
          <w:sz w:val="20"/>
          <w:szCs w:val="20"/>
        </w:rPr>
      </w:pPr>
      <w:r w:rsidRPr="007D28B5">
        <w:rPr>
          <w:rFonts w:ascii="Source Sans Pro" w:hAnsi="Source Sans Pro" w:cs="Arial"/>
          <w:b/>
          <w:sz w:val="20"/>
          <w:szCs w:val="20"/>
        </w:rPr>
        <w:t>TRANSITORIO DEL</w:t>
      </w:r>
      <w:r w:rsidRPr="00013AC4">
        <w:rPr>
          <w:rFonts w:ascii="Source Sans Pro" w:hAnsi="Source Sans Pro" w:cs="Arial"/>
          <w:b/>
          <w:sz w:val="20"/>
          <w:szCs w:val="20"/>
        </w:rPr>
        <w:t xml:space="preserve"> </w:t>
      </w:r>
      <w:r w:rsidRPr="00013AC4">
        <w:rPr>
          <w:rFonts w:ascii="Source Sans Pro" w:hAnsi="Source Sans Pro" w:cs="Arial"/>
          <w:b/>
          <w:sz w:val="20"/>
          <w:szCs w:val="20"/>
        </w:rPr>
        <w:t>DECRETO POR EL QUE SE ADICIONAN LAS FRACCIONES III BIS Y V BIS AL ARTÍCULO 2, LA FRACCIÓN XXI AL ARTÍCULO 15, ASÍ COMO UN PÁRRAFO SEGUNDO AL ARTÍCULO 31; SE REFORMAN DIVERSAS FRACCIONES DEL ARTÍCULO 2 DE LA LEY DE DESARROLLO AGROPECUARIO, RURAL Y SUSTENTABLE DE LA CIUDAD DE MÉXICO</w:t>
      </w:r>
      <w:r w:rsidRPr="007D28B5">
        <w:rPr>
          <w:rFonts w:ascii="Source Sans Pro" w:hAnsi="Source Sans Pro" w:cs="Arial"/>
          <w:b/>
          <w:sz w:val="20"/>
          <w:szCs w:val="20"/>
        </w:rPr>
        <w:t xml:space="preserve">, PUBLICADO EN LA GACETA OFICIAL DE LA CIUDAD DE MÉXICO EL DÍA </w:t>
      </w:r>
      <w:r>
        <w:rPr>
          <w:rFonts w:ascii="Source Sans Pro" w:hAnsi="Source Sans Pro" w:cs="Arial"/>
          <w:b/>
          <w:sz w:val="20"/>
          <w:szCs w:val="20"/>
        </w:rPr>
        <w:t>15</w:t>
      </w:r>
      <w:r w:rsidRPr="007D28B5">
        <w:rPr>
          <w:rFonts w:ascii="Source Sans Pro" w:hAnsi="Source Sans Pro" w:cs="Arial"/>
          <w:b/>
          <w:sz w:val="20"/>
          <w:szCs w:val="20"/>
        </w:rPr>
        <w:t xml:space="preserve"> DE </w:t>
      </w:r>
      <w:r>
        <w:rPr>
          <w:rFonts w:ascii="Source Sans Pro" w:hAnsi="Source Sans Pro" w:cs="Arial"/>
          <w:b/>
          <w:sz w:val="20"/>
          <w:szCs w:val="20"/>
        </w:rPr>
        <w:t>JUNIO</w:t>
      </w:r>
      <w:r w:rsidRPr="007D28B5">
        <w:rPr>
          <w:rFonts w:ascii="Source Sans Pro" w:hAnsi="Source Sans Pro" w:cs="Arial"/>
          <w:b/>
          <w:sz w:val="20"/>
          <w:szCs w:val="20"/>
        </w:rPr>
        <w:t xml:space="preserve"> DE 202</w:t>
      </w:r>
      <w:r>
        <w:rPr>
          <w:rFonts w:ascii="Source Sans Pro" w:hAnsi="Source Sans Pro" w:cs="Arial"/>
          <w:b/>
          <w:sz w:val="20"/>
          <w:szCs w:val="20"/>
        </w:rPr>
        <w:t>3</w:t>
      </w:r>
      <w:r w:rsidRPr="007D28B5">
        <w:rPr>
          <w:rFonts w:ascii="Source Sans Pro" w:hAnsi="Source Sans Pro" w:cs="Arial"/>
          <w:b/>
          <w:sz w:val="20"/>
          <w:szCs w:val="20"/>
        </w:rPr>
        <w:t>.</w:t>
      </w:r>
    </w:p>
    <w:p w:rsidR="00013AC4" w:rsidRPr="007D28B5" w:rsidRDefault="00013AC4" w:rsidP="00013AC4">
      <w:pPr>
        <w:jc w:val="both"/>
        <w:rPr>
          <w:rFonts w:ascii="Source Sans Pro" w:hAnsi="Source Sans Pro" w:cs="Arial"/>
          <w:b/>
          <w:sz w:val="20"/>
          <w:szCs w:val="20"/>
        </w:rPr>
      </w:pPr>
    </w:p>
    <w:p w:rsidR="00013AC4" w:rsidRDefault="00013AC4" w:rsidP="00013AC4">
      <w:pPr>
        <w:jc w:val="both"/>
        <w:rPr>
          <w:rFonts w:ascii="Source Sans Pro" w:hAnsi="Source Sans Pro" w:cs="Arial"/>
          <w:sz w:val="20"/>
          <w:szCs w:val="20"/>
        </w:rPr>
      </w:pPr>
      <w:r w:rsidRPr="00013AC4">
        <w:rPr>
          <w:rFonts w:ascii="Source Sans Pro" w:hAnsi="Source Sans Pro" w:cs="Arial"/>
          <w:b/>
          <w:bCs/>
          <w:sz w:val="20"/>
          <w:szCs w:val="20"/>
        </w:rPr>
        <w:t>PRIMERO. –</w:t>
      </w:r>
      <w:r w:rsidRPr="00013AC4">
        <w:rPr>
          <w:rFonts w:ascii="Source Sans Pro" w:hAnsi="Source Sans Pro" w:cs="Arial"/>
          <w:sz w:val="20"/>
          <w:szCs w:val="20"/>
        </w:rPr>
        <w:t xml:space="preserve"> Remítase a la persona titular de la Jefatura de Gobierno para su promulgación y publicación en la Gaceta</w:t>
      </w:r>
      <w:r>
        <w:rPr>
          <w:rFonts w:ascii="Source Sans Pro" w:hAnsi="Source Sans Pro" w:cs="Arial"/>
          <w:sz w:val="20"/>
          <w:szCs w:val="20"/>
        </w:rPr>
        <w:t xml:space="preserve"> </w:t>
      </w:r>
      <w:r w:rsidRPr="00013AC4">
        <w:rPr>
          <w:rFonts w:ascii="Source Sans Pro" w:hAnsi="Source Sans Pro" w:cs="Arial"/>
          <w:sz w:val="20"/>
          <w:szCs w:val="20"/>
        </w:rPr>
        <w:t>oficial de la Ciudad de México.</w:t>
      </w:r>
    </w:p>
    <w:p w:rsidR="00013AC4" w:rsidRPr="00013AC4" w:rsidRDefault="00013AC4" w:rsidP="00013AC4">
      <w:pPr>
        <w:jc w:val="both"/>
        <w:rPr>
          <w:rFonts w:ascii="Source Sans Pro" w:hAnsi="Source Sans Pro" w:cs="Arial"/>
          <w:sz w:val="20"/>
          <w:szCs w:val="20"/>
        </w:rPr>
      </w:pPr>
    </w:p>
    <w:p w:rsidR="00013AC4" w:rsidRDefault="00013AC4" w:rsidP="00013AC4">
      <w:pPr>
        <w:jc w:val="both"/>
        <w:rPr>
          <w:rFonts w:ascii="Source Sans Pro" w:hAnsi="Source Sans Pro" w:cs="Arial"/>
          <w:sz w:val="20"/>
          <w:szCs w:val="20"/>
        </w:rPr>
      </w:pPr>
      <w:r w:rsidRPr="00013AC4">
        <w:rPr>
          <w:rFonts w:ascii="Source Sans Pro" w:hAnsi="Source Sans Pro" w:cs="Arial"/>
          <w:b/>
          <w:bCs/>
          <w:sz w:val="20"/>
          <w:szCs w:val="20"/>
        </w:rPr>
        <w:t>SEGUNDO. –</w:t>
      </w:r>
      <w:r w:rsidRPr="00013AC4">
        <w:rPr>
          <w:rFonts w:ascii="Source Sans Pro" w:hAnsi="Source Sans Pro" w:cs="Arial"/>
          <w:sz w:val="20"/>
          <w:szCs w:val="20"/>
        </w:rPr>
        <w:t xml:space="preserve"> El presente Decreto entrará en vigor al día siguiente de su publicación en la Gaceta Oficial de la Ciudad de</w:t>
      </w:r>
      <w:r>
        <w:rPr>
          <w:rFonts w:ascii="Source Sans Pro" w:hAnsi="Source Sans Pro" w:cs="Arial"/>
          <w:sz w:val="20"/>
          <w:szCs w:val="20"/>
        </w:rPr>
        <w:t xml:space="preserve"> </w:t>
      </w:r>
      <w:r w:rsidRPr="00013AC4">
        <w:rPr>
          <w:rFonts w:ascii="Source Sans Pro" w:hAnsi="Source Sans Pro" w:cs="Arial"/>
          <w:sz w:val="20"/>
          <w:szCs w:val="20"/>
        </w:rPr>
        <w:t>México.</w:t>
      </w:r>
    </w:p>
    <w:p w:rsidR="00013AC4" w:rsidRPr="00013AC4" w:rsidRDefault="00013AC4" w:rsidP="00013AC4">
      <w:pPr>
        <w:jc w:val="both"/>
        <w:rPr>
          <w:rFonts w:ascii="Source Sans Pro" w:hAnsi="Source Sans Pro" w:cs="Arial"/>
          <w:sz w:val="20"/>
          <w:szCs w:val="20"/>
        </w:rPr>
      </w:pPr>
    </w:p>
    <w:p w:rsidR="00013AC4" w:rsidRDefault="00013AC4" w:rsidP="00013AC4">
      <w:pPr>
        <w:jc w:val="both"/>
        <w:rPr>
          <w:rFonts w:ascii="Source Sans Pro" w:hAnsi="Source Sans Pro" w:cs="Arial"/>
          <w:sz w:val="20"/>
          <w:szCs w:val="20"/>
        </w:rPr>
      </w:pPr>
      <w:r w:rsidRPr="00013AC4">
        <w:rPr>
          <w:rFonts w:ascii="Source Sans Pro" w:hAnsi="Source Sans Pro" w:cs="Arial"/>
          <w:sz w:val="20"/>
          <w:szCs w:val="20"/>
        </w:rPr>
        <w:t xml:space="preserve">Palacio Legislativo del Congreso de la Ciudad de México, a los dieciséis días del mes de mayo del año dos mil </w:t>
      </w:r>
      <w:proofErr w:type="gramStart"/>
      <w:r w:rsidRPr="00013AC4">
        <w:rPr>
          <w:rFonts w:ascii="Source Sans Pro" w:hAnsi="Source Sans Pro" w:cs="Arial"/>
          <w:sz w:val="20"/>
          <w:szCs w:val="20"/>
        </w:rPr>
        <w:t>veintitrés.-</w:t>
      </w:r>
      <w:proofErr w:type="gramEnd"/>
      <w:r>
        <w:rPr>
          <w:rFonts w:ascii="Source Sans Pro" w:hAnsi="Source Sans Pro" w:cs="Arial"/>
          <w:sz w:val="20"/>
          <w:szCs w:val="20"/>
        </w:rPr>
        <w:t xml:space="preserve"> </w:t>
      </w:r>
      <w:r w:rsidRPr="00013AC4">
        <w:rPr>
          <w:rFonts w:ascii="Source Sans Pro" w:hAnsi="Source Sans Pro" w:cs="Arial"/>
          <w:b/>
          <w:bCs/>
          <w:sz w:val="20"/>
          <w:szCs w:val="20"/>
        </w:rPr>
        <w:t>POR LA MESA DIRECTIVA.- DIPUTADO FAUSTO MANUEL ZAMORANO ESPARZA,</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PRESIDENTE.-</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DIPUTADA MARCELA FUENTE CASTILLO, SECRETARIA.- DIPUTADA MARIA GABRIELA SALIDO</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MAGOS.-</w:t>
      </w:r>
      <w:r w:rsidRPr="00013AC4">
        <w:rPr>
          <w:rFonts w:ascii="Source Sans Pro" w:hAnsi="Source Sans Pro" w:cs="Arial"/>
          <w:sz w:val="20"/>
          <w:szCs w:val="20"/>
        </w:rPr>
        <w:t xml:space="preserve"> (Firmas)</w:t>
      </w:r>
    </w:p>
    <w:p w:rsidR="00013AC4" w:rsidRPr="00013AC4" w:rsidRDefault="00013AC4" w:rsidP="00013AC4">
      <w:pPr>
        <w:jc w:val="both"/>
        <w:rPr>
          <w:rFonts w:ascii="Source Sans Pro" w:hAnsi="Source Sans Pro" w:cs="Arial"/>
          <w:sz w:val="20"/>
          <w:szCs w:val="20"/>
        </w:rPr>
      </w:pPr>
    </w:p>
    <w:p w:rsidR="00013AC4" w:rsidRPr="00013AC4" w:rsidRDefault="00013AC4" w:rsidP="00013AC4">
      <w:pPr>
        <w:jc w:val="both"/>
        <w:rPr>
          <w:rFonts w:ascii="Source Sans Pro" w:hAnsi="Source Sans Pro" w:cs="Arial"/>
          <w:b/>
          <w:bCs/>
          <w:sz w:val="20"/>
          <w:szCs w:val="20"/>
        </w:rPr>
      </w:pPr>
      <w:r w:rsidRPr="00013AC4">
        <w:rPr>
          <w:rFonts w:ascii="Source Sans Pro" w:hAnsi="Source Sans Pro" w:cs="Arial"/>
          <w:sz w:val="20"/>
          <w:szCs w:val="20"/>
        </w:rPr>
        <w:t>Con fundamento en lo dispuesto por los artículos 122, apartado A, fracción III de la Constitución Política de los Estados Unidos</w:t>
      </w:r>
      <w:r>
        <w:rPr>
          <w:rFonts w:ascii="Source Sans Pro" w:hAnsi="Source Sans Pro" w:cs="Arial"/>
          <w:sz w:val="20"/>
          <w:szCs w:val="20"/>
        </w:rPr>
        <w:t xml:space="preserve"> </w:t>
      </w:r>
      <w:r w:rsidRPr="00013AC4">
        <w:rPr>
          <w:rFonts w:ascii="Source Sans Pro" w:hAnsi="Source Sans Pro" w:cs="Arial"/>
          <w:sz w:val="20"/>
          <w:szCs w:val="20"/>
        </w:rPr>
        <w:t>Mexicanos; 32, apartado C, numeral 1, inciso a) de la Constitución Política de la Ciudad de México; 2 párrafo segundo, 3</w:t>
      </w:r>
      <w:r>
        <w:rPr>
          <w:rFonts w:ascii="Source Sans Pro" w:hAnsi="Source Sans Pro" w:cs="Arial"/>
          <w:sz w:val="20"/>
          <w:szCs w:val="20"/>
        </w:rPr>
        <w:t xml:space="preserve"> </w:t>
      </w:r>
      <w:r w:rsidRPr="00013AC4">
        <w:rPr>
          <w:rFonts w:ascii="Source Sans Pro" w:hAnsi="Source Sans Pro" w:cs="Arial"/>
          <w:sz w:val="20"/>
          <w:szCs w:val="20"/>
        </w:rPr>
        <w:t>fracciones XVII y XVIII, 7 párrafo primero, 10 fracción II, 12 y 21 párrafo primero de la Ley Orgánica del Poder Ejecutivo y de la</w:t>
      </w:r>
      <w:r>
        <w:rPr>
          <w:rFonts w:ascii="Source Sans Pro" w:hAnsi="Source Sans Pro" w:cs="Arial"/>
          <w:sz w:val="20"/>
          <w:szCs w:val="20"/>
        </w:rPr>
        <w:t xml:space="preserve"> </w:t>
      </w:r>
      <w:r w:rsidRPr="00013AC4">
        <w:rPr>
          <w:rFonts w:ascii="Source Sans Pro" w:hAnsi="Source Sans Pro" w:cs="Arial"/>
          <w:sz w:val="20"/>
          <w:szCs w:val="20"/>
        </w:rPr>
        <w:t>Administración Pública de la Ciudad de México; para su debida publicación y observancia, expido el presente Decreto</w:t>
      </w:r>
      <w:r>
        <w:rPr>
          <w:rFonts w:ascii="Source Sans Pro" w:hAnsi="Source Sans Pro" w:cs="Arial"/>
          <w:sz w:val="20"/>
          <w:szCs w:val="20"/>
        </w:rPr>
        <w:t xml:space="preserve"> </w:t>
      </w:r>
      <w:r w:rsidRPr="00013AC4">
        <w:rPr>
          <w:rFonts w:ascii="Source Sans Pro" w:hAnsi="Source Sans Pro" w:cs="Arial"/>
          <w:sz w:val="20"/>
          <w:szCs w:val="20"/>
        </w:rPr>
        <w:t xml:space="preserve">Promulgatorio en la Residencia Oficial de </w:t>
      </w:r>
      <w:r w:rsidRPr="00013AC4">
        <w:rPr>
          <w:rFonts w:ascii="Source Sans Pro" w:hAnsi="Source Sans Pro" w:cs="Arial"/>
          <w:sz w:val="20"/>
          <w:szCs w:val="20"/>
        </w:rPr>
        <w:lastRenderedPageBreak/>
        <w:t>la Jefatura de Gobierno de la Ciudad de México, a los catorce días del mes de junio</w:t>
      </w:r>
      <w:r>
        <w:rPr>
          <w:rFonts w:ascii="Source Sans Pro" w:hAnsi="Source Sans Pro" w:cs="Arial"/>
          <w:sz w:val="20"/>
          <w:szCs w:val="20"/>
        </w:rPr>
        <w:t xml:space="preserve"> </w:t>
      </w:r>
      <w:r w:rsidRPr="00013AC4">
        <w:rPr>
          <w:rFonts w:ascii="Source Sans Pro" w:hAnsi="Source Sans Pro" w:cs="Arial"/>
          <w:sz w:val="20"/>
          <w:szCs w:val="20"/>
        </w:rPr>
        <w:t>del</w:t>
      </w:r>
      <w:r>
        <w:rPr>
          <w:rFonts w:ascii="Source Sans Pro" w:hAnsi="Source Sans Pro" w:cs="Arial"/>
          <w:sz w:val="20"/>
          <w:szCs w:val="20"/>
        </w:rPr>
        <w:t xml:space="preserve"> </w:t>
      </w:r>
      <w:r w:rsidRPr="00013AC4">
        <w:rPr>
          <w:rFonts w:ascii="Source Sans Pro" w:hAnsi="Source Sans Pro" w:cs="Arial"/>
          <w:sz w:val="20"/>
          <w:szCs w:val="20"/>
        </w:rPr>
        <w:t>año dos mil veintitrés.-</w:t>
      </w:r>
      <w:r w:rsidRPr="00013AC4">
        <w:rPr>
          <w:rFonts w:ascii="Source Sans Pro" w:hAnsi="Source Sans Pro" w:cs="Arial"/>
          <w:b/>
          <w:bCs/>
          <w:sz w:val="20"/>
          <w:szCs w:val="20"/>
        </w:rPr>
        <w:t>LA JEFA DE GOBIERNO DE LA CIUDAD DE MÉXICO, DRA. CLAUDIA SHEINBAUM</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PARDO.- FIRMA.- EL SECRETARIO DE GOBIERNO, MARTÍ BATRES GUADARRAMA.- FIRMA.- LA</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SECRETARIA DEL MEDIO AMBIENTE, MARINA ROBLES GARCÍA.- FIRMA.- LA SECRETARIA DE LAS</w:t>
      </w:r>
      <w:r w:rsidRPr="00013AC4">
        <w:rPr>
          <w:rFonts w:ascii="Source Sans Pro" w:hAnsi="Source Sans Pro" w:cs="Arial"/>
          <w:b/>
          <w:bCs/>
          <w:sz w:val="20"/>
          <w:szCs w:val="20"/>
        </w:rPr>
        <w:t xml:space="preserve"> </w:t>
      </w:r>
      <w:r w:rsidRPr="00013AC4">
        <w:rPr>
          <w:rFonts w:ascii="Source Sans Pro" w:hAnsi="Source Sans Pro" w:cs="Arial"/>
          <w:b/>
          <w:bCs/>
          <w:sz w:val="20"/>
          <w:szCs w:val="20"/>
        </w:rPr>
        <w:t>MUJERES, INGRID AURORA GÓMEZ SARACÍBAR.- FIRMA.</w:t>
      </w:r>
    </w:p>
    <w:sectPr w:rsidR="00013AC4" w:rsidRPr="00013AC4"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60CC" w:rsidRDefault="002F60CC">
      <w:r>
        <w:separator/>
      </w:r>
    </w:p>
  </w:endnote>
  <w:endnote w:type="continuationSeparator" w:id="0">
    <w:p w:rsidR="002F60CC" w:rsidRDefault="002F6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60CC" w:rsidRDefault="002F60CC">
      <w:r>
        <w:separator/>
      </w:r>
    </w:p>
  </w:footnote>
  <w:footnote w:type="continuationSeparator" w:id="0">
    <w:p w:rsidR="002F60CC" w:rsidRDefault="002F60C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3" w15:restartNumberingAfterBreak="0">
    <w:nsid w:val="03A86A3A"/>
    <w:multiLevelType w:val="hybridMultilevel"/>
    <w:tmpl w:val="A24A6222"/>
    <w:lvl w:ilvl="0" w:tplc="33EAF6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8043534"/>
    <w:multiLevelType w:val="hybridMultilevel"/>
    <w:tmpl w:val="6F4E7708"/>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2A33A5"/>
    <w:multiLevelType w:val="hybridMultilevel"/>
    <w:tmpl w:val="33CEACD6"/>
    <w:lvl w:ilvl="0" w:tplc="09C64A76">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6" w15:restartNumberingAfterBreak="0">
    <w:nsid w:val="162D612E"/>
    <w:multiLevelType w:val="hybridMultilevel"/>
    <w:tmpl w:val="BB844262"/>
    <w:lvl w:ilvl="0" w:tplc="8F02DD70">
      <w:start w:val="1"/>
      <w:numFmt w:val="lowerLetter"/>
      <w:lvlText w:val="%1)"/>
      <w:lvlJc w:val="lef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7" w15:restartNumberingAfterBreak="0">
    <w:nsid w:val="17BF3092"/>
    <w:multiLevelType w:val="hybridMultilevel"/>
    <w:tmpl w:val="AD48233E"/>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8F1D16"/>
    <w:multiLevelType w:val="hybridMultilevel"/>
    <w:tmpl w:val="6DB8C058"/>
    <w:lvl w:ilvl="0" w:tplc="9812619C">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9" w15:restartNumberingAfterBreak="0">
    <w:nsid w:val="21BA10D1"/>
    <w:multiLevelType w:val="hybridMultilevel"/>
    <w:tmpl w:val="B024F3BE"/>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46B5719"/>
    <w:multiLevelType w:val="hybridMultilevel"/>
    <w:tmpl w:val="FEB07486"/>
    <w:lvl w:ilvl="0" w:tplc="F1E2139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F86613"/>
    <w:multiLevelType w:val="hybridMultilevel"/>
    <w:tmpl w:val="58D20D3E"/>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D862B3B"/>
    <w:multiLevelType w:val="hybridMultilevel"/>
    <w:tmpl w:val="7A465DF2"/>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99C4B38"/>
    <w:multiLevelType w:val="hybridMultilevel"/>
    <w:tmpl w:val="2EE6A472"/>
    <w:lvl w:ilvl="0" w:tplc="30327080">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4" w15:restartNumberingAfterBreak="0">
    <w:nsid w:val="3D8D1476"/>
    <w:multiLevelType w:val="hybridMultilevel"/>
    <w:tmpl w:val="ABEE5CA8"/>
    <w:lvl w:ilvl="0" w:tplc="1D0810B8">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5" w15:restartNumberingAfterBreak="0">
    <w:nsid w:val="3E3655E3"/>
    <w:multiLevelType w:val="hybridMultilevel"/>
    <w:tmpl w:val="FC68AE5A"/>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12862F0"/>
    <w:multiLevelType w:val="hybridMultilevel"/>
    <w:tmpl w:val="6DAA743A"/>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45395D"/>
    <w:multiLevelType w:val="hybridMultilevel"/>
    <w:tmpl w:val="FDFE99F6"/>
    <w:lvl w:ilvl="0" w:tplc="459E3F66">
      <w:start w:val="1"/>
      <w:numFmt w:val="bullet"/>
      <w:pStyle w:val="Listaconvietas"/>
      <w:lvlText w:val=""/>
      <w:lvlJc w:val="left"/>
      <w:pPr>
        <w:tabs>
          <w:tab w:val="num" w:pos="720"/>
        </w:tabs>
        <w:ind w:left="720" w:hanging="360"/>
      </w:pPr>
      <w:rPr>
        <w:rFonts w:ascii="Symbol" w:hAnsi="Symbol" w:hint="default"/>
      </w:rPr>
    </w:lvl>
    <w:lvl w:ilvl="1" w:tplc="9A74C230" w:tentative="1">
      <w:start w:val="1"/>
      <w:numFmt w:val="bullet"/>
      <w:lvlText w:val="o"/>
      <w:lvlJc w:val="left"/>
      <w:pPr>
        <w:tabs>
          <w:tab w:val="num" w:pos="1440"/>
        </w:tabs>
        <w:ind w:left="1440" w:hanging="360"/>
      </w:pPr>
      <w:rPr>
        <w:rFonts w:ascii="Courier New" w:hAnsi="Courier New" w:cs="Courier New" w:hint="default"/>
      </w:rPr>
    </w:lvl>
    <w:lvl w:ilvl="2" w:tplc="2AF670FC" w:tentative="1">
      <w:start w:val="1"/>
      <w:numFmt w:val="bullet"/>
      <w:lvlText w:val=""/>
      <w:lvlJc w:val="left"/>
      <w:pPr>
        <w:tabs>
          <w:tab w:val="num" w:pos="2160"/>
        </w:tabs>
        <w:ind w:left="2160" w:hanging="360"/>
      </w:pPr>
      <w:rPr>
        <w:rFonts w:ascii="Wingdings" w:hAnsi="Wingdings" w:hint="default"/>
      </w:rPr>
    </w:lvl>
    <w:lvl w:ilvl="3" w:tplc="F3AA42FC" w:tentative="1">
      <w:start w:val="1"/>
      <w:numFmt w:val="bullet"/>
      <w:lvlText w:val=""/>
      <w:lvlJc w:val="left"/>
      <w:pPr>
        <w:tabs>
          <w:tab w:val="num" w:pos="2880"/>
        </w:tabs>
        <w:ind w:left="2880" w:hanging="360"/>
      </w:pPr>
      <w:rPr>
        <w:rFonts w:ascii="Symbol" w:hAnsi="Symbol" w:hint="default"/>
      </w:rPr>
    </w:lvl>
    <w:lvl w:ilvl="4" w:tplc="15D85B94" w:tentative="1">
      <w:start w:val="1"/>
      <w:numFmt w:val="bullet"/>
      <w:lvlText w:val="o"/>
      <w:lvlJc w:val="left"/>
      <w:pPr>
        <w:tabs>
          <w:tab w:val="num" w:pos="3600"/>
        </w:tabs>
        <w:ind w:left="3600" w:hanging="360"/>
      </w:pPr>
      <w:rPr>
        <w:rFonts w:ascii="Courier New" w:hAnsi="Courier New" w:cs="Courier New" w:hint="default"/>
      </w:rPr>
    </w:lvl>
    <w:lvl w:ilvl="5" w:tplc="D89C6D46" w:tentative="1">
      <w:start w:val="1"/>
      <w:numFmt w:val="bullet"/>
      <w:lvlText w:val=""/>
      <w:lvlJc w:val="left"/>
      <w:pPr>
        <w:tabs>
          <w:tab w:val="num" w:pos="4320"/>
        </w:tabs>
        <w:ind w:left="4320" w:hanging="360"/>
      </w:pPr>
      <w:rPr>
        <w:rFonts w:ascii="Wingdings" w:hAnsi="Wingdings" w:hint="default"/>
      </w:rPr>
    </w:lvl>
    <w:lvl w:ilvl="6" w:tplc="8DBCF242" w:tentative="1">
      <w:start w:val="1"/>
      <w:numFmt w:val="bullet"/>
      <w:lvlText w:val=""/>
      <w:lvlJc w:val="left"/>
      <w:pPr>
        <w:tabs>
          <w:tab w:val="num" w:pos="5040"/>
        </w:tabs>
        <w:ind w:left="5040" w:hanging="360"/>
      </w:pPr>
      <w:rPr>
        <w:rFonts w:ascii="Symbol" w:hAnsi="Symbol" w:hint="default"/>
      </w:rPr>
    </w:lvl>
    <w:lvl w:ilvl="7" w:tplc="50F2A824" w:tentative="1">
      <w:start w:val="1"/>
      <w:numFmt w:val="bullet"/>
      <w:lvlText w:val="o"/>
      <w:lvlJc w:val="left"/>
      <w:pPr>
        <w:tabs>
          <w:tab w:val="num" w:pos="5760"/>
        </w:tabs>
        <w:ind w:left="5760" w:hanging="360"/>
      </w:pPr>
      <w:rPr>
        <w:rFonts w:ascii="Courier New" w:hAnsi="Courier New" w:cs="Courier New" w:hint="default"/>
      </w:rPr>
    </w:lvl>
    <w:lvl w:ilvl="8" w:tplc="F8E85ED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055028"/>
    <w:multiLevelType w:val="hybridMultilevel"/>
    <w:tmpl w:val="DE446786"/>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8720317"/>
    <w:multiLevelType w:val="hybridMultilevel"/>
    <w:tmpl w:val="D3201822"/>
    <w:lvl w:ilvl="0" w:tplc="2B5025D0">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0" w15:restartNumberingAfterBreak="0">
    <w:nsid w:val="49B6117F"/>
    <w:multiLevelType w:val="hybridMultilevel"/>
    <w:tmpl w:val="519A04AC"/>
    <w:lvl w:ilvl="0" w:tplc="817AC464">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1" w15:restartNumberingAfterBreak="0">
    <w:nsid w:val="4E961B39"/>
    <w:multiLevelType w:val="hybridMultilevel"/>
    <w:tmpl w:val="E416AF8A"/>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576659"/>
    <w:multiLevelType w:val="hybridMultilevel"/>
    <w:tmpl w:val="BA281410"/>
    <w:lvl w:ilvl="0" w:tplc="26EC9A52">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3" w15:restartNumberingAfterBreak="0">
    <w:nsid w:val="59887E53"/>
    <w:multiLevelType w:val="hybridMultilevel"/>
    <w:tmpl w:val="17E029FA"/>
    <w:lvl w:ilvl="0" w:tplc="BF1AE940">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4" w15:restartNumberingAfterBreak="0">
    <w:nsid w:val="5BBF0341"/>
    <w:multiLevelType w:val="hybridMultilevel"/>
    <w:tmpl w:val="9280B956"/>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EE6747E"/>
    <w:multiLevelType w:val="hybridMultilevel"/>
    <w:tmpl w:val="A4722E9E"/>
    <w:lvl w:ilvl="0" w:tplc="080A0013">
      <w:start w:val="1"/>
      <w:numFmt w:val="upperRoman"/>
      <w:lvlText w:val="%1."/>
      <w:lvlJc w:val="righ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5F3E1869"/>
    <w:multiLevelType w:val="hybridMultilevel"/>
    <w:tmpl w:val="57301FFC"/>
    <w:lvl w:ilvl="0" w:tplc="6DBC2066">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63614ECA"/>
    <w:multiLevelType w:val="hybridMultilevel"/>
    <w:tmpl w:val="8A66E0FE"/>
    <w:lvl w:ilvl="0" w:tplc="F19A322C">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8" w15:restartNumberingAfterBreak="0">
    <w:nsid w:val="64431987"/>
    <w:multiLevelType w:val="hybridMultilevel"/>
    <w:tmpl w:val="B1F21470"/>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B2834BE"/>
    <w:multiLevelType w:val="hybridMultilevel"/>
    <w:tmpl w:val="1EF62346"/>
    <w:lvl w:ilvl="0" w:tplc="BB6A7A18">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6D970B36"/>
    <w:multiLevelType w:val="hybridMultilevel"/>
    <w:tmpl w:val="C40CB4E8"/>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E0A509B"/>
    <w:multiLevelType w:val="hybridMultilevel"/>
    <w:tmpl w:val="3CAC0ABE"/>
    <w:lvl w:ilvl="0" w:tplc="9812619C">
      <w:start w:val="1"/>
      <w:numFmt w:val="lowerLetter"/>
      <w:lvlText w:val="%1)"/>
      <w:lvlJc w:val="left"/>
      <w:pPr>
        <w:ind w:left="142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3915E24"/>
    <w:multiLevelType w:val="hybridMultilevel"/>
    <w:tmpl w:val="A2261194"/>
    <w:lvl w:ilvl="0" w:tplc="D590778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FAE78ED"/>
    <w:multiLevelType w:val="hybridMultilevel"/>
    <w:tmpl w:val="56B847DE"/>
    <w:lvl w:ilvl="0" w:tplc="023E80C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D31DBA"/>
    <w:multiLevelType w:val="hybridMultilevel"/>
    <w:tmpl w:val="4C8CF4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505969918">
    <w:abstractNumId w:val="1"/>
  </w:num>
  <w:num w:numId="2" w16cid:durableId="1522281709">
    <w:abstractNumId w:val="0"/>
  </w:num>
  <w:num w:numId="3" w16cid:durableId="583874825">
    <w:abstractNumId w:val="17"/>
  </w:num>
  <w:num w:numId="4" w16cid:durableId="1943302084">
    <w:abstractNumId w:val="2"/>
  </w:num>
  <w:num w:numId="5" w16cid:durableId="515703507">
    <w:abstractNumId w:val="3"/>
  </w:num>
  <w:num w:numId="6" w16cid:durableId="1126386281">
    <w:abstractNumId w:val="32"/>
  </w:num>
  <w:num w:numId="7" w16cid:durableId="1968779689">
    <w:abstractNumId w:val="29"/>
  </w:num>
  <w:num w:numId="8" w16cid:durableId="430391036">
    <w:abstractNumId w:val="10"/>
  </w:num>
  <w:num w:numId="9" w16cid:durableId="1263145293">
    <w:abstractNumId w:val="25"/>
  </w:num>
  <w:num w:numId="10" w16cid:durableId="1257716925">
    <w:abstractNumId w:val="26"/>
  </w:num>
  <w:num w:numId="11" w16cid:durableId="753090571">
    <w:abstractNumId w:val="6"/>
  </w:num>
  <w:num w:numId="12" w16cid:durableId="34699520">
    <w:abstractNumId w:val="20"/>
  </w:num>
  <w:num w:numId="13" w16cid:durableId="1681657429">
    <w:abstractNumId w:val="5"/>
  </w:num>
  <w:num w:numId="14" w16cid:durableId="1605574690">
    <w:abstractNumId w:val="27"/>
  </w:num>
  <w:num w:numId="15" w16cid:durableId="1795250257">
    <w:abstractNumId w:val="22"/>
  </w:num>
  <w:num w:numId="16" w16cid:durableId="47152151">
    <w:abstractNumId w:val="14"/>
  </w:num>
  <w:num w:numId="17" w16cid:durableId="782916115">
    <w:abstractNumId w:val="19"/>
  </w:num>
  <w:num w:numId="18" w16cid:durableId="974482395">
    <w:abstractNumId w:val="23"/>
  </w:num>
  <w:num w:numId="19" w16cid:durableId="535511386">
    <w:abstractNumId w:val="13"/>
  </w:num>
  <w:num w:numId="20" w16cid:durableId="971980955">
    <w:abstractNumId w:val="8"/>
  </w:num>
  <w:num w:numId="21" w16cid:durableId="2091807090">
    <w:abstractNumId w:val="31"/>
  </w:num>
  <w:num w:numId="22" w16cid:durableId="950628291">
    <w:abstractNumId w:val="24"/>
  </w:num>
  <w:num w:numId="23" w16cid:durableId="1314944279">
    <w:abstractNumId w:val="15"/>
  </w:num>
  <w:num w:numId="24" w16cid:durableId="1234704006">
    <w:abstractNumId w:val="18"/>
  </w:num>
  <w:num w:numId="25" w16cid:durableId="818349347">
    <w:abstractNumId w:val="12"/>
  </w:num>
  <w:num w:numId="26" w16cid:durableId="808401536">
    <w:abstractNumId w:val="4"/>
  </w:num>
  <w:num w:numId="27" w16cid:durableId="1862815078">
    <w:abstractNumId w:val="33"/>
  </w:num>
  <w:num w:numId="28" w16cid:durableId="1577473865">
    <w:abstractNumId w:val="21"/>
  </w:num>
  <w:num w:numId="29" w16cid:durableId="136607026">
    <w:abstractNumId w:val="16"/>
  </w:num>
  <w:num w:numId="30" w16cid:durableId="1654673306">
    <w:abstractNumId w:val="7"/>
  </w:num>
  <w:num w:numId="31" w16cid:durableId="1400245738">
    <w:abstractNumId w:val="30"/>
  </w:num>
  <w:num w:numId="32" w16cid:durableId="1786578054">
    <w:abstractNumId w:val="11"/>
  </w:num>
  <w:num w:numId="33" w16cid:durableId="698968848">
    <w:abstractNumId w:val="9"/>
  </w:num>
  <w:num w:numId="34" w16cid:durableId="1148865973">
    <w:abstractNumId w:val="28"/>
  </w:num>
  <w:num w:numId="35" w16cid:durableId="1339888096">
    <w:abstractNumId w:val="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3AC4"/>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34B66"/>
    <w:rsid w:val="002409C2"/>
    <w:rsid w:val="002451E6"/>
    <w:rsid w:val="0025367A"/>
    <w:rsid w:val="00253C78"/>
    <w:rsid w:val="002559B4"/>
    <w:rsid w:val="00271F10"/>
    <w:rsid w:val="00275B91"/>
    <w:rsid w:val="00297DA7"/>
    <w:rsid w:val="002A7A46"/>
    <w:rsid w:val="002E12DC"/>
    <w:rsid w:val="002E29FD"/>
    <w:rsid w:val="002F5456"/>
    <w:rsid w:val="002F60CC"/>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29E"/>
    <w:rsid w:val="00444E78"/>
    <w:rsid w:val="00451212"/>
    <w:rsid w:val="00476644"/>
    <w:rsid w:val="004A495A"/>
    <w:rsid w:val="004A6712"/>
    <w:rsid w:val="004A71FC"/>
    <w:rsid w:val="004C049D"/>
    <w:rsid w:val="004D164B"/>
    <w:rsid w:val="004F0C16"/>
    <w:rsid w:val="004F622A"/>
    <w:rsid w:val="00503C70"/>
    <w:rsid w:val="005135DD"/>
    <w:rsid w:val="00516927"/>
    <w:rsid w:val="00526D24"/>
    <w:rsid w:val="00533CD2"/>
    <w:rsid w:val="005417FA"/>
    <w:rsid w:val="00544967"/>
    <w:rsid w:val="00572E49"/>
    <w:rsid w:val="00577002"/>
    <w:rsid w:val="005774FE"/>
    <w:rsid w:val="005925EE"/>
    <w:rsid w:val="005A0F90"/>
    <w:rsid w:val="005C737F"/>
    <w:rsid w:val="005D0B60"/>
    <w:rsid w:val="005D10EA"/>
    <w:rsid w:val="0060081C"/>
    <w:rsid w:val="00602476"/>
    <w:rsid w:val="006050E5"/>
    <w:rsid w:val="006138A4"/>
    <w:rsid w:val="00630FCC"/>
    <w:rsid w:val="00631466"/>
    <w:rsid w:val="00667987"/>
    <w:rsid w:val="006E2F7C"/>
    <w:rsid w:val="006E7386"/>
    <w:rsid w:val="006F793D"/>
    <w:rsid w:val="007350C9"/>
    <w:rsid w:val="007433D3"/>
    <w:rsid w:val="00752F14"/>
    <w:rsid w:val="00757539"/>
    <w:rsid w:val="00763C7D"/>
    <w:rsid w:val="0076610D"/>
    <w:rsid w:val="007837E0"/>
    <w:rsid w:val="00785A9F"/>
    <w:rsid w:val="007875F8"/>
    <w:rsid w:val="007A0C8C"/>
    <w:rsid w:val="007B654A"/>
    <w:rsid w:val="007C2F85"/>
    <w:rsid w:val="007C405B"/>
    <w:rsid w:val="007D28B5"/>
    <w:rsid w:val="007E07C5"/>
    <w:rsid w:val="007E1533"/>
    <w:rsid w:val="008063B7"/>
    <w:rsid w:val="00806E48"/>
    <w:rsid w:val="00812F10"/>
    <w:rsid w:val="008220D2"/>
    <w:rsid w:val="00844DFD"/>
    <w:rsid w:val="00852E82"/>
    <w:rsid w:val="008604E2"/>
    <w:rsid w:val="00867BB7"/>
    <w:rsid w:val="00870BF7"/>
    <w:rsid w:val="008906F6"/>
    <w:rsid w:val="008A041A"/>
    <w:rsid w:val="008B4208"/>
    <w:rsid w:val="008B6CB1"/>
    <w:rsid w:val="008E7705"/>
    <w:rsid w:val="008E7E2D"/>
    <w:rsid w:val="008F38DA"/>
    <w:rsid w:val="009030D8"/>
    <w:rsid w:val="0091292B"/>
    <w:rsid w:val="00913D12"/>
    <w:rsid w:val="00914788"/>
    <w:rsid w:val="00940479"/>
    <w:rsid w:val="00945D2F"/>
    <w:rsid w:val="009464BC"/>
    <w:rsid w:val="00964095"/>
    <w:rsid w:val="0096574A"/>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0734"/>
    <w:rsid w:val="00CE388D"/>
    <w:rsid w:val="00CF7A47"/>
    <w:rsid w:val="00D0660E"/>
    <w:rsid w:val="00D134E7"/>
    <w:rsid w:val="00D21263"/>
    <w:rsid w:val="00D369CE"/>
    <w:rsid w:val="00D37D2F"/>
    <w:rsid w:val="00D50F63"/>
    <w:rsid w:val="00D53D42"/>
    <w:rsid w:val="00D56D09"/>
    <w:rsid w:val="00D66029"/>
    <w:rsid w:val="00D7437B"/>
    <w:rsid w:val="00D76E6E"/>
    <w:rsid w:val="00D84695"/>
    <w:rsid w:val="00D93D10"/>
    <w:rsid w:val="00D95C60"/>
    <w:rsid w:val="00DA4014"/>
    <w:rsid w:val="00DA522B"/>
    <w:rsid w:val="00DC1B49"/>
    <w:rsid w:val="00DD146A"/>
    <w:rsid w:val="00DD50D2"/>
    <w:rsid w:val="00DE0068"/>
    <w:rsid w:val="00DE16C7"/>
    <w:rsid w:val="00DE6A2D"/>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2E0C"/>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0512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Texto independiente Car Car Car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Texto independiente Car Car Car"/>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aliases w:val="EHPT Car1,Body Text2 Car1,Texto independiente Car Car Car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2detindependienteCar1">
    <w:name w:val="Sangría 2 de t. independiente Car1"/>
    <w:basedOn w:val="Fuentedeprrafopredeter"/>
    <w:uiPriority w:val="99"/>
    <w:semiHidden/>
    <w:rsid w:val="008B6CB1"/>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8B6CB1"/>
    <w:rPr>
      <w:rFonts w:ascii="Segoe UI" w:eastAsia="Times New Roman" w:hAnsi="Segoe UI" w:cs="Segoe UI"/>
      <w:sz w:val="18"/>
      <w:szCs w:val="18"/>
      <w:lang w:val="es-ES" w:eastAsia="es-ES"/>
    </w:rPr>
  </w:style>
  <w:style w:type="paragraph" w:customStyle="1" w:styleId="Normal1">
    <w:name w:val="Normal1"/>
    <w:rsid w:val="008B6CB1"/>
    <w:pPr>
      <w:widowControl w:val="0"/>
      <w:pBdr>
        <w:top w:val="nil"/>
        <w:left w:val="nil"/>
        <w:bottom w:val="nil"/>
        <w:right w:val="nil"/>
        <w:between w:val="nil"/>
      </w:pBdr>
      <w:spacing w:after="0" w:line="240" w:lineRule="auto"/>
    </w:pPr>
    <w:rPr>
      <w:rFonts w:ascii="Century Gothic" w:eastAsia="Century Gothic" w:hAnsi="Century Gothic" w:cs="Century Gothic"/>
      <w:color w:val="000000"/>
      <w:lang w:eastAsia="es-MX"/>
    </w:rPr>
  </w:style>
  <w:style w:type="character" w:styleId="Refdenotaalpie">
    <w:name w:val="footnote reference"/>
    <w:basedOn w:val="Fuentedeprrafopredeter"/>
    <w:unhideWhenUsed/>
    <w:rsid w:val="008B6CB1"/>
    <w:rPr>
      <w:vertAlign w:val="superscript"/>
    </w:rPr>
  </w:style>
  <w:style w:type="character" w:styleId="Textoennegrita">
    <w:name w:val="Strong"/>
    <w:qFormat/>
    <w:rsid w:val="008B6CB1"/>
    <w:rPr>
      <w:rFonts w:cs="Times New Roman"/>
      <w:b/>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rsid w:val="008B6CB1"/>
    <w:pPr>
      <w:spacing w:before="100" w:beforeAutospacing="1" w:after="100" w:afterAutospacing="1"/>
    </w:pPr>
    <w:rPr>
      <w:lang w:val="es-MX" w:eastAsia="es-MX"/>
    </w:rPr>
  </w:style>
  <w:style w:type="character" w:styleId="Refdecomentario">
    <w:name w:val="annotation reference"/>
    <w:unhideWhenUsed/>
    <w:rsid w:val="008B6CB1"/>
    <w:rPr>
      <w:sz w:val="16"/>
      <w:szCs w:val="16"/>
    </w:rPr>
  </w:style>
  <w:style w:type="numbering" w:customStyle="1" w:styleId="Sinlista1">
    <w:name w:val="Sin lista1"/>
    <w:next w:val="Sinlista"/>
    <w:semiHidden/>
    <w:unhideWhenUsed/>
    <w:rsid w:val="008B6CB1"/>
  </w:style>
  <w:style w:type="numbering" w:customStyle="1" w:styleId="Sinlista2">
    <w:name w:val="Sin lista2"/>
    <w:next w:val="Sinlista"/>
    <w:semiHidden/>
    <w:unhideWhenUsed/>
    <w:rsid w:val="008B6CB1"/>
  </w:style>
  <w:style w:type="paragraph" w:customStyle="1" w:styleId="xgmail-estilo">
    <w:name w:val="x_gmail-estilo"/>
    <w:basedOn w:val="Normal"/>
    <w:rsid w:val="008B6CB1"/>
    <w:pPr>
      <w:spacing w:before="100" w:beforeAutospacing="1" w:after="100" w:afterAutospacing="1"/>
    </w:pPr>
    <w:rPr>
      <w:lang w:val="es-MX" w:eastAsia="es-MX"/>
    </w:rPr>
  </w:style>
  <w:style w:type="paragraph" w:customStyle="1" w:styleId="xmsonormal">
    <w:name w:val="x_msonormal"/>
    <w:basedOn w:val="Normal"/>
    <w:rsid w:val="008B6CB1"/>
    <w:pPr>
      <w:spacing w:before="100" w:beforeAutospacing="1" w:after="100" w:afterAutospacing="1"/>
    </w:pPr>
    <w:rPr>
      <w:lang w:val="es-MX" w:eastAsia="es-MX"/>
    </w:rPr>
  </w:style>
  <w:style w:type="character" w:styleId="nfasissutil">
    <w:name w:val="Subtle Emphasis"/>
    <w:uiPriority w:val="19"/>
    <w:qFormat/>
    <w:rsid w:val="008B6CB1"/>
    <w:rPr>
      <w:i/>
      <w:iCs/>
      <w:color w:val="808080"/>
    </w:rPr>
  </w:style>
  <w:style w:type="paragraph" w:customStyle="1" w:styleId="Normal2">
    <w:name w:val="Normal2"/>
    <w:rsid w:val="008B6CB1"/>
    <w:pPr>
      <w:spacing w:after="0" w:line="240" w:lineRule="auto"/>
    </w:pPr>
    <w:rPr>
      <w:rFonts w:ascii="Cambria" w:eastAsia="Cambria" w:hAnsi="Cambria" w:cs="Cambria"/>
      <w:sz w:val="24"/>
      <w:szCs w:val="24"/>
      <w:lang w:eastAsia="es-MX"/>
    </w:rPr>
  </w:style>
  <w:style w:type="table" w:customStyle="1" w:styleId="TableNormal">
    <w:name w:val="Table Normal"/>
    <w:rsid w:val="008B6CB1"/>
    <w:pPr>
      <w:spacing w:after="0" w:line="240" w:lineRule="auto"/>
    </w:pPr>
    <w:rPr>
      <w:rFonts w:ascii="Cambria" w:eastAsia="Cambria" w:hAnsi="Cambria" w:cs="Cambria"/>
      <w:sz w:val="24"/>
      <w:szCs w:val="24"/>
      <w:lang w:eastAsia="es-MX"/>
    </w:rPr>
    <w:tblPr>
      <w:tblCellMar>
        <w:top w:w="0" w:type="dxa"/>
        <w:left w:w="0" w:type="dxa"/>
        <w:bottom w:w="0" w:type="dxa"/>
        <w:right w:w="0" w:type="dxa"/>
      </w:tblCellMar>
    </w:tblPr>
  </w:style>
  <w:style w:type="character" w:styleId="Nmerodepgina">
    <w:name w:val="page number"/>
    <w:rsid w:val="008B6CB1"/>
  </w:style>
  <w:style w:type="table" w:styleId="Tablabsica1">
    <w:name w:val="Table Simple 1"/>
    <w:basedOn w:val="Tablanormal"/>
    <w:uiPriority w:val="99"/>
    <w:semiHidden/>
    <w:unhideWhenUsed/>
    <w:rsid w:val="008B6CB1"/>
    <w:pPr>
      <w:spacing w:after="0" w:line="240" w:lineRule="auto"/>
    </w:pPr>
    <w:rPr>
      <w:rFonts w:ascii="Calibri" w:eastAsia="Calibri" w:hAnsi="Calibri" w:cs="Times New Roman"/>
      <w:sz w:val="20"/>
      <w:szCs w:val="20"/>
      <w:lang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Normal6">
    <w:name w:val="Normal6"/>
    <w:rsid w:val="008B6CB1"/>
    <w:pPr>
      <w:spacing w:after="0" w:line="240" w:lineRule="auto"/>
    </w:pPr>
    <w:rPr>
      <w:rFonts w:ascii="Times New Roman" w:eastAsia="Times New Roman" w:hAnsi="Times New Roman" w:cs="Times New Roman"/>
      <w:sz w:val="24"/>
      <w:szCs w:val="24"/>
      <w:lang w:val="es-ES" w:eastAsia="es-MX"/>
    </w:rPr>
  </w:style>
  <w:style w:type="paragraph" w:customStyle="1" w:styleId="Prrafodelista2">
    <w:name w:val="Párrafo de lista2"/>
    <w:basedOn w:val="Normal"/>
    <w:qFormat/>
    <w:rsid w:val="0044429E"/>
    <w:pPr>
      <w:ind w:left="720"/>
      <w:contextualSpacing/>
    </w:pPr>
    <w:rPr>
      <w:rFonts w:eastAsia="Calibri"/>
      <w:lang w:val="es-MX"/>
    </w:rPr>
  </w:style>
  <w:style w:type="paragraph" w:customStyle="1" w:styleId="NoteLevel1">
    <w:name w:val="Note Level 1"/>
    <w:basedOn w:val="Normal"/>
    <w:rsid w:val="0044429E"/>
    <w:pPr>
      <w:keepNext/>
      <w:numPr>
        <w:numId w:val="2"/>
      </w:numPr>
      <w:outlineLvl w:val="0"/>
    </w:pPr>
    <w:rPr>
      <w:rFonts w:ascii="Verdana" w:hAnsi="Verdana"/>
      <w:lang w:val="es-MX"/>
    </w:rPr>
  </w:style>
  <w:style w:type="paragraph" w:customStyle="1" w:styleId="NoteLevel3">
    <w:name w:val="Note Level 3"/>
    <w:basedOn w:val="Normal"/>
    <w:semiHidden/>
    <w:rsid w:val="0044429E"/>
    <w:pPr>
      <w:keepNext/>
      <w:numPr>
        <w:ilvl w:val="2"/>
        <w:numId w:val="2"/>
      </w:numPr>
      <w:outlineLvl w:val="2"/>
    </w:pPr>
    <w:rPr>
      <w:rFonts w:ascii="Verdana" w:hAnsi="Verdana"/>
      <w:lang w:val="es-MX"/>
    </w:rPr>
  </w:style>
  <w:style w:type="paragraph" w:customStyle="1" w:styleId="NoteLevel4">
    <w:name w:val="Note Level 4"/>
    <w:basedOn w:val="Normal"/>
    <w:semiHidden/>
    <w:rsid w:val="0044429E"/>
    <w:pPr>
      <w:keepNext/>
      <w:numPr>
        <w:ilvl w:val="3"/>
        <w:numId w:val="2"/>
      </w:numPr>
      <w:outlineLvl w:val="3"/>
    </w:pPr>
    <w:rPr>
      <w:rFonts w:ascii="Verdana" w:hAnsi="Verdana"/>
      <w:lang w:val="es-MX"/>
    </w:rPr>
  </w:style>
  <w:style w:type="paragraph" w:customStyle="1" w:styleId="NoteLevel5">
    <w:name w:val="Note Level 5"/>
    <w:basedOn w:val="Normal"/>
    <w:semiHidden/>
    <w:rsid w:val="0044429E"/>
    <w:pPr>
      <w:keepNext/>
      <w:numPr>
        <w:ilvl w:val="4"/>
        <w:numId w:val="2"/>
      </w:numPr>
      <w:outlineLvl w:val="4"/>
    </w:pPr>
    <w:rPr>
      <w:rFonts w:ascii="Verdana" w:hAnsi="Verdana"/>
      <w:lang w:val="es-MX"/>
    </w:rPr>
  </w:style>
  <w:style w:type="paragraph" w:customStyle="1" w:styleId="NoteLevel6">
    <w:name w:val="Note Level 6"/>
    <w:basedOn w:val="Normal"/>
    <w:semiHidden/>
    <w:rsid w:val="0044429E"/>
    <w:pPr>
      <w:keepNext/>
      <w:numPr>
        <w:ilvl w:val="5"/>
        <w:numId w:val="2"/>
      </w:numPr>
      <w:outlineLvl w:val="5"/>
    </w:pPr>
    <w:rPr>
      <w:rFonts w:ascii="Verdana" w:hAnsi="Verdana"/>
      <w:lang w:val="es-MX"/>
    </w:rPr>
  </w:style>
  <w:style w:type="paragraph" w:customStyle="1" w:styleId="NoteLevel7">
    <w:name w:val="Note Level 7"/>
    <w:basedOn w:val="Normal"/>
    <w:semiHidden/>
    <w:rsid w:val="0044429E"/>
    <w:pPr>
      <w:keepNext/>
      <w:numPr>
        <w:ilvl w:val="6"/>
        <w:numId w:val="2"/>
      </w:numPr>
      <w:outlineLvl w:val="6"/>
    </w:pPr>
    <w:rPr>
      <w:rFonts w:ascii="Verdana" w:hAnsi="Verdana"/>
      <w:lang w:val="es-MX"/>
    </w:rPr>
  </w:style>
  <w:style w:type="paragraph" w:customStyle="1" w:styleId="NoteLevel8">
    <w:name w:val="Note Level 8"/>
    <w:basedOn w:val="Normal"/>
    <w:semiHidden/>
    <w:rsid w:val="0044429E"/>
    <w:pPr>
      <w:keepNext/>
      <w:numPr>
        <w:ilvl w:val="7"/>
        <w:numId w:val="2"/>
      </w:numPr>
      <w:outlineLvl w:val="7"/>
    </w:pPr>
    <w:rPr>
      <w:rFonts w:ascii="Verdana" w:hAnsi="Verdana"/>
      <w:lang w:val="es-MX"/>
    </w:rPr>
  </w:style>
  <w:style w:type="paragraph" w:customStyle="1" w:styleId="NoteLevel9">
    <w:name w:val="Note Level 9"/>
    <w:basedOn w:val="Normal"/>
    <w:semiHidden/>
    <w:rsid w:val="0044429E"/>
    <w:pPr>
      <w:keepNext/>
      <w:numPr>
        <w:ilvl w:val="8"/>
        <w:numId w:val="2"/>
      </w:numPr>
      <w:outlineLvl w:val="8"/>
    </w:pPr>
    <w:rPr>
      <w:rFonts w:ascii="Verdana" w:hAnsi="Verdana"/>
      <w:lang w:val="es-MX"/>
    </w:rPr>
  </w:style>
  <w:style w:type="paragraph" w:styleId="Sangra3detindependiente">
    <w:name w:val="Body Text Indent 3"/>
    <w:basedOn w:val="Normal"/>
    <w:link w:val="Sangra3detindependienteCar"/>
    <w:rsid w:val="005A0F9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5A0F90"/>
    <w:rPr>
      <w:rFonts w:ascii="Arial" w:eastAsia="Times New Roman" w:hAnsi="Arial" w:cs="Times New Roman"/>
      <w:sz w:val="16"/>
      <w:szCs w:val="20"/>
      <w:lang w:val="es-ES" w:eastAsia="es-ES"/>
    </w:rPr>
  </w:style>
  <w:style w:type="paragraph" w:customStyle="1" w:styleId="normalarial">
    <w:name w:val="normalarial"/>
    <w:basedOn w:val="Normal"/>
    <w:rsid w:val="005A0F90"/>
    <w:pPr>
      <w:spacing w:before="120" w:after="120" w:line="360" w:lineRule="auto"/>
      <w:jc w:val="both"/>
    </w:pPr>
    <w:rPr>
      <w:rFonts w:ascii="Arial" w:hAnsi="Arial" w:cs="Arial"/>
    </w:rPr>
  </w:style>
  <w:style w:type="character" w:styleId="Hipervnculovisitado">
    <w:name w:val="FollowedHyperlink"/>
    <w:unhideWhenUsed/>
    <w:rsid w:val="005A0F90"/>
    <w:rPr>
      <w:color w:val="800080"/>
      <w:u w:val="single"/>
    </w:rPr>
  </w:style>
  <w:style w:type="paragraph" w:styleId="TDC1">
    <w:name w:val="toc 1"/>
    <w:basedOn w:val="Normal"/>
    <w:next w:val="Normal"/>
    <w:autoRedefine/>
    <w:semiHidden/>
    <w:rsid w:val="005A0F90"/>
    <w:pPr>
      <w:tabs>
        <w:tab w:val="right" w:leader="dot" w:pos="8828"/>
      </w:tabs>
    </w:pPr>
    <w:rPr>
      <w:rFonts w:ascii="Tahoma" w:hAnsi="Tahoma" w:cs="Tahoma"/>
      <w:sz w:val="22"/>
    </w:rPr>
  </w:style>
  <w:style w:type="paragraph" w:customStyle="1" w:styleId="BodyText21">
    <w:name w:val="Body Text 21"/>
    <w:basedOn w:val="Normal"/>
    <w:rsid w:val="005A0F90"/>
    <w:pPr>
      <w:widowControl w:val="0"/>
      <w:jc w:val="both"/>
    </w:pPr>
    <w:rPr>
      <w:rFonts w:ascii="Arial" w:hAnsi="Arial"/>
      <w:szCs w:val="20"/>
      <w:lang w:val="es-MX"/>
    </w:rPr>
  </w:style>
  <w:style w:type="character" w:customStyle="1" w:styleId="textobase1">
    <w:name w:val="textobase1"/>
    <w:rsid w:val="005A0F90"/>
    <w:rPr>
      <w:rFonts w:ascii="Arial" w:hAnsi="Arial" w:cs="Arial"/>
      <w:color w:val="000000"/>
      <w:sz w:val="18"/>
      <w:szCs w:val="18"/>
    </w:rPr>
  </w:style>
  <w:style w:type="paragraph" w:customStyle="1" w:styleId="c1">
    <w:name w:val="c1"/>
    <w:basedOn w:val="Normal"/>
    <w:rsid w:val="005A0F90"/>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5A0F90"/>
    <w:pPr>
      <w:jc w:val="center"/>
    </w:pPr>
    <w:rPr>
      <w:rFonts w:ascii="Arial" w:hAnsi="Arial"/>
      <w:b/>
      <w:sz w:val="26"/>
      <w:szCs w:val="20"/>
      <w:lang w:val="es-ES_tradnl"/>
    </w:rPr>
  </w:style>
  <w:style w:type="paragraph" w:styleId="Listaconvietas">
    <w:name w:val="List Bullet"/>
    <w:basedOn w:val="Normal"/>
    <w:autoRedefine/>
    <w:rsid w:val="005A0F90"/>
    <w:pPr>
      <w:numPr>
        <w:numId w:val="3"/>
      </w:numPr>
      <w:tabs>
        <w:tab w:val="clear" w:pos="720"/>
        <w:tab w:val="num" w:pos="0"/>
      </w:tabs>
      <w:ind w:left="0" w:right="72" w:hanging="284"/>
      <w:jc w:val="both"/>
    </w:pPr>
    <w:rPr>
      <w:b/>
      <w:bCs/>
      <w:sz w:val="18"/>
      <w:szCs w:val="18"/>
    </w:rPr>
  </w:style>
  <w:style w:type="character" w:customStyle="1" w:styleId="textobullet">
    <w:name w:val="texto_bullet"/>
    <w:uiPriority w:val="99"/>
    <w:rsid w:val="005A0F90"/>
    <w:rPr>
      <w:rFonts w:cs="Times New Roman"/>
    </w:rPr>
  </w:style>
  <w:style w:type="paragraph" w:customStyle="1" w:styleId="CM8">
    <w:name w:val="CM8"/>
    <w:basedOn w:val="Default"/>
    <w:next w:val="Default"/>
    <w:rsid w:val="005A0F9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5A0F90"/>
    <w:pPr>
      <w:widowControl w:val="0"/>
      <w:spacing w:line="240" w:lineRule="atLeast"/>
    </w:pPr>
    <w:rPr>
      <w:rFonts w:ascii="News Gothic Std" w:eastAsia="Times New Roman" w:hAnsi="News Gothic Std" w:cs="News Gothic Std"/>
      <w:color w:val="auto"/>
    </w:rPr>
  </w:style>
  <w:style w:type="character" w:customStyle="1" w:styleId="marca2">
    <w:name w:val="marca2"/>
    <w:uiPriority w:val="99"/>
    <w:rsid w:val="005A0F90"/>
    <w:rPr>
      <w:rFonts w:cs="Times New Roman"/>
    </w:rPr>
  </w:style>
  <w:style w:type="character" w:customStyle="1" w:styleId="textocontenido">
    <w:name w:val="texto_contenido"/>
    <w:uiPriority w:val="99"/>
    <w:rsid w:val="005A0F90"/>
    <w:rPr>
      <w:rFonts w:cs="Times New Roman"/>
    </w:rPr>
  </w:style>
  <w:style w:type="paragraph" w:customStyle="1" w:styleId="marca21">
    <w:name w:val="marca21"/>
    <w:basedOn w:val="Normal"/>
    <w:uiPriority w:val="99"/>
    <w:rsid w:val="005A0F90"/>
    <w:pPr>
      <w:spacing w:before="100" w:beforeAutospacing="1" w:after="100" w:afterAutospacing="1"/>
    </w:pPr>
    <w:rPr>
      <w:rFonts w:eastAsia="Calibri"/>
    </w:rPr>
  </w:style>
  <w:style w:type="paragraph" w:customStyle="1" w:styleId="textocontenido1">
    <w:name w:val="texto_contenido1"/>
    <w:basedOn w:val="Normal"/>
    <w:uiPriority w:val="99"/>
    <w:rsid w:val="005A0F90"/>
    <w:pPr>
      <w:spacing w:before="100" w:beforeAutospacing="1" w:after="100" w:afterAutospacing="1"/>
    </w:pPr>
    <w:rPr>
      <w:rFonts w:eastAsia="Calibri"/>
    </w:rPr>
  </w:style>
  <w:style w:type="character" w:customStyle="1" w:styleId="style2">
    <w:name w:val="style2"/>
    <w:uiPriority w:val="99"/>
    <w:rsid w:val="005A0F90"/>
    <w:rPr>
      <w:rFonts w:cs="Times New Roman"/>
    </w:rPr>
  </w:style>
  <w:style w:type="character" w:customStyle="1" w:styleId="A3">
    <w:name w:val="A3"/>
    <w:rsid w:val="005A0F90"/>
    <w:rPr>
      <w:rFonts w:cs="Helvetica"/>
      <w:color w:val="221E1F"/>
      <w:sz w:val="11"/>
      <w:szCs w:val="11"/>
    </w:rPr>
  </w:style>
  <w:style w:type="paragraph" w:styleId="Lista">
    <w:name w:val="List"/>
    <w:basedOn w:val="Normal"/>
    <w:rsid w:val="005A0F90"/>
    <w:pPr>
      <w:ind w:left="283" w:hanging="283"/>
    </w:pPr>
    <w:rPr>
      <w:sz w:val="20"/>
      <w:szCs w:val="20"/>
      <w:lang w:val="es-ES_tradnl"/>
    </w:rPr>
  </w:style>
  <w:style w:type="paragraph" w:styleId="Textodebloque">
    <w:name w:val="Block Text"/>
    <w:basedOn w:val="Normal"/>
    <w:rsid w:val="005A0F90"/>
    <w:pPr>
      <w:ind w:left="567" w:right="567" w:hanging="70"/>
      <w:jc w:val="both"/>
    </w:pPr>
    <w:rPr>
      <w:rFonts w:ascii="Arial" w:hAnsi="Arial"/>
      <w:szCs w:val="20"/>
    </w:rPr>
  </w:style>
  <w:style w:type="paragraph" w:customStyle="1" w:styleId="titsec">
    <w:name w:val="titsec"/>
    <w:basedOn w:val="Normal"/>
    <w:rsid w:val="005A0F9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5A0F90"/>
    <w:pPr>
      <w:spacing w:before="100" w:beforeAutospacing="1" w:after="100" w:afterAutospacing="1"/>
    </w:pPr>
    <w:rPr>
      <w:rFonts w:ascii="Verdana" w:hAnsi="Verdana"/>
      <w:b/>
      <w:bCs/>
      <w:color w:val="000000"/>
      <w:sz w:val="18"/>
      <w:szCs w:val="18"/>
    </w:rPr>
  </w:style>
  <w:style w:type="paragraph" w:customStyle="1" w:styleId="sec">
    <w:name w:val="sec"/>
    <w:basedOn w:val="Normal"/>
    <w:rsid w:val="005A0F9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5A0F90"/>
    <w:pPr>
      <w:spacing w:before="100" w:beforeAutospacing="1" w:after="100" w:afterAutospacing="1"/>
    </w:pPr>
    <w:rPr>
      <w:sz w:val="18"/>
      <w:szCs w:val="18"/>
    </w:rPr>
  </w:style>
  <w:style w:type="character" w:customStyle="1" w:styleId="arialCar">
    <w:name w:val="arial Car"/>
    <w:link w:val="arial"/>
    <w:rsid w:val="005A0F90"/>
    <w:rPr>
      <w:rFonts w:ascii="Times New Roman" w:eastAsia="Times New Roman" w:hAnsi="Times New Roman" w:cs="Times New Roman"/>
      <w:b/>
      <w:sz w:val="24"/>
      <w:szCs w:val="20"/>
      <w:lang w:eastAsia="es-MX"/>
    </w:rPr>
  </w:style>
  <w:style w:type="character" w:customStyle="1" w:styleId="CarCar3">
    <w:name w:val="Car Car3"/>
    <w:locked/>
    <w:rsid w:val="005A0F90"/>
    <w:rPr>
      <w:rFonts w:ascii="Arial" w:hAnsi="Arial" w:cs="Arial"/>
      <w:b/>
      <w:bCs/>
      <w:sz w:val="24"/>
      <w:szCs w:val="24"/>
      <w:lang w:val="es-ES" w:eastAsia="es-ES" w:bidi="ar-SA"/>
    </w:rPr>
  </w:style>
  <w:style w:type="paragraph" w:customStyle="1" w:styleId="CarCarCarCarCarCarCar">
    <w:name w:val="Car Car Car Car Car Car Car"/>
    <w:basedOn w:val="Normal"/>
    <w:rsid w:val="005A0F90"/>
    <w:pPr>
      <w:spacing w:after="160" w:line="240" w:lineRule="exact"/>
      <w:jc w:val="right"/>
    </w:pPr>
    <w:rPr>
      <w:rFonts w:ascii="Arial" w:hAnsi="Arial"/>
      <w:sz w:val="20"/>
      <w:szCs w:val="20"/>
      <w:lang w:eastAsia="es-MX"/>
    </w:rPr>
  </w:style>
  <w:style w:type="paragraph" w:customStyle="1" w:styleId="Pa19">
    <w:name w:val="Pa19"/>
    <w:basedOn w:val="Normal"/>
    <w:next w:val="Normal"/>
    <w:rsid w:val="005A0F90"/>
    <w:pPr>
      <w:autoSpaceDE w:val="0"/>
      <w:autoSpaceDN w:val="0"/>
      <w:adjustRightInd w:val="0"/>
      <w:spacing w:line="201" w:lineRule="atLeast"/>
    </w:pPr>
  </w:style>
  <w:style w:type="paragraph" w:customStyle="1" w:styleId="txtgral">
    <w:name w:val="txt_gral"/>
    <w:basedOn w:val="Normal"/>
    <w:rsid w:val="005A0F90"/>
    <w:pPr>
      <w:spacing w:before="100" w:beforeAutospacing="1" w:after="100" w:afterAutospacing="1"/>
    </w:pPr>
    <w:rPr>
      <w:rFonts w:ascii="Verdana" w:hAnsi="Verdana"/>
      <w:color w:val="595959"/>
    </w:rPr>
  </w:style>
  <w:style w:type="paragraph" w:customStyle="1" w:styleId="pcstexto">
    <w:name w:val="pcstexto"/>
    <w:basedOn w:val="Normal"/>
    <w:rsid w:val="005A0F9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5A0F9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5A0F90"/>
    <w:pPr>
      <w:suppressAutoHyphens/>
    </w:pPr>
    <w:rPr>
      <w:rFonts w:ascii="Courier New" w:hAnsi="Courier New" w:cs="Courier New"/>
      <w:sz w:val="20"/>
      <w:szCs w:val="20"/>
      <w:lang w:val="es-MX" w:eastAsia="ar-SA"/>
    </w:rPr>
  </w:style>
  <w:style w:type="paragraph" w:customStyle="1" w:styleId="ecxmsonormal">
    <w:name w:val="ecxmsonormal"/>
    <w:basedOn w:val="Normal"/>
    <w:rsid w:val="005A0F90"/>
    <w:pPr>
      <w:spacing w:before="100" w:beforeAutospacing="1" w:after="100" w:afterAutospacing="1"/>
    </w:pPr>
    <w:rPr>
      <w:lang w:val="es-MX" w:eastAsia="es-MX"/>
    </w:rPr>
  </w:style>
  <w:style w:type="character" w:customStyle="1" w:styleId="ecxapple-style-span">
    <w:name w:val="ecxapple-style-span"/>
    <w:basedOn w:val="Fuentedeprrafopredeter"/>
    <w:rsid w:val="005A0F90"/>
  </w:style>
  <w:style w:type="paragraph" w:customStyle="1" w:styleId="Sinespaciado1">
    <w:name w:val="Sin espaciado1"/>
    <w:rsid w:val="005A0F90"/>
    <w:pPr>
      <w:spacing w:after="0" w:line="240" w:lineRule="auto"/>
    </w:pPr>
    <w:rPr>
      <w:rFonts w:ascii="Arial" w:eastAsia="Times New Roman" w:hAnsi="Arial" w:cs="Times New Roman"/>
    </w:rPr>
  </w:style>
  <w:style w:type="paragraph" w:customStyle="1" w:styleId="Textbody">
    <w:name w:val="Text body"/>
    <w:basedOn w:val="Normal"/>
    <w:rsid w:val="005A0F90"/>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5A0F90"/>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5A0F90"/>
    <w:rPr>
      <w:rFonts w:ascii="Verdana" w:hAnsi="Verdana" w:cs="Verdana"/>
      <w:b/>
      <w:bCs/>
      <w:color w:val="000000"/>
      <w:spacing w:val="-60"/>
      <w:sz w:val="104"/>
      <w:szCs w:val="104"/>
    </w:rPr>
  </w:style>
  <w:style w:type="paragraph" w:customStyle="1" w:styleId="Style20">
    <w:name w:val="Style2"/>
    <w:basedOn w:val="Normal"/>
    <w:uiPriority w:val="99"/>
    <w:rsid w:val="005A0F90"/>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5A0F90"/>
    <w:pPr>
      <w:spacing w:before="60" w:after="60"/>
    </w:pPr>
    <w:rPr>
      <w:b/>
      <w:color w:val="FF0000"/>
      <w:sz w:val="28"/>
      <w:lang w:val="es-MX"/>
    </w:rPr>
  </w:style>
  <w:style w:type="table" w:customStyle="1" w:styleId="Tablaconcuadrcula2">
    <w:name w:val="Tabla con cuadrícula2"/>
    <w:basedOn w:val="Tablanormal"/>
    <w:next w:val="Tablaconcuadrcula"/>
    <w:uiPriority w:val="59"/>
    <w:rsid w:val="005A0F9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5A0F90"/>
    <w:pPr>
      <w:spacing w:line="271" w:lineRule="atLeast"/>
    </w:pPr>
    <w:rPr>
      <w:rFonts w:ascii="Eureka Sans" w:eastAsia="Times New Roman" w:hAnsi="Eureka Sans"/>
      <w:color w:val="auto"/>
    </w:rPr>
  </w:style>
  <w:style w:type="character" w:customStyle="1" w:styleId="WW8Num3z0">
    <w:name w:val="WW8Num3z0"/>
    <w:rsid w:val="005A0F90"/>
    <w:rPr>
      <w:rFonts w:ascii="Wingdings" w:hAnsi="Wingdings"/>
    </w:rPr>
  </w:style>
  <w:style w:type="character" w:customStyle="1" w:styleId="WW8Num3z1">
    <w:name w:val="WW8Num3z1"/>
    <w:rsid w:val="005A0F90"/>
    <w:rPr>
      <w:rFonts w:ascii="Courier New" w:hAnsi="Courier New"/>
    </w:rPr>
  </w:style>
  <w:style w:type="character" w:customStyle="1" w:styleId="WW8Num3z2">
    <w:name w:val="WW8Num3z2"/>
    <w:rsid w:val="005A0F90"/>
    <w:rPr>
      <w:rFonts w:ascii="Arial" w:hAnsi="Arial" w:cs="Arial"/>
    </w:rPr>
  </w:style>
  <w:style w:type="character" w:customStyle="1" w:styleId="WW8Num3z3">
    <w:name w:val="WW8Num3z3"/>
    <w:rsid w:val="005A0F90"/>
    <w:rPr>
      <w:rFonts w:ascii="Symbol" w:hAnsi="Symbol"/>
    </w:rPr>
  </w:style>
  <w:style w:type="character" w:customStyle="1" w:styleId="WW8Num3z4">
    <w:name w:val="WW8Num3z4"/>
    <w:rsid w:val="005A0F90"/>
    <w:rPr>
      <w:rFonts w:ascii="Courier New" w:hAnsi="Courier New" w:cs="Courier New"/>
    </w:rPr>
  </w:style>
  <w:style w:type="character" w:customStyle="1" w:styleId="WW8Num4z0">
    <w:name w:val="WW8Num4z0"/>
    <w:rsid w:val="005A0F90"/>
    <w:rPr>
      <w:rFonts w:ascii="Symbol" w:hAnsi="Symbol"/>
    </w:rPr>
  </w:style>
  <w:style w:type="character" w:customStyle="1" w:styleId="WW8Num5z0">
    <w:name w:val="WW8Num5z0"/>
    <w:rsid w:val="005A0F90"/>
    <w:rPr>
      <w:rFonts w:ascii="Symbol" w:hAnsi="Symbol"/>
    </w:rPr>
  </w:style>
  <w:style w:type="character" w:customStyle="1" w:styleId="WW8Num6z0">
    <w:name w:val="WW8Num6z0"/>
    <w:rsid w:val="005A0F90"/>
    <w:rPr>
      <w:rFonts w:ascii="Symbol" w:hAnsi="Symbol"/>
      <w:sz w:val="28"/>
    </w:rPr>
  </w:style>
  <w:style w:type="character" w:customStyle="1" w:styleId="WW8Num7z0">
    <w:name w:val="WW8Num7z0"/>
    <w:rsid w:val="005A0F90"/>
    <w:rPr>
      <w:rFonts w:ascii="Wingdings" w:hAnsi="Wingdings"/>
    </w:rPr>
  </w:style>
  <w:style w:type="character" w:customStyle="1" w:styleId="WW8Num8z0">
    <w:name w:val="WW8Num8z0"/>
    <w:rsid w:val="005A0F90"/>
    <w:rPr>
      <w:rFonts w:ascii="Symbol" w:hAnsi="Symbol"/>
      <w:sz w:val="28"/>
    </w:rPr>
  </w:style>
  <w:style w:type="character" w:customStyle="1" w:styleId="Absatz-Standardschriftart">
    <w:name w:val="Absatz-Standardschriftart"/>
    <w:rsid w:val="005A0F90"/>
  </w:style>
  <w:style w:type="character" w:customStyle="1" w:styleId="WW-Absatz-Standardschriftart">
    <w:name w:val="WW-Absatz-Standardschriftart"/>
    <w:rsid w:val="005A0F90"/>
  </w:style>
  <w:style w:type="character" w:customStyle="1" w:styleId="WW-Absatz-Standardschriftart1">
    <w:name w:val="WW-Absatz-Standardschriftart1"/>
    <w:rsid w:val="005A0F90"/>
  </w:style>
  <w:style w:type="character" w:customStyle="1" w:styleId="WW8Num2z0">
    <w:name w:val="WW8Num2z0"/>
    <w:rsid w:val="005A0F90"/>
    <w:rPr>
      <w:color w:val="000000"/>
    </w:rPr>
  </w:style>
  <w:style w:type="character" w:customStyle="1" w:styleId="WW8Num4z1">
    <w:name w:val="WW8Num4z1"/>
    <w:rsid w:val="005A0F90"/>
    <w:rPr>
      <w:b w:val="0"/>
    </w:rPr>
  </w:style>
  <w:style w:type="character" w:customStyle="1" w:styleId="WW8Num4z2">
    <w:name w:val="WW8Num4z2"/>
    <w:rsid w:val="005A0F90"/>
    <w:rPr>
      <w:rFonts w:ascii="Arial" w:hAnsi="Arial" w:cs="Arial"/>
    </w:rPr>
  </w:style>
  <w:style w:type="character" w:customStyle="1" w:styleId="WW8Num4z3">
    <w:name w:val="WW8Num4z3"/>
    <w:rsid w:val="005A0F90"/>
    <w:rPr>
      <w:rFonts w:ascii="Symbol" w:hAnsi="Symbol"/>
    </w:rPr>
  </w:style>
  <w:style w:type="character" w:customStyle="1" w:styleId="WW8Num4z4">
    <w:name w:val="WW8Num4z4"/>
    <w:rsid w:val="005A0F90"/>
    <w:rPr>
      <w:rFonts w:ascii="Courier New" w:hAnsi="Courier New" w:cs="Courier New"/>
    </w:rPr>
  </w:style>
  <w:style w:type="character" w:customStyle="1" w:styleId="WW8Num9z0">
    <w:name w:val="WW8Num9z0"/>
    <w:rsid w:val="005A0F90"/>
    <w:rPr>
      <w:rFonts w:ascii="Wingdings" w:hAnsi="Wingdings"/>
      <w:sz w:val="28"/>
    </w:rPr>
  </w:style>
  <w:style w:type="character" w:customStyle="1" w:styleId="WW-Absatz-Standardschriftart11">
    <w:name w:val="WW-Absatz-Standardschriftart11"/>
    <w:rsid w:val="005A0F90"/>
  </w:style>
  <w:style w:type="character" w:customStyle="1" w:styleId="WW8Num1z0">
    <w:name w:val="WW8Num1z0"/>
    <w:rsid w:val="005A0F90"/>
    <w:rPr>
      <w:rFonts w:ascii="Symbol" w:hAnsi="Symbol"/>
      <w:sz w:val="28"/>
    </w:rPr>
  </w:style>
  <w:style w:type="character" w:customStyle="1" w:styleId="WW8Num11z1">
    <w:name w:val="WW8Num11z1"/>
    <w:rsid w:val="005A0F90"/>
    <w:rPr>
      <w:rFonts w:ascii="Courier New" w:hAnsi="Courier New"/>
    </w:rPr>
  </w:style>
  <w:style w:type="character" w:customStyle="1" w:styleId="WW8Num11z2">
    <w:name w:val="WW8Num11z2"/>
    <w:rsid w:val="005A0F90"/>
    <w:rPr>
      <w:rFonts w:ascii="Wingdings" w:hAnsi="Wingdings"/>
    </w:rPr>
  </w:style>
  <w:style w:type="character" w:customStyle="1" w:styleId="WW8Num11z3">
    <w:name w:val="WW8Num11z3"/>
    <w:rsid w:val="005A0F90"/>
    <w:rPr>
      <w:rFonts w:ascii="Symbol" w:hAnsi="Symbol"/>
    </w:rPr>
  </w:style>
  <w:style w:type="character" w:customStyle="1" w:styleId="WW8Num15z0">
    <w:name w:val="WW8Num15z0"/>
    <w:rsid w:val="005A0F90"/>
    <w:rPr>
      <w:rFonts w:ascii="StarBats" w:hAnsi="StarBats"/>
    </w:rPr>
  </w:style>
  <w:style w:type="character" w:customStyle="1" w:styleId="WW8Num16z0">
    <w:name w:val="WW8Num16z0"/>
    <w:rsid w:val="005A0F90"/>
    <w:rPr>
      <w:rFonts w:ascii="Wingdings" w:hAnsi="Wingdings"/>
    </w:rPr>
  </w:style>
  <w:style w:type="character" w:customStyle="1" w:styleId="WW8Num16z1">
    <w:name w:val="WW8Num16z1"/>
    <w:rsid w:val="005A0F90"/>
    <w:rPr>
      <w:rFonts w:ascii="Courier New" w:hAnsi="Courier New"/>
    </w:rPr>
  </w:style>
  <w:style w:type="character" w:customStyle="1" w:styleId="WW8Num16z3">
    <w:name w:val="WW8Num16z3"/>
    <w:rsid w:val="005A0F90"/>
    <w:rPr>
      <w:rFonts w:ascii="Symbol" w:hAnsi="Symbol"/>
    </w:rPr>
  </w:style>
  <w:style w:type="character" w:customStyle="1" w:styleId="WW8Num27z0">
    <w:name w:val="WW8Num27z0"/>
    <w:rsid w:val="005A0F90"/>
    <w:rPr>
      <w:rFonts w:ascii="Arial" w:hAnsi="Arial" w:cs="Arial"/>
    </w:rPr>
  </w:style>
  <w:style w:type="character" w:customStyle="1" w:styleId="WW8Num28z0">
    <w:name w:val="WW8Num28z0"/>
    <w:rsid w:val="005A0F90"/>
    <w:rPr>
      <w:rFonts w:ascii="Symbol" w:hAnsi="Symbol"/>
    </w:rPr>
  </w:style>
  <w:style w:type="character" w:customStyle="1" w:styleId="WW8Num28z1">
    <w:name w:val="WW8Num28z1"/>
    <w:rsid w:val="005A0F90"/>
    <w:rPr>
      <w:rFonts w:ascii="Courier New" w:hAnsi="Courier New"/>
    </w:rPr>
  </w:style>
  <w:style w:type="character" w:customStyle="1" w:styleId="WW8Num29z0">
    <w:name w:val="WW8Num29z0"/>
    <w:rsid w:val="005A0F90"/>
    <w:rPr>
      <w:rFonts w:ascii="Arial" w:hAnsi="Arial"/>
    </w:rPr>
  </w:style>
  <w:style w:type="character" w:customStyle="1" w:styleId="WW8Num30z0">
    <w:name w:val="WW8Num30z0"/>
    <w:rsid w:val="005A0F90"/>
    <w:rPr>
      <w:b/>
    </w:rPr>
  </w:style>
  <w:style w:type="character" w:customStyle="1" w:styleId="WW8Num32z0">
    <w:name w:val="WW8Num32z0"/>
    <w:rsid w:val="005A0F90"/>
    <w:rPr>
      <w:rFonts w:ascii="Symbol" w:hAnsi="Symbol"/>
      <w:color w:val="000000"/>
      <w:sz w:val="16"/>
    </w:rPr>
  </w:style>
  <w:style w:type="character" w:customStyle="1" w:styleId="WW8Num33z0">
    <w:name w:val="WW8Num33z0"/>
    <w:rsid w:val="005A0F90"/>
    <w:rPr>
      <w:rFonts w:ascii="Symbol" w:hAnsi="Symbol"/>
      <w:sz w:val="28"/>
    </w:rPr>
  </w:style>
  <w:style w:type="character" w:customStyle="1" w:styleId="WW8Num34z0">
    <w:name w:val="WW8Num34z0"/>
    <w:rsid w:val="005A0F90"/>
    <w:rPr>
      <w:b/>
    </w:rPr>
  </w:style>
  <w:style w:type="character" w:customStyle="1" w:styleId="WW8Num35z0">
    <w:name w:val="WW8Num35z0"/>
    <w:rsid w:val="005A0F90"/>
    <w:rPr>
      <w:rFonts w:ascii="Arial" w:hAnsi="Arial"/>
    </w:rPr>
  </w:style>
  <w:style w:type="character" w:customStyle="1" w:styleId="WW8Num36z0">
    <w:name w:val="WW8Num36z0"/>
    <w:rsid w:val="005A0F90"/>
    <w:rPr>
      <w:b/>
    </w:rPr>
  </w:style>
  <w:style w:type="character" w:customStyle="1" w:styleId="WW8Num37z0">
    <w:name w:val="WW8Num37z0"/>
    <w:rsid w:val="005A0F90"/>
    <w:rPr>
      <w:b w:val="0"/>
    </w:rPr>
  </w:style>
  <w:style w:type="character" w:customStyle="1" w:styleId="WW8Num38z0">
    <w:name w:val="WW8Num38z0"/>
    <w:rsid w:val="005A0F90"/>
    <w:rPr>
      <w:rFonts w:ascii="Symbol" w:hAnsi="Symbol"/>
      <w:sz w:val="28"/>
    </w:rPr>
  </w:style>
  <w:style w:type="character" w:customStyle="1" w:styleId="WW8Num38z1">
    <w:name w:val="WW8Num38z1"/>
    <w:rsid w:val="005A0F90"/>
    <w:rPr>
      <w:rFonts w:ascii="Arial" w:hAnsi="Arial"/>
      <w:sz w:val="24"/>
    </w:rPr>
  </w:style>
  <w:style w:type="character" w:customStyle="1" w:styleId="WW8Num38z2">
    <w:name w:val="WW8Num38z2"/>
    <w:rsid w:val="005A0F90"/>
    <w:rPr>
      <w:rFonts w:ascii="Arial" w:hAnsi="Arial"/>
      <w:b w:val="0"/>
      <w:i w:val="0"/>
      <w:sz w:val="24"/>
    </w:rPr>
  </w:style>
  <w:style w:type="character" w:customStyle="1" w:styleId="WW8Num39z0">
    <w:name w:val="WW8Num39z0"/>
    <w:rsid w:val="005A0F90"/>
    <w:rPr>
      <w:rFonts w:ascii="Symbol" w:hAnsi="Symbol"/>
      <w:color w:val="000000"/>
      <w:sz w:val="16"/>
    </w:rPr>
  </w:style>
  <w:style w:type="character" w:customStyle="1" w:styleId="WW8Num40z0">
    <w:name w:val="WW8Num40z0"/>
    <w:rsid w:val="005A0F90"/>
    <w:rPr>
      <w:rFonts w:ascii="Symbol" w:hAnsi="Symbol"/>
      <w:sz w:val="28"/>
    </w:rPr>
  </w:style>
  <w:style w:type="character" w:customStyle="1" w:styleId="WW8Num42z0">
    <w:name w:val="WW8Num42z0"/>
    <w:rsid w:val="005A0F90"/>
    <w:rPr>
      <w:b/>
    </w:rPr>
  </w:style>
  <w:style w:type="character" w:customStyle="1" w:styleId="WW8Num42z1">
    <w:name w:val="WW8Num42z1"/>
    <w:rsid w:val="005A0F90"/>
    <w:rPr>
      <w:b/>
      <w:lang w:val="es-ES"/>
    </w:rPr>
  </w:style>
  <w:style w:type="character" w:customStyle="1" w:styleId="WW8Num43z0">
    <w:name w:val="WW8Num43z0"/>
    <w:rsid w:val="005A0F90"/>
    <w:rPr>
      <w:rFonts w:ascii="Wingdings" w:hAnsi="Wingdings"/>
    </w:rPr>
  </w:style>
  <w:style w:type="character" w:customStyle="1" w:styleId="WW8Num43z1">
    <w:name w:val="WW8Num43z1"/>
    <w:rsid w:val="005A0F90"/>
    <w:rPr>
      <w:b w:val="0"/>
    </w:rPr>
  </w:style>
  <w:style w:type="character" w:customStyle="1" w:styleId="WW8Num43z3">
    <w:name w:val="WW8Num43z3"/>
    <w:rsid w:val="005A0F90"/>
    <w:rPr>
      <w:rFonts w:ascii="Symbol" w:hAnsi="Symbol"/>
    </w:rPr>
  </w:style>
  <w:style w:type="character" w:customStyle="1" w:styleId="WW8Num43z4">
    <w:name w:val="WW8Num43z4"/>
    <w:rsid w:val="005A0F90"/>
    <w:rPr>
      <w:rFonts w:ascii="Courier New" w:hAnsi="Courier New" w:cs="Courier New"/>
    </w:rPr>
  </w:style>
  <w:style w:type="character" w:customStyle="1" w:styleId="WW8Num46z0">
    <w:name w:val="WW8Num46z0"/>
    <w:rsid w:val="005A0F90"/>
    <w:rPr>
      <w:rFonts w:ascii="Symbol" w:hAnsi="Symbol"/>
    </w:rPr>
  </w:style>
  <w:style w:type="character" w:customStyle="1" w:styleId="WW8Num47z0">
    <w:name w:val="WW8Num47z0"/>
    <w:rsid w:val="005A0F90"/>
    <w:rPr>
      <w:rFonts w:ascii="Symbol" w:hAnsi="Symbol"/>
    </w:rPr>
  </w:style>
  <w:style w:type="character" w:customStyle="1" w:styleId="WW8Num47z1">
    <w:name w:val="WW8Num47z1"/>
    <w:rsid w:val="005A0F90"/>
    <w:rPr>
      <w:rFonts w:ascii="Courier New" w:hAnsi="Courier New" w:cs="Courier New"/>
    </w:rPr>
  </w:style>
  <w:style w:type="character" w:customStyle="1" w:styleId="WW8Num47z3">
    <w:name w:val="WW8Num47z3"/>
    <w:rsid w:val="005A0F90"/>
    <w:rPr>
      <w:rFonts w:ascii="Symbol" w:hAnsi="Symbol"/>
    </w:rPr>
  </w:style>
  <w:style w:type="character" w:customStyle="1" w:styleId="WW8Num48z0">
    <w:name w:val="WW8Num48z0"/>
    <w:rsid w:val="005A0F90"/>
    <w:rPr>
      <w:color w:val="000000"/>
    </w:rPr>
  </w:style>
  <w:style w:type="character" w:customStyle="1" w:styleId="WW8Num49z0">
    <w:name w:val="WW8Num49z0"/>
    <w:rsid w:val="005A0F90"/>
    <w:rPr>
      <w:rFonts w:ascii="Symbol" w:hAnsi="Symbol"/>
      <w:sz w:val="28"/>
    </w:rPr>
  </w:style>
  <w:style w:type="character" w:customStyle="1" w:styleId="WW8Num49z1">
    <w:name w:val="WW8Num49z1"/>
    <w:rsid w:val="005A0F90"/>
    <w:rPr>
      <w:b w:val="0"/>
    </w:rPr>
  </w:style>
  <w:style w:type="character" w:customStyle="1" w:styleId="WW8Num49z2">
    <w:name w:val="WW8Num49z2"/>
    <w:rsid w:val="005A0F90"/>
    <w:rPr>
      <w:rFonts w:ascii="Arial" w:eastAsia="Times New Roman" w:hAnsi="Arial" w:cs="Arial"/>
    </w:rPr>
  </w:style>
  <w:style w:type="character" w:customStyle="1" w:styleId="WW8Num49z3">
    <w:name w:val="WW8Num49z3"/>
    <w:rsid w:val="005A0F90"/>
    <w:rPr>
      <w:rFonts w:ascii="Symbol" w:hAnsi="Symbol"/>
    </w:rPr>
  </w:style>
  <w:style w:type="character" w:customStyle="1" w:styleId="WW8Num49z4">
    <w:name w:val="WW8Num49z4"/>
    <w:rsid w:val="005A0F90"/>
    <w:rPr>
      <w:rFonts w:ascii="Courier New" w:hAnsi="Courier New" w:cs="Courier New"/>
    </w:rPr>
  </w:style>
  <w:style w:type="character" w:customStyle="1" w:styleId="WW8Num51z0">
    <w:name w:val="WW8Num51z0"/>
    <w:rsid w:val="005A0F90"/>
    <w:rPr>
      <w:rFonts w:ascii="Symbol" w:hAnsi="Symbol"/>
    </w:rPr>
  </w:style>
  <w:style w:type="character" w:customStyle="1" w:styleId="WW8Num52z0">
    <w:name w:val="WW8Num52z0"/>
    <w:rsid w:val="005A0F90"/>
    <w:rPr>
      <w:rFonts w:ascii="Wingdings" w:hAnsi="Wingdings"/>
    </w:rPr>
  </w:style>
  <w:style w:type="character" w:customStyle="1" w:styleId="WW8Num53z0">
    <w:name w:val="WW8Num53z0"/>
    <w:rsid w:val="005A0F90"/>
    <w:rPr>
      <w:b w:val="0"/>
      <w:i w:val="0"/>
    </w:rPr>
  </w:style>
  <w:style w:type="character" w:customStyle="1" w:styleId="WW8Num53z1">
    <w:name w:val="WW8Num53z1"/>
    <w:rsid w:val="005A0F90"/>
    <w:rPr>
      <w:rFonts w:ascii="Arial" w:hAnsi="Arial"/>
      <w:sz w:val="24"/>
    </w:rPr>
  </w:style>
  <w:style w:type="character" w:customStyle="1" w:styleId="WW8Num53z2">
    <w:name w:val="WW8Num53z2"/>
    <w:rsid w:val="005A0F90"/>
    <w:rPr>
      <w:rFonts w:ascii="Arial" w:hAnsi="Arial"/>
      <w:b w:val="0"/>
      <w:i w:val="0"/>
      <w:sz w:val="24"/>
    </w:rPr>
  </w:style>
  <w:style w:type="character" w:customStyle="1" w:styleId="WW8Num54z0">
    <w:name w:val="WW8Num54z0"/>
    <w:rsid w:val="005A0F90"/>
    <w:rPr>
      <w:rFonts w:ascii="Symbol" w:hAnsi="Symbol"/>
      <w:color w:val="000000"/>
      <w:sz w:val="18"/>
    </w:rPr>
  </w:style>
  <w:style w:type="character" w:customStyle="1" w:styleId="WW8Num56z0">
    <w:name w:val="WW8Num56z0"/>
    <w:rsid w:val="005A0F90"/>
    <w:rPr>
      <w:b w:val="0"/>
      <w:i w:val="0"/>
      <w:sz w:val="24"/>
      <w:szCs w:val="24"/>
    </w:rPr>
  </w:style>
  <w:style w:type="character" w:customStyle="1" w:styleId="WW8Num57z0">
    <w:name w:val="WW8Num57z0"/>
    <w:rsid w:val="005A0F90"/>
    <w:rPr>
      <w:b w:val="0"/>
    </w:rPr>
  </w:style>
  <w:style w:type="character" w:customStyle="1" w:styleId="WW8Num58z0">
    <w:name w:val="WW8Num58z0"/>
    <w:rsid w:val="005A0F90"/>
    <w:rPr>
      <w:rFonts w:ascii="Symbol" w:hAnsi="Symbol"/>
      <w:sz w:val="28"/>
    </w:rPr>
  </w:style>
  <w:style w:type="character" w:customStyle="1" w:styleId="WW8Num59z0">
    <w:name w:val="WW8Num59z0"/>
    <w:rsid w:val="005A0F90"/>
    <w:rPr>
      <w:rFonts w:ascii="Arial" w:hAnsi="Arial" w:cs="Arial"/>
      <w:b w:val="0"/>
      <w:i w:val="0"/>
      <w:sz w:val="24"/>
      <w:szCs w:val="24"/>
    </w:rPr>
  </w:style>
  <w:style w:type="character" w:customStyle="1" w:styleId="WW8Num59z1">
    <w:name w:val="WW8Num59z1"/>
    <w:rsid w:val="005A0F90"/>
    <w:rPr>
      <w:rFonts w:ascii="Wingdings" w:hAnsi="Wingdings"/>
    </w:rPr>
  </w:style>
  <w:style w:type="character" w:customStyle="1" w:styleId="WW8Num60z0">
    <w:name w:val="WW8Num60z0"/>
    <w:rsid w:val="005A0F90"/>
    <w:rPr>
      <w:rFonts w:ascii="Arial" w:hAnsi="Arial"/>
    </w:rPr>
  </w:style>
  <w:style w:type="character" w:customStyle="1" w:styleId="WW8Num61z0">
    <w:name w:val="WW8Num61z0"/>
    <w:rsid w:val="005A0F90"/>
    <w:rPr>
      <w:rFonts w:ascii="Symbol" w:hAnsi="Symbol"/>
    </w:rPr>
  </w:style>
  <w:style w:type="character" w:customStyle="1" w:styleId="WW8Num61z1">
    <w:name w:val="WW8Num61z1"/>
    <w:rsid w:val="005A0F90"/>
    <w:rPr>
      <w:rFonts w:ascii="Wingdings" w:hAnsi="Wingdings"/>
    </w:rPr>
  </w:style>
  <w:style w:type="character" w:customStyle="1" w:styleId="WW8Num62z0">
    <w:name w:val="WW8Num62z0"/>
    <w:rsid w:val="005A0F90"/>
    <w:rPr>
      <w:rFonts w:ascii="Symbol" w:hAnsi="Symbol"/>
      <w:sz w:val="28"/>
    </w:rPr>
  </w:style>
  <w:style w:type="character" w:customStyle="1" w:styleId="WW8Num64z0">
    <w:name w:val="WW8Num64z0"/>
    <w:rsid w:val="005A0F90"/>
    <w:rPr>
      <w:rFonts w:ascii="Arial" w:hAnsi="Arial"/>
      <w:b w:val="0"/>
    </w:rPr>
  </w:style>
  <w:style w:type="character" w:customStyle="1" w:styleId="WW8Num65z0">
    <w:name w:val="WW8Num65z0"/>
    <w:rsid w:val="005A0F90"/>
    <w:rPr>
      <w:rFonts w:ascii="Arial" w:hAnsi="Arial"/>
    </w:rPr>
  </w:style>
  <w:style w:type="character" w:customStyle="1" w:styleId="WW8Num66z0">
    <w:name w:val="WW8Num66z0"/>
    <w:rsid w:val="005A0F90"/>
    <w:rPr>
      <w:rFonts w:ascii="Symbol" w:hAnsi="Symbol"/>
      <w:sz w:val="28"/>
    </w:rPr>
  </w:style>
  <w:style w:type="character" w:customStyle="1" w:styleId="WW8Num66z1">
    <w:name w:val="WW8Num66z1"/>
    <w:rsid w:val="005A0F90"/>
    <w:rPr>
      <w:rFonts w:ascii="Courier New" w:hAnsi="Courier New" w:cs="Courier New"/>
    </w:rPr>
  </w:style>
  <w:style w:type="character" w:customStyle="1" w:styleId="WW8Num66z3">
    <w:name w:val="WW8Num66z3"/>
    <w:rsid w:val="005A0F90"/>
    <w:rPr>
      <w:rFonts w:ascii="Symbol" w:hAnsi="Symbol"/>
    </w:rPr>
  </w:style>
  <w:style w:type="character" w:customStyle="1" w:styleId="Fuentedeprrafopredeter1">
    <w:name w:val="Fuente de párrafo predeter.1"/>
    <w:rsid w:val="005A0F90"/>
  </w:style>
  <w:style w:type="character" w:customStyle="1" w:styleId="WW-Absatz-Standardschriftart111">
    <w:name w:val="WW-Absatz-Standardschriftart111"/>
    <w:rsid w:val="005A0F90"/>
  </w:style>
  <w:style w:type="character" w:customStyle="1" w:styleId="WW-Absatz-Standardschriftart1111">
    <w:name w:val="WW-Absatz-Standardschriftart1111"/>
    <w:rsid w:val="005A0F90"/>
  </w:style>
  <w:style w:type="character" w:customStyle="1" w:styleId="WW-Absatz-Standardschriftart11111">
    <w:name w:val="WW-Absatz-Standardschriftart11111"/>
    <w:rsid w:val="005A0F90"/>
  </w:style>
  <w:style w:type="character" w:customStyle="1" w:styleId="WW-Absatz-Standardschriftart111111">
    <w:name w:val="WW-Absatz-Standardschriftart111111"/>
    <w:rsid w:val="005A0F90"/>
  </w:style>
  <w:style w:type="character" w:customStyle="1" w:styleId="WW-Fuentedeprrafopredeter">
    <w:name w:val="WW-Fuente de párrafo predeter."/>
    <w:rsid w:val="005A0F90"/>
  </w:style>
  <w:style w:type="character" w:customStyle="1" w:styleId="WW8Num11z0">
    <w:name w:val="WW8Num11z0"/>
    <w:rsid w:val="005A0F90"/>
    <w:rPr>
      <w:rFonts w:ascii="Symbol" w:hAnsi="Symbol"/>
    </w:rPr>
  </w:style>
  <w:style w:type="character" w:customStyle="1" w:styleId="WW8Num13z0">
    <w:name w:val="WW8Num13z0"/>
    <w:rsid w:val="005A0F90"/>
    <w:rPr>
      <w:rFonts w:ascii="Wingdings" w:hAnsi="Wingdings"/>
    </w:rPr>
  </w:style>
  <w:style w:type="character" w:customStyle="1" w:styleId="WW8Num18z0">
    <w:name w:val="WW8Num18z0"/>
    <w:rsid w:val="005A0F90"/>
    <w:rPr>
      <w:rFonts w:ascii="Symbol" w:hAnsi="Symbol"/>
      <w:sz w:val="28"/>
    </w:rPr>
  </w:style>
  <w:style w:type="character" w:customStyle="1" w:styleId="WW8Num20z0">
    <w:name w:val="WW8Num20z0"/>
    <w:rsid w:val="005A0F90"/>
    <w:rPr>
      <w:rFonts w:ascii="Wingdings" w:hAnsi="Wingdings"/>
    </w:rPr>
  </w:style>
  <w:style w:type="character" w:customStyle="1" w:styleId="WW8Num21z0">
    <w:name w:val="WW8Num21z0"/>
    <w:rsid w:val="005A0F90"/>
    <w:rPr>
      <w:rFonts w:ascii="Symbol" w:hAnsi="Symbol"/>
      <w:sz w:val="28"/>
    </w:rPr>
  </w:style>
  <w:style w:type="character" w:customStyle="1" w:styleId="WW8Num23z0">
    <w:name w:val="WW8Num23z0"/>
    <w:rsid w:val="005A0F90"/>
    <w:rPr>
      <w:rFonts w:ascii="Symbol" w:hAnsi="Symbol"/>
    </w:rPr>
  </w:style>
  <w:style w:type="character" w:customStyle="1" w:styleId="WW8Num25z0">
    <w:name w:val="WW8Num25z0"/>
    <w:rsid w:val="005A0F90"/>
    <w:rPr>
      <w:rFonts w:ascii="Symbol" w:hAnsi="Symbol"/>
      <w:sz w:val="28"/>
    </w:rPr>
  </w:style>
  <w:style w:type="character" w:customStyle="1" w:styleId="WW8Num28z2">
    <w:name w:val="WW8Num28z2"/>
    <w:rsid w:val="005A0F90"/>
    <w:rPr>
      <w:rFonts w:ascii="Wingdings" w:hAnsi="Wingdings"/>
    </w:rPr>
  </w:style>
  <w:style w:type="character" w:customStyle="1" w:styleId="WW8Num31z0">
    <w:name w:val="WW8Num31z0"/>
    <w:rsid w:val="005A0F90"/>
    <w:rPr>
      <w:rFonts w:ascii="Symbol" w:hAnsi="Symbol"/>
      <w:sz w:val="28"/>
    </w:rPr>
  </w:style>
  <w:style w:type="character" w:customStyle="1" w:styleId="WW8Num41z0">
    <w:name w:val="WW8Num41z0"/>
    <w:rsid w:val="005A0F90"/>
    <w:rPr>
      <w:rFonts w:ascii="Symbol" w:hAnsi="Symbol"/>
    </w:rPr>
  </w:style>
  <w:style w:type="character" w:customStyle="1" w:styleId="WW8Num44z0">
    <w:name w:val="WW8Num44z0"/>
    <w:rsid w:val="005A0F90"/>
    <w:rPr>
      <w:rFonts w:ascii="Wingdings" w:hAnsi="Wingdings"/>
    </w:rPr>
  </w:style>
  <w:style w:type="character" w:customStyle="1" w:styleId="WW8Num45z0">
    <w:name w:val="WW8Num45z0"/>
    <w:rsid w:val="005A0F90"/>
    <w:rPr>
      <w:rFonts w:ascii="Symbol" w:hAnsi="Symbol"/>
      <w:sz w:val="28"/>
    </w:rPr>
  </w:style>
  <w:style w:type="character" w:customStyle="1" w:styleId="WW8Num50z0">
    <w:name w:val="WW8Num50z0"/>
    <w:rsid w:val="005A0F90"/>
    <w:rPr>
      <w:rFonts w:ascii="Times New Roman" w:hAnsi="Times New Roman"/>
    </w:rPr>
  </w:style>
  <w:style w:type="character" w:customStyle="1" w:styleId="WW8Num51z1">
    <w:name w:val="WW8Num51z1"/>
    <w:rsid w:val="005A0F90"/>
    <w:rPr>
      <w:rFonts w:ascii="Courier New" w:hAnsi="Courier New"/>
    </w:rPr>
  </w:style>
  <w:style w:type="character" w:customStyle="1" w:styleId="WW8Num51z2">
    <w:name w:val="WW8Num51z2"/>
    <w:rsid w:val="005A0F90"/>
    <w:rPr>
      <w:rFonts w:ascii="Wingdings" w:hAnsi="Wingdings"/>
    </w:rPr>
  </w:style>
  <w:style w:type="character" w:customStyle="1" w:styleId="WW8Num52z1">
    <w:name w:val="WW8Num52z1"/>
    <w:rsid w:val="005A0F90"/>
    <w:rPr>
      <w:rFonts w:ascii="Courier New" w:hAnsi="Courier New"/>
    </w:rPr>
  </w:style>
  <w:style w:type="character" w:customStyle="1" w:styleId="WW8Num52z3">
    <w:name w:val="WW8Num52z3"/>
    <w:rsid w:val="005A0F90"/>
    <w:rPr>
      <w:rFonts w:ascii="Symbol" w:hAnsi="Symbol"/>
    </w:rPr>
  </w:style>
  <w:style w:type="character" w:customStyle="1" w:styleId="WW8Num63z0">
    <w:name w:val="WW8Num63z0"/>
    <w:rsid w:val="005A0F90"/>
    <w:rPr>
      <w:rFonts w:ascii="Symbol" w:hAnsi="Symbol"/>
    </w:rPr>
  </w:style>
  <w:style w:type="character" w:customStyle="1" w:styleId="WW8Num71z0">
    <w:name w:val="WW8Num71z0"/>
    <w:rsid w:val="005A0F90"/>
    <w:rPr>
      <w:rFonts w:ascii="Wingdings" w:hAnsi="Wingdings"/>
    </w:rPr>
  </w:style>
  <w:style w:type="character" w:customStyle="1" w:styleId="WW8Num74z0">
    <w:name w:val="WW8Num74z0"/>
    <w:rsid w:val="005A0F90"/>
    <w:rPr>
      <w:rFonts w:ascii="Symbol" w:hAnsi="Symbol"/>
    </w:rPr>
  </w:style>
  <w:style w:type="character" w:customStyle="1" w:styleId="WW8Num75z0">
    <w:name w:val="WW8Num75z0"/>
    <w:rsid w:val="005A0F90"/>
    <w:rPr>
      <w:rFonts w:ascii="Symbol" w:hAnsi="Symbol"/>
      <w:sz w:val="28"/>
    </w:rPr>
  </w:style>
  <w:style w:type="character" w:customStyle="1" w:styleId="WW8Num77z0">
    <w:name w:val="WW8Num77z0"/>
    <w:rsid w:val="005A0F90"/>
    <w:rPr>
      <w:color w:val="000000"/>
    </w:rPr>
  </w:style>
  <w:style w:type="character" w:customStyle="1" w:styleId="WW8Num78z0">
    <w:name w:val="WW8Num78z0"/>
    <w:rsid w:val="005A0F90"/>
    <w:rPr>
      <w:rFonts w:ascii="Wingdings" w:hAnsi="Wingdings"/>
    </w:rPr>
  </w:style>
  <w:style w:type="character" w:customStyle="1" w:styleId="WW8Num79z0">
    <w:name w:val="WW8Num79z0"/>
    <w:rsid w:val="005A0F90"/>
    <w:rPr>
      <w:rFonts w:ascii="Symbol" w:hAnsi="Symbol"/>
      <w:sz w:val="28"/>
    </w:rPr>
  </w:style>
  <w:style w:type="character" w:customStyle="1" w:styleId="WW8Num80z0">
    <w:name w:val="WW8Num80z0"/>
    <w:rsid w:val="005A0F90"/>
    <w:rPr>
      <w:caps w:val="0"/>
      <w:smallCaps w:val="0"/>
      <w:strike w:val="0"/>
      <w:dstrike w:val="0"/>
      <w:color w:val="000000"/>
      <w:position w:val="0"/>
      <w:sz w:val="24"/>
      <w:vertAlign w:val="baseline"/>
    </w:rPr>
  </w:style>
  <w:style w:type="character" w:customStyle="1" w:styleId="WW8Num81z0">
    <w:name w:val="WW8Num81z0"/>
    <w:rsid w:val="005A0F90"/>
    <w:rPr>
      <w:rFonts w:ascii="Symbol" w:hAnsi="Symbol"/>
      <w:sz w:val="28"/>
    </w:rPr>
  </w:style>
  <w:style w:type="character" w:customStyle="1" w:styleId="WW8Num82z0">
    <w:name w:val="WW8Num82z0"/>
    <w:rsid w:val="005A0F90"/>
    <w:rPr>
      <w:color w:val="000000"/>
    </w:rPr>
  </w:style>
  <w:style w:type="character" w:customStyle="1" w:styleId="WW8Num83z0">
    <w:name w:val="WW8Num83z0"/>
    <w:rsid w:val="005A0F90"/>
    <w:rPr>
      <w:rFonts w:ascii="Wingdings" w:hAnsi="Wingdings"/>
    </w:rPr>
  </w:style>
  <w:style w:type="character" w:customStyle="1" w:styleId="WW8Num84z0">
    <w:name w:val="WW8Num84z0"/>
    <w:rsid w:val="005A0F90"/>
    <w:rPr>
      <w:rFonts w:ascii="Symbol" w:hAnsi="Symbol"/>
      <w:sz w:val="28"/>
    </w:rPr>
  </w:style>
  <w:style w:type="character" w:customStyle="1" w:styleId="WW8Num87z0">
    <w:name w:val="WW8Num87z0"/>
    <w:rsid w:val="005A0F90"/>
    <w:rPr>
      <w:rFonts w:ascii="Wingdings" w:hAnsi="Wingdings"/>
    </w:rPr>
  </w:style>
  <w:style w:type="character" w:customStyle="1" w:styleId="WW8Num91z0">
    <w:name w:val="WW8Num91z0"/>
    <w:rsid w:val="005A0F90"/>
    <w:rPr>
      <w:rFonts w:ascii="Wingdings" w:hAnsi="Wingdings"/>
      <w:sz w:val="22"/>
    </w:rPr>
  </w:style>
  <w:style w:type="character" w:customStyle="1" w:styleId="WW8Num92z0">
    <w:name w:val="WW8Num92z0"/>
    <w:rsid w:val="005A0F90"/>
    <w:rPr>
      <w:rFonts w:ascii="Symbol" w:hAnsi="Symbol"/>
    </w:rPr>
  </w:style>
  <w:style w:type="character" w:customStyle="1" w:styleId="WW8Num93z0">
    <w:name w:val="WW8Num93z0"/>
    <w:rsid w:val="005A0F90"/>
    <w:rPr>
      <w:rFonts w:ascii="Symbol" w:hAnsi="Symbol"/>
    </w:rPr>
  </w:style>
  <w:style w:type="character" w:customStyle="1" w:styleId="WW8Num96z1">
    <w:name w:val="WW8Num96z1"/>
    <w:rsid w:val="005A0F90"/>
    <w:rPr>
      <w:rFonts w:ascii="Courier New" w:hAnsi="Courier New"/>
    </w:rPr>
  </w:style>
  <w:style w:type="character" w:customStyle="1" w:styleId="WW8Num96z2">
    <w:name w:val="WW8Num96z2"/>
    <w:rsid w:val="005A0F90"/>
    <w:rPr>
      <w:rFonts w:ascii="Wingdings" w:hAnsi="Wingdings"/>
    </w:rPr>
  </w:style>
  <w:style w:type="character" w:customStyle="1" w:styleId="WW8Num96z3">
    <w:name w:val="WW8Num96z3"/>
    <w:rsid w:val="005A0F90"/>
    <w:rPr>
      <w:rFonts w:ascii="Symbol" w:hAnsi="Symbol"/>
    </w:rPr>
  </w:style>
  <w:style w:type="character" w:customStyle="1" w:styleId="WW8Num97z0">
    <w:name w:val="WW8Num97z0"/>
    <w:rsid w:val="005A0F90"/>
    <w:rPr>
      <w:rFonts w:ascii="Symbol" w:hAnsi="Symbol"/>
      <w:sz w:val="28"/>
    </w:rPr>
  </w:style>
  <w:style w:type="character" w:customStyle="1" w:styleId="WW8Num99z0">
    <w:name w:val="WW8Num99z0"/>
    <w:rsid w:val="005A0F90"/>
    <w:rPr>
      <w:rFonts w:ascii="Wingdings" w:hAnsi="Wingdings"/>
    </w:rPr>
  </w:style>
  <w:style w:type="character" w:customStyle="1" w:styleId="WW8Num100z0">
    <w:name w:val="WW8Num100z0"/>
    <w:rsid w:val="005A0F90"/>
    <w:rPr>
      <w:rFonts w:ascii="Symbol" w:hAnsi="Symbol"/>
      <w:color w:val="000000"/>
      <w:sz w:val="18"/>
    </w:rPr>
  </w:style>
  <w:style w:type="character" w:customStyle="1" w:styleId="WW8Num101z0">
    <w:name w:val="WW8Num101z0"/>
    <w:rsid w:val="005A0F90"/>
    <w:rPr>
      <w:rFonts w:ascii="Symbol" w:hAnsi="Symbol"/>
      <w:color w:val="000000"/>
      <w:sz w:val="16"/>
    </w:rPr>
  </w:style>
  <w:style w:type="character" w:customStyle="1" w:styleId="WW8Num102z0">
    <w:name w:val="WW8Num102z0"/>
    <w:rsid w:val="005A0F90"/>
    <w:rPr>
      <w:rFonts w:ascii="Wingdings" w:hAnsi="Wingdings"/>
    </w:rPr>
  </w:style>
  <w:style w:type="character" w:customStyle="1" w:styleId="WW8Num104z0">
    <w:name w:val="WW8Num104z0"/>
    <w:rsid w:val="005A0F90"/>
    <w:rPr>
      <w:rFonts w:ascii="Symbol" w:hAnsi="Symbol"/>
      <w:sz w:val="28"/>
    </w:rPr>
  </w:style>
  <w:style w:type="character" w:customStyle="1" w:styleId="WW8Num107z0">
    <w:name w:val="WW8Num107z0"/>
    <w:rsid w:val="005A0F90"/>
    <w:rPr>
      <w:rFonts w:ascii="Symbol" w:hAnsi="Symbol"/>
    </w:rPr>
  </w:style>
  <w:style w:type="character" w:customStyle="1" w:styleId="WW8Num107z1">
    <w:name w:val="WW8Num107z1"/>
    <w:rsid w:val="005A0F90"/>
    <w:rPr>
      <w:rFonts w:ascii="Courier New" w:hAnsi="Courier New"/>
    </w:rPr>
  </w:style>
  <w:style w:type="character" w:customStyle="1" w:styleId="WW8Num107z2">
    <w:name w:val="WW8Num107z2"/>
    <w:rsid w:val="005A0F90"/>
    <w:rPr>
      <w:rFonts w:ascii="Wingdings" w:hAnsi="Wingdings"/>
    </w:rPr>
  </w:style>
  <w:style w:type="character" w:customStyle="1" w:styleId="WW8Num108z0">
    <w:name w:val="WW8Num108z0"/>
    <w:rsid w:val="005A0F90"/>
    <w:rPr>
      <w:rFonts w:ascii="Symbol" w:hAnsi="Symbol"/>
      <w:sz w:val="28"/>
    </w:rPr>
  </w:style>
  <w:style w:type="character" w:customStyle="1" w:styleId="WW8Num109z0">
    <w:name w:val="WW8Num109z0"/>
    <w:rsid w:val="005A0F90"/>
    <w:rPr>
      <w:rFonts w:ascii="Symbol" w:hAnsi="Symbol"/>
    </w:rPr>
  </w:style>
  <w:style w:type="character" w:customStyle="1" w:styleId="WW8Num110z0">
    <w:name w:val="WW8Num110z0"/>
    <w:rsid w:val="005A0F90"/>
    <w:rPr>
      <w:rFonts w:ascii="Symbol" w:hAnsi="Symbol"/>
      <w:color w:val="000000"/>
      <w:sz w:val="18"/>
    </w:rPr>
  </w:style>
  <w:style w:type="character" w:customStyle="1" w:styleId="WW8Num111z0">
    <w:name w:val="WW8Num111z0"/>
    <w:rsid w:val="005A0F90"/>
    <w:rPr>
      <w:rFonts w:ascii="Symbol" w:hAnsi="Symbol"/>
    </w:rPr>
  </w:style>
  <w:style w:type="character" w:customStyle="1" w:styleId="WW8Num111z1">
    <w:name w:val="WW8Num111z1"/>
    <w:rsid w:val="005A0F90"/>
    <w:rPr>
      <w:rFonts w:ascii="Courier New" w:hAnsi="Courier New"/>
    </w:rPr>
  </w:style>
  <w:style w:type="character" w:customStyle="1" w:styleId="WW8Num111z2">
    <w:name w:val="WW8Num111z2"/>
    <w:rsid w:val="005A0F90"/>
    <w:rPr>
      <w:rFonts w:ascii="Wingdings" w:hAnsi="Wingdings"/>
    </w:rPr>
  </w:style>
  <w:style w:type="character" w:customStyle="1" w:styleId="WW8Num112z0">
    <w:name w:val="WW8Num112z0"/>
    <w:rsid w:val="005A0F90"/>
    <w:rPr>
      <w:rFonts w:ascii="Wingdings" w:hAnsi="Wingdings"/>
    </w:rPr>
  </w:style>
  <w:style w:type="character" w:customStyle="1" w:styleId="WW8Num113z0">
    <w:name w:val="WW8Num113z0"/>
    <w:rsid w:val="005A0F90"/>
    <w:rPr>
      <w:rFonts w:ascii="Symbol" w:hAnsi="Symbol"/>
      <w:sz w:val="28"/>
    </w:rPr>
  </w:style>
  <w:style w:type="character" w:customStyle="1" w:styleId="WW8Num114z0">
    <w:name w:val="WW8Num114z0"/>
    <w:rsid w:val="005A0F90"/>
    <w:rPr>
      <w:rFonts w:ascii="Symbol" w:hAnsi="Symbol"/>
      <w:sz w:val="28"/>
    </w:rPr>
  </w:style>
  <w:style w:type="character" w:customStyle="1" w:styleId="WW8Num115z0">
    <w:name w:val="WW8Num115z0"/>
    <w:rsid w:val="005A0F90"/>
    <w:rPr>
      <w:rFonts w:ascii="Symbol" w:hAnsi="Symbol"/>
    </w:rPr>
  </w:style>
  <w:style w:type="character" w:customStyle="1" w:styleId="WW8Num117z0">
    <w:name w:val="WW8Num117z0"/>
    <w:rsid w:val="005A0F90"/>
    <w:rPr>
      <w:rFonts w:ascii="Symbol" w:hAnsi="Symbol"/>
    </w:rPr>
  </w:style>
  <w:style w:type="character" w:customStyle="1" w:styleId="WW8Num117z2">
    <w:name w:val="WW8Num117z2"/>
    <w:rsid w:val="005A0F90"/>
    <w:rPr>
      <w:rFonts w:ascii="Wingdings" w:hAnsi="Wingdings"/>
    </w:rPr>
  </w:style>
  <w:style w:type="character" w:customStyle="1" w:styleId="WW8Num117z4">
    <w:name w:val="WW8Num117z4"/>
    <w:rsid w:val="005A0F90"/>
    <w:rPr>
      <w:rFonts w:ascii="Courier New" w:hAnsi="Courier New"/>
    </w:rPr>
  </w:style>
  <w:style w:type="character" w:customStyle="1" w:styleId="WW8Num118z0">
    <w:name w:val="WW8Num118z0"/>
    <w:rsid w:val="005A0F90"/>
    <w:rPr>
      <w:rFonts w:ascii="Symbol" w:hAnsi="Symbol"/>
      <w:sz w:val="28"/>
    </w:rPr>
  </w:style>
  <w:style w:type="character" w:customStyle="1" w:styleId="WW8Num119z0">
    <w:name w:val="WW8Num119z0"/>
    <w:rsid w:val="005A0F90"/>
    <w:rPr>
      <w:rFonts w:ascii="Wingdings" w:hAnsi="Wingdings"/>
    </w:rPr>
  </w:style>
  <w:style w:type="character" w:customStyle="1" w:styleId="WW8Num121z0">
    <w:name w:val="WW8Num121z0"/>
    <w:rsid w:val="005A0F90"/>
    <w:rPr>
      <w:rFonts w:ascii="Symbol" w:hAnsi="Symbol"/>
    </w:rPr>
  </w:style>
  <w:style w:type="character" w:customStyle="1" w:styleId="WW8Num122z0">
    <w:name w:val="WW8Num122z0"/>
    <w:rsid w:val="005A0F90"/>
    <w:rPr>
      <w:rFonts w:ascii="Symbol" w:hAnsi="Symbol"/>
    </w:rPr>
  </w:style>
  <w:style w:type="character" w:customStyle="1" w:styleId="WW8Num124z0">
    <w:name w:val="WW8Num124z0"/>
    <w:rsid w:val="005A0F90"/>
    <w:rPr>
      <w:rFonts w:ascii="Symbol" w:hAnsi="Symbol"/>
    </w:rPr>
  </w:style>
  <w:style w:type="character" w:customStyle="1" w:styleId="WW8Num127z0">
    <w:name w:val="WW8Num127z0"/>
    <w:rsid w:val="005A0F90"/>
    <w:rPr>
      <w:rFonts w:ascii="Wingdings" w:hAnsi="Wingdings"/>
    </w:rPr>
  </w:style>
  <w:style w:type="character" w:customStyle="1" w:styleId="WW8Num128z0">
    <w:name w:val="WW8Num128z0"/>
    <w:rsid w:val="005A0F90"/>
    <w:rPr>
      <w:rFonts w:ascii="Symbol" w:hAnsi="Symbol"/>
    </w:rPr>
  </w:style>
  <w:style w:type="character" w:customStyle="1" w:styleId="WW8Num131z0">
    <w:name w:val="WW8Num131z0"/>
    <w:rsid w:val="005A0F90"/>
    <w:rPr>
      <w:rFonts w:ascii="Wingdings" w:hAnsi="Wingdings"/>
    </w:rPr>
  </w:style>
  <w:style w:type="character" w:customStyle="1" w:styleId="WW8Num132z0">
    <w:name w:val="WW8Num132z0"/>
    <w:rsid w:val="005A0F90"/>
    <w:rPr>
      <w:rFonts w:ascii="Wingdings" w:hAnsi="Wingdings"/>
    </w:rPr>
  </w:style>
  <w:style w:type="character" w:customStyle="1" w:styleId="WW8Num132z1">
    <w:name w:val="WW8Num132z1"/>
    <w:rsid w:val="005A0F90"/>
    <w:rPr>
      <w:rFonts w:ascii="Courier New" w:hAnsi="Courier New"/>
    </w:rPr>
  </w:style>
  <w:style w:type="character" w:customStyle="1" w:styleId="WW8Num132z3">
    <w:name w:val="WW8Num132z3"/>
    <w:rsid w:val="005A0F90"/>
    <w:rPr>
      <w:rFonts w:ascii="Symbol" w:hAnsi="Symbol"/>
    </w:rPr>
  </w:style>
  <w:style w:type="character" w:customStyle="1" w:styleId="WW8Num134z0">
    <w:name w:val="WW8Num134z0"/>
    <w:rsid w:val="005A0F90"/>
    <w:rPr>
      <w:rFonts w:ascii="Symbol" w:hAnsi="Symbol"/>
    </w:rPr>
  </w:style>
  <w:style w:type="character" w:customStyle="1" w:styleId="WW8Num136z0">
    <w:name w:val="WW8Num136z0"/>
    <w:rsid w:val="005A0F90"/>
    <w:rPr>
      <w:rFonts w:ascii="Symbol" w:hAnsi="Symbol"/>
      <w:sz w:val="28"/>
    </w:rPr>
  </w:style>
  <w:style w:type="character" w:customStyle="1" w:styleId="WW8Num137z0">
    <w:name w:val="WW8Num137z0"/>
    <w:rsid w:val="005A0F90"/>
    <w:rPr>
      <w:rFonts w:ascii="Wingdings" w:hAnsi="Wingdings"/>
    </w:rPr>
  </w:style>
  <w:style w:type="character" w:customStyle="1" w:styleId="WW8Num138z0">
    <w:name w:val="WW8Num138z0"/>
    <w:rsid w:val="005A0F90"/>
    <w:rPr>
      <w:rFonts w:ascii="Symbol" w:hAnsi="Symbol"/>
      <w:sz w:val="28"/>
    </w:rPr>
  </w:style>
  <w:style w:type="character" w:customStyle="1" w:styleId="WW8Num140z0">
    <w:name w:val="WW8Num140z0"/>
    <w:rsid w:val="005A0F90"/>
    <w:rPr>
      <w:rFonts w:ascii="Symbol" w:hAnsi="Symbol"/>
    </w:rPr>
  </w:style>
  <w:style w:type="character" w:customStyle="1" w:styleId="WW8Num142z0">
    <w:name w:val="WW8Num142z0"/>
    <w:rsid w:val="005A0F90"/>
    <w:rPr>
      <w:rFonts w:ascii="Symbol" w:hAnsi="Symbol"/>
      <w:sz w:val="28"/>
    </w:rPr>
  </w:style>
  <w:style w:type="character" w:customStyle="1" w:styleId="WW8Num143z0">
    <w:name w:val="WW8Num143z0"/>
    <w:rsid w:val="005A0F90"/>
    <w:rPr>
      <w:rFonts w:ascii="Symbol" w:hAnsi="Symbol"/>
    </w:rPr>
  </w:style>
  <w:style w:type="character" w:customStyle="1" w:styleId="WW8Num143z1">
    <w:name w:val="WW8Num143z1"/>
    <w:rsid w:val="005A0F90"/>
    <w:rPr>
      <w:rFonts w:ascii="Courier New" w:hAnsi="Courier New"/>
    </w:rPr>
  </w:style>
  <w:style w:type="character" w:customStyle="1" w:styleId="WW8Num143z2">
    <w:name w:val="WW8Num143z2"/>
    <w:rsid w:val="005A0F90"/>
    <w:rPr>
      <w:rFonts w:ascii="Wingdings" w:hAnsi="Wingdings"/>
    </w:rPr>
  </w:style>
  <w:style w:type="character" w:customStyle="1" w:styleId="WW8Num144z0">
    <w:name w:val="WW8Num144z0"/>
    <w:rsid w:val="005A0F90"/>
    <w:rPr>
      <w:rFonts w:ascii="Wingdings" w:hAnsi="Wingdings"/>
      <w:sz w:val="16"/>
    </w:rPr>
  </w:style>
  <w:style w:type="character" w:customStyle="1" w:styleId="WW8Num144z1">
    <w:name w:val="WW8Num144z1"/>
    <w:rsid w:val="005A0F90"/>
    <w:rPr>
      <w:rFonts w:ascii="Courier New" w:hAnsi="Courier New"/>
    </w:rPr>
  </w:style>
  <w:style w:type="character" w:customStyle="1" w:styleId="WW8Num144z2">
    <w:name w:val="WW8Num144z2"/>
    <w:rsid w:val="005A0F90"/>
    <w:rPr>
      <w:rFonts w:ascii="Wingdings" w:hAnsi="Wingdings"/>
    </w:rPr>
  </w:style>
  <w:style w:type="character" w:customStyle="1" w:styleId="WW8Num144z3">
    <w:name w:val="WW8Num144z3"/>
    <w:rsid w:val="005A0F90"/>
    <w:rPr>
      <w:rFonts w:ascii="Symbol" w:hAnsi="Symbol"/>
    </w:rPr>
  </w:style>
  <w:style w:type="character" w:customStyle="1" w:styleId="WW8Num146z0">
    <w:name w:val="WW8Num146z0"/>
    <w:rsid w:val="005A0F90"/>
    <w:rPr>
      <w:rFonts w:ascii="Wingdings" w:hAnsi="Wingdings"/>
    </w:rPr>
  </w:style>
  <w:style w:type="character" w:customStyle="1" w:styleId="WW8Num146z1">
    <w:name w:val="WW8Num146z1"/>
    <w:rsid w:val="005A0F90"/>
    <w:rPr>
      <w:rFonts w:ascii="Courier New" w:hAnsi="Courier New"/>
    </w:rPr>
  </w:style>
  <w:style w:type="character" w:customStyle="1" w:styleId="WW8Num146z3">
    <w:name w:val="WW8Num146z3"/>
    <w:rsid w:val="005A0F90"/>
    <w:rPr>
      <w:rFonts w:ascii="Symbol" w:hAnsi="Symbol"/>
    </w:rPr>
  </w:style>
  <w:style w:type="character" w:customStyle="1" w:styleId="WW8Num147z2">
    <w:name w:val="WW8Num147z2"/>
    <w:rsid w:val="005A0F90"/>
    <w:rPr>
      <w:rFonts w:ascii="Wingdings" w:hAnsi="Wingdings"/>
    </w:rPr>
  </w:style>
  <w:style w:type="character" w:customStyle="1" w:styleId="WW8Num147z3">
    <w:name w:val="WW8Num147z3"/>
    <w:rsid w:val="005A0F90"/>
    <w:rPr>
      <w:rFonts w:ascii="Symbol" w:hAnsi="Symbol"/>
    </w:rPr>
  </w:style>
  <w:style w:type="character" w:customStyle="1" w:styleId="WW8Num147z4">
    <w:name w:val="WW8Num147z4"/>
    <w:rsid w:val="005A0F90"/>
    <w:rPr>
      <w:rFonts w:ascii="Courier New" w:hAnsi="Courier New"/>
    </w:rPr>
  </w:style>
  <w:style w:type="character" w:customStyle="1" w:styleId="WW8Num148z0">
    <w:name w:val="WW8Num148z0"/>
    <w:rsid w:val="005A0F90"/>
    <w:rPr>
      <w:rFonts w:ascii="Wingdings" w:hAnsi="Wingdings"/>
    </w:rPr>
  </w:style>
  <w:style w:type="character" w:customStyle="1" w:styleId="WW8Num149z0">
    <w:name w:val="WW8Num149z0"/>
    <w:rsid w:val="005A0F90"/>
    <w:rPr>
      <w:rFonts w:ascii="Symbol" w:hAnsi="Symbol"/>
    </w:rPr>
  </w:style>
  <w:style w:type="character" w:customStyle="1" w:styleId="WW8Num150z0">
    <w:name w:val="WW8Num150z0"/>
    <w:rsid w:val="005A0F90"/>
    <w:rPr>
      <w:rFonts w:ascii="Symbol" w:hAnsi="Symbol"/>
      <w:color w:val="000000"/>
      <w:sz w:val="18"/>
    </w:rPr>
  </w:style>
  <w:style w:type="character" w:customStyle="1" w:styleId="WW8Num152z0">
    <w:name w:val="WW8Num152z0"/>
    <w:rsid w:val="005A0F90"/>
    <w:rPr>
      <w:rFonts w:ascii="Symbol" w:hAnsi="Symbol"/>
      <w:sz w:val="28"/>
    </w:rPr>
  </w:style>
  <w:style w:type="character" w:customStyle="1" w:styleId="WW8Num154z0">
    <w:name w:val="WW8Num154z0"/>
    <w:rsid w:val="005A0F90"/>
    <w:rPr>
      <w:rFonts w:ascii="Symbol" w:hAnsi="Symbol"/>
      <w:sz w:val="28"/>
    </w:rPr>
  </w:style>
  <w:style w:type="character" w:customStyle="1" w:styleId="WW8Num159z0">
    <w:name w:val="WW8Num159z0"/>
    <w:rsid w:val="005A0F90"/>
    <w:rPr>
      <w:rFonts w:ascii="Symbol" w:hAnsi="Symbol"/>
      <w:sz w:val="28"/>
    </w:rPr>
  </w:style>
  <w:style w:type="character" w:customStyle="1" w:styleId="WW8Num160z0">
    <w:name w:val="WW8Num160z0"/>
    <w:rsid w:val="005A0F90"/>
    <w:rPr>
      <w:rFonts w:ascii="Wingdings" w:hAnsi="Wingdings"/>
    </w:rPr>
  </w:style>
  <w:style w:type="character" w:customStyle="1" w:styleId="WW8Num161z0">
    <w:name w:val="WW8Num161z0"/>
    <w:rsid w:val="005A0F90"/>
    <w:rPr>
      <w:rFonts w:ascii="Wingdings" w:hAnsi="Wingdings"/>
    </w:rPr>
  </w:style>
  <w:style w:type="character" w:customStyle="1" w:styleId="WW8Num161z1">
    <w:name w:val="WW8Num161z1"/>
    <w:rsid w:val="005A0F90"/>
    <w:rPr>
      <w:rFonts w:ascii="Courier New" w:hAnsi="Courier New"/>
    </w:rPr>
  </w:style>
  <w:style w:type="character" w:customStyle="1" w:styleId="WW8Num161z3">
    <w:name w:val="WW8Num161z3"/>
    <w:rsid w:val="005A0F90"/>
    <w:rPr>
      <w:rFonts w:ascii="Symbol" w:hAnsi="Symbol"/>
    </w:rPr>
  </w:style>
  <w:style w:type="character" w:customStyle="1" w:styleId="WW8Num165z0">
    <w:name w:val="WW8Num165z0"/>
    <w:rsid w:val="005A0F90"/>
    <w:rPr>
      <w:rFonts w:ascii="Symbol" w:hAnsi="Symbol"/>
    </w:rPr>
  </w:style>
  <w:style w:type="character" w:customStyle="1" w:styleId="WW8Num165z1">
    <w:name w:val="WW8Num165z1"/>
    <w:rsid w:val="005A0F90"/>
    <w:rPr>
      <w:rFonts w:ascii="Courier New" w:hAnsi="Courier New"/>
    </w:rPr>
  </w:style>
  <w:style w:type="character" w:customStyle="1" w:styleId="WW8Num165z2">
    <w:name w:val="WW8Num165z2"/>
    <w:rsid w:val="005A0F90"/>
    <w:rPr>
      <w:rFonts w:ascii="Wingdings" w:hAnsi="Wingdings"/>
    </w:rPr>
  </w:style>
  <w:style w:type="character" w:customStyle="1" w:styleId="WW8Num166z0">
    <w:name w:val="WW8Num166z0"/>
    <w:rsid w:val="005A0F90"/>
    <w:rPr>
      <w:rFonts w:ascii="Symbol" w:hAnsi="Symbol"/>
      <w:sz w:val="28"/>
    </w:rPr>
  </w:style>
  <w:style w:type="character" w:customStyle="1" w:styleId="WW8Num167z0">
    <w:name w:val="WW8Num167z0"/>
    <w:rsid w:val="005A0F90"/>
    <w:rPr>
      <w:rFonts w:ascii="Wingdings" w:hAnsi="Wingdings"/>
      <w:sz w:val="22"/>
    </w:rPr>
  </w:style>
  <w:style w:type="character" w:customStyle="1" w:styleId="WW8Num168z0">
    <w:name w:val="WW8Num168z0"/>
    <w:rsid w:val="005A0F90"/>
    <w:rPr>
      <w:rFonts w:ascii="Symbol" w:hAnsi="Symbol"/>
      <w:sz w:val="28"/>
    </w:rPr>
  </w:style>
  <w:style w:type="character" w:customStyle="1" w:styleId="WW8Num169z0">
    <w:name w:val="WW8Num169z0"/>
    <w:rsid w:val="005A0F90"/>
    <w:rPr>
      <w:rFonts w:ascii="Symbol" w:hAnsi="Symbol"/>
      <w:sz w:val="28"/>
    </w:rPr>
  </w:style>
  <w:style w:type="character" w:customStyle="1" w:styleId="WW8Num175z0">
    <w:name w:val="WW8Num175z0"/>
    <w:rsid w:val="005A0F90"/>
    <w:rPr>
      <w:rFonts w:ascii="Wingdings" w:hAnsi="Wingdings"/>
    </w:rPr>
  </w:style>
  <w:style w:type="character" w:customStyle="1" w:styleId="WW8Num175z1">
    <w:name w:val="WW8Num175z1"/>
    <w:rsid w:val="005A0F90"/>
    <w:rPr>
      <w:rFonts w:ascii="Symbol" w:hAnsi="Symbol"/>
    </w:rPr>
  </w:style>
  <w:style w:type="character" w:customStyle="1" w:styleId="WW8Num175z4">
    <w:name w:val="WW8Num175z4"/>
    <w:rsid w:val="005A0F90"/>
    <w:rPr>
      <w:rFonts w:ascii="Courier New" w:hAnsi="Courier New"/>
    </w:rPr>
  </w:style>
  <w:style w:type="character" w:customStyle="1" w:styleId="WW8Num176z0">
    <w:name w:val="WW8Num176z0"/>
    <w:rsid w:val="005A0F90"/>
    <w:rPr>
      <w:rFonts w:ascii="Symbol" w:hAnsi="Symbol"/>
      <w:sz w:val="28"/>
    </w:rPr>
  </w:style>
  <w:style w:type="character" w:customStyle="1" w:styleId="WW8Num177z0">
    <w:name w:val="WW8Num177z0"/>
    <w:rsid w:val="005A0F90"/>
    <w:rPr>
      <w:rFonts w:ascii="Symbol" w:hAnsi="Symbol"/>
    </w:rPr>
  </w:style>
  <w:style w:type="character" w:customStyle="1" w:styleId="WW8Num177z1">
    <w:name w:val="WW8Num177z1"/>
    <w:rsid w:val="005A0F90"/>
    <w:rPr>
      <w:rFonts w:ascii="Courier New" w:hAnsi="Courier New"/>
    </w:rPr>
  </w:style>
  <w:style w:type="character" w:customStyle="1" w:styleId="WW8Num177z2">
    <w:name w:val="WW8Num177z2"/>
    <w:rsid w:val="005A0F90"/>
    <w:rPr>
      <w:rFonts w:ascii="Wingdings" w:hAnsi="Wingdings"/>
    </w:rPr>
  </w:style>
  <w:style w:type="character" w:customStyle="1" w:styleId="WW8Num178z0">
    <w:name w:val="WW8Num178z0"/>
    <w:rsid w:val="005A0F90"/>
    <w:rPr>
      <w:rFonts w:ascii="Wingdings" w:hAnsi="Wingdings"/>
    </w:rPr>
  </w:style>
  <w:style w:type="character" w:customStyle="1" w:styleId="WW8Num179z0">
    <w:name w:val="WW8Num179z0"/>
    <w:rsid w:val="005A0F90"/>
    <w:rPr>
      <w:rFonts w:ascii="Symbol" w:hAnsi="Symbol"/>
      <w:sz w:val="28"/>
    </w:rPr>
  </w:style>
  <w:style w:type="character" w:customStyle="1" w:styleId="WW8Num182z0">
    <w:name w:val="WW8Num182z0"/>
    <w:rsid w:val="005A0F90"/>
    <w:rPr>
      <w:rFonts w:ascii="Symbol" w:hAnsi="Symbol"/>
      <w:sz w:val="28"/>
    </w:rPr>
  </w:style>
  <w:style w:type="character" w:customStyle="1" w:styleId="WW8Num183z0">
    <w:name w:val="WW8Num183z0"/>
    <w:rsid w:val="005A0F90"/>
    <w:rPr>
      <w:rFonts w:ascii="Symbol" w:hAnsi="Symbol"/>
    </w:rPr>
  </w:style>
  <w:style w:type="character" w:customStyle="1" w:styleId="WW8Num184z0">
    <w:name w:val="WW8Num184z0"/>
    <w:rsid w:val="005A0F90"/>
    <w:rPr>
      <w:rFonts w:ascii="Symbol" w:hAnsi="Symbol"/>
    </w:rPr>
  </w:style>
  <w:style w:type="character" w:customStyle="1" w:styleId="WW8Num185z0">
    <w:name w:val="WW8Num185z0"/>
    <w:rsid w:val="005A0F90"/>
    <w:rPr>
      <w:rFonts w:ascii="Symbol" w:hAnsi="Symbol"/>
      <w:color w:val="000000"/>
      <w:sz w:val="18"/>
    </w:rPr>
  </w:style>
  <w:style w:type="character" w:customStyle="1" w:styleId="WW8Num188z0">
    <w:name w:val="WW8Num188z0"/>
    <w:rsid w:val="005A0F90"/>
    <w:rPr>
      <w:rFonts w:ascii="Symbol" w:hAnsi="Symbol"/>
    </w:rPr>
  </w:style>
  <w:style w:type="character" w:customStyle="1" w:styleId="WW8Num189z0">
    <w:name w:val="WW8Num189z0"/>
    <w:rsid w:val="005A0F90"/>
    <w:rPr>
      <w:color w:val="000000"/>
    </w:rPr>
  </w:style>
  <w:style w:type="character" w:customStyle="1" w:styleId="WW8Num190z0">
    <w:name w:val="WW8Num190z0"/>
    <w:rsid w:val="005A0F90"/>
    <w:rPr>
      <w:rFonts w:ascii="Symbol" w:hAnsi="Symbol"/>
      <w:sz w:val="28"/>
    </w:rPr>
  </w:style>
  <w:style w:type="character" w:customStyle="1" w:styleId="WW8Num191z0">
    <w:name w:val="WW8Num191z0"/>
    <w:rsid w:val="005A0F90"/>
    <w:rPr>
      <w:rFonts w:ascii="Symbol" w:hAnsi="Symbol"/>
      <w:sz w:val="28"/>
    </w:rPr>
  </w:style>
  <w:style w:type="character" w:customStyle="1" w:styleId="WW8Num192z0">
    <w:name w:val="WW8Num192z0"/>
    <w:rsid w:val="005A0F90"/>
    <w:rPr>
      <w:rFonts w:ascii="Symbol" w:hAnsi="Symbol"/>
    </w:rPr>
  </w:style>
  <w:style w:type="character" w:customStyle="1" w:styleId="WW8Num192z1">
    <w:name w:val="WW8Num192z1"/>
    <w:rsid w:val="005A0F90"/>
    <w:rPr>
      <w:rFonts w:ascii="Courier New" w:hAnsi="Courier New"/>
    </w:rPr>
  </w:style>
  <w:style w:type="character" w:customStyle="1" w:styleId="WW8Num192z2">
    <w:name w:val="WW8Num192z2"/>
    <w:rsid w:val="005A0F90"/>
    <w:rPr>
      <w:rFonts w:ascii="Wingdings" w:hAnsi="Wingdings"/>
    </w:rPr>
  </w:style>
  <w:style w:type="character" w:customStyle="1" w:styleId="WW8Num193z0">
    <w:name w:val="WW8Num193z0"/>
    <w:rsid w:val="005A0F90"/>
    <w:rPr>
      <w:rFonts w:ascii="Symbol" w:hAnsi="Symbol"/>
    </w:rPr>
  </w:style>
  <w:style w:type="character" w:customStyle="1" w:styleId="WW8Num195z0">
    <w:name w:val="WW8Num195z0"/>
    <w:rsid w:val="005A0F90"/>
    <w:rPr>
      <w:rFonts w:ascii="Symbol" w:hAnsi="Symbol"/>
      <w:color w:val="000000"/>
      <w:sz w:val="16"/>
    </w:rPr>
  </w:style>
  <w:style w:type="character" w:customStyle="1" w:styleId="WW8Num196z0">
    <w:name w:val="WW8Num196z0"/>
    <w:rsid w:val="005A0F90"/>
    <w:rPr>
      <w:rFonts w:ascii="Wingdings" w:hAnsi="Wingdings"/>
    </w:rPr>
  </w:style>
  <w:style w:type="character" w:customStyle="1" w:styleId="WW8Num198z0">
    <w:name w:val="WW8Num198z0"/>
    <w:rsid w:val="005A0F90"/>
    <w:rPr>
      <w:rFonts w:ascii="Symbol" w:hAnsi="Symbol"/>
    </w:rPr>
  </w:style>
  <w:style w:type="character" w:customStyle="1" w:styleId="WW8Num199z0">
    <w:name w:val="WW8Num199z0"/>
    <w:rsid w:val="005A0F90"/>
    <w:rPr>
      <w:rFonts w:ascii="Symbol" w:hAnsi="Symbol"/>
    </w:rPr>
  </w:style>
  <w:style w:type="character" w:customStyle="1" w:styleId="WW8Num204z0">
    <w:name w:val="WW8Num204z0"/>
    <w:rsid w:val="005A0F90"/>
    <w:rPr>
      <w:rFonts w:ascii="Symbol" w:hAnsi="Symbol"/>
    </w:rPr>
  </w:style>
  <w:style w:type="character" w:customStyle="1" w:styleId="WW8Num207z0">
    <w:name w:val="WW8Num207z0"/>
    <w:rsid w:val="005A0F90"/>
    <w:rPr>
      <w:rFonts w:ascii="Wingdings" w:hAnsi="Wingdings"/>
    </w:rPr>
  </w:style>
  <w:style w:type="character" w:customStyle="1" w:styleId="WW8Num208z0">
    <w:name w:val="WW8Num208z0"/>
    <w:rsid w:val="005A0F90"/>
    <w:rPr>
      <w:rFonts w:ascii="Symbol" w:hAnsi="Symbol"/>
      <w:sz w:val="28"/>
    </w:rPr>
  </w:style>
  <w:style w:type="character" w:customStyle="1" w:styleId="WW8Num209z0">
    <w:name w:val="WW8Num209z0"/>
    <w:rsid w:val="005A0F90"/>
    <w:rPr>
      <w:rFonts w:ascii="Wingdings" w:hAnsi="Wingdings"/>
    </w:rPr>
  </w:style>
  <w:style w:type="character" w:customStyle="1" w:styleId="WW8Num210z0">
    <w:name w:val="WW8Num210z0"/>
    <w:rsid w:val="005A0F90"/>
    <w:rPr>
      <w:rFonts w:ascii="Wingdings" w:hAnsi="Wingdings"/>
    </w:rPr>
  </w:style>
  <w:style w:type="character" w:customStyle="1" w:styleId="WW8Num211z0">
    <w:name w:val="WW8Num211z0"/>
    <w:rsid w:val="005A0F90"/>
    <w:rPr>
      <w:rFonts w:ascii="Symbol" w:hAnsi="Symbol"/>
      <w:sz w:val="28"/>
    </w:rPr>
  </w:style>
  <w:style w:type="character" w:customStyle="1" w:styleId="WW8Num212z0">
    <w:name w:val="WW8Num212z0"/>
    <w:rsid w:val="005A0F90"/>
    <w:rPr>
      <w:rFonts w:ascii="Symbol" w:hAnsi="Symbol"/>
      <w:color w:val="000000"/>
      <w:sz w:val="18"/>
    </w:rPr>
  </w:style>
  <w:style w:type="character" w:customStyle="1" w:styleId="WW8Num214z0">
    <w:name w:val="WW8Num214z0"/>
    <w:rsid w:val="005A0F90"/>
    <w:rPr>
      <w:rFonts w:ascii="Symbol" w:hAnsi="Symbol"/>
    </w:rPr>
  </w:style>
  <w:style w:type="character" w:customStyle="1" w:styleId="WW8Num215z0">
    <w:name w:val="WW8Num215z0"/>
    <w:rsid w:val="005A0F90"/>
    <w:rPr>
      <w:rFonts w:ascii="Symbol" w:hAnsi="Symbol"/>
      <w:sz w:val="28"/>
    </w:rPr>
  </w:style>
  <w:style w:type="character" w:customStyle="1" w:styleId="Carcterdenumeracin">
    <w:name w:val="Carácter de numeración"/>
    <w:rsid w:val="005A0F90"/>
  </w:style>
  <w:style w:type="character" w:customStyle="1" w:styleId="WW-Carcterdenumeracin">
    <w:name w:val="WW-Carácter de numeración"/>
    <w:rsid w:val="005A0F90"/>
  </w:style>
  <w:style w:type="character" w:customStyle="1" w:styleId="WW-Carcterdenumeracin1">
    <w:name w:val="WW-Carácter de numeración1"/>
    <w:rsid w:val="005A0F90"/>
  </w:style>
  <w:style w:type="character" w:customStyle="1" w:styleId="WW-Carcterdenumeracin11">
    <w:name w:val="WW-Carácter de numeración11"/>
    <w:rsid w:val="005A0F90"/>
  </w:style>
  <w:style w:type="character" w:customStyle="1" w:styleId="WW-Carcterdenumeracin111">
    <w:name w:val="WW-Carácter de numeración111"/>
    <w:rsid w:val="005A0F90"/>
  </w:style>
  <w:style w:type="character" w:customStyle="1" w:styleId="WW-WW8Num1z0">
    <w:name w:val="WW-WW8Num1z0"/>
    <w:rsid w:val="005A0F90"/>
    <w:rPr>
      <w:rFonts w:ascii="Wingdings" w:hAnsi="Wingdings"/>
    </w:rPr>
  </w:style>
  <w:style w:type="character" w:customStyle="1" w:styleId="WW-WW8Num16z0">
    <w:name w:val="WW-WW8Num16z0"/>
    <w:rsid w:val="005A0F90"/>
    <w:rPr>
      <w:rFonts w:ascii="Wingdings" w:hAnsi="Wingdings"/>
    </w:rPr>
  </w:style>
  <w:style w:type="character" w:customStyle="1" w:styleId="WW-WW8Num1z01">
    <w:name w:val="WW-WW8Num1z01"/>
    <w:rsid w:val="005A0F90"/>
    <w:rPr>
      <w:rFonts w:ascii="Wingdings" w:hAnsi="Wingdings"/>
    </w:rPr>
  </w:style>
  <w:style w:type="character" w:customStyle="1" w:styleId="WW-WW8Num11z1">
    <w:name w:val="WW-WW8Num11z1"/>
    <w:rsid w:val="005A0F90"/>
    <w:rPr>
      <w:rFonts w:ascii="Courier New" w:hAnsi="Courier New"/>
    </w:rPr>
  </w:style>
  <w:style w:type="character" w:customStyle="1" w:styleId="WW-WW8Num11z2">
    <w:name w:val="WW-WW8Num11z2"/>
    <w:rsid w:val="005A0F90"/>
    <w:rPr>
      <w:rFonts w:ascii="Wingdings" w:hAnsi="Wingdings"/>
    </w:rPr>
  </w:style>
  <w:style w:type="character" w:customStyle="1" w:styleId="WW-WW8Num11z3">
    <w:name w:val="WW-WW8Num11z3"/>
    <w:rsid w:val="005A0F90"/>
    <w:rPr>
      <w:rFonts w:ascii="Symbol" w:hAnsi="Symbol"/>
    </w:rPr>
  </w:style>
  <w:style w:type="character" w:customStyle="1" w:styleId="WW-WW8Num15z0">
    <w:name w:val="WW-WW8Num15z0"/>
    <w:rsid w:val="005A0F90"/>
    <w:rPr>
      <w:rFonts w:ascii="StarBats" w:hAnsi="StarBats"/>
    </w:rPr>
  </w:style>
  <w:style w:type="character" w:customStyle="1" w:styleId="WW-WW8Num16z01">
    <w:name w:val="WW-WW8Num16z01"/>
    <w:rsid w:val="005A0F90"/>
    <w:rPr>
      <w:rFonts w:ascii="Wingdings" w:hAnsi="Wingdings"/>
    </w:rPr>
  </w:style>
  <w:style w:type="character" w:customStyle="1" w:styleId="WW-WW8Num16z1">
    <w:name w:val="WW-WW8Num16z1"/>
    <w:rsid w:val="005A0F90"/>
    <w:rPr>
      <w:rFonts w:ascii="Courier New" w:hAnsi="Courier New"/>
    </w:rPr>
  </w:style>
  <w:style w:type="character" w:customStyle="1" w:styleId="WW-WW8Num16z3">
    <w:name w:val="WW-WW8Num16z3"/>
    <w:rsid w:val="005A0F90"/>
    <w:rPr>
      <w:rFonts w:ascii="Symbol" w:hAnsi="Symbol"/>
    </w:rPr>
  </w:style>
  <w:style w:type="character" w:customStyle="1" w:styleId="WW-WW8Num1z02">
    <w:name w:val="WW-WW8Num1z02"/>
    <w:rsid w:val="005A0F90"/>
    <w:rPr>
      <w:rFonts w:ascii="Wingdings" w:hAnsi="Wingdings"/>
    </w:rPr>
  </w:style>
  <w:style w:type="character" w:customStyle="1" w:styleId="WW-WW8Num11z11">
    <w:name w:val="WW-WW8Num11z11"/>
    <w:rsid w:val="005A0F90"/>
    <w:rPr>
      <w:rFonts w:ascii="Courier New" w:hAnsi="Courier New"/>
    </w:rPr>
  </w:style>
  <w:style w:type="character" w:customStyle="1" w:styleId="WW-WW8Num11z21">
    <w:name w:val="WW-WW8Num11z21"/>
    <w:rsid w:val="005A0F90"/>
    <w:rPr>
      <w:rFonts w:ascii="Wingdings" w:hAnsi="Wingdings"/>
    </w:rPr>
  </w:style>
  <w:style w:type="character" w:customStyle="1" w:styleId="WW-WW8Num11z31">
    <w:name w:val="WW-WW8Num11z31"/>
    <w:rsid w:val="005A0F90"/>
    <w:rPr>
      <w:rFonts w:ascii="Symbol" w:hAnsi="Symbol"/>
    </w:rPr>
  </w:style>
  <w:style w:type="character" w:customStyle="1" w:styleId="WW-WW8Num15z01">
    <w:name w:val="WW-WW8Num15z01"/>
    <w:rsid w:val="005A0F90"/>
    <w:rPr>
      <w:rFonts w:ascii="StarBats" w:hAnsi="StarBats"/>
    </w:rPr>
  </w:style>
  <w:style w:type="character" w:customStyle="1" w:styleId="WW-WW8Num16z02">
    <w:name w:val="WW-WW8Num16z02"/>
    <w:rsid w:val="005A0F90"/>
    <w:rPr>
      <w:rFonts w:ascii="Wingdings" w:hAnsi="Wingdings"/>
    </w:rPr>
  </w:style>
  <w:style w:type="character" w:customStyle="1" w:styleId="WW-WW8Num16z11">
    <w:name w:val="WW-WW8Num16z11"/>
    <w:rsid w:val="005A0F90"/>
    <w:rPr>
      <w:rFonts w:ascii="Courier New" w:hAnsi="Courier New"/>
    </w:rPr>
  </w:style>
  <w:style w:type="character" w:customStyle="1" w:styleId="WW-WW8Num16z31">
    <w:name w:val="WW-WW8Num16z31"/>
    <w:rsid w:val="005A0F90"/>
    <w:rPr>
      <w:rFonts w:ascii="Symbol" w:hAnsi="Symbol"/>
    </w:rPr>
  </w:style>
  <w:style w:type="character" w:customStyle="1" w:styleId="WW8Num1z01">
    <w:name w:val="WW8Num1z01"/>
    <w:rsid w:val="005A0F90"/>
    <w:rPr>
      <w:rFonts w:ascii="Wingdings" w:hAnsi="Wingdings"/>
    </w:rPr>
  </w:style>
  <w:style w:type="character" w:customStyle="1" w:styleId="WW8Num11z11">
    <w:name w:val="WW8Num11z11"/>
    <w:rsid w:val="005A0F90"/>
    <w:rPr>
      <w:rFonts w:ascii="Courier New" w:hAnsi="Courier New"/>
    </w:rPr>
  </w:style>
  <w:style w:type="character" w:customStyle="1" w:styleId="WW8Num11z21">
    <w:name w:val="WW8Num11z21"/>
    <w:rsid w:val="005A0F90"/>
    <w:rPr>
      <w:rFonts w:ascii="Wingdings" w:hAnsi="Wingdings"/>
    </w:rPr>
  </w:style>
  <w:style w:type="character" w:customStyle="1" w:styleId="WW8Num11z31">
    <w:name w:val="WW8Num11z31"/>
    <w:rsid w:val="005A0F90"/>
    <w:rPr>
      <w:rFonts w:ascii="Symbol" w:hAnsi="Symbol"/>
    </w:rPr>
  </w:style>
  <w:style w:type="character" w:customStyle="1" w:styleId="WW8Num15z01">
    <w:name w:val="WW8Num15z01"/>
    <w:rsid w:val="005A0F90"/>
    <w:rPr>
      <w:rFonts w:ascii="StarBats" w:hAnsi="StarBats"/>
    </w:rPr>
  </w:style>
  <w:style w:type="character" w:customStyle="1" w:styleId="WW8Num16z01">
    <w:name w:val="WW8Num16z01"/>
    <w:rsid w:val="005A0F90"/>
    <w:rPr>
      <w:rFonts w:ascii="Wingdings" w:hAnsi="Wingdings"/>
    </w:rPr>
  </w:style>
  <w:style w:type="character" w:customStyle="1" w:styleId="WW8Num16z11">
    <w:name w:val="WW8Num16z11"/>
    <w:rsid w:val="005A0F90"/>
    <w:rPr>
      <w:rFonts w:ascii="Courier New" w:hAnsi="Courier New"/>
    </w:rPr>
  </w:style>
  <w:style w:type="character" w:customStyle="1" w:styleId="WW8Num16z31">
    <w:name w:val="WW8Num16z31"/>
    <w:rsid w:val="005A0F90"/>
    <w:rPr>
      <w:rFonts w:ascii="Symbol" w:hAnsi="Symbol"/>
    </w:rPr>
  </w:style>
  <w:style w:type="character" w:customStyle="1" w:styleId="Vietas">
    <w:name w:val="Viñetas"/>
    <w:rsid w:val="005A0F90"/>
    <w:rPr>
      <w:rFonts w:ascii="StarBats" w:hAnsi="StarBats"/>
      <w:sz w:val="18"/>
    </w:rPr>
  </w:style>
  <w:style w:type="paragraph" w:customStyle="1" w:styleId="Encabezado2">
    <w:name w:val="Encabezado2"/>
    <w:basedOn w:val="Normal"/>
    <w:next w:val="Textoindependiente"/>
    <w:rsid w:val="005A0F90"/>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5A0F90"/>
    <w:pPr>
      <w:suppressLineNumbers/>
      <w:suppressAutoHyphens/>
      <w:spacing w:before="120" w:after="120"/>
    </w:pPr>
    <w:rPr>
      <w:rFonts w:cs="Tahoma"/>
      <w:i/>
      <w:iCs/>
      <w:lang w:val="es-MX" w:eastAsia="ar-SA"/>
    </w:rPr>
  </w:style>
  <w:style w:type="paragraph" w:customStyle="1" w:styleId="ndice">
    <w:name w:val="Índice"/>
    <w:basedOn w:val="Normal"/>
    <w:rsid w:val="005A0F90"/>
    <w:pPr>
      <w:suppressLineNumbers/>
      <w:suppressAutoHyphens/>
    </w:pPr>
    <w:rPr>
      <w:rFonts w:cs="Tahoma"/>
      <w:szCs w:val="20"/>
      <w:lang w:val="es-MX" w:eastAsia="ar-SA"/>
    </w:rPr>
  </w:style>
  <w:style w:type="paragraph" w:customStyle="1" w:styleId="WW-Textosinformato">
    <w:name w:val="WW-Texto sin formato"/>
    <w:basedOn w:val="Normal"/>
    <w:rsid w:val="005A0F90"/>
    <w:pPr>
      <w:suppressAutoHyphens/>
    </w:pPr>
    <w:rPr>
      <w:rFonts w:ascii="Courier New" w:hAnsi="Courier New"/>
      <w:sz w:val="20"/>
      <w:szCs w:val="20"/>
      <w:lang w:val="es-MX" w:eastAsia="ar-SA"/>
    </w:rPr>
  </w:style>
  <w:style w:type="paragraph" w:customStyle="1" w:styleId="WW-Textoindependiente2">
    <w:name w:val="WW-Texto independiente 2"/>
    <w:basedOn w:val="Normal"/>
    <w:rsid w:val="005A0F90"/>
    <w:pPr>
      <w:suppressAutoHyphens/>
    </w:pPr>
    <w:rPr>
      <w:b/>
      <w:sz w:val="12"/>
      <w:szCs w:val="20"/>
      <w:lang w:val="es-MX" w:eastAsia="ar-SA"/>
    </w:rPr>
  </w:style>
  <w:style w:type="paragraph" w:customStyle="1" w:styleId="WW-NormalWeb">
    <w:name w:val="WW-Normal (Web)"/>
    <w:basedOn w:val="Normal"/>
    <w:rsid w:val="005A0F90"/>
    <w:pPr>
      <w:suppressAutoHyphens/>
      <w:spacing w:before="100" w:after="100"/>
    </w:pPr>
    <w:rPr>
      <w:szCs w:val="20"/>
      <w:lang w:val="es-MX" w:eastAsia="ar-SA"/>
    </w:rPr>
  </w:style>
  <w:style w:type="paragraph" w:customStyle="1" w:styleId="WW-Textoindependiente3">
    <w:name w:val="WW-Texto independiente 3"/>
    <w:basedOn w:val="Normal"/>
    <w:rsid w:val="005A0F90"/>
    <w:pPr>
      <w:suppressAutoHyphens/>
      <w:jc w:val="both"/>
    </w:pPr>
    <w:rPr>
      <w:rFonts w:ascii="Arial" w:hAnsi="Arial"/>
      <w:color w:val="000000"/>
      <w:szCs w:val="20"/>
      <w:lang w:val="es-MX" w:eastAsia="ar-SA"/>
    </w:rPr>
  </w:style>
  <w:style w:type="paragraph" w:customStyle="1" w:styleId="OmniPage1798">
    <w:name w:val="OmniPage #1798"/>
    <w:rsid w:val="005A0F90"/>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5A0F90"/>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5A0F90"/>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5A0F90"/>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5A0F90"/>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5A0F90"/>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5A0F90"/>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5A0F90"/>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5A0F90"/>
    <w:pPr>
      <w:jc w:val="center"/>
    </w:pPr>
    <w:rPr>
      <w:b/>
      <w:i/>
    </w:rPr>
  </w:style>
  <w:style w:type="paragraph" w:customStyle="1" w:styleId="Sangra2detindependiente1">
    <w:name w:val="Sangría 2 de t. independiente1"/>
    <w:basedOn w:val="Normal"/>
    <w:rsid w:val="005A0F90"/>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5A0F90"/>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5A0F90"/>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5A0F90"/>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5A0F90"/>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5A0F90"/>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5A0F90"/>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5A0F90"/>
    <w:pPr>
      <w:widowControl w:val="0"/>
      <w:autoSpaceDE w:val="0"/>
      <w:jc w:val="both"/>
    </w:pPr>
    <w:rPr>
      <w:lang w:val="en-US" w:eastAsia="ar-SA"/>
    </w:rPr>
  </w:style>
  <w:style w:type="table" w:customStyle="1" w:styleId="Tablaconcuadrcula4">
    <w:name w:val="Tabla con cuadrícula4"/>
    <w:basedOn w:val="Tablanormal"/>
    <w:next w:val="Tablaconcuadrcula"/>
    <w:rsid w:val="005A0F90"/>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5A0F90"/>
  </w:style>
  <w:style w:type="character" w:customStyle="1" w:styleId="CarCar1">
    <w:name w:val="Car Car1"/>
    <w:rsid w:val="005A0F90"/>
    <w:rPr>
      <w:sz w:val="24"/>
      <w:szCs w:val="24"/>
    </w:rPr>
  </w:style>
  <w:style w:type="paragraph" w:customStyle="1" w:styleId="xl24">
    <w:name w:val="xl24"/>
    <w:basedOn w:val="Normal"/>
    <w:rsid w:val="005A0F90"/>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5A0F90"/>
    <w:pPr>
      <w:spacing w:before="100" w:beforeAutospacing="1" w:after="100" w:afterAutospacing="1"/>
    </w:pPr>
    <w:rPr>
      <w:rFonts w:eastAsia="Arial Unicode MS"/>
      <w:color w:val="0000FF"/>
    </w:rPr>
  </w:style>
  <w:style w:type="paragraph" w:customStyle="1" w:styleId="xl26">
    <w:name w:val="xl26"/>
    <w:basedOn w:val="Normal"/>
    <w:rsid w:val="005A0F90"/>
    <w:pPr>
      <w:spacing w:before="100" w:beforeAutospacing="1" w:after="100" w:afterAutospacing="1"/>
      <w:jc w:val="center"/>
    </w:pPr>
    <w:rPr>
      <w:rFonts w:eastAsia="Arial Unicode MS"/>
      <w:b/>
      <w:bCs/>
      <w:color w:val="0000FF"/>
    </w:rPr>
  </w:style>
  <w:style w:type="paragraph" w:customStyle="1" w:styleId="xl27">
    <w:name w:val="xl27"/>
    <w:basedOn w:val="Normal"/>
    <w:rsid w:val="005A0F90"/>
    <w:pPr>
      <w:spacing w:before="100" w:beforeAutospacing="1" w:after="100" w:afterAutospacing="1"/>
      <w:jc w:val="both"/>
    </w:pPr>
    <w:rPr>
      <w:rFonts w:eastAsia="Arial Unicode MS"/>
      <w:color w:val="0000FF"/>
    </w:rPr>
  </w:style>
  <w:style w:type="paragraph" w:customStyle="1" w:styleId="xl28">
    <w:name w:val="xl28"/>
    <w:basedOn w:val="Normal"/>
    <w:rsid w:val="005A0F90"/>
    <w:pPr>
      <w:spacing w:before="100" w:beforeAutospacing="1" w:after="100" w:afterAutospacing="1"/>
      <w:textAlignment w:val="top"/>
    </w:pPr>
  </w:style>
  <w:style w:type="paragraph" w:customStyle="1" w:styleId="xl29">
    <w:name w:val="xl29"/>
    <w:basedOn w:val="Normal"/>
    <w:rsid w:val="005A0F90"/>
    <w:pPr>
      <w:shd w:val="clear" w:color="auto" w:fill="FFFF00"/>
      <w:spacing w:before="100" w:beforeAutospacing="1" w:after="100" w:afterAutospacing="1"/>
    </w:pPr>
    <w:rPr>
      <w:rFonts w:ascii="CG Times" w:hAnsi="CG Times"/>
    </w:rPr>
  </w:style>
  <w:style w:type="paragraph" w:customStyle="1" w:styleId="xl30">
    <w:name w:val="xl30"/>
    <w:basedOn w:val="Normal"/>
    <w:rsid w:val="005A0F90"/>
    <w:pPr>
      <w:spacing w:before="100" w:beforeAutospacing="1" w:after="100" w:afterAutospacing="1"/>
      <w:textAlignment w:val="top"/>
    </w:pPr>
    <w:rPr>
      <w:rFonts w:ascii="CG Times" w:hAnsi="CG Times"/>
      <w:b/>
      <w:bCs/>
    </w:rPr>
  </w:style>
  <w:style w:type="paragraph" w:customStyle="1" w:styleId="xl31">
    <w:name w:val="xl31"/>
    <w:basedOn w:val="Normal"/>
    <w:rsid w:val="005A0F90"/>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5A0F90"/>
    <w:pPr>
      <w:spacing w:before="100" w:beforeAutospacing="1" w:after="100" w:afterAutospacing="1"/>
    </w:pPr>
    <w:rPr>
      <w:rFonts w:ascii="CG Times" w:hAnsi="CG Times"/>
      <w:b/>
      <w:bCs/>
    </w:rPr>
  </w:style>
  <w:style w:type="paragraph" w:customStyle="1" w:styleId="xl33">
    <w:name w:val="xl33"/>
    <w:basedOn w:val="Normal"/>
    <w:rsid w:val="005A0F90"/>
    <w:pPr>
      <w:spacing w:before="100" w:beforeAutospacing="1" w:after="100" w:afterAutospacing="1"/>
      <w:textAlignment w:val="top"/>
    </w:pPr>
    <w:rPr>
      <w:b/>
      <w:bCs/>
    </w:rPr>
  </w:style>
  <w:style w:type="character" w:customStyle="1" w:styleId="WW-WW8Num2z0">
    <w:name w:val="WW-WW8Num2z0"/>
    <w:rsid w:val="005A0F90"/>
    <w:rPr>
      <w:rFonts w:ascii="Symbol" w:hAnsi="Symbol"/>
    </w:rPr>
  </w:style>
  <w:style w:type="character" w:customStyle="1" w:styleId="WW-WW8Num3z0">
    <w:name w:val="WW-WW8Num3z0"/>
    <w:rsid w:val="005A0F90"/>
    <w:rPr>
      <w:rFonts w:ascii="Symbol" w:hAnsi="Symbol"/>
    </w:rPr>
  </w:style>
  <w:style w:type="character" w:customStyle="1" w:styleId="WW-WW8Num4z0">
    <w:name w:val="WW-WW8Num4z0"/>
    <w:rsid w:val="005A0F90"/>
    <w:rPr>
      <w:rFonts w:ascii="Symbol" w:hAnsi="Symbol"/>
    </w:rPr>
  </w:style>
  <w:style w:type="character" w:customStyle="1" w:styleId="WW-WW8Num5z0">
    <w:name w:val="WW-WW8Num5z0"/>
    <w:rsid w:val="005A0F90"/>
    <w:rPr>
      <w:rFonts w:ascii="Symbol" w:hAnsi="Symbol"/>
    </w:rPr>
  </w:style>
  <w:style w:type="character" w:customStyle="1" w:styleId="WW-WW8Num6z0">
    <w:name w:val="WW-WW8Num6z0"/>
    <w:rsid w:val="005A0F90"/>
    <w:rPr>
      <w:rFonts w:ascii="Symbol" w:hAnsi="Symbol"/>
    </w:rPr>
  </w:style>
  <w:style w:type="character" w:customStyle="1" w:styleId="WW-WW8Num2z01">
    <w:name w:val="WW-WW8Num2z01"/>
    <w:rsid w:val="005A0F90"/>
    <w:rPr>
      <w:rFonts w:ascii="Symbol" w:hAnsi="Symbol"/>
    </w:rPr>
  </w:style>
  <w:style w:type="character" w:customStyle="1" w:styleId="WW-WW8Num3z01">
    <w:name w:val="WW-WW8Num3z01"/>
    <w:rsid w:val="005A0F90"/>
    <w:rPr>
      <w:rFonts w:ascii="Symbol" w:hAnsi="Symbol"/>
    </w:rPr>
  </w:style>
  <w:style w:type="character" w:customStyle="1" w:styleId="WW-WW8Num4z01">
    <w:name w:val="WW-WW8Num4z01"/>
    <w:rsid w:val="005A0F90"/>
    <w:rPr>
      <w:rFonts w:ascii="Symbol" w:hAnsi="Symbol"/>
    </w:rPr>
  </w:style>
  <w:style w:type="character" w:customStyle="1" w:styleId="WW-WW8Num5z01">
    <w:name w:val="WW-WW8Num5z01"/>
    <w:rsid w:val="005A0F90"/>
    <w:rPr>
      <w:rFonts w:ascii="Symbol" w:hAnsi="Symbol"/>
    </w:rPr>
  </w:style>
  <w:style w:type="character" w:customStyle="1" w:styleId="WW-WW8Num6z01">
    <w:name w:val="WW-WW8Num6z01"/>
    <w:rsid w:val="005A0F90"/>
    <w:rPr>
      <w:rFonts w:ascii="Symbol" w:hAnsi="Symbol"/>
    </w:rPr>
  </w:style>
  <w:style w:type="character" w:customStyle="1" w:styleId="WW-WW8Num1z011">
    <w:name w:val="WW-WW8Num1z011"/>
    <w:rsid w:val="005A0F90"/>
    <w:rPr>
      <w:rFonts w:ascii="Symbol" w:hAnsi="Symbol"/>
    </w:rPr>
  </w:style>
  <w:style w:type="character" w:customStyle="1" w:styleId="WW8Num1z1">
    <w:name w:val="WW8Num1z1"/>
    <w:rsid w:val="005A0F90"/>
    <w:rPr>
      <w:rFonts w:ascii="Courier New" w:hAnsi="Courier New" w:cs="Courier New"/>
    </w:rPr>
  </w:style>
  <w:style w:type="character" w:customStyle="1" w:styleId="WW8Num1z2">
    <w:name w:val="WW8Num1z2"/>
    <w:rsid w:val="005A0F90"/>
    <w:rPr>
      <w:rFonts w:ascii="Wingdings" w:hAnsi="Wingdings"/>
    </w:rPr>
  </w:style>
  <w:style w:type="character" w:customStyle="1" w:styleId="WW-WW8Num2z011">
    <w:name w:val="WW-WW8Num2z011"/>
    <w:rsid w:val="005A0F90"/>
    <w:rPr>
      <w:rFonts w:ascii="Symbol" w:hAnsi="Symbol"/>
    </w:rPr>
  </w:style>
  <w:style w:type="character" w:customStyle="1" w:styleId="WW8Num2z1">
    <w:name w:val="WW8Num2z1"/>
    <w:rsid w:val="005A0F90"/>
    <w:rPr>
      <w:rFonts w:ascii="Courier New" w:hAnsi="Courier New" w:cs="Courier New"/>
    </w:rPr>
  </w:style>
  <w:style w:type="character" w:customStyle="1" w:styleId="WW8Num2z2">
    <w:name w:val="WW8Num2z2"/>
    <w:rsid w:val="005A0F90"/>
    <w:rPr>
      <w:rFonts w:ascii="Wingdings" w:hAnsi="Wingdings"/>
    </w:rPr>
  </w:style>
  <w:style w:type="character" w:customStyle="1" w:styleId="WW-WW8Num3z011">
    <w:name w:val="WW-WW8Num3z011"/>
    <w:rsid w:val="005A0F90"/>
    <w:rPr>
      <w:rFonts w:ascii="Symbol" w:hAnsi="Symbol"/>
    </w:rPr>
  </w:style>
  <w:style w:type="character" w:customStyle="1" w:styleId="WW-WW8Num5z011">
    <w:name w:val="WW-WW8Num5z011"/>
    <w:rsid w:val="005A0F90"/>
    <w:rPr>
      <w:rFonts w:ascii="Symbol" w:hAnsi="Symbol"/>
    </w:rPr>
  </w:style>
  <w:style w:type="character" w:customStyle="1" w:styleId="WW8Num5z1">
    <w:name w:val="WW8Num5z1"/>
    <w:rsid w:val="005A0F90"/>
    <w:rPr>
      <w:rFonts w:ascii="Courier New" w:hAnsi="Courier New" w:cs="Courier New"/>
    </w:rPr>
  </w:style>
  <w:style w:type="character" w:customStyle="1" w:styleId="WW8Num5z2">
    <w:name w:val="WW8Num5z2"/>
    <w:rsid w:val="005A0F90"/>
    <w:rPr>
      <w:rFonts w:ascii="Wingdings" w:hAnsi="Wingdings"/>
    </w:rPr>
  </w:style>
  <w:style w:type="character" w:customStyle="1" w:styleId="WW8Num7z1">
    <w:name w:val="WW8Num7z1"/>
    <w:rsid w:val="005A0F90"/>
    <w:rPr>
      <w:rFonts w:ascii="Courier New" w:hAnsi="Courier New" w:cs="Courier New"/>
    </w:rPr>
  </w:style>
  <w:style w:type="character" w:customStyle="1" w:styleId="WW8Num7z2">
    <w:name w:val="WW8Num7z2"/>
    <w:rsid w:val="005A0F90"/>
    <w:rPr>
      <w:rFonts w:ascii="Wingdings" w:hAnsi="Wingdings"/>
    </w:rPr>
  </w:style>
  <w:style w:type="character" w:customStyle="1" w:styleId="WW8Num9z2">
    <w:name w:val="WW8Num9z2"/>
    <w:rsid w:val="005A0F90"/>
    <w:rPr>
      <w:rFonts w:ascii="Wingdings" w:hAnsi="Wingdings"/>
    </w:rPr>
  </w:style>
  <w:style w:type="character" w:customStyle="1" w:styleId="WW8Num9z3">
    <w:name w:val="WW8Num9z3"/>
    <w:rsid w:val="005A0F90"/>
    <w:rPr>
      <w:rFonts w:ascii="Symbol" w:hAnsi="Symbol"/>
    </w:rPr>
  </w:style>
  <w:style w:type="character" w:customStyle="1" w:styleId="WW8Num9z4">
    <w:name w:val="WW8Num9z4"/>
    <w:rsid w:val="005A0F90"/>
    <w:rPr>
      <w:rFonts w:ascii="Courier New" w:hAnsi="Courier New" w:cs="Courier New"/>
    </w:rPr>
  </w:style>
  <w:style w:type="character" w:customStyle="1" w:styleId="WW8Num10z0">
    <w:name w:val="WW8Num10z0"/>
    <w:rsid w:val="005A0F90"/>
    <w:rPr>
      <w:rFonts w:ascii="Symbol" w:hAnsi="Symbol"/>
    </w:rPr>
  </w:style>
  <w:style w:type="character" w:customStyle="1" w:styleId="WW8Num10z1">
    <w:name w:val="WW8Num10z1"/>
    <w:rsid w:val="005A0F90"/>
    <w:rPr>
      <w:rFonts w:ascii="Courier New" w:hAnsi="Courier New" w:cs="Courier New"/>
    </w:rPr>
  </w:style>
  <w:style w:type="character" w:customStyle="1" w:styleId="WW8Num10z2">
    <w:name w:val="WW8Num10z2"/>
    <w:rsid w:val="005A0F90"/>
    <w:rPr>
      <w:rFonts w:ascii="Wingdings" w:hAnsi="Wingdings"/>
    </w:rPr>
  </w:style>
  <w:style w:type="character" w:customStyle="1" w:styleId="WW8Num11z4">
    <w:name w:val="WW8Num11z4"/>
    <w:rsid w:val="005A0F90"/>
    <w:rPr>
      <w:rFonts w:ascii="Courier New" w:hAnsi="Courier New" w:cs="Courier New"/>
    </w:rPr>
  </w:style>
  <w:style w:type="character" w:customStyle="1" w:styleId="WW8Num12z0">
    <w:name w:val="WW8Num12z0"/>
    <w:rsid w:val="005A0F90"/>
    <w:rPr>
      <w:rFonts w:ascii="Symbol" w:hAnsi="Symbol"/>
    </w:rPr>
  </w:style>
  <w:style w:type="character" w:customStyle="1" w:styleId="WW8Num12z1">
    <w:name w:val="WW8Num12z1"/>
    <w:rsid w:val="005A0F90"/>
    <w:rPr>
      <w:rFonts w:ascii="Courier New" w:hAnsi="Courier New" w:cs="Courier New"/>
    </w:rPr>
  </w:style>
  <w:style w:type="character" w:customStyle="1" w:styleId="WW8Num12z2">
    <w:name w:val="WW8Num12z2"/>
    <w:rsid w:val="005A0F90"/>
    <w:rPr>
      <w:rFonts w:ascii="Wingdings" w:hAnsi="Wingdings"/>
    </w:rPr>
  </w:style>
  <w:style w:type="paragraph" w:customStyle="1" w:styleId="WW-Etiqueta">
    <w:name w:val="WW-Etiqueta"/>
    <w:basedOn w:val="Normal"/>
    <w:rsid w:val="005A0F90"/>
    <w:pPr>
      <w:suppressLineNumbers/>
      <w:suppressAutoHyphens/>
      <w:spacing w:before="120" w:after="120"/>
    </w:pPr>
    <w:rPr>
      <w:rFonts w:cs="Tahoma"/>
      <w:i/>
      <w:iCs/>
      <w:sz w:val="20"/>
      <w:szCs w:val="20"/>
      <w:lang w:eastAsia="ar-SA"/>
    </w:rPr>
  </w:style>
  <w:style w:type="paragraph" w:customStyle="1" w:styleId="WW-ndice">
    <w:name w:val="WW-Índice"/>
    <w:basedOn w:val="Normal"/>
    <w:rsid w:val="005A0F90"/>
    <w:pPr>
      <w:suppressLineNumbers/>
      <w:suppressAutoHyphens/>
    </w:pPr>
    <w:rPr>
      <w:rFonts w:cs="Tahoma"/>
      <w:lang w:eastAsia="ar-SA"/>
    </w:rPr>
  </w:style>
  <w:style w:type="paragraph" w:customStyle="1" w:styleId="WW-Etiqueta1">
    <w:name w:val="WW-Etiqueta1"/>
    <w:basedOn w:val="Normal"/>
    <w:rsid w:val="005A0F90"/>
    <w:pPr>
      <w:suppressLineNumbers/>
      <w:suppressAutoHyphens/>
      <w:spacing w:before="120" w:after="120"/>
    </w:pPr>
    <w:rPr>
      <w:rFonts w:cs="Tahoma"/>
      <w:i/>
      <w:iCs/>
      <w:sz w:val="20"/>
      <w:szCs w:val="20"/>
      <w:lang w:eastAsia="ar-SA"/>
    </w:rPr>
  </w:style>
  <w:style w:type="paragraph" w:customStyle="1" w:styleId="WW-ndice1">
    <w:name w:val="WW-Índice1"/>
    <w:basedOn w:val="Normal"/>
    <w:rsid w:val="005A0F90"/>
    <w:pPr>
      <w:suppressLineNumbers/>
      <w:suppressAutoHyphens/>
    </w:pPr>
    <w:rPr>
      <w:rFonts w:cs="Tahoma"/>
      <w:lang w:eastAsia="ar-SA"/>
    </w:rPr>
  </w:style>
  <w:style w:type="paragraph" w:customStyle="1" w:styleId="WW-Etiqueta11">
    <w:name w:val="WW-Etiqueta11"/>
    <w:basedOn w:val="Normal"/>
    <w:rsid w:val="005A0F90"/>
    <w:pPr>
      <w:suppressLineNumbers/>
      <w:suppressAutoHyphens/>
      <w:spacing w:before="120" w:after="120"/>
    </w:pPr>
    <w:rPr>
      <w:rFonts w:cs="Tahoma"/>
      <w:i/>
      <w:iCs/>
      <w:sz w:val="20"/>
      <w:szCs w:val="20"/>
      <w:lang w:eastAsia="ar-SA"/>
    </w:rPr>
  </w:style>
  <w:style w:type="paragraph" w:customStyle="1" w:styleId="WW-ndice11">
    <w:name w:val="WW-Índice11"/>
    <w:basedOn w:val="Normal"/>
    <w:rsid w:val="005A0F90"/>
    <w:pPr>
      <w:suppressLineNumbers/>
      <w:suppressAutoHyphens/>
    </w:pPr>
    <w:rPr>
      <w:rFonts w:cs="Tahoma"/>
      <w:lang w:eastAsia="ar-SA"/>
    </w:rPr>
  </w:style>
  <w:style w:type="paragraph" w:customStyle="1" w:styleId="WW-Textodeglobo">
    <w:name w:val="WW-Texto de globo"/>
    <w:basedOn w:val="Normal"/>
    <w:rsid w:val="005A0F90"/>
    <w:pPr>
      <w:suppressAutoHyphens/>
    </w:pPr>
    <w:rPr>
      <w:rFonts w:ascii="Tahoma" w:hAnsi="Tahoma" w:cs="Tahoma"/>
      <w:sz w:val="16"/>
      <w:szCs w:val="16"/>
      <w:lang w:eastAsia="ar-SA"/>
    </w:rPr>
  </w:style>
  <w:style w:type="character" w:customStyle="1" w:styleId="PiedepginaCar1">
    <w:name w:val="Pie de página Car1"/>
    <w:rsid w:val="005A0F90"/>
    <w:rPr>
      <w:sz w:val="24"/>
      <w:szCs w:val="24"/>
      <w:lang w:val="es-ES" w:eastAsia="es-ES"/>
    </w:rPr>
  </w:style>
  <w:style w:type="paragraph" w:customStyle="1" w:styleId="WW-Prrafodelista">
    <w:name w:val="WW-Párrafo de lista"/>
    <w:basedOn w:val="Normal"/>
    <w:rsid w:val="005A0F90"/>
    <w:pPr>
      <w:suppressAutoHyphens/>
      <w:ind w:left="708"/>
    </w:pPr>
    <w:rPr>
      <w:lang w:eastAsia="ar-SA"/>
    </w:rPr>
  </w:style>
  <w:style w:type="character" w:customStyle="1" w:styleId="Car4">
    <w:name w:val="Car4"/>
    <w:rsid w:val="005A0F90"/>
    <w:rPr>
      <w:b/>
      <w:sz w:val="24"/>
      <w:lang w:val="es-MX"/>
    </w:rPr>
  </w:style>
  <w:style w:type="paragraph" w:customStyle="1" w:styleId="CarCar2">
    <w:name w:val="Car Car2"/>
    <w:basedOn w:val="Normal"/>
    <w:rsid w:val="005A0F90"/>
    <w:pPr>
      <w:spacing w:after="160" w:line="240" w:lineRule="exact"/>
      <w:jc w:val="right"/>
    </w:pPr>
    <w:rPr>
      <w:rFonts w:ascii="Verdana" w:hAnsi="Verdana" w:cs="Arial"/>
      <w:sz w:val="20"/>
      <w:szCs w:val="21"/>
      <w:lang w:val="es-MX" w:eastAsia="en-US"/>
    </w:rPr>
  </w:style>
  <w:style w:type="character" w:customStyle="1" w:styleId="Car6">
    <w:name w:val="Car6"/>
    <w:rsid w:val="005A0F90"/>
    <w:rPr>
      <w:rFonts w:ascii="Times New Roman" w:eastAsia="Times New Roman" w:hAnsi="Times New Roman" w:cs="Times New Roman"/>
      <w:sz w:val="24"/>
      <w:szCs w:val="20"/>
      <w:lang w:eastAsia="es-ES"/>
    </w:rPr>
  </w:style>
  <w:style w:type="character" w:customStyle="1" w:styleId="Car3">
    <w:name w:val="Car3"/>
    <w:semiHidden/>
    <w:rsid w:val="005A0F90"/>
    <w:rPr>
      <w:rFonts w:ascii="Times New Roman" w:eastAsia="Times New Roman" w:hAnsi="Times New Roman" w:cs="Times New Roman"/>
      <w:sz w:val="24"/>
      <w:szCs w:val="24"/>
      <w:lang w:val="es-ES" w:eastAsia="es-ES"/>
    </w:rPr>
  </w:style>
  <w:style w:type="character" w:customStyle="1" w:styleId="Car9">
    <w:name w:val="Car9"/>
    <w:rsid w:val="005A0F90"/>
    <w:rPr>
      <w:rFonts w:ascii="Cambria" w:eastAsia="Times New Roman" w:hAnsi="Cambria" w:cs="Times New Roman"/>
      <w:b/>
      <w:bCs/>
      <w:color w:val="365F91"/>
      <w:sz w:val="28"/>
      <w:szCs w:val="28"/>
      <w:lang w:val="es-ES" w:eastAsia="es-ES"/>
    </w:rPr>
  </w:style>
  <w:style w:type="paragraph" w:customStyle="1" w:styleId="HBNORMAL">
    <w:name w:val="HBNORMAL"/>
    <w:aliases w:val="NL"/>
    <w:rsid w:val="005A0F90"/>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5A0F90"/>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5A0F90"/>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5A0F90"/>
    <w:rPr>
      <w:sz w:val="20"/>
    </w:rPr>
  </w:style>
  <w:style w:type="paragraph" w:customStyle="1" w:styleId="Style10">
    <w:name w:val="Style 10"/>
    <w:rsid w:val="005A0F90"/>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5A0F90"/>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5A0F90"/>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5A0F90"/>
    <w:pPr>
      <w:widowControl w:val="0"/>
      <w:spacing w:after="273"/>
    </w:pPr>
    <w:rPr>
      <w:rFonts w:ascii="Arial" w:eastAsia="Times New Roman" w:hAnsi="Arial" w:cs="Arial"/>
      <w:color w:val="auto"/>
    </w:rPr>
  </w:style>
  <w:style w:type="paragraph" w:customStyle="1" w:styleId="CM23">
    <w:name w:val="CM23"/>
    <w:basedOn w:val="Default"/>
    <w:next w:val="Default"/>
    <w:rsid w:val="005A0F90"/>
    <w:pPr>
      <w:widowControl w:val="0"/>
      <w:spacing w:after="558"/>
    </w:pPr>
    <w:rPr>
      <w:rFonts w:ascii="Arial" w:eastAsia="Times New Roman" w:hAnsi="Arial" w:cs="Arial"/>
      <w:color w:val="auto"/>
    </w:rPr>
  </w:style>
  <w:style w:type="paragraph" w:customStyle="1" w:styleId="CM24">
    <w:name w:val="CM24"/>
    <w:basedOn w:val="Default"/>
    <w:next w:val="Default"/>
    <w:rsid w:val="005A0F90"/>
    <w:pPr>
      <w:widowControl w:val="0"/>
      <w:spacing w:after="828"/>
    </w:pPr>
    <w:rPr>
      <w:rFonts w:ascii="Arial" w:eastAsia="Times New Roman" w:hAnsi="Arial" w:cs="Arial"/>
      <w:color w:val="auto"/>
    </w:rPr>
  </w:style>
  <w:style w:type="paragraph" w:customStyle="1" w:styleId="CM1">
    <w:name w:val="CM1"/>
    <w:basedOn w:val="Default"/>
    <w:next w:val="Default"/>
    <w:rsid w:val="005A0F90"/>
    <w:pPr>
      <w:widowControl w:val="0"/>
      <w:spacing w:line="276" w:lineRule="atLeast"/>
    </w:pPr>
    <w:rPr>
      <w:rFonts w:ascii="Arial" w:eastAsia="Times New Roman" w:hAnsi="Arial" w:cs="Arial"/>
      <w:color w:val="auto"/>
    </w:rPr>
  </w:style>
  <w:style w:type="paragraph" w:customStyle="1" w:styleId="CM2">
    <w:name w:val="CM2"/>
    <w:basedOn w:val="Default"/>
    <w:next w:val="Default"/>
    <w:rsid w:val="005A0F90"/>
    <w:pPr>
      <w:widowControl w:val="0"/>
      <w:spacing w:line="276" w:lineRule="atLeast"/>
    </w:pPr>
    <w:rPr>
      <w:rFonts w:ascii="Arial" w:eastAsia="Times New Roman" w:hAnsi="Arial" w:cs="Arial"/>
      <w:color w:val="auto"/>
    </w:rPr>
  </w:style>
  <w:style w:type="paragraph" w:customStyle="1" w:styleId="CM4">
    <w:name w:val="CM4"/>
    <w:basedOn w:val="Default"/>
    <w:next w:val="Default"/>
    <w:rsid w:val="005A0F90"/>
    <w:pPr>
      <w:widowControl w:val="0"/>
      <w:spacing w:line="276" w:lineRule="atLeast"/>
    </w:pPr>
    <w:rPr>
      <w:rFonts w:ascii="Arial" w:eastAsia="Times New Roman" w:hAnsi="Arial" w:cs="Arial"/>
      <w:color w:val="auto"/>
    </w:rPr>
  </w:style>
  <w:style w:type="paragraph" w:customStyle="1" w:styleId="CM5">
    <w:name w:val="CM5"/>
    <w:basedOn w:val="Default"/>
    <w:next w:val="Default"/>
    <w:rsid w:val="005A0F90"/>
    <w:pPr>
      <w:widowControl w:val="0"/>
      <w:spacing w:line="276" w:lineRule="atLeast"/>
    </w:pPr>
    <w:rPr>
      <w:rFonts w:ascii="Arial" w:eastAsia="Times New Roman" w:hAnsi="Arial" w:cs="Arial"/>
      <w:color w:val="auto"/>
    </w:rPr>
  </w:style>
  <w:style w:type="paragraph" w:customStyle="1" w:styleId="CM6">
    <w:name w:val="CM6"/>
    <w:basedOn w:val="Default"/>
    <w:next w:val="Default"/>
    <w:rsid w:val="005A0F90"/>
    <w:pPr>
      <w:widowControl w:val="0"/>
      <w:spacing w:line="276" w:lineRule="atLeast"/>
    </w:pPr>
    <w:rPr>
      <w:rFonts w:ascii="Arial" w:eastAsia="Times New Roman" w:hAnsi="Arial" w:cs="Arial"/>
      <w:color w:val="auto"/>
    </w:rPr>
  </w:style>
  <w:style w:type="paragraph" w:customStyle="1" w:styleId="CM9">
    <w:name w:val="CM9"/>
    <w:basedOn w:val="Default"/>
    <w:next w:val="Default"/>
    <w:rsid w:val="005A0F90"/>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5A0F90"/>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5A0F90"/>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5A0F90"/>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5A0F90"/>
    <w:pPr>
      <w:widowControl w:val="0"/>
      <w:numPr>
        <w:numId w:val="4"/>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5A0F90"/>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5A0F90"/>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5A0F90"/>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5A0F90"/>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5A0F90"/>
    <w:pPr>
      <w:widowControl w:val="0"/>
      <w:spacing w:line="276" w:lineRule="atLeast"/>
    </w:pPr>
    <w:rPr>
      <w:rFonts w:ascii="Arial" w:eastAsia="Times New Roman" w:hAnsi="Arial" w:cs="Arial"/>
      <w:color w:val="auto"/>
    </w:rPr>
  </w:style>
  <w:style w:type="paragraph" w:customStyle="1" w:styleId="CM7">
    <w:name w:val="CM7"/>
    <w:basedOn w:val="Default"/>
    <w:next w:val="Default"/>
    <w:rsid w:val="005A0F90"/>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5A0F90"/>
    <w:pPr>
      <w:widowControl w:val="0"/>
      <w:spacing w:line="318" w:lineRule="atLeast"/>
    </w:pPr>
    <w:rPr>
      <w:rFonts w:ascii="Arial" w:eastAsia="Times New Roman" w:hAnsi="Arial" w:cs="Arial"/>
      <w:color w:val="auto"/>
    </w:rPr>
  </w:style>
  <w:style w:type="paragraph" w:customStyle="1" w:styleId="xl63">
    <w:name w:val="xl63"/>
    <w:basedOn w:val="Normal"/>
    <w:rsid w:val="005A0F90"/>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character" w:styleId="Refdenotaalfinal">
    <w:name w:val="endnote reference"/>
    <w:rsid w:val="005A0F90"/>
    <w:rPr>
      <w:vertAlign w:val="superscript"/>
    </w:rPr>
  </w:style>
  <w:style w:type="paragraph" w:customStyle="1" w:styleId="CM26">
    <w:name w:val="CM26"/>
    <w:basedOn w:val="Default"/>
    <w:next w:val="Default"/>
    <w:rsid w:val="005A0F90"/>
    <w:pPr>
      <w:widowControl w:val="0"/>
      <w:spacing w:after="220"/>
    </w:pPr>
    <w:rPr>
      <w:rFonts w:ascii="Times New Roman" w:hAnsi="Times New Roman"/>
      <w:color w:val="auto"/>
    </w:rPr>
  </w:style>
  <w:style w:type="paragraph" w:customStyle="1" w:styleId="Ttulonmero">
    <w:name w:val="Título_número"/>
    <w:basedOn w:val="Normal"/>
    <w:rsid w:val="005A0F90"/>
    <w:pPr>
      <w:widowControl w:val="0"/>
      <w:spacing w:before="180" w:after="120"/>
    </w:pPr>
    <w:rPr>
      <w:rFonts w:ascii="Arial" w:eastAsia="Calibri" w:hAnsi="Arial"/>
      <w:b/>
      <w:sz w:val="20"/>
      <w:szCs w:val="20"/>
    </w:rPr>
  </w:style>
  <w:style w:type="character" w:customStyle="1" w:styleId="Car11">
    <w:name w:val="Car11"/>
    <w:rsid w:val="005A0F90"/>
    <w:rPr>
      <w:rFonts w:ascii="Calibri" w:eastAsia="Calibri" w:hAnsi="Calibri"/>
      <w:sz w:val="24"/>
      <w:szCs w:val="22"/>
      <w:lang w:val="es-ES" w:eastAsia="en-US" w:bidi="ar-SA"/>
    </w:rPr>
  </w:style>
  <w:style w:type="paragraph" w:customStyle="1" w:styleId="tituloverde">
    <w:name w:val="tituloverde"/>
    <w:basedOn w:val="Normal"/>
    <w:rsid w:val="005A0F90"/>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12760</Words>
  <Characters>70186</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2021-09-23T23:28:00Z</cp:lastPrinted>
  <dcterms:created xsi:type="dcterms:W3CDTF">2023-06-19T16:59:00Z</dcterms:created>
  <dcterms:modified xsi:type="dcterms:W3CDTF">2023-06-19T16:59:00Z</dcterms:modified>
</cp:coreProperties>
</file>