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0814E7" w:rsidP="000814E7">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PUBLICAD</w:t>
      </w:r>
      <w:r w:rsidR="003A5013">
        <w:rPr>
          <w:rFonts w:ascii="Source Sans Pro" w:hAnsi="Source Sans Pro" w:cs="Arial"/>
          <w:b/>
          <w:bCs/>
          <w:color w:val="235B4E"/>
          <w:sz w:val="22"/>
          <w:szCs w:val="22"/>
        </w:rPr>
        <w:t>O</w:t>
      </w:r>
      <w:r w:rsidRPr="00A359B8">
        <w:rPr>
          <w:rFonts w:ascii="Source Sans Pro" w:hAnsi="Source Sans Pro" w:cs="Arial"/>
          <w:b/>
          <w:bCs/>
          <w:color w:val="235B4E"/>
          <w:sz w:val="22"/>
          <w:szCs w:val="22"/>
        </w:rPr>
        <w:t xml:space="preserve"> EN LA GACETA OFICIAL DEL </w:t>
      </w:r>
      <w:r w:rsidR="00F06661">
        <w:rPr>
          <w:rFonts w:ascii="Source Sans Pro" w:hAnsi="Source Sans Pro" w:cs="Arial"/>
          <w:b/>
          <w:bCs/>
          <w:color w:val="235B4E"/>
          <w:sz w:val="22"/>
          <w:szCs w:val="22"/>
        </w:rPr>
        <w:t>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F06661">
        <w:rPr>
          <w:rFonts w:ascii="Source Sans Pro" w:hAnsi="Source Sans Pro" w:cs="Arial"/>
          <w:b/>
          <w:bCs/>
          <w:color w:val="235B4E"/>
          <w:sz w:val="22"/>
          <w:szCs w:val="22"/>
        </w:rPr>
        <w:t>15 DE ABRIL DE 2011</w:t>
      </w:r>
    </w:p>
    <w:p w:rsidR="000814E7" w:rsidRPr="00A359B8" w:rsidRDefault="000814E7" w:rsidP="000814E7">
      <w:pPr>
        <w:tabs>
          <w:tab w:val="left" w:pos="2552"/>
        </w:tabs>
        <w:jc w:val="center"/>
        <w:rPr>
          <w:rFonts w:ascii="Source Sans Pro" w:hAnsi="Source Sans Pro" w:cs="Arial"/>
          <w:b/>
          <w:bCs/>
          <w:color w:val="10312B"/>
          <w:sz w:val="22"/>
          <w:szCs w:val="22"/>
        </w:rPr>
      </w:pPr>
    </w:p>
    <w:p w:rsidR="000814E7" w:rsidRDefault="000814E7" w:rsidP="000814E7">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w:t>
      </w:r>
      <w:bookmarkStart w:id="0" w:name="_GoBack"/>
      <w:bookmarkEnd w:id="0"/>
      <w:r w:rsidRPr="00A359B8">
        <w:rPr>
          <w:rFonts w:ascii="Source Sans Pro" w:hAnsi="Source Sans Pro" w:cs="Arial"/>
          <w:b/>
          <w:bCs/>
          <w:color w:val="404040" w:themeColor="text1" w:themeTint="BF"/>
          <w:sz w:val="22"/>
          <w:szCs w:val="22"/>
        </w:rPr>
        <w:t>O VIGENTE</w:t>
      </w:r>
    </w:p>
    <w:p w:rsidR="00F06661" w:rsidRDefault="00F06661" w:rsidP="000814E7">
      <w:pPr>
        <w:tabs>
          <w:tab w:val="left" w:pos="2552"/>
        </w:tabs>
        <w:jc w:val="center"/>
        <w:rPr>
          <w:rFonts w:ascii="Source Sans Pro" w:hAnsi="Source Sans Pro" w:cs="Arial"/>
          <w:b/>
          <w:bCs/>
          <w:color w:val="404040" w:themeColor="text1" w:themeTint="BF"/>
          <w:sz w:val="22"/>
          <w:szCs w:val="22"/>
        </w:rPr>
      </w:pPr>
    </w:p>
    <w:p w:rsidR="00F06661" w:rsidRPr="00F06661" w:rsidRDefault="00F06661" w:rsidP="00F06661">
      <w:pPr>
        <w:pStyle w:val="Default"/>
        <w:spacing w:line="240" w:lineRule="exact"/>
        <w:jc w:val="both"/>
        <w:rPr>
          <w:rFonts w:ascii="Source Sans Pro" w:hAnsi="Source Sans Pro" w:cs="Arial"/>
          <w:b/>
          <w:bCs/>
          <w:color w:val="6F7271"/>
          <w:sz w:val="20"/>
          <w:szCs w:val="20"/>
        </w:rPr>
      </w:pPr>
      <w:r w:rsidRPr="00F06661">
        <w:rPr>
          <w:rFonts w:ascii="Source Sans Pro" w:hAnsi="Source Sans Pro" w:cs="Arial"/>
          <w:b/>
          <w:bCs/>
          <w:color w:val="6F7271"/>
          <w:sz w:val="20"/>
          <w:szCs w:val="20"/>
        </w:rPr>
        <w:t>REGLAMENTO DE INTEGRACIÓN, FUNCIONAMIENTO Y SESIONES DE LOS CONSEJOS DISTRITALES DEL INSTITUTO ELECTORAL DEL DISTRITO FEDERAL</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TÍTULO PRIMERO</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DISPOSICIONES GENERALES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ÚNICO</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GENERALIDADES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 </w:t>
      </w:r>
      <w:r w:rsidRPr="00F06661">
        <w:rPr>
          <w:rFonts w:ascii="Source Sans Pro" w:hAnsi="Source Sans Pro" w:cs="Arial"/>
          <w:color w:val="6F7271"/>
          <w:sz w:val="20"/>
          <w:szCs w:val="20"/>
        </w:rPr>
        <w:t>El presente Reglamento es de observancia obligatoria en el Instituto Electoral del Distrito Federal y tiene por objeto regular la integración de los Consejos Distritales</w:t>
      </w:r>
      <w:proofErr w:type="gramStart"/>
      <w:r w:rsidRPr="00F06661">
        <w:rPr>
          <w:rFonts w:ascii="Source Sans Pro" w:hAnsi="Source Sans Pro" w:cs="Arial"/>
          <w:color w:val="6F7271"/>
          <w:sz w:val="20"/>
          <w:szCs w:val="20"/>
        </w:rPr>
        <w:t>,los</w:t>
      </w:r>
      <w:proofErr w:type="gramEnd"/>
      <w:r w:rsidRPr="00F06661">
        <w:rPr>
          <w:rFonts w:ascii="Source Sans Pro" w:hAnsi="Source Sans Pro" w:cs="Arial"/>
          <w:color w:val="6F7271"/>
          <w:sz w:val="20"/>
          <w:szCs w:val="20"/>
        </w:rPr>
        <w:t xml:space="preserve"> derechos y obligaciones de sus Consejeros, Representantes distritales de los partidos políticos o coaliciones, la operación y funcionamiento de éstos, sus sesiones y Comisiones, y el procedimiento para la imposición de sanciones de sus Consejeros Distritales.</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 </w:t>
      </w:r>
      <w:r w:rsidRPr="00F06661">
        <w:rPr>
          <w:rFonts w:ascii="Source Sans Pro" w:hAnsi="Source Sans Pro" w:cs="Arial"/>
          <w:color w:val="6F7271"/>
          <w:sz w:val="20"/>
          <w:szCs w:val="20"/>
        </w:rPr>
        <w:t xml:space="preserve">Para los efectos de este Reglamento se entenderá por: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numPr>
          <w:ilvl w:val="0"/>
          <w:numId w:val="15"/>
        </w:numPr>
        <w:tabs>
          <w:tab w:val="clear" w:pos="1440"/>
          <w:tab w:val="num" w:pos="567"/>
        </w:tabs>
        <w:spacing w:line="240" w:lineRule="exact"/>
        <w:ind w:left="567" w:hanging="567"/>
        <w:jc w:val="both"/>
        <w:rPr>
          <w:rFonts w:ascii="Source Sans Pro" w:hAnsi="Source Sans Pro" w:cs="Arial"/>
          <w:color w:val="6F7271"/>
          <w:sz w:val="20"/>
          <w:szCs w:val="20"/>
        </w:rPr>
      </w:pPr>
      <w:r w:rsidRPr="00F06661">
        <w:rPr>
          <w:rFonts w:ascii="Source Sans Pro" w:hAnsi="Source Sans Pro" w:cs="Arial"/>
          <w:color w:val="6F7271"/>
          <w:sz w:val="20"/>
          <w:szCs w:val="20"/>
        </w:rPr>
        <w:t>En cuanto a los ordenamientos legales:</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 xml:space="preserve">Constitución: </w:t>
      </w:r>
      <w:r w:rsidRPr="00F06661">
        <w:rPr>
          <w:rFonts w:ascii="Source Sans Pro" w:eastAsia="Arial" w:hAnsi="Source Sans Pro" w:cs="Arial"/>
          <w:bCs/>
          <w:color w:val="6F7271"/>
          <w:sz w:val="20"/>
          <w:szCs w:val="20"/>
          <w:lang w:val="es-MX" w:eastAsia="es-MX"/>
        </w:rPr>
        <w:t>Constitución Política de los Estados Unidos Mexicanos;</w:t>
      </w:r>
    </w:p>
    <w:p w:rsidR="00F06661" w:rsidRPr="00F06661" w:rsidRDefault="00F06661" w:rsidP="00F06661">
      <w:pPr>
        <w:pStyle w:val="Default"/>
        <w:tabs>
          <w:tab w:val="left" w:pos="1134"/>
        </w:tabs>
        <w:spacing w:line="240" w:lineRule="exact"/>
        <w:ind w:left="66"/>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Código:</w:t>
      </w:r>
      <w:r w:rsidRPr="00F06661">
        <w:rPr>
          <w:rFonts w:ascii="Source Sans Pro" w:eastAsia="Arial" w:hAnsi="Source Sans Pro" w:cs="Arial"/>
          <w:bCs/>
          <w:color w:val="6F7271"/>
          <w:sz w:val="20"/>
          <w:szCs w:val="20"/>
          <w:lang w:val="es-MX" w:eastAsia="es-MX"/>
        </w:rPr>
        <w:t xml:space="preserve"> Código de Instituciones y Procedimientos Electorales del Distrito Federal;</w:t>
      </w:r>
    </w:p>
    <w:p w:rsidR="00F06661" w:rsidRPr="00F06661" w:rsidRDefault="00F06661" w:rsidP="00F06661">
      <w:pPr>
        <w:pStyle w:val="Prrafodelista"/>
        <w:tabs>
          <w:tab w:val="left" w:pos="1134"/>
        </w:tabs>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 xml:space="preserve">Estatuto de Gobierno: </w:t>
      </w:r>
      <w:r w:rsidRPr="00F06661">
        <w:rPr>
          <w:rFonts w:ascii="Source Sans Pro" w:eastAsia="Arial" w:hAnsi="Source Sans Pro" w:cs="Arial"/>
          <w:bCs/>
          <w:color w:val="6F7271"/>
          <w:sz w:val="20"/>
          <w:szCs w:val="20"/>
          <w:lang w:val="es-MX" w:eastAsia="es-MX"/>
        </w:rPr>
        <w:t>Estatuto de Gobierno del Distrito Federal;</w:t>
      </w:r>
    </w:p>
    <w:p w:rsidR="00F06661" w:rsidRPr="00F06661" w:rsidRDefault="00F06661" w:rsidP="00F06661">
      <w:pPr>
        <w:pStyle w:val="Prrafodelista"/>
        <w:tabs>
          <w:tab w:val="left" w:pos="1134"/>
        </w:tabs>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Ley Procesal:</w:t>
      </w:r>
      <w:r w:rsidRPr="00F06661">
        <w:rPr>
          <w:rFonts w:ascii="Source Sans Pro" w:eastAsia="Arial" w:hAnsi="Source Sans Pro" w:cs="Arial"/>
          <w:bCs/>
          <w:color w:val="6F7271"/>
          <w:sz w:val="20"/>
          <w:szCs w:val="20"/>
          <w:lang w:val="es-MX" w:eastAsia="es-MX"/>
        </w:rPr>
        <w:t xml:space="preserve"> Ley Procesal Electoral para el Distrito Federal;</w:t>
      </w:r>
    </w:p>
    <w:p w:rsidR="00F06661" w:rsidRPr="00F06661" w:rsidRDefault="00F06661" w:rsidP="00F06661">
      <w:pPr>
        <w:pStyle w:val="Prrafodelista"/>
        <w:tabs>
          <w:tab w:val="left" w:pos="1134"/>
        </w:tabs>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Procedimiento:</w:t>
      </w:r>
      <w:r w:rsidRPr="00F06661">
        <w:rPr>
          <w:rFonts w:ascii="Source Sans Pro" w:eastAsia="Arial" w:hAnsi="Source Sans Pro" w:cs="Arial"/>
          <w:bCs/>
          <w:color w:val="6F7271"/>
          <w:sz w:val="20"/>
          <w:szCs w:val="20"/>
          <w:lang w:val="es-MX" w:eastAsia="es-MX"/>
        </w:rPr>
        <w:t xml:space="preserve"> Procedimiento para la imposición de sanciones a los Consejeros Distritales del Instituto Electoral; </w:t>
      </w:r>
    </w:p>
    <w:p w:rsidR="00F06661" w:rsidRPr="00F06661" w:rsidRDefault="00F06661" w:rsidP="00F06661">
      <w:pPr>
        <w:pStyle w:val="Prrafodelista"/>
        <w:tabs>
          <w:tab w:val="left" w:pos="1134"/>
        </w:tabs>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
          <w:bCs/>
          <w:color w:val="6F7271"/>
          <w:sz w:val="20"/>
          <w:szCs w:val="20"/>
          <w:lang w:val="es-MX" w:eastAsia="es-MX"/>
        </w:rPr>
      </w:pPr>
      <w:r w:rsidRPr="00F06661">
        <w:rPr>
          <w:rFonts w:ascii="Source Sans Pro" w:eastAsia="Arial" w:hAnsi="Source Sans Pro" w:cs="Arial"/>
          <w:b/>
          <w:bCs/>
          <w:color w:val="6F7271"/>
          <w:sz w:val="20"/>
          <w:szCs w:val="20"/>
          <w:lang w:val="es-MX" w:eastAsia="es-MX"/>
        </w:rPr>
        <w:t>Reglamento Interior:</w:t>
      </w:r>
      <w:r w:rsidRPr="00F06661">
        <w:rPr>
          <w:rFonts w:ascii="Source Sans Pro" w:eastAsia="Arial" w:hAnsi="Source Sans Pro" w:cs="Arial"/>
          <w:bCs/>
          <w:color w:val="6F7271"/>
          <w:sz w:val="20"/>
          <w:szCs w:val="20"/>
          <w:lang w:val="es-MX" w:eastAsia="es-MX"/>
        </w:rPr>
        <w:t xml:space="preserve"> Reglamento Interior del Instituto Electoral, y</w:t>
      </w:r>
    </w:p>
    <w:p w:rsidR="00F06661" w:rsidRPr="00F06661" w:rsidRDefault="00F06661" w:rsidP="00F06661">
      <w:pPr>
        <w:pStyle w:val="Prrafodelista"/>
        <w:tabs>
          <w:tab w:val="left" w:pos="1134"/>
        </w:tabs>
        <w:spacing w:line="240" w:lineRule="exact"/>
        <w:rPr>
          <w:rFonts w:ascii="Source Sans Pro" w:eastAsia="Arial" w:hAnsi="Source Sans Pro" w:cs="Arial"/>
          <w:b/>
          <w:bCs/>
          <w:color w:val="6F7271"/>
          <w:sz w:val="20"/>
          <w:szCs w:val="20"/>
          <w:lang w:eastAsia="es-MX"/>
        </w:rPr>
      </w:pPr>
    </w:p>
    <w:p w:rsidR="00F06661" w:rsidRPr="00F06661" w:rsidRDefault="00F06661" w:rsidP="00F06661">
      <w:pPr>
        <w:pStyle w:val="Default"/>
        <w:numPr>
          <w:ilvl w:val="0"/>
          <w:numId w:val="14"/>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Reglamento:</w:t>
      </w:r>
      <w:r w:rsidRPr="00F06661">
        <w:rPr>
          <w:rFonts w:ascii="Source Sans Pro" w:eastAsia="Arial" w:hAnsi="Source Sans Pro" w:cs="Arial"/>
          <w:bCs/>
          <w:color w:val="6F7271"/>
          <w:sz w:val="20"/>
          <w:szCs w:val="20"/>
          <w:lang w:val="es-MX" w:eastAsia="es-MX"/>
        </w:rPr>
        <w:t xml:space="preserve"> El presente ordenamiento.</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5"/>
        </w:numPr>
        <w:tabs>
          <w:tab w:val="clear" w:pos="1440"/>
          <w:tab w:val="num" w:pos="567"/>
        </w:tabs>
        <w:spacing w:line="240" w:lineRule="exact"/>
        <w:ind w:left="567" w:hanging="567"/>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En cuanto a sus órganos y autoridades: </w:t>
      </w:r>
    </w:p>
    <w:p w:rsidR="00F06661" w:rsidRPr="00F06661" w:rsidRDefault="00F06661" w:rsidP="00F06661">
      <w:pPr>
        <w:pStyle w:val="Default"/>
        <w:tabs>
          <w:tab w:val="left" w:pos="540"/>
        </w:tabs>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Comisión:</w:t>
      </w:r>
      <w:r w:rsidRPr="00F06661">
        <w:rPr>
          <w:rFonts w:ascii="Source Sans Pro" w:eastAsia="Arial" w:hAnsi="Source Sans Pro" w:cs="Arial"/>
          <w:bCs/>
          <w:color w:val="6F7271"/>
          <w:sz w:val="20"/>
          <w:szCs w:val="20"/>
          <w:lang w:val="es-MX" w:eastAsia="es-MX"/>
        </w:rPr>
        <w:t>Comisión Provisional del Consejo General encargada de vigilar la oportuna conformación de los Consejos Distritales;</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Comisión Instructora:</w:t>
      </w:r>
      <w:r w:rsidRPr="00F06661">
        <w:rPr>
          <w:rFonts w:ascii="Source Sans Pro" w:eastAsia="Arial" w:hAnsi="Source Sans Pro" w:cs="Arial"/>
          <w:bCs/>
          <w:color w:val="6F7271"/>
          <w:sz w:val="20"/>
          <w:szCs w:val="20"/>
          <w:lang w:val="es-MX" w:eastAsia="es-MX"/>
        </w:rPr>
        <w:t xml:space="preserve"> Comisión Provisional del Consejo General encargada de sustanciar el procedimiento para la imposición de sanciones a los Consejeros Distritales del Instituto Electoral y de elaborar el proyecto de resolución que será sometido a la consideración del Consejo General; </w:t>
      </w:r>
    </w:p>
    <w:p w:rsidR="00F06661" w:rsidRPr="00F06661" w:rsidRDefault="00F06661" w:rsidP="00F06661">
      <w:pPr>
        <w:pStyle w:val="Default"/>
        <w:tabs>
          <w:tab w:val="left" w:pos="1134"/>
        </w:tabs>
        <w:spacing w:line="240" w:lineRule="exact"/>
        <w:ind w:left="360"/>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Comisiones Distritales:</w:t>
      </w:r>
      <w:r w:rsidRPr="00F06661">
        <w:rPr>
          <w:rFonts w:ascii="Source Sans Pro" w:eastAsia="Arial" w:hAnsi="Source Sans Pro" w:cs="Arial"/>
          <w:bCs/>
          <w:color w:val="6F7271"/>
          <w:sz w:val="20"/>
          <w:szCs w:val="20"/>
          <w:lang w:val="es-MX" w:eastAsia="es-MX"/>
        </w:rPr>
        <w:t xml:space="preserve"> Comisiones de los Consejos Distritales de Capacitación Electoral, de Organización Electoral, y las que se integren para el seguimiento de la jornada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Consejeros Distritales:</w:t>
      </w:r>
      <w:r w:rsidRPr="00F06661">
        <w:rPr>
          <w:rFonts w:ascii="Source Sans Pro" w:hAnsi="Source Sans Pro" w:cs="Arial"/>
          <w:color w:val="6F7271"/>
          <w:sz w:val="20"/>
          <w:szCs w:val="20"/>
        </w:rPr>
        <w:t>Consejeros de los Consejos Distritales del Instituto Electoral</w:t>
      </w:r>
      <w:r w:rsidRPr="00F06661">
        <w:rPr>
          <w:rFonts w:ascii="Source Sans Pro" w:hAnsi="Source Sans Pro" w:cs="Arial"/>
          <w:color w:val="6F7271"/>
          <w:sz w:val="20"/>
          <w:szCs w:val="20"/>
          <w:lang w:val="es-MX"/>
        </w:rPr>
        <w:t>;</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Consejero Presidente:</w:t>
      </w:r>
      <w:r w:rsidRPr="00F06661">
        <w:rPr>
          <w:rFonts w:ascii="Source Sans Pro" w:hAnsi="Source Sans Pro" w:cs="Arial"/>
          <w:color w:val="6F7271"/>
          <w:sz w:val="20"/>
          <w:szCs w:val="20"/>
        </w:rPr>
        <w:t xml:space="preserve"> Presidente del Instituto </w:t>
      </w:r>
      <w:r w:rsidRPr="00F06661">
        <w:rPr>
          <w:rFonts w:ascii="Source Sans Pro" w:hAnsi="Source Sans Pro" w:cs="Arial"/>
          <w:color w:val="6F7271"/>
          <w:sz w:val="20"/>
          <w:szCs w:val="20"/>
          <w:lang w:val="es-MX"/>
        </w:rPr>
        <w:t>Electoral</w:t>
      </w:r>
      <w:r w:rsidRPr="00F06661">
        <w:rPr>
          <w:rFonts w:ascii="Source Sans Pro" w:hAnsi="Source Sans Pro" w:cs="Arial"/>
          <w:color w:val="6F7271"/>
          <w:sz w:val="20"/>
          <w:szCs w:val="20"/>
        </w:rPr>
        <w:t>, del Consejo General y de la Junta;</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Consejero Presidente Distrital:</w:t>
      </w:r>
      <w:r w:rsidRPr="00F06661">
        <w:rPr>
          <w:rFonts w:ascii="Source Sans Pro" w:eastAsia="Arial" w:hAnsi="Source Sans Pro" w:cs="Arial"/>
          <w:bCs/>
          <w:color w:val="6F7271"/>
          <w:sz w:val="20"/>
          <w:szCs w:val="20"/>
          <w:lang w:val="es-MX" w:eastAsia="es-MX"/>
        </w:rPr>
        <w:t xml:space="preserve"> Consejeros Presidentes de los Consejos Distritales; que se desempeñan como Coordinadores de las Direcciones Distritales del Instituto Electoral, o en su caso, quien se encuentre habilitado para ello;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Consejo General:</w:t>
      </w:r>
      <w:r w:rsidRPr="00F06661">
        <w:rPr>
          <w:rFonts w:ascii="Source Sans Pro" w:hAnsi="Source Sans Pro" w:cs="Arial"/>
          <w:color w:val="6F7271"/>
          <w:sz w:val="20"/>
          <w:szCs w:val="20"/>
        </w:rPr>
        <w:t xml:space="preserve"> Consejo General del Instituto Electoral;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Consejos Distritales:</w:t>
      </w:r>
      <w:r w:rsidRPr="00F06661">
        <w:rPr>
          <w:rFonts w:ascii="Source Sans Pro" w:hAnsi="Source Sans Pro" w:cs="Arial"/>
          <w:color w:val="6F7271"/>
          <w:sz w:val="20"/>
          <w:szCs w:val="20"/>
        </w:rPr>
        <w:t xml:space="preserve"> Órganos desconcentrados del Instituto </w:t>
      </w:r>
      <w:r w:rsidRPr="00F06661">
        <w:rPr>
          <w:rFonts w:ascii="Source Sans Pro" w:hAnsi="Source Sans Pro" w:cs="Arial"/>
          <w:color w:val="6F7271"/>
          <w:sz w:val="20"/>
          <w:szCs w:val="20"/>
          <w:lang w:val="es-MX"/>
        </w:rPr>
        <w:t>Electoral</w:t>
      </w:r>
      <w:r w:rsidRPr="00F06661">
        <w:rPr>
          <w:rFonts w:ascii="Source Sans Pro" w:hAnsi="Source Sans Pro" w:cs="Arial"/>
          <w:color w:val="6F7271"/>
          <w:sz w:val="20"/>
          <w:szCs w:val="20"/>
        </w:rPr>
        <w:t xml:space="preserve"> que funcionan en forma colegiada durante los procesos electorales en los cuarenta distritos electorales uninominales del Distrito Federal;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Instituto Electoral:</w:t>
      </w:r>
      <w:r w:rsidRPr="00F06661">
        <w:rPr>
          <w:rFonts w:ascii="Source Sans Pro" w:hAnsi="Source Sans Pro" w:cs="Arial"/>
          <w:color w:val="6F7271"/>
          <w:sz w:val="20"/>
          <w:szCs w:val="20"/>
        </w:rPr>
        <w:t xml:space="preserve"> Instituto Electoral del Distrito Federal;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Representantes de partido:</w:t>
      </w:r>
      <w:r w:rsidRPr="00F06661">
        <w:rPr>
          <w:rFonts w:ascii="Source Sans Pro" w:hAnsi="Source Sans Pro" w:cs="Arial"/>
          <w:color w:val="6F7271"/>
          <w:sz w:val="20"/>
          <w:szCs w:val="20"/>
        </w:rPr>
        <w:t xml:space="preserve"> Representantes de los partidos políticos acreditados ante el Consejo General del Instituto Electoral;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Representantes distritales de partido:</w:t>
      </w:r>
      <w:r w:rsidRPr="00F06661">
        <w:rPr>
          <w:rFonts w:ascii="Source Sans Pro" w:eastAsia="Arial" w:hAnsi="Source Sans Pro" w:cs="Arial"/>
          <w:bCs/>
          <w:color w:val="6F7271"/>
          <w:sz w:val="20"/>
          <w:szCs w:val="20"/>
          <w:lang w:val="es-MX" w:eastAsia="es-MX"/>
        </w:rPr>
        <w:t xml:space="preserve"> Representantes de los partidos políticos o coaliciones acreditados ante los Consejos Distritales del Instituto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Secretario Ejecutivo:</w:t>
      </w:r>
      <w:r w:rsidRPr="00F06661">
        <w:rPr>
          <w:rFonts w:ascii="Source Sans Pro" w:hAnsi="Source Sans Pro" w:cs="Arial"/>
          <w:color w:val="6F7271"/>
          <w:sz w:val="20"/>
          <w:szCs w:val="20"/>
        </w:rPr>
        <w:t xml:space="preserve"> Titular de la Secretaría Ejecutiva del Instituto Electoral;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Secretario del Consejo:</w:t>
      </w:r>
      <w:r w:rsidRPr="00F06661">
        <w:rPr>
          <w:rFonts w:ascii="Source Sans Pro" w:eastAsia="Arial" w:hAnsi="Source Sans Pro" w:cs="Arial"/>
          <w:bCs/>
          <w:color w:val="6F7271"/>
          <w:sz w:val="20"/>
          <w:szCs w:val="20"/>
          <w:lang w:val="es-MX" w:eastAsia="es-MX"/>
        </w:rPr>
        <w:t xml:space="preserve"> Secretario del Consejo Distrital respectivo que se desempeñan como Secretarios Técnicos Jurídicos de las Direcciones Distritales del Instituto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Tribunal:</w:t>
      </w:r>
      <w:r w:rsidRPr="00F06661">
        <w:rPr>
          <w:rFonts w:ascii="Source Sans Pro" w:hAnsi="Source Sans Pro" w:cs="Arial"/>
          <w:color w:val="6F7271"/>
          <w:sz w:val="20"/>
          <w:szCs w:val="20"/>
        </w:rPr>
        <w:t xml:space="preserve"> Tribunal Electoral del Distrito Federal;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
          <w:bCs/>
          <w:color w:val="6F7271"/>
          <w:sz w:val="20"/>
          <w:szCs w:val="20"/>
          <w:lang w:val="es-MX" w:eastAsia="es-MX"/>
        </w:rPr>
        <w:t>Unidad de Apoyo Logístico:</w:t>
      </w:r>
      <w:r w:rsidRPr="00F06661">
        <w:rPr>
          <w:rFonts w:ascii="Source Sans Pro" w:eastAsia="Arial" w:hAnsi="Source Sans Pro" w:cs="Arial"/>
          <w:bCs/>
          <w:color w:val="6F7271"/>
          <w:sz w:val="20"/>
          <w:szCs w:val="20"/>
          <w:lang w:val="es-MX" w:eastAsia="es-MX"/>
        </w:rPr>
        <w:t xml:space="preserve"> Unidad Técnica de Archivo, Logística y Apoyo a Órganos Desconcentrados del Instituto Electoral,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40"/>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hAnsi="Source Sans Pro" w:cs="Arial"/>
          <w:b/>
          <w:color w:val="6F7271"/>
          <w:sz w:val="20"/>
          <w:szCs w:val="20"/>
        </w:rPr>
        <w:t>Unidad Jurídica:</w:t>
      </w:r>
      <w:r w:rsidRPr="00F06661">
        <w:rPr>
          <w:rFonts w:ascii="Source Sans Pro" w:hAnsi="Source Sans Pro" w:cs="Arial"/>
          <w:color w:val="6F7271"/>
          <w:sz w:val="20"/>
          <w:szCs w:val="20"/>
        </w:rPr>
        <w:t xml:space="preserve"> Unidad Técnica de Asuntos Jurídicos del Instituto Electoral.</w:t>
      </w:r>
    </w:p>
    <w:p w:rsidR="00F06661" w:rsidRPr="00F06661" w:rsidRDefault="00F06661" w:rsidP="00F06661">
      <w:pPr>
        <w:pStyle w:val="Default"/>
        <w:tabs>
          <w:tab w:val="left" w:pos="851"/>
        </w:tabs>
        <w:spacing w:line="240" w:lineRule="exact"/>
        <w:ind w:left="851" w:hanging="491"/>
        <w:jc w:val="both"/>
        <w:rPr>
          <w:rFonts w:ascii="Source Sans Pro" w:hAnsi="Source Sans Pro" w:cs="Arial"/>
          <w:color w:val="6F7271"/>
          <w:sz w:val="20"/>
          <w:szCs w:val="20"/>
          <w:lang w:val="es-MX"/>
        </w:rPr>
      </w:pPr>
    </w:p>
    <w:p w:rsidR="00F06661" w:rsidRPr="00F06661" w:rsidRDefault="00F06661" w:rsidP="00F06661">
      <w:pPr>
        <w:pStyle w:val="Ttulo"/>
        <w:spacing w:line="240" w:lineRule="exact"/>
        <w:jc w:val="both"/>
        <w:rPr>
          <w:rFonts w:ascii="Source Sans Pro" w:hAnsi="Source Sans Pro"/>
          <w:b w:val="0"/>
          <w:color w:val="6F7271"/>
          <w:sz w:val="20"/>
          <w:szCs w:val="20"/>
        </w:rPr>
      </w:pPr>
      <w:r w:rsidRPr="00F06661">
        <w:rPr>
          <w:rFonts w:ascii="Source Sans Pro" w:hAnsi="Source Sans Pro"/>
          <w:bCs/>
          <w:color w:val="6F7271"/>
          <w:sz w:val="20"/>
          <w:szCs w:val="20"/>
        </w:rPr>
        <w:t>Artículo 3.</w:t>
      </w:r>
      <w:r w:rsidRPr="00F06661">
        <w:rPr>
          <w:rFonts w:ascii="Source Sans Pro" w:hAnsi="Source Sans Pro"/>
          <w:b w:val="0"/>
          <w:color w:val="6F7271"/>
          <w:sz w:val="20"/>
          <w:szCs w:val="20"/>
        </w:rPr>
        <w:t xml:space="preserve">La interpretación y aplicación de las disposiciones de este Reglamento se harán conforme a los principios establecidos en los párrafos segundo y tercero del artículo 3 del Código. </w:t>
      </w:r>
    </w:p>
    <w:p w:rsidR="00F06661" w:rsidRPr="00F06661" w:rsidRDefault="00F06661" w:rsidP="00F06661">
      <w:pPr>
        <w:pStyle w:val="Ttulo"/>
        <w:spacing w:line="240" w:lineRule="exact"/>
        <w:jc w:val="both"/>
        <w:rPr>
          <w:rFonts w:ascii="Source Sans Pro" w:hAnsi="Source Sans Pro"/>
          <w:b w:val="0"/>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TÍTULO SEGUNDO</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INTEGRACIÓN DE LOS CONSEJOS DISTRITALES,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DERECHOS Y OBLIGACIONES DE SUS INTEGRANTES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tabs>
          <w:tab w:val="center" w:pos="4419"/>
          <w:tab w:val="left" w:pos="5910"/>
        </w:tabs>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CAPÍTULO 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INTEGRACIÓN</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Ttulo"/>
        <w:spacing w:line="240" w:lineRule="exact"/>
        <w:jc w:val="both"/>
        <w:rPr>
          <w:rFonts w:ascii="Source Sans Pro" w:hAnsi="Source Sans Pro"/>
          <w:b w:val="0"/>
          <w:bCs/>
          <w:color w:val="6F7271"/>
          <w:sz w:val="20"/>
          <w:szCs w:val="20"/>
        </w:rPr>
      </w:pPr>
      <w:r w:rsidRPr="00F06661">
        <w:rPr>
          <w:rFonts w:ascii="Source Sans Pro" w:hAnsi="Source Sans Pro"/>
          <w:bCs/>
          <w:color w:val="6F7271"/>
          <w:sz w:val="20"/>
          <w:szCs w:val="20"/>
        </w:rPr>
        <w:t xml:space="preserve">Artículo 4. </w:t>
      </w:r>
      <w:r w:rsidRPr="00F06661">
        <w:rPr>
          <w:rFonts w:ascii="Source Sans Pro" w:hAnsi="Source Sans Pro"/>
          <w:b w:val="0"/>
          <w:bCs/>
          <w:color w:val="6F7271"/>
          <w:sz w:val="20"/>
          <w:szCs w:val="20"/>
        </w:rPr>
        <w:t>Los Consejos Distritales funcionarán durante los procesos electorales y se integrarán  de conformidad con lo señalado por el Código, el presente ordenamiento y demás normativa que rige al Instituto Electoral.</w:t>
      </w:r>
    </w:p>
    <w:p w:rsidR="00F06661" w:rsidRPr="00F06661" w:rsidRDefault="00F06661" w:rsidP="00F06661">
      <w:pPr>
        <w:pStyle w:val="Ttulo"/>
        <w:spacing w:line="240" w:lineRule="exact"/>
        <w:jc w:val="both"/>
        <w:rPr>
          <w:rFonts w:ascii="Source Sans Pro" w:hAnsi="Source Sans Pro"/>
          <w:b w:val="0"/>
          <w:bCs/>
          <w:color w:val="6F7271"/>
          <w:sz w:val="20"/>
          <w:szCs w:val="20"/>
        </w:rPr>
      </w:pPr>
    </w:p>
    <w:p w:rsidR="00F06661" w:rsidRPr="00F06661" w:rsidRDefault="00F06661" w:rsidP="00F06661">
      <w:pPr>
        <w:spacing w:line="240" w:lineRule="exact"/>
        <w:rPr>
          <w:rFonts w:ascii="Source Sans Pro" w:hAnsi="Source Sans Pro" w:cs="Arial"/>
          <w:b/>
          <w:color w:val="6F7271"/>
          <w:sz w:val="20"/>
          <w:szCs w:val="20"/>
        </w:rPr>
      </w:pPr>
      <w:r w:rsidRPr="00F06661">
        <w:rPr>
          <w:rFonts w:ascii="Source Sans Pro" w:hAnsi="Source Sans Pro" w:cs="Arial"/>
          <w:b/>
          <w:color w:val="6F7271"/>
          <w:sz w:val="20"/>
          <w:szCs w:val="20"/>
        </w:rPr>
        <w:lastRenderedPageBreak/>
        <w:t xml:space="preserve">Artículo 5. </w:t>
      </w:r>
      <w:r w:rsidRPr="00F06661">
        <w:rPr>
          <w:rFonts w:ascii="Source Sans Pro" w:hAnsi="Source Sans Pro" w:cs="Arial"/>
          <w:color w:val="6F7271"/>
          <w:sz w:val="20"/>
          <w:szCs w:val="20"/>
        </w:rPr>
        <w:t>Son atribuciones de los Consejos Distritales:</w:t>
      </w:r>
    </w:p>
    <w:p w:rsidR="00F06661" w:rsidRPr="00F06661" w:rsidRDefault="00F06661" w:rsidP="00F06661">
      <w:pPr>
        <w:spacing w:line="240" w:lineRule="exact"/>
        <w:rPr>
          <w:rFonts w:ascii="Source Sans Pro" w:hAnsi="Source Sans Pro" w:cs="Arial"/>
          <w:b/>
          <w:color w:val="6F7271"/>
          <w:sz w:val="20"/>
          <w:szCs w:val="20"/>
        </w:rPr>
      </w:pPr>
    </w:p>
    <w:p w:rsidR="00F06661" w:rsidRPr="00F06661" w:rsidRDefault="00F06661" w:rsidP="00F06661">
      <w:pPr>
        <w:numPr>
          <w:ilvl w:val="0"/>
          <w:numId w:val="42"/>
        </w:numPr>
        <w:tabs>
          <w:tab w:val="clear" w:pos="1080"/>
          <w:tab w:val="num"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Conducir sus actividades con estricto apego a los principios rectores de la función electoral;</w:t>
      </w:r>
    </w:p>
    <w:p w:rsidR="00F06661" w:rsidRPr="00F06661" w:rsidRDefault="00F06661" w:rsidP="00F06661">
      <w:pPr>
        <w:spacing w:line="240" w:lineRule="exact"/>
        <w:ind w:left="360"/>
        <w:rPr>
          <w:rFonts w:ascii="Source Sans Pro" w:hAnsi="Source Sans Pro" w:cs="Arial"/>
          <w:color w:val="6F7271"/>
          <w:sz w:val="20"/>
          <w:szCs w:val="20"/>
        </w:rPr>
      </w:pPr>
    </w:p>
    <w:p w:rsidR="00F06661" w:rsidRPr="00F06661" w:rsidRDefault="00F06661" w:rsidP="00F06661">
      <w:pPr>
        <w:numPr>
          <w:ilvl w:val="0"/>
          <w:numId w:val="42"/>
        </w:numPr>
        <w:tabs>
          <w:tab w:val="clear" w:pos="1080"/>
          <w:tab w:val="num"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Cumplir con las políticas, programas y acuerdos aprobados por el Consejo General, y</w:t>
      </w:r>
    </w:p>
    <w:p w:rsidR="00F06661" w:rsidRPr="00F06661" w:rsidRDefault="00F06661" w:rsidP="00F06661">
      <w:pPr>
        <w:pStyle w:val="Prrafodelista"/>
        <w:spacing w:line="240" w:lineRule="exact"/>
        <w:rPr>
          <w:rFonts w:ascii="Source Sans Pro" w:hAnsi="Source Sans Pro" w:cs="Arial"/>
          <w:color w:val="6F7271"/>
          <w:sz w:val="20"/>
          <w:szCs w:val="20"/>
        </w:rPr>
      </w:pPr>
    </w:p>
    <w:p w:rsidR="00F06661" w:rsidRPr="00F06661" w:rsidRDefault="00F06661" w:rsidP="00F06661">
      <w:pPr>
        <w:numPr>
          <w:ilvl w:val="0"/>
          <w:numId w:val="42"/>
        </w:numPr>
        <w:tabs>
          <w:tab w:val="clear" w:pos="1080"/>
          <w:tab w:val="num"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Las demás que les confieran el Código, el Reglamento y la normativa aplicable.</w:t>
      </w:r>
    </w:p>
    <w:p w:rsidR="00F06661" w:rsidRPr="00F06661" w:rsidRDefault="00F06661" w:rsidP="00F06661">
      <w:pPr>
        <w:pStyle w:val="Ttulo"/>
        <w:spacing w:line="240" w:lineRule="exact"/>
        <w:ind w:left="360"/>
        <w:jc w:val="both"/>
        <w:rPr>
          <w:rFonts w:ascii="Source Sans Pro" w:hAnsi="Source Sans Pro"/>
          <w:b w:val="0"/>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LOS CONSEJEROS DISTRITALES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 </w:t>
      </w:r>
      <w:r w:rsidRPr="00F06661">
        <w:rPr>
          <w:rFonts w:ascii="Source Sans Pro" w:hAnsi="Source Sans Pro" w:cs="Arial"/>
          <w:bCs/>
          <w:color w:val="6F7271"/>
          <w:sz w:val="20"/>
          <w:szCs w:val="20"/>
        </w:rPr>
        <w:t>L</w:t>
      </w:r>
      <w:r w:rsidRPr="00F06661">
        <w:rPr>
          <w:rFonts w:ascii="Source Sans Pro" w:hAnsi="Source Sans Pro" w:cs="Arial"/>
          <w:color w:val="6F7271"/>
          <w:sz w:val="20"/>
          <w:szCs w:val="20"/>
        </w:rPr>
        <w:t>os Consejeros Distritales tendrán los derechos siguientes:</w:t>
      </w:r>
    </w:p>
    <w:p w:rsidR="00F06661" w:rsidRPr="00F06661" w:rsidRDefault="00F06661" w:rsidP="00F06661">
      <w:pPr>
        <w:pStyle w:val="Default"/>
        <w:tabs>
          <w:tab w:val="left" w:pos="284"/>
        </w:tabs>
        <w:spacing w:line="240" w:lineRule="exact"/>
        <w:ind w:left="426" w:hanging="426"/>
        <w:jc w:val="both"/>
        <w:rPr>
          <w:rFonts w:ascii="Source Sans Pro" w:hAnsi="Source Sans Pro" w:cs="Arial"/>
          <w:color w:val="6F7271"/>
          <w:sz w:val="20"/>
          <w:szCs w:val="20"/>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hAnsi="Source Sans Pro" w:cs="Arial"/>
          <w:color w:val="6F7271"/>
          <w:sz w:val="20"/>
          <w:szCs w:val="20"/>
        </w:rPr>
      </w:pPr>
      <w:r w:rsidRPr="00F06661">
        <w:rPr>
          <w:rFonts w:ascii="Source Sans Pro" w:eastAsia="Arial" w:hAnsi="Source Sans Pro" w:cs="Arial"/>
          <w:bCs/>
          <w:color w:val="6F7271"/>
          <w:sz w:val="20"/>
          <w:szCs w:val="20"/>
          <w:lang w:val="es-MX" w:eastAsia="es-MX"/>
        </w:rPr>
        <w:t>Participar en las discusiones y manifestarse libremente sobre los temas que se traten en las</w:t>
      </w:r>
      <w:r w:rsidRPr="00F06661">
        <w:rPr>
          <w:rFonts w:ascii="Source Sans Pro" w:hAnsi="Source Sans Pro" w:cs="Arial"/>
          <w:color w:val="6F7271"/>
          <w:sz w:val="20"/>
          <w:szCs w:val="20"/>
        </w:rPr>
        <w:t xml:space="preserve"> sesiones, reuniones de trabajo, recorridos y reuniones previas; </w:t>
      </w: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Emitir su voto en los asuntos que así lo requieran durante las sesiones;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Manifestarse libremente sobre los temas que se traten en las sesiones de su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Formar parte de las Comisiones Distritales en materia de capacitación y organización electoral y, en su caso, de las que se integren para el seguimiento de la jornada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Recibir la dieta mensual que corresponda por la asistencia a las sesiones, reuniones de trabajo y recorridos que realicen sus Consejos Distritales durante el mismo periodo, de conformidad con lo que acuerde el Consejo General para cada proceso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al Consejero Presidente Distrital convoque a sesión extraordinaria,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9"/>
        </w:numPr>
        <w:tabs>
          <w:tab w:val="left" w:pos="1134"/>
        </w:tabs>
        <w:spacing w:line="240" w:lineRule="exact"/>
        <w:ind w:left="1134" w:hanging="709"/>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señalen el Consejo General, el Código, el Reglamento y la normativa que rige el Instituto Electoral.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 </w:t>
      </w:r>
      <w:r w:rsidRPr="00F06661">
        <w:rPr>
          <w:rFonts w:ascii="Source Sans Pro" w:hAnsi="Source Sans Pro" w:cs="Arial"/>
          <w:bCs/>
          <w:color w:val="6F7271"/>
          <w:sz w:val="20"/>
          <w:szCs w:val="20"/>
        </w:rPr>
        <w:t>L</w:t>
      </w:r>
      <w:r w:rsidRPr="00F06661">
        <w:rPr>
          <w:rFonts w:ascii="Source Sans Pro" w:hAnsi="Source Sans Pro" w:cs="Arial"/>
          <w:color w:val="6F7271"/>
          <w:sz w:val="20"/>
          <w:szCs w:val="20"/>
        </w:rPr>
        <w:t xml:space="preserve">os Consejeros Distritales tendrán las obligaciones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Cumplir con las disposiciones de la Constitución, el Estatuto de Gobierno, el Código, la Ley Procesal, el Reglamento Interior, la Ley de Participación Ciudadana, el Reglamento y demás normativa; </w:t>
      </w:r>
    </w:p>
    <w:p w:rsidR="00F06661" w:rsidRPr="00F06661" w:rsidRDefault="00F06661" w:rsidP="00F06661">
      <w:pPr>
        <w:pStyle w:val="Default"/>
        <w:tabs>
          <w:tab w:val="left" w:pos="1134"/>
        </w:tabs>
        <w:spacing w:line="240" w:lineRule="exact"/>
        <w:ind w:left="66"/>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Cumplir los acuerdos, lineamientos, procedimientos, programas y demás normativa o disposiciones emitidas por el Consejo General o por el Secretario Ejecutivo;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Abstenerse de realizar acciones u omisiones que contravengan los principios rectores de la función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Contribuir al correcto desarrollo de las sesiones y de cada una de las etapas del proceso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Asistir a las sesiones del Consejo Distrital y permanecer hasta su conclusión, a  reuniones previas a las sesiones, recorridos y reuniones de trabajo a las que hayan sido convocados por el Consejero Presidente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Suplir al Consejero Presidente Distrital en sus ausencias momentáneas durante el desarrollo de las sesiones;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Abstenerse de presentarse en estado de ebriedad o bajo la influencia de enervantes o psicotrópicos al cumplimiento de sus funciones;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Participar en las Comisiones Distritales para las que hayan sido designados y desempeñar sus funciones con eficiencia;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Asistir al procedimiento de insaculación de ciudadanos que habrán de integrar las Mesas Directivas de Casilla;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Asistir al recorrido de lugares para determinar la ubicación de casillas electorales;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Participar en el procedimiento de recepción, conteo, sellado y agrupado de boletas electorales;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Participar en la recepción de los paquetes electorales en la sede de sus Consejos Distritales, en el caso que sea requerido por el Consejero Presidente Distrital, al finalizar la jornada electoral, en los términos del procedimiento que apruebe el Consejo General;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Participar en la realización de los cómputos y en la entrega de constancias de mayoría y declaración de validez en los procesos electorales;</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En el supuesto de que alguno de los Consejeros Distritales se encuentre imposibilitado para asistir a las sesiones, reuniones de trabajo, recorridos y reuniones previas del Consejo Distrital a la que haya sido convocado, deberá notificar tal circunstancia al Consejero Presidente Distrital, con una antelación de ocho horas a la celebración del evento, salvo cuando se trate de circunstancias de fuerza mayor o caso fortuito, que no permitan dar aviso correspondiente dentro del término señalado,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6"/>
        </w:numPr>
        <w:tabs>
          <w:tab w:val="left" w:pos="1134"/>
        </w:tabs>
        <w:spacing w:line="240" w:lineRule="exact"/>
        <w:ind w:left="1134" w:hanging="70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señalen el Consejo General, el Código, el Reglamento y la normativa que rige el Instituto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En caso de ausencia definitiva de un Consejero Distrital se estará al procedimiento que establezca para tal efecto la Comisión. </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LOS REPRESENTANTES DISTRITALES DE PARTIDO</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 </w:t>
      </w:r>
      <w:r w:rsidRPr="00F06661">
        <w:rPr>
          <w:rFonts w:ascii="Source Sans Pro" w:hAnsi="Source Sans Pro" w:cs="Arial"/>
          <w:color w:val="6F7271"/>
          <w:sz w:val="20"/>
          <w:szCs w:val="20"/>
        </w:rPr>
        <w:t xml:space="preserve">Los Representantes distritales de partido tendrán los derechos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Participar en la discusión y manifestarse libremente sobre los temas que se traten en las reuniones previas a las sesiones, en las sesiones, recorridos y reuniones de trabajo; </w:t>
      </w:r>
    </w:p>
    <w:p w:rsidR="00F06661" w:rsidRPr="00F06661" w:rsidRDefault="00F06661" w:rsidP="00F06661">
      <w:pPr>
        <w:pStyle w:val="Default"/>
        <w:tabs>
          <w:tab w:val="left" w:pos="993"/>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Asistir a las sesiones de las Comisiones Distritales que se integren en su Consejo Distrital, y contribuir al correcto desarrollo de las mismas;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al Consejero Presidente Distrital, por mayoría de los integrantes del Consejo Distrital, convoque a sesión extraordinaria;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Alternarse durante el desarrollo de las sesiones, entre propietario y suplente, si lo consideran necesario;</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Asistir al recorrido de lugares para determinar la ubicación de casillas electorales;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Asistir al procedimiento de insaculación de ciudadanos que habrán de integrar las Mesas Directivas de Casilla;</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Presenciar el procedimiento de recepción, conteo, sellado y agrupado de boletas electorales;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Acreditar por escrito, en su caso, con la autorización previa del partido político o coalición al que representa, a un representante suplente adicional para que esté presente en la recepción de los paquetes electorales el día de la jornada electoral. El referido representante adicional no tendrá asiento en la mesa de debates del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Presentar los medios de impugnación establecidos en la Ley Procesal,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confiera el Código, el Reglamento y la normativa que rige el Instituto Electoral.  </w:t>
      </w:r>
    </w:p>
    <w:p w:rsidR="00F06661" w:rsidRPr="00F06661" w:rsidRDefault="00F06661" w:rsidP="00F06661">
      <w:pPr>
        <w:pStyle w:val="Default"/>
        <w:tabs>
          <w:tab w:val="left" w:pos="993"/>
        </w:tabs>
        <w:spacing w:line="240" w:lineRule="exact"/>
        <w:ind w:left="993" w:hanging="633"/>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 </w:t>
      </w:r>
      <w:r w:rsidRPr="00F06661">
        <w:rPr>
          <w:rFonts w:ascii="Source Sans Pro" w:hAnsi="Source Sans Pro" w:cs="Arial"/>
          <w:color w:val="6F7271"/>
          <w:sz w:val="20"/>
          <w:szCs w:val="20"/>
        </w:rPr>
        <w:t xml:space="preserve">Los representantes distritales de partido, dentro del ámbito de su competencia, tendrán las obligaciones siguientes: </w:t>
      </w:r>
    </w:p>
    <w:p w:rsidR="00F06661" w:rsidRPr="00F06661" w:rsidRDefault="00F06661" w:rsidP="00F06661">
      <w:pPr>
        <w:pStyle w:val="Default"/>
        <w:spacing w:line="240" w:lineRule="exact"/>
        <w:ind w:left="567" w:hanging="567"/>
        <w:jc w:val="both"/>
        <w:rPr>
          <w:rFonts w:ascii="Source Sans Pro" w:hAnsi="Source Sans Pro" w:cs="Arial"/>
          <w:color w:val="6F7271"/>
          <w:sz w:val="20"/>
          <w:szCs w:val="20"/>
        </w:rPr>
      </w:pPr>
    </w:p>
    <w:p w:rsidR="00F06661" w:rsidRPr="00F06661" w:rsidRDefault="00F06661" w:rsidP="00F06661">
      <w:pPr>
        <w:pStyle w:val="Default"/>
        <w:numPr>
          <w:ilvl w:val="0"/>
          <w:numId w:val="1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Asistir y permanecer hasta su conclusión, a las sesiones, reuniones previas a las sesiones de Consejo Distrital, recorridos y reuniones de trabajo, a las que hayan sido convocados por el Consejero Presidente Distrital;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Contribuir al correcto desarrollo de las sesiones;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Abstenerse de presentarse en estado de ebriedad o bajo la influencia de enervantes o psicotrópicos al cumplimiento de sus atribuciones; </w:t>
      </w:r>
    </w:p>
    <w:p w:rsidR="00F06661" w:rsidRPr="00F06661" w:rsidRDefault="00F06661" w:rsidP="00F06661">
      <w:pPr>
        <w:pStyle w:val="Default"/>
        <w:tabs>
          <w:tab w:val="left" w:pos="851"/>
        </w:tabs>
        <w:spacing w:line="240" w:lineRule="exact"/>
        <w:ind w:left="360"/>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Cumplir los acuerdos, procedimientos y programas del Instituto Electoral que les sean aplicables,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confiera el Código, el Reglamento y la normativa que rige el Instituto Electoral. </w:t>
      </w:r>
    </w:p>
    <w:p w:rsidR="00F06661" w:rsidRPr="00F06661" w:rsidRDefault="00F06661" w:rsidP="00F06661">
      <w:pPr>
        <w:pStyle w:val="Default"/>
        <w:tabs>
          <w:tab w:val="left" w:pos="1134"/>
        </w:tabs>
        <w:spacing w:line="240" w:lineRule="exact"/>
        <w:ind w:left="1134"/>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TÍTULO TERCERO</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OPERACIÓN Y FUNCIONAMIENTO DE LOS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 xml:space="preserve">CONSEJOS DISTRITALES DURANTE LAS SESIONES </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CAPÍTULO 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FUNCIONES DE LOS CONSEJEROS PRESIDENTES DISTRITALES Y DE LOS SECRETARIOS DE LOS CONSEJOS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 </w:t>
      </w:r>
      <w:r w:rsidRPr="00F06661">
        <w:rPr>
          <w:rFonts w:ascii="Source Sans Pro" w:hAnsi="Source Sans Pro" w:cs="Arial"/>
          <w:bCs/>
          <w:color w:val="6F7271"/>
          <w:sz w:val="20"/>
          <w:szCs w:val="20"/>
        </w:rPr>
        <w:t>L</w:t>
      </w:r>
      <w:r w:rsidRPr="00F06661">
        <w:rPr>
          <w:rFonts w:ascii="Source Sans Pro" w:hAnsi="Source Sans Pro" w:cs="Arial"/>
          <w:color w:val="6F7271"/>
          <w:sz w:val="20"/>
          <w:szCs w:val="20"/>
        </w:rPr>
        <w:t xml:space="preserve">os Consejeros Presidentes Distritales tendrán las funciones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Asistir a las sesiones del Consejo Distrital y participar en las mismas con derecho a voz y voto; </w:t>
      </w:r>
    </w:p>
    <w:p w:rsidR="00F06661" w:rsidRPr="00F06661" w:rsidRDefault="00F06661" w:rsidP="00F06661">
      <w:pPr>
        <w:pStyle w:val="Default"/>
        <w:tabs>
          <w:tab w:val="left" w:pos="1276"/>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 xml:space="preserve">Declarar el inicio y final de la sesión;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al Secretario del Consejo pasar lista de asistencia y verificar la existencia del quórum requerido para sesionar;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al Secretario del Consejo poner a consideración de los integrantes del Consejo Distrital, el proyecto de orden del día;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Tomar protesta a los integrantes del Consejo Distrital y a los funcionarios integrantes de las Mesas Directivas de Casillas;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Declarar los recesos que considere necesarios durante el desarrollo de una sesión;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Tomar las medidas que estime necesarias para el adecuado desarrollo de las sesiones;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Conceder el uso de la palabra a los integrantes del Consejo Distrital conforme al procedimiento establecido en el Reglamento;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al Secretario del Consejo someter a votación los proyectos de acuerdos y, en su caso, resoluciones del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Vigilar la aplicación del Reglamento y la conservación del orden durante las sesiones, dictando las medidas necesarias para ello;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Declarar al Consejo Distrital en sesión permanente, en el caso de la sesión correspondiente a la jornada electoral y los cómputos distritales, previo acuerdo de la mayoría de sus integrantes con derecho a voto;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Declarar, por causa de fuerza mayor o caso fortuito, la suspensión temporal o definitiva de la sesión, así como su reanudación en los términos previstos en el artículo 17 del Reglamento;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Cumplir, en el ámbito de su competencia, con los acuerdos del Consejo General y los que emita su propio Consejo Distrital e informar sobre la observancia de los mismos al Secretario Ejecutivo, por conducto de la Unidad de Apoyo Logístico;</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Realizar las acciones necesarias para mantener la unidad y cohesión de los integrantes del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Cumplir las instrucciones del Secretario Ejecutivo;</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Informar al Secretario Ejecutivo, por conducto de la Unidad de Apoyo Logístico, de las vacantes de los Consejeros Electorales de su Consejo Distrital, así como de los motivos que las generen, para sus correspondientes sustituciones;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Firmar, junto con el Secretario del Consejo, los acuerdos y resoluciones que emita 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Turnar a las Comisiones del Consejo Distrital los asuntos que sean competencia de las mismas;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Atender las solicitudes de información o apoyo técnico, que los presidentes de las Comisiones de su Consejo Distrital le formulen en el ejercicio de sus atribuciones;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Recibir de los presidentes de las Comisiones Distritales, las convocatorias y los documentos que, en su caso, se anexen para las sesiones de las mismas, así como los informes elaborados por las Comisiones Distritales;</w:t>
      </w: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Recibir las acreditaciones de los representantes </w:t>
      </w:r>
      <w:r w:rsidRPr="00F06661">
        <w:rPr>
          <w:rFonts w:ascii="Source Sans Pro" w:hAnsi="Source Sans Pro" w:cs="Arial"/>
          <w:color w:val="6F7271"/>
          <w:sz w:val="20"/>
          <w:szCs w:val="20"/>
        </w:rPr>
        <w:t>distritales de partido</w:t>
      </w:r>
      <w:r w:rsidRPr="00F06661">
        <w:rPr>
          <w:rFonts w:ascii="Source Sans Pro" w:eastAsia="Arial" w:hAnsi="Source Sans Pro" w:cs="Arial"/>
          <w:bCs/>
          <w:color w:val="6F7271"/>
          <w:sz w:val="20"/>
          <w:szCs w:val="20"/>
          <w:lang w:val="es-MX" w:eastAsia="es-MX"/>
        </w:rPr>
        <w:t xml:space="preserve"> que habrán de integrar su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Atender y dar seguimiento, en el ámbito de su competencia, a las peticiones de los ciudadanos que formulen a su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Coordinar la entrega de la documentación e información necesarias para el desempeño de las atribuciones de los integrantes de su Consejo Distrital,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19"/>
        </w:numPr>
        <w:tabs>
          <w:tab w:val="left" w:pos="1276"/>
        </w:tabs>
        <w:spacing w:line="240" w:lineRule="exact"/>
        <w:ind w:left="1276" w:hanging="916"/>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confieran el Código, el Reglamento y la normativa que rige al Instituto Electoral. </w:t>
      </w:r>
    </w:p>
    <w:p w:rsidR="00F06661" w:rsidRPr="00F06661" w:rsidRDefault="00F06661" w:rsidP="00F06661">
      <w:pPr>
        <w:pStyle w:val="Default"/>
        <w:tabs>
          <w:tab w:val="left" w:pos="1134"/>
          <w:tab w:val="left" w:pos="1276"/>
        </w:tabs>
        <w:spacing w:line="240" w:lineRule="exact"/>
        <w:ind w:left="1276" w:hanging="916"/>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11. </w:t>
      </w:r>
      <w:r w:rsidRPr="00F06661">
        <w:rPr>
          <w:rFonts w:ascii="Source Sans Pro" w:hAnsi="Source Sans Pro" w:cs="Arial"/>
          <w:bCs/>
          <w:color w:val="6F7271"/>
          <w:sz w:val="20"/>
          <w:szCs w:val="20"/>
        </w:rPr>
        <w:t>L</w:t>
      </w:r>
      <w:r w:rsidRPr="00F06661">
        <w:rPr>
          <w:rFonts w:ascii="Source Sans Pro" w:hAnsi="Source Sans Pro" w:cs="Arial"/>
          <w:color w:val="6F7271"/>
          <w:sz w:val="20"/>
          <w:szCs w:val="20"/>
        </w:rPr>
        <w:t xml:space="preserve">os Secretarios de los Consejos Distritales tendrán las funciones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Participar en las sesiones con derecho a voz; </w:t>
      </w:r>
    </w:p>
    <w:p w:rsidR="00F06661" w:rsidRPr="00F06661" w:rsidRDefault="00F06661" w:rsidP="00F06661">
      <w:pPr>
        <w:pStyle w:val="Default"/>
        <w:tabs>
          <w:tab w:val="left" w:pos="1418"/>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Enviar a los integrantes del Consejo Distrital los documentos y anexos de los asuntos incluidos en el proyecto de orden del día junto con la convocatoria;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Declarar la existencia del quórum;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la dispensa de la lectura de los documentos previamente distribuidos y que forman parte del proyecto de orden del día;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Elaborar el proyecto de acta de la sesión, someterla a consideración del Consejo Distrital y, en su caso, incorporar las observaciones realizadas por los integrantes del mismo;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Dar cuenta de los escritos que se presenten al Consejo Distrital, cuando a juicio del Consejero Presidente Distrital, sean relevantes o necesarios para el desahogo de un tema;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Apoyar al Consejero Presidente Distrital en el cómputo del tiempo de las intervenciones para los efectos previstos en el presente Reglamento;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Informar sobre el cumplimiento de las resoluciones del Consejo Distrital cuando lo solicite el Consejero Presidente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Firmar con el Consejero Presidente Distrital los acuerdos y, en su caso, resoluciones que emita o apruebe el Consejo Distrital, así como las actas de las sesiones que se aprueben;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Llevar el registro de las actas, acuerdos y, en su caso, resoluciones aprobadas por el Consejo Distrital y un archivo de dichos documentos;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Conocer e informar a los integrantes del Consejo Distrital sobre los acuerdos tomados por el Consejo General y entregarles una fotocopia de los mismos cuando así lo soliciten;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 xml:space="preserve">Expedir las constancias que acrediten a los Consejeros Distritales y Representantes </w:t>
      </w:r>
      <w:r w:rsidRPr="00F06661">
        <w:rPr>
          <w:rFonts w:ascii="Source Sans Pro" w:hAnsi="Source Sans Pro" w:cs="Arial"/>
          <w:color w:val="6F7271"/>
          <w:sz w:val="20"/>
          <w:szCs w:val="20"/>
        </w:rPr>
        <w:t>distritales de partido</w:t>
      </w:r>
      <w:r w:rsidRPr="00F06661">
        <w:rPr>
          <w:rFonts w:ascii="Source Sans Pro" w:eastAsia="Arial" w:hAnsi="Source Sans Pro" w:cs="Arial"/>
          <w:bCs/>
          <w:color w:val="6F7271"/>
          <w:sz w:val="20"/>
          <w:szCs w:val="20"/>
          <w:lang w:val="es-MX" w:eastAsia="es-MX"/>
        </w:rPr>
        <w:t xml:space="preserve"> como miembros del Consejo Distrital, de conformidad con el formato que para tal efecto les proporcione la Unidad de Apoyo Logístico;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Expedir copia certificada de los documentos que obren en los archivos del Consejo Distrital, siempre y cuando le sean solicitadas por escrito, y no exista impedimento legal para otorgarlas. En caso de impedimento legal, deberá darse respuesta por escrito, fundando la razón de la negativa;</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Cumplir, en el ámbito de su competencia, con los acuerdos del Consejo General y los que emita su Consejo Distrital, e informar sobre la observancia de los mismos a su respectivo Consejero Presidente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Proporcionar los informes y documentos que le requieran las Comisiones Distritales, en el ámbito de sus atribuciones, a través de su respectivo Consejero Presidente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Cumplir con las instrucciones del Consejo Distrital, del Secretario Ejecutivo y de su respectivo Consejero Presidente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Elaborar los proyectos de acuerdo que vayan a ser sometidos a la consideración de su respectivo Consejo Distrital, de conformidad con las propuestas que le sean remitidas por conducto de la Unidad de Apoyo Logístico;</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Asesorar jurídicamente al Consejero Presidente Distrital y a las Comisiones Distritales;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Cumplir con las tareas que en materia de organización electoral le encomiende su respectivo Consejero Presidente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Rendir al Tribunal los informes que deriven de los expedientes que se integren con motivo de los medios de impugnación que se interpongan en contra de los acuerdos y actos de su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Elaborar las actas, informes y razones de fijación y retiro en estrados de los acuerdos que así lo requieran;</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Notificar las resoluciones que emitan el Consejo General y su Consejo Distrital, en los casos que así lo requieran;</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Recibir los escritos de queja o de inicio de procedimiento a que se refiere el Código, en el ámbito de sus atribuciones, y remitirlos a la instancia correspondiente para su trámite y/o resolución;</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Informar al Secretario Ejecutivo de la recepción y trámite a los medios de impugnación que se interpongan contra actos y resoluciones de su Consejo Distrital;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Acordar con el Consejero Presidente Distrital los asuntos de su competencia,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0"/>
        </w:numPr>
        <w:tabs>
          <w:tab w:val="left" w:pos="1418"/>
        </w:tabs>
        <w:spacing w:line="240" w:lineRule="exact"/>
        <w:ind w:left="1418" w:hanging="1058"/>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les confieran el Código, el Reglamento y la normativa que rige el Instituto Electoral. </w:t>
      </w:r>
    </w:p>
    <w:p w:rsidR="00F06661" w:rsidRPr="00F06661" w:rsidRDefault="00F06661" w:rsidP="00F06661">
      <w:pPr>
        <w:pStyle w:val="Default"/>
        <w:spacing w:line="240" w:lineRule="exact"/>
        <w:ind w:left="1134" w:hanging="774"/>
        <w:jc w:val="both"/>
        <w:rPr>
          <w:rFonts w:ascii="Source Sans Pro" w:hAnsi="Source Sans Pro" w:cs="Arial"/>
          <w:color w:val="6F7271"/>
          <w:sz w:val="20"/>
          <w:szCs w:val="20"/>
          <w:lang w:val="es-MX"/>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TIPO DE SESIONES, SU DURACIÓN</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Y CONVOCATORIA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PRIMERA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TIPO DE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12. </w:t>
      </w:r>
      <w:r w:rsidRPr="00F06661">
        <w:rPr>
          <w:rFonts w:ascii="Source Sans Pro" w:hAnsi="Source Sans Pro" w:cs="Arial"/>
          <w:color w:val="6F7271"/>
          <w:sz w:val="20"/>
          <w:szCs w:val="20"/>
        </w:rPr>
        <w:t xml:space="preserve">Las sesiones de los Consejos Distritales podrán ser ordinarias o extraordinarias y se sujetarán a las reglas previstas en el Código y en este Reglamento.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Artículo 13.</w:t>
      </w:r>
      <w:r w:rsidRPr="00F06661">
        <w:rPr>
          <w:rFonts w:ascii="Source Sans Pro" w:hAnsi="Source Sans Pro" w:cs="Arial"/>
          <w:color w:val="6F7271"/>
          <w:sz w:val="20"/>
          <w:szCs w:val="20"/>
        </w:rPr>
        <w:t xml:space="preserve"> Las sesiones de los Consejos Distritales deberán sujetarse a lo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41"/>
        </w:numPr>
        <w:tabs>
          <w:tab w:val="clear" w:pos="1440"/>
          <w:tab w:val="num" w:pos="567"/>
        </w:tabs>
        <w:spacing w:line="240" w:lineRule="exact"/>
        <w:ind w:hanging="1440"/>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Sesiones ordinarias: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1"/>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Deberán celebrarse por lo menos una vez al mes, a partir de su instalación durante la primera semana de febrero del año de la elección y hasta la conclusión del proceso electoral;</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1"/>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Solamente serán votados los asuntos que fueron incluidos en el proyecto de orden del día, que haya sido previamente distribuido por el Consejero Presidente Distrital junto con la convocatoria, y</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1"/>
        </w:numPr>
        <w:tabs>
          <w:tab w:val="left" w:pos="851"/>
        </w:tabs>
        <w:spacing w:line="240" w:lineRule="exact"/>
        <w:ind w:left="851" w:hanging="491"/>
        <w:jc w:val="both"/>
        <w:rPr>
          <w:rFonts w:ascii="Source Sans Pro" w:hAnsi="Source Sans Pro" w:cs="Arial"/>
          <w:color w:val="6F7271"/>
          <w:sz w:val="20"/>
          <w:szCs w:val="20"/>
        </w:rPr>
      </w:pPr>
      <w:r w:rsidRPr="00F06661">
        <w:rPr>
          <w:rFonts w:ascii="Source Sans Pro" w:eastAsia="Arial" w:hAnsi="Source Sans Pro" w:cs="Arial"/>
          <w:bCs/>
          <w:color w:val="6F7271"/>
          <w:sz w:val="20"/>
          <w:szCs w:val="20"/>
          <w:lang w:val="es-MX" w:eastAsia="es-MX"/>
        </w:rPr>
        <w:t>En el orden del día se incluirán asuntos generales</w:t>
      </w:r>
      <w:r w:rsidRPr="00F06661">
        <w:rPr>
          <w:rFonts w:ascii="Source Sans Pro" w:hAnsi="Source Sans Pro" w:cs="Arial"/>
          <w:color w:val="6F7271"/>
          <w:sz w:val="20"/>
          <w:szCs w:val="20"/>
        </w:rPr>
        <w:t>.</w:t>
      </w: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b/>
        <w:t>El Consejero Presidente Distrital consultará al Consejo Distrital, al agotarse la discusión del último punto, si existen asuntos generales, solicitando se indique el tema correspondiente, a fin de que, una vez registrados, el Secretario del Consejo dé cuenta de ellos a dicho órgano colegiado distrital.</w:t>
      </w: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ab/>
        <w:t>En asuntos generales no se tomarán acuerdos o resoluciones.</w:t>
      </w: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41"/>
        </w:numPr>
        <w:tabs>
          <w:tab w:val="clear" w:pos="1440"/>
          <w:tab w:val="num" w:pos="567"/>
        </w:tabs>
        <w:spacing w:line="240" w:lineRule="exact"/>
        <w:ind w:hanging="1440"/>
        <w:jc w:val="both"/>
        <w:rPr>
          <w:rFonts w:ascii="Source Sans Pro" w:hAnsi="Source Sans Pro" w:cs="Arial"/>
          <w:color w:val="6F7271"/>
          <w:sz w:val="20"/>
          <w:szCs w:val="20"/>
        </w:rPr>
      </w:pPr>
      <w:r w:rsidRPr="00F06661">
        <w:rPr>
          <w:rFonts w:ascii="Source Sans Pro" w:hAnsi="Source Sans Pro" w:cs="Arial"/>
          <w:color w:val="6F7271"/>
          <w:sz w:val="20"/>
          <w:szCs w:val="20"/>
        </w:rPr>
        <w:t>Sesiones extraordinarias: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2"/>
        </w:numPr>
        <w:tabs>
          <w:tab w:val="left"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Serán convocadas por los Consejeros Presidentes </w:t>
      </w:r>
      <w:r w:rsidRPr="00F06661">
        <w:rPr>
          <w:rFonts w:ascii="Source Sans Pro" w:eastAsia="Arial" w:hAnsi="Source Sans Pro" w:cs="Arial"/>
          <w:bCs/>
          <w:color w:val="6F7271"/>
          <w:sz w:val="20"/>
          <w:szCs w:val="20"/>
          <w:lang w:val="es-MX" w:eastAsia="es-MX"/>
        </w:rPr>
        <w:t>Distritales</w:t>
      </w:r>
      <w:r w:rsidRPr="00F06661">
        <w:rPr>
          <w:rFonts w:ascii="Source Sans Pro" w:hAnsi="Source Sans Pro" w:cs="Arial"/>
          <w:color w:val="6F7271"/>
          <w:sz w:val="20"/>
          <w:szCs w:val="20"/>
        </w:rPr>
        <w:t xml:space="preserve"> cuando lo estimen necesario o a petición </w:t>
      </w:r>
      <w:r w:rsidRPr="00F06661">
        <w:rPr>
          <w:rFonts w:ascii="Source Sans Pro" w:eastAsia="Arial" w:hAnsi="Source Sans Pro" w:cs="Arial"/>
          <w:bCs/>
          <w:color w:val="6F7271"/>
          <w:sz w:val="20"/>
          <w:szCs w:val="20"/>
          <w:lang w:val="es-MX" w:eastAsia="es-MX"/>
        </w:rPr>
        <w:t>que</w:t>
      </w:r>
      <w:r w:rsidRPr="00F06661">
        <w:rPr>
          <w:rFonts w:ascii="Source Sans Pro" w:hAnsi="Source Sans Pro" w:cs="Arial"/>
          <w:color w:val="6F7271"/>
          <w:sz w:val="20"/>
          <w:szCs w:val="20"/>
        </w:rPr>
        <w:t xml:space="preserve"> le formulen la mayoría de los Consejeros Distritales o la mayoría de los Representantes distritales de partido, de manera conjunta o separada; </w:t>
      </w:r>
    </w:p>
    <w:p w:rsidR="00F06661" w:rsidRPr="00F06661" w:rsidRDefault="00F06661" w:rsidP="00F06661">
      <w:pPr>
        <w:pStyle w:val="Default"/>
        <w:tabs>
          <w:tab w:val="left" w:pos="851"/>
        </w:tabs>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2"/>
        </w:numPr>
        <w:tabs>
          <w:tab w:val="left"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Tendrán por objeto tratar asuntos que por su naturaleza no puedan ser desahogados en la siguiente sesión ordinaria, y</w:t>
      </w:r>
    </w:p>
    <w:p w:rsidR="00F06661" w:rsidRPr="00F06661" w:rsidRDefault="00F06661" w:rsidP="00F06661">
      <w:pPr>
        <w:pStyle w:val="Prrafodelista"/>
        <w:spacing w:line="240" w:lineRule="exact"/>
        <w:rPr>
          <w:rFonts w:ascii="Source Sans Pro" w:hAnsi="Source Sans Pro" w:cs="Arial"/>
          <w:color w:val="6F7271"/>
          <w:sz w:val="20"/>
          <w:szCs w:val="20"/>
        </w:rPr>
      </w:pPr>
    </w:p>
    <w:p w:rsidR="00F06661" w:rsidRPr="00F06661" w:rsidRDefault="00F06661" w:rsidP="00F06661">
      <w:pPr>
        <w:pStyle w:val="Default"/>
        <w:numPr>
          <w:ilvl w:val="0"/>
          <w:numId w:val="22"/>
        </w:numPr>
        <w:tabs>
          <w:tab w:val="left" w:pos="851"/>
        </w:tabs>
        <w:spacing w:line="240" w:lineRule="exact"/>
        <w:ind w:left="851" w:hanging="491"/>
        <w:jc w:val="both"/>
        <w:rPr>
          <w:rFonts w:ascii="Source Sans Pro" w:hAnsi="Source Sans Pro" w:cs="Arial"/>
          <w:color w:val="6F7271"/>
          <w:sz w:val="20"/>
          <w:szCs w:val="20"/>
        </w:rPr>
      </w:pPr>
      <w:r w:rsidRPr="00F06661">
        <w:rPr>
          <w:rFonts w:ascii="Source Sans Pro" w:hAnsi="Source Sans Pro" w:cs="Arial"/>
          <w:color w:val="6F7271"/>
          <w:sz w:val="20"/>
          <w:szCs w:val="20"/>
        </w:rPr>
        <w:t>Solamente podrán tratarse aquellos asuntos para las que fueron convocadas.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SEGUNDA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CONVOCATORIA A LAS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14. </w:t>
      </w:r>
      <w:r w:rsidRPr="00F06661">
        <w:rPr>
          <w:rFonts w:ascii="Source Sans Pro" w:hAnsi="Source Sans Pro" w:cs="Arial"/>
          <w:color w:val="6F7271"/>
          <w:sz w:val="20"/>
          <w:szCs w:val="20"/>
        </w:rPr>
        <w:t xml:space="preserve">Las sesiones de los Consejos Distritales se llevarán a cabo en su domicilio oficial. Sólo por causas de fuerza mayor o caso fortuito que, a juicio del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no garanticen el </w:t>
      </w:r>
      <w:r w:rsidRPr="00F06661">
        <w:rPr>
          <w:rFonts w:ascii="Source Sans Pro" w:hAnsi="Source Sans Pro" w:cs="Arial"/>
          <w:color w:val="6F7271"/>
          <w:sz w:val="20"/>
          <w:szCs w:val="20"/>
        </w:rPr>
        <w:lastRenderedPageBreak/>
        <w:t xml:space="preserve">buen desarrollo y la libre participación de sus integrantes, podrá sesionarse en otro lugar dentro del territorio del distrito electoral correspondiente o en las instalaciones de las oficinas centrales del Instituto Electoral.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De actualizarse el supuesto anterior,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lo informará de inmediato al Secretario Ejecutivo, a través de la Unidad de Apoyo Logístico.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Si durante la sesión se presenta un caso fortuito o de fuerza mayor, el Consejo Distrital definirá si continúan la misma en una sede alterna.</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integrantes de los Consejos Distritales deberán señalar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un domicilio para recibir notificaciones dentro del distrito electoral y proporcionar sus números de teléfono del trabajo, casa, celular, fax y dirección de correo electrónico, en el supuesto de contar con dichos medios. La notificación se realizará en el domicilio señalado y, adicionalmente, se publicará en los estrados de la sede Distrital. Si no se encuentra en el domicilio señalado por el Consejero Distrital después de su búsqueda en dos ocasiones o se niegan a recibir la notificación, se procederá a notificar mediante cédula la cual se fijará en el exterior del domicilio.</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15. </w:t>
      </w:r>
      <w:r w:rsidRPr="00F06661">
        <w:rPr>
          <w:rFonts w:ascii="Source Sans Pro" w:hAnsi="Source Sans Pro" w:cs="Arial"/>
          <w:color w:val="6F7271"/>
          <w:sz w:val="20"/>
          <w:szCs w:val="20"/>
        </w:rPr>
        <w:t xml:space="preserve">Los Consejeros Presidentes </w:t>
      </w:r>
      <w:r w:rsidRPr="00F06661">
        <w:rPr>
          <w:rFonts w:ascii="Source Sans Pro" w:eastAsia="Arial" w:hAnsi="Source Sans Pro" w:cs="Arial"/>
          <w:bCs/>
          <w:color w:val="6F7271"/>
          <w:sz w:val="20"/>
          <w:szCs w:val="20"/>
          <w:lang w:val="es-MX" w:eastAsia="es-MX"/>
        </w:rPr>
        <w:t>Distritales</w:t>
      </w:r>
      <w:r w:rsidRPr="00F06661">
        <w:rPr>
          <w:rFonts w:ascii="Source Sans Pro" w:hAnsi="Source Sans Pro" w:cs="Arial"/>
          <w:color w:val="6F7271"/>
          <w:sz w:val="20"/>
          <w:szCs w:val="20"/>
        </w:rPr>
        <w:t xml:space="preserve"> deberán convocar a los Consejeros Distritales y Representantes distritales de partido que integren su Consejo Distrital, de conformidad con los plazos establecidos en el Código para las sesiones ordinarias y extraordinarias según corresponda. Se formulará por escrito y deberá contener el lugar, el día y la hora en que se deban celebrar, la mención de su carácter de ordinaria o extraordinaria y el proyecto de orden del día con los documentos y anexos necesarios para su discusión.</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16. </w:t>
      </w:r>
      <w:r w:rsidRPr="00F06661">
        <w:rPr>
          <w:rFonts w:ascii="Source Sans Pro" w:hAnsi="Source Sans Pro" w:cs="Arial"/>
          <w:color w:val="6F7271"/>
          <w:sz w:val="20"/>
          <w:szCs w:val="20"/>
        </w:rPr>
        <w:t xml:space="preserve">En aquellos casos en los que, debido a los grandes volúmenes de documentación, no sea posible acompañar la convocatoria a la sesión con los anexos necesarios para la discusión de los asuntos incluidos en el proyecto de orden del día, así como la información y documentación relacionada, éstos se podrán distribuir en medio magnético u óptico a los integrantes del Consejo Distrital y se pondrán a su disposición, en forma impresa, a partir de la fecha de emisión de la convocatoria, en la oficina del Secretario del Consejo con el objeto de que puedan ser consultados. </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TERCERA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DURACIÓN DE LAS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17. </w:t>
      </w:r>
      <w:r w:rsidRPr="00F06661">
        <w:rPr>
          <w:rFonts w:ascii="Source Sans Pro" w:hAnsi="Source Sans Pro" w:cs="Arial"/>
          <w:color w:val="6F7271"/>
          <w:sz w:val="20"/>
          <w:szCs w:val="20"/>
        </w:rPr>
        <w:t xml:space="preserve">El tiempo máximo de duración de las sesiones ordinarias y extraordinarias será de ocho horas.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Agotado el límite señalado con anterioridad, los Consejos Distritales podrán decidir por la mayoría de sus integrantes con derecho a voto y sin mediar debate, la prolongación de la sesión hasta por tres horas más. Para tal efecto y con el objeto de no interrumpir la continuidad de los trabajos,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realizará la consulta una vez concluido el punto del orden del día que se esté tratando.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Finalizadas las tres horas de prolongada la sesión, los Consejos Distritales podrán decidir su continuación o no, siguiendo el procedimiento establecido en el párrafo anterior.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sesiones que sean suspendidas se reanudarán dentro de las veinticuatro horas siguientes a su suspensión, salvo que el Código o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establezcan un plazo distinto. Los integrantes de los Consejos Distritales que se encuentren presentes se darán por convocados en dicho acto y sólo se convocará por escrito a quienes estén ausentes.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lastRenderedPageBreak/>
        <w:t xml:space="preserve">Artículo 18. </w:t>
      </w:r>
      <w:r w:rsidRPr="00F06661">
        <w:rPr>
          <w:rFonts w:ascii="Source Sans Pro" w:hAnsi="Source Sans Pro" w:cs="Arial"/>
          <w:color w:val="6F7271"/>
          <w:sz w:val="20"/>
          <w:szCs w:val="20"/>
        </w:rPr>
        <w:t xml:space="preserve">Los Consejos Distritales podrán declararse en sesión permanente cuando así lo estimen necesario, por mayoría de votos de los Consejeros Distritales presentes. En el supuesto anterior, no operará el límite de tiempo establecido en el artículo que antecede.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sesiones permanentes concluirán una vez que se hayan agotado o resuelto los asuntos que la motivaron.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INICIO Y DESARROLLO DE LAS SESIONES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PRIMERA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 xml:space="preserve">DE LAS REGLAS PARA EL INICIO DE LAS SESIONES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19. </w:t>
      </w:r>
      <w:r w:rsidRPr="00F06661">
        <w:rPr>
          <w:rFonts w:ascii="Source Sans Pro" w:hAnsi="Source Sans Pro" w:cs="Arial"/>
          <w:color w:val="6F7271"/>
          <w:sz w:val="20"/>
          <w:szCs w:val="20"/>
        </w:rPr>
        <w:t xml:space="preserve">El día y hora fijado para la sesión, se reunirán los integrantes del Consejo Distrital, en el domicilio precisado en la convocatoria respectiva.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declarará el inicio de la sesión del Consejo Distrital, una vez </w:t>
      </w:r>
    </w:p>
    <w:p w:rsidR="00F06661" w:rsidRPr="00F06661" w:rsidRDefault="00F06661" w:rsidP="00F06661">
      <w:pPr>
        <w:pStyle w:val="Default"/>
        <w:spacing w:line="240" w:lineRule="exact"/>
        <w:jc w:val="both"/>
        <w:rPr>
          <w:rFonts w:ascii="Source Sans Pro" w:hAnsi="Source Sans Pro" w:cs="Arial"/>
          <w:color w:val="6F7271"/>
          <w:sz w:val="20"/>
          <w:szCs w:val="20"/>
        </w:rPr>
      </w:pPr>
      <w:proofErr w:type="gramStart"/>
      <w:r w:rsidRPr="00F06661">
        <w:rPr>
          <w:rFonts w:ascii="Source Sans Pro" w:hAnsi="Source Sans Pro" w:cs="Arial"/>
          <w:color w:val="6F7271"/>
          <w:sz w:val="20"/>
          <w:szCs w:val="20"/>
        </w:rPr>
        <w:t>que</w:t>
      </w:r>
      <w:proofErr w:type="gramEnd"/>
      <w:r w:rsidRPr="00F06661">
        <w:rPr>
          <w:rFonts w:ascii="Source Sans Pro" w:hAnsi="Source Sans Pro" w:cs="Arial"/>
          <w:color w:val="6F7271"/>
          <w:sz w:val="20"/>
          <w:szCs w:val="20"/>
        </w:rPr>
        <w:t xml:space="preserve"> el Secretario del Consejo haya pasado lista de asistencia y verificado la existencia del quórum requerido para sesionar, de conformidad con lo señalado en el Código.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20. </w:t>
      </w:r>
      <w:r w:rsidRPr="00F06661">
        <w:rPr>
          <w:rFonts w:ascii="Source Sans Pro" w:hAnsi="Source Sans Pro" w:cs="Arial"/>
          <w:color w:val="6F7271"/>
          <w:sz w:val="20"/>
          <w:szCs w:val="20"/>
        </w:rPr>
        <w:t>Si llegada la hora prevista para la sesión no se reúne el quórum requerido para sesionar, se dará un término de espera máximo de treinta minutos. Si transcurrido dicho tiempo aún no se integra el quórum, se hará constar tal situación en un acta circunstanciada y se citará por escrito en segunda convocatoria a los Consejeros Distritales y Representantes distritales de partido ausentes, quedando notificados en ese mismo momento los que estuvieran presentes.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sesiones en segunda convocatoria se efectuarán dentro de las veinticuatro horas siguientes, contadas de momento a momento, tomando como referencia la hora de cierre del acta circunstanciada referida en este artículo, con los Consejeros Distritales y Representantes distritales de partido que concurran a ella. El acta circunstanciada formará parte del acta de la sesión.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21. </w:t>
      </w:r>
      <w:r w:rsidRPr="00F06661">
        <w:rPr>
          <w:rFonts w:ascii="Source Sans Pro" w:hAnsi="Source Sans Pro" w:cs="Arial"/>
          <w:color w:val="6F7271"/>
          <w:sz w:val="20"/>
          <w:szCs w:val="20"/>
        </w:rPr>
        <w:t xml:space="preserve">Si en el transcurso de la sesión se ausenta alguno o algunos de los integrantes y con ello se interrumpe el quórum,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ordenará al Secretario del Consejo verificar tal situación y dar fe de la misma; acto seguido, declarará un receso de diez minutos. Transcurrido este tiempo se reanudará la sesión y se verificará el quórum, si éste no se integra,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suspenderá la sesión y citará para su continuación en los términos previstos en el artículo anterior. Los integrantes que se encuentren presentes se darán por convocados en dicho acto y sólo se convocará por escrito a quienes estén ausentes. </w:t>
      </w: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center"/>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SEGUNDA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CARÁCTER PÚBLICO Y ORDEN EN LAS SESIONES</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22. </w:t>
      </w:r>
      <w:r w:rsidRPr="00F06661">
        <w:rPr>
          <w:rFonts w:ascii="Source Sans Pro" w:hAnsi="Source Sans Pro" w:cs="Arial"/>
          <w:color w:val="6F7271"/>
          <w:sz w:val="20"/>
          <w:szCs w:val="20"/>
        </w:rPr>
        <w:t xml:space="preserve">Todas las sesiones de los Consejos Distritales serán públicas. Los asistentes deberán guardar orden en el recinto donde se celebren, permanecer en silencio y abstenerse de realizar cualquier manifestación.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23. </w:t>
      </w:r>
      <w:r w:rsidRPr="00F06661">
        <w:rPr>
          <w:rFonts w:ascii="Source Sans Pro" w:hAnsi="Source Sans Pro" w:cs="Arial"/>
          <w:color w:val="6F7271"/>
          <w:sz w:val="20"/>
          <w:szCs w:val="20"/>
        </w:rPr>
        <w:t xml:space="preserve">Para garantizar el correcto desarrollo de las sesiones, de ser necesario,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podrá tomar las medidas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3"/>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Exhortar a guardar el orden; </w:t>
      </w:r>
    </w:p>
    <w:p w:rsidR="00F06661" w:rsidRPr="00F06661" w:rsidRDefault="00F06661" w:rsidP="00F06661">
      <w:pPr>
        <w:pStyle w:val="Default"/>
        <w:tabs>
          <w:tab w:val="left" w:pos="993"/>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3"/>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Invitar a abandonar la sala a quienes no formen parte del Consejo Distrital,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3"/>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Solicitar el auxilio de la fuerza pública para expulsar del local donde sesione el Consejo Distrital a quien haya alterado el orden o solicitar sea remitido a las autoridades competentes. </w:t>
      </w:r>
    </w:p>
    <w:p w:rsidR="00F06661" w:rsidRDefault="00F06661" w:rsidP="00F06661">
      <w:pPr>
        <w:pStyle w:val="Default"/>
        <w:spacing w:line="240" w:lineRule="exact"/>
        <w:ind w:left="1134" w:hanging="1134"/>
        <w:jc w:val="both"/>
        <w:rPr>
          <w:rFonts w:ascii="Source Sans Pro" w:hAnsi="Source Sans Pro" w:cs="Arial"/>
          <w:color w:val="6F7271"/>
          <w:sz w:val="20"/>
          <w:szCs w:val="20"/>
          <w:lang w:val="es-MX"/>
        </w:rPr>
      </w:pPr>
    </w:p>
    <w:p w:rsidR="00F06661" w:rsidRDefault="00F06661" w:rsidP="00F06661">
      <w:pPr>
        <w:pStyle w:val="Default"/>
        <w:spacing w:line="240" w:lineRule="exact"/>
        <w:ind w:left="1134" w:hanging="1134"/>
        <w:jc w:val="both"/>
        <w:rPr>
          <w:rFonts w:ascii="Source Sans Pro" w:hAnsi="Source Sans Pro" w:cs="Arial"/>
          <w:color w:val="6F7271"/>
          <w:sz w:val="20"/>
          <w:szCs w:val="20"/>
          <w:lang w:val="es-MX"/>
        </w:rPr>
      </w:pPr>
    </w:p>
    <w:p w:rsidR="00F06661" w:rsidRDefault="00F06661" w:rsidP="00F06661">
      <w:pPr>
        <w:pStyle w:val="Default"/>
        <w:spacing w:line="240" w:lineRule="exact"/>
        <w:ind w:left="1134" w:hanging="1134"/>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ind w:left="1134" w:hanging="1134"/>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TERCERA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DISCUSIÓN DE LOS ASUNTOS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24. </w:t>
      </w:r>
      <w:r w:rsidRPr="00F06661">
        <w:rPr>
          <w:rFonts w:ascii="Source Sans Pro" w:hAnsi="Source Sans Pro" w:cs="Arial"/>
          <w:color w:val="6F7271"/>
          <w:sz w:val="20"/>
          <w:szCs w:val="20"/>
        </w:rPr>
        <w:t xml:space="preserve">Iniciada la sesión,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solicitará al Secretario del Consejo poner a consideración del Consejo Distrital el proyecto de orden del día.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25. </w:t>
      </w:r>
      <w:r w:rsidRPr="00F06661">
        <w:rPr>
          <w:rFonts w:ascii="Source Sans Pro" w:hAnsi="Source Sans Pro" w:cs="Arial"/>
          <w:color w:val="6F7271"/>
          <w:sz w:val="20"/>
          <w:szCs w:val="20"/>
        </w:rPr>
        <w:t xml:space="preserve">Al aprobarse el orden del día,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solicitará al Secretario del Consejo consultar, en votación económica, si se dispensa la lectura de los documentos que hayan sido distribuidos previamente.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Durante la sesión serán discutidos y, en su caso, sometidos a votación los asuntos contenidos en el orden del día, salvo cuando con base en consideraciones fundadas, el propio Consejo Distrital acuerde, mediante votación, posponer la discusión o votación de algún asunto en particular.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A petición de algún integrante del Consejo Distrital, el Secretario del Consejo, previa instrucción del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dará lectura a los documentos que se soliciten para ilustrar la discusión.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26. </w:t>
      </w:r>
      <w:r w:rsidRPr="00F06661">
        <w:rPr>
          <w:rFonts w:ascii="Source Sans Pro" w:hAnsi="Source Sans Pro" w:cs="Arial"/>
          <w:color w:val="6F7271"/>
          <w:sz w:val="20"/>
          <w:szCs w:val="20"/>
        </w:rPr>
        <w:t xml:space="preserve">Los integrantes del Consejo Distrital sólo podrán hacer uso de la palabra con la autorización del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y no podrán ser interrumpidos salvo por el mismo, para señalarle que su tiempo, en los términos establecidos en este ordenamiento ha concluido o para exhortarlo a que se conduzca dentro de los supuestos previstos por el Reglamento.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Si el orador se aparta del asunto en debate o hace referencias o alusiones que ofendan a cualquiera de los integrantes del Consejo Distrital,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lo hará notar. Si el orador es reiterativo en su conducta,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le retirará el uso de la palabra y no podrá otorgársela, sino hasta el punto siguiente del orden del día.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27. </w:t>
      </w:r>
      <w:r w:rsidRPr="00F06661">
        <w:rPr>
          <w:rFonts w:ascii="Source Sans Pro" w:hAnsi="Source Sans Pro" w:cs="Arial"/>
          <w:color w:val="6F7271"/>
          <w:sz w:val="20"/>
          <w:szCs w:val="20"/>
        </w:rPr>
        <w:t xml:space="preserve">Para la discusión de los asuntos incluidos en el orden del día,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elaborará una lista de oradores conforme al orden en que soliciten el uso de la palabra, de acuerdo a lo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Intervendrán una sola vez en primera ronda, por seis minutos como máximo. Concluida dicha ronda, el Consejero Presidente Distrital preguntará si el asunto está suficientemente discutido y en caso de no ser así, habrá una segunda ronda de intervenciones. Para dar inicio a la segunda ronda bastará que lo solicite cualquiera de los integrantes del Consejo Distrital;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participación en la segunda ronda será en los términos establecidos en el primer párrafo de este artículo, pero las intervenciones no podrán exceder de cinco minutos;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Al término de la segunda ronda, el Consejero Presidente Distrital preguntará si el asunto está suficientemente discutido y en caso de no ser así, habrá una tercera ronda. Para dar inicio a la </w:t>
      </w:r>
      <w:r w:rsidRPr="00F06661">
        <w:rPr>
          <w:rFonts w:ascii="Source Sans Pro" w:eastAsia="Arial" w:hAnsi="Source Sans Pro" w:cs="Arial"/>
          <w:bCs/>
          <w:color w:val="6F7271"/>
          <w:sz w:val="20"/>
          <w:szCs w:val="20"/>
          <w:lang w:val="es-MX" w:eastAsia="es-MX"/>
        </w:rPr>
        <w:lastRenderedPageBreak/>
        <w:t xml:space="preserve">tercera ronda de intervenciones bastará que lo solicite cualquiera de los integrantes del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tercera ronda se llevará a cabo con el mismo procedimiento de las dos anteriores, pero cada una de las intervenciones no excederá de tres minutos;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Si ninguno de los integrantes del Consejo Distrital solicita intervenir en las rondas o una vez que se hayan agotado las mismas, se procederá a la votación del asunto o se dará por enterado el Consejo Distrital, según corresponda;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El Consejero Presidente Distrital y el Secretario del Consejo podrán intervenir, en cada una de las rondas, en más de una ocasión y sin límite de tiempo, para responder preguntas, aclarar dudas o hacer precisiones sobre el asunto que se esté tratando,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El Consejero Presidente Distrital y los Consejeros Distritales podrán intervenir para razonar el sentido de su voto, sin exceder de tres minutos cada uno. </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Para los efectos del Reglamento, se entenderá por razonamiento de voto, el conjunto de argumentos expresados de manera verbal por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o los Consejeros Distritales, mediante los cuales den a conocer los motivos y razones del sentido de su decisión, respecto de un punto del orden del día.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28. </w:t>
      </w:r>
      <w:r w:rsidRPr="00F06661">
        <w:rPr>
          <w:rFonts w:ascii="Source Sans Pro" w:hAnsi="Source Sans Pro" w:cs="Arial"/>
          <w:color w:val="6F7271"/>
          <w:sz w:val="20"/>
          <w:szCs w:val="20"/>
        </w:rPr>
        <w:t xml:space="preserve">Durante la segunda y tercera rondas, los integrantes del Consejo Distrital podrán solicitar el uso de la palabra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para responder a alusiones personales por una sola vez en cada ronda. De ser el caso,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al final de la intervención de cada orador, otorgará la palabra hasta por un minuto para tales efectos.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No estará permitida la alusión sobre alusión. Para los efectos de este Reglamento, se entenderá por alusión personal, cualquier referencia directa a un integrante del Consejo Distrital o a su partido político o coalición, respecto de sus opiniones expresadas durante el desarrollo de la discusión.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Sin perjuicio de lo establecido en el párrafo anterior, en el curso de las deliberaciones, los integrantes del Consejo Distrital se abstendrán de entablar polémicas o debates en forma de diálogo con otro miembro del Consejo Distrital, así como de realizar alusiones personales que pudiesen generar controversias o discusiones ajenas a los asuntos agendados en el orden del día que en su caso se discutan. En dicho supuesto,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podrá interrumpir las manifestaciones de quien cometa las referidas conductas, con el objeto de conminarlo a que se conduzca en los términos previstos en el Reglamento.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CUARTA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VOTACIONES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29. </w:t>
      </w:r>
      <w:r w:rsidRPr="00F06661">
        <w:rPr>
          <w:rFonts w:ascii="Source Sans Pro" w:hAnsi="Source Sans Pro" w:cs="Arial"/>
          <w:color w:val="6F7271"/>
          <w:sz w:val="20"/>
          <w:szCs w:val="20"/>
        </w:rPr>
        <w:t xml:space="preserve">Los acuerdos y, en su caso, resoluciones de los Consejos Distritales se aprobarán por mayoría de votos de sus integrantes presentes con derecho a ello.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Consejeros Distritales votarán levantando la mano para expresar el sentido de su decisión. En caso de empate,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tendrá voto de calidad.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 votación se tomará en el orden siguiente: se contarán los votos a favor, en seguida los votos en contra. Cuando no haya unanimidad se asentará en el acta de la sesión el sentido del voto de los Consejeros Distritales. En ningún caso los Consejeros Distritales se abstendrán de votar.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spacing w:line="240" w:lineRule="exact"/>
        <w:rPr>
          <w:rFonts w:ascii="Source Sans Pro" w:hAnsi="Source Sans Pro" w:cs="Arial"/>
          <w:color w:val="6F7271"/>
          <w:spacing w:val="2"/>
          <w:sz w:val="20"/>
          <w:szCs w:val="20"/>
          <w:lang w:val="es-MX"/>
        </w:rPr>
      </w:pPr>
      <w:r w:rsidRPr="00F06661">
        <w:rPr>
          <w:rFonts w:ascii="Source Sans Pro" w:hAnsi="Source Sans Pro" w:cs="Arial"/>
          <w:b/>
          <w:color w:val="6F7271"/>
          <w:sz w:val="20"/>
          <w:szCs w:val="20"/>
          <w:lang w:val="es-MX"/>
        </w:rPr>
        <w:t>Artículo 30.</w:t>
      </w:r>
      <w:r w:rsidRPr="00F06661">
        <w:rPr>
          <w:rFonts w:ascii="Source Sans Pro" w:hAnsi="Source Sans Pro" w:cs="Arial"/>
          <w:color w:val="6F7271"/>
          <w:sz w:val="20"/>
          <w:szCs w:val="20"/>
          <w:lang w:val="es-MX"/>
        </w:rPr>
        <w:t xml:space="preserve">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lang w:val="es-MX"/>
        </w:rPr>
        <w:t xml:space="preserve"> o cualquiera de los Consejeros Distritales estarán impedidos para intervenir, en cualquier forma, en la atención, tramitación o resolución de asuntos en los que tengan interés personal, familiar o de </w:t>
      </w:r>
      <w:r w:rsidRPr="00F06661">
        <w:rPr>
          <w:rFonts w:ascii="Source Sans Pro" w:hAnsi="Source Sans Pro" w:cs="Arial"/>
          <w:color w:val="6F7271"/>
          <w:spacing w:val="2"/>
          <w:sz w:val="20"/>
          <w:szCs w:val="20"/>
          <w:lang w:val="es-MX"/>
        </w:rPr>
        <w:t xml:space="preserve">negocios, incluyendo aquéllos de los que pueda resultar beneficio para él, su cónyuge o parientes consanguíneos o por </w:t>
      </w:r>
    </w:p>
    <w:p w:rsidR="00F06661" w:rsidRPr="00F06661" w:rsidRDefault="00F06661" w:rsidP="00F06661">
      <w:pPr>
        <w:spacing w:line="240" w:lineRule="exact"/>
        <w:rPr>
          <w:rFonts w:ascii="Source Sans Pro" w:hAnsi="Source Sans Pro" w:cs="Arial"/>
          <w:color w:val="6F7271"/>
          <w:sz w:val="20"/>
          <w:szCs w:val="20"/>
          <w:lang w:val="es-MX"/>
        </w:rPr>
      </w:pPr>
      <w:proofErr w:type="gramStart"/>
      <w:r w:rsidRPr="00F06661">
        <w:rPr>
          <w:rFonts w:ascii="Source Sans Pro" w:hAnsi="Source Sans Pro" w:cs="Arial"/>
          <w:color w:val="6F7271"/>
          <w:sz w:val="20"/>
          <w:szCs w:val="20"/>
          <w:lang w:val="es-MX"/>
        </w:rPr>
        <w:t>afinidad</w:t>
      </w:r>
      <w:proofErr w:type="gramEnd"/>
      <w:r w:rsidRPr="00F06661">
        <w:rPr>
          <w:rFonts w:ascii="Source Sans Pro" w:hAnsi="Source Sans Pro" w:cs="Arial"/>
          <w:color w:val="6F7271"/>
          <w:sz w:val="20"/>
          <w:szCs w:val="20"/>
          <w:lang w:val="es-MX"/>
        </w:rPr>
        <w:t xml:space="preserve"> hasta el cuarto grado, parientes civiles, para terceros con los que tengan relaciones profesionales, laborales o de negocios, para socios o sociedades de las que el servidor público o las personas antes referidas formen o hayan formado parte.</w:t>
      </w:r>
    </w:p>
    <w:p w:rsidR="00F06661" w:rsidRPr="00F06661" w:rsidRDefault="00F06661" w:rsidP="00F06661">
      <w:pPr>
        <w:spacing w:line="240" w:lineRule="exact"/>
        <w:rPr>
          <w:rFonts w:ascii="Source Sans Pro" w:hAnsi="Source Sans Pro" w:cs="Arial"/>
          <w:color w:val="6F7271"/>
          <w:sz w:val="20"/>
          <w:szCs w:val="20"/>
          <w:lang w:val="es-MX"/>
        </w:rPr>
      </w:pPr>
    </w:p>
    <w:p w:rsidR="00F06661" w:rsidRPr="00F06661" w:rsidRDefault="00F06661" w:rsidP="00F06661">
      <w:pPr>
        <w:spacing w:line="240" w:lineRule="exact"/>
        <w:rPr>
          <w:rFonts w:ascii="Source Sans Pro" w:hAnsi="Source Sans Pro" w:cs="Arial"/>
          <w:color w:val="6F7271"/>
          <w:sz w:val="20"/>
          <w:szCs w:val="20"/>
          <w:lang w:val="es-MX"/>
        </w:rPr>
      </w:pPr>
      <w:r w:rsidRPr="00F06661">
        <w:rPr>
          <w:rFonts w:ascii="Source Sans Pro" w:hAnsi="Source Sans Pro" w:cs="Arial"/>
          <w:color w:val="6F7271"/>
          <w:sz w:val="20"/>
          <w:szCs w:val="20"/>
          <w:lang w:val="es-MX"/>
        </w:rPr>
        <w:t xml:space="preserve">Cuando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lang w:val="es-MX"/>
        </w:rPr>
        <w:t xml:space="preserve"> o cualquiera de los Consejeros Distritales se encuentren en algunos de los supuestos enunciados en el párrafo anterior deberá excusarse.</w:t>
      </w:r>
    </w:p>
    <w:p w:rsidR="00F06661" w:rsidRPr="00F06661" w:rsidRDefault="00F06661" w:rsidP="00F06661">
      <w:pPr>
        <w:spacing w:line="240" w:lineRule="exact"/>
        <w:rPr>
          <w:rFonts w:ascii="Source Sans Pro" w:hAnsi="Source Sans Pro" w:cs="Arial"/>
          <w:color w:val="6F7271"/>
          <w:sz w:val="20"/>
          <w:szCs w:val="20"/>
          <w:lang w:val="es-MX"/>
        </w:rPr>
      </w:pPr>
    </w:p>
    <w:p w:rsidR="00F06661" w:rsidRPr="00F06661" w:rsidRDefault="00F06661" w:rsidP="00F06661">
      <w:pPr>
        <w:spacing w:line="240" w:lineRule="exact"/>
        <w:rPr>
          <w:rFonts w:ascii="Source Sans Pro" w:hAnsi="Source Sans Pro" w:cs="Arial"/>
          <w:color w:val="6F7271"/>
          <w:sz w:val="20"/>
          <w:szCs w:val="20"/>
          <w:lang w:val="es-MX"/>
        </w:rPr>
      </w:pPr>
      <w:r w:rsidRPr="00F06661">
        <w:rPr>
          <w:rFonts w:ascii="Source Sans Pro" w:hAnsi="Source Sans Pro" w:cs="Arial"/>
          <w:color w:val="6F7271"/>
          <w:sz w:val="20"/>
          <w:szCs w:val="20"/>
          <w:lang w:val="es-MX"/>
        </w:rPr>
        <w:t>Para el conocimiento y la calificación de la excusa, se observarán las reglas particulares siguientes:</w:t>
      </w:r>
    </w:p>
    <w:p w:rsidR="00F06661" w:rsidRPr="00F06661" w:rsidRDefault="00F06661" w:rsidP="00F06661">
      <w:pPr>
        <w:spacing w:line="240" w:lineRule="exact"/>
        <w:rPr>
          <w:rFonts w:ascii="Source Sans Pro" w:hAnsi="Source Sans Pro" w:cs="Arial"/>
          <w:color w:val="6F7271"/>
          <w:sz w:val="20"/>
          <w:szCs w:val="20"/>
          <w:lang w:val="es-MX"/>
        </w:rPr>
      </w:pPr>
    </w:p>
    <w:p w:rsidR="00F06661" w:rsidRPr="00F06661" w:rsidRDefault="00F06661" w:rsidP="00F06661">
      <w:pPr>
        <w:pStyle w:val="Prrafodelista"/>
        <w:numPr>
          <w:ilvl w:val="0"/>
          <w:numId w:val="44"/>
        </w:numPr>
        <w:spacing w:line="240" w:lineRule="exact"/>
        <w:contextualSpacing w:val="0"/>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Consejero Distrital que se considere impedido deberá presentar al Consejero Presidente </w:t>
      </w:r>
      <w:r w:rsidRPr="00F06661">
        <w:rPr>
          <w:rFonts w:ascii="Source Sans Pro" w:eastAsia="Arial" w:hAnsi="Source Sans Pro" w:cs="Arial"/>
          <w:bCs/>
          <w:color w:val="6F7271"/>
          <w:sz w:val="20"/>
          <w:szCs w:val="20"/>
          <w:lang w:eastAsia="es-MX"/>
        </w:rPr>
        <w:t>Distrital</w:t>
      </w:r>
      <w:r w:rsidRPr="00F06661">
        <w:rPr>
          <w:rFonts w:ascii="Source Sans Pro" w:hAnsi="Source Sans Pro" w:cs="Arial"/>
          <w:color w:val="6F7271"/>
          <w:sz w:val="20"/>
          <w:szCs w:val="20"/>
        </w:rPr>
        <w:t>, de manera previa al inicio de la discusión del punto correspondiente, un escrito en el cual exponga las consideraciones fácticas o legales por las que no puede conocer el asunto, y</w:t>
      </w:r>
    </w:p>
    <w:p w:rsidR="00F06661" w:rsidRPr="00F06661" w:rsidRDefault="00F06661" w:rsidP="00F06661">
      <w:pPr>
        <w:pStyle w:val="Prrafodelista"/>
        <w:spacing w:line="240" w:lineRule="exact"/>
        <w:ind w:left="360"/>
        <w:jc w:val="both"/>
        <w:rPr>
          <w:rFonts w:ascii="Source Sans Pro" w:hAnsi="Source Sans Pro" w:cs="Arial"/>
          <w:color w:val="6F7271"/>
          <w:sz w:val="20"/>
          <w:szCs w:val="20"/>
        </w:rPr>
      </w:pPr>
    </w:p>
    <w:p w:rsidR="00F06661" w:rsidRPr="00F06661" w:rsidRDefault="00F06661" w:rsidP="00F06661">
      <w:pPr>
        <w:pStyle w:val="Prrafodelista"/>
        <w:numPr>
          <w:ilvl w:val="0"/>
          <w:numId w:val="44"/>
        </w:numPr>
        <w:spacing w:line="240" w:lineRule="exact"/>
        <w:contextualSpacing w:val="0"/>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En caso de tratarse del Consejero Presidente </w:t>
      </w:r>
      <w:r w:rsidRPr="00F06661">
        <w:rPr>
          <w:rFonts w:ascii="Source Sans Pro" w:eastAsia="Arial" w:hAnsi="Source Sans Pro" w:cs="Arial"/>
          <w:bCs/>
          <w:color w:val="6F7271"/>
          <w:sz w:val="20"/>
          <w:szCs w:val="20"/>
          <w:lang w:eastAsia="es-MX"/>
        </w:rPr>
        <w:t>Distrital</w:t>
      </w:r>
      <w:r w:rsidRPr="00F06661">
        <w:rPr>
          <w:rFonts w:ascii="Source Sans Pro" w:hAnsi="Source Sans Pro" w:cs="Arial"/>
          <w:color w:val="6F7271"/>
          <w:sz w:val="20"/>
          <w:szCs w:val="20"/>
        </w:rPr>
        <w:t>, deberá manifestarlo en la sesión del Consejo Distrital, previamente al momento de iniciar la discusión del punto particular.</w:t>
      </w:r>
    </w:p>
    <w:p w:rsidR="00F06661" w:rsidRPr="00F06661" w:rsidRDefault="00F06661" w:rsidP="00F06661">
      <w:pPr>
        <w:spacing w:line="240" w:lineRule="exact"/>
        <w:rPr>
          <w:rFonts w:ascii="Source Sans Pro" w:hAnsi="Source Sans Pro" w:cs="Arial"/>
          <w:color w:val="6F7271"/>
          <w:sz w:val="20"/>
          <w:szCs w:val="20"/>
          <w:lang w:val="es-MX"/>
        </w:rPr>
      </w:pPr>
    </w:p>
    <w:p w:rsidR="00F06661" w:rsidRPr="00F06661" w:rsidRDefault="00F06661" w:rsidP="00F06661">
      <w:pPr>
        <w:spacing w:line="240" w:lineRule="exact"/>
        <w:rPr>
          <w:rFonts w:ascii="Source Sans Pro" w:hAnsi="Source Sans Pro" w:cs="Arial"/>
          <w:color w:val="6F7271"/>
          <w:sz w:val="20"/>
          <w:szCs w:val="20"/>
          <w:lang w:val="es-MX"/>
        </w:rPr>
      </w:pPr>
      <w:r w:rsidRPr="00F06661">
        <w:rPr>
          <w:rFonts w:ascii="Source Sans Pro" w:hAnsi="Source Sans Pro" w:cs="Arial"/>
          <w:color w:val="6F7271"/>
          <w:sz w:val="20"/>
          <w:szCs w:val="20"/>
          <w:lang w:val="es-MX"/>
        </w:rPr>
        <w:t xml:space="preserve">El Consejo Distrital deberá resolver de inmediato respecto de la procedencia de la excusa que se haga valer, de forma previa al inicio de la discusión del punto correspondiente. </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jc w:val="center"/>
        <w:rPr>
          <w:rFonts w:ascii="Source Sans Pro" w:hAnsi="Source Sans Pro" w:cs="Arial"/>
          <w:b/>
          <w:color w:val="6F7271"/>
          <w:sz w:val="20"/>
          <w:szCs w:val="20"/>
        </w:rPr>
      </w:pPr>
      <w:r w:rsidRPr="00F06661">
        <w:rPr>
          <w:rFonts w:ascii="Source Sans Pro" w:hAnsi="Source Sans Pro" w:cs="Arial"/>
          <w:b/>
          <w:color w:val="6F7271"/>
          <w:sz w:val="20"/>
          <w:szCs w:val="20"/>
        </w:rPr>
        <w:t>SECCIÓN QUINTA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 SUSPENSIÓN DE LAS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31. </w:t>
      </w:r>
      <w:r w:rsidRPr="00F06661">
        <w:rPr>
          <w:rFonts w:ascii="Source Sans Pro" w:hAnsi="Source Sans Pro" w:cs="Arial"/>
          <w:color w:val="6F7271"/>
          <w:sz w:val="20"/>
          <w:szCs w:val="20"/>
        </w:rPr>
        <w:t xml:space="preserve">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podrá declarar la suspensión de la sesión, si se actualiza alguna o algunas de las causas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Cuando por la ausencia de alguno o algunos de los integrantes del Consejo Distrital se interrumpa el quórum;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Cuando no existan las condiciones que garanticen el buen desarrollo de la sesión, la libre expresión de las ideas o la seguridad de los integrantes del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Cuando exista alteración del orden;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Cuando por causa justificada a juicio del Consejero Presidente Distrital, lo solicite el Secretario del Consejo,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Cuando así lo establezca el Reglamento y demás normativa que rige el Instituto Electoral.</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32. </w:t>
      </w:r>
      <w:r w:rsidRPr="00F06661">
        <w:rPr>
          <w:rFonts w:ascii="Source Sans Pro" w:hAnsi="Source Sans Pro" w:cs="Arial"/>
          <w:color w:val="6F7271"/>
          <w:sz w:val="20"/>
          <w:szCs w:val="20"/>
        </w:rPr>
        <w:t xml:space="preserve">La suspensión de la sesión podrá ser temporal y se estará a lo previsto por el artículo 17, último párrafo, del presente Reglamento.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 suspensión podrá tener los efectos de dar por concluida la sesión de que se trate, asentándose en el acta los motivos, causas o razones por los cuales se suspendió, y los asuntos ya estudiados, revisados, discutidos y, en su caso, votados. Los puntos del orden del día pendientes de tratar serán incluidos en la sesión inmediata siguiente.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IV</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lastRenderedPageBreak/>
        <w:t>DE LAS ACTAS DE LAS SESIONES Y DE LA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PUBLICACIÓN DE LOS ACUERDOS Y RESOLUCIONES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PRIMERA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ACTAS DE LAS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33. </w:t>
      </w:r>
      <w:r w:rsidRPr="00F06661">
        <w:rPr>
          <w:rFonts w:ascii="Source Sans Pro" w:hAnsi="Source Sans Pro" w:cs="Arial"/>
          <w:color w:val="6F7271"/>
          <w:sz w:val="20"/>
          <w:szCs w:val="20"/>
        </w:rPr>
        <w:t xml:space="preserve">De cada sesión de Consejo Distrital se levantará una acta que contendrá, cuando menos, los datos de identificación de la sesión, la lista de asistencia, los puntos del orden del día, el sentido de las intervenciones, el sentido del voto de los Consejeros Distritales y los acuerdos aprobados. Los proyectos de acta se realizarán con base en las grabaciones de audio que en su caso se realicen.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Secretario del Consejo elaborará el proyecto de acta de cada sesión, mismo que irá sin firmas al calce, y únicamente deberá contener su antefirma de validación colocada en el margen izquierdo de cada hoja, y lo integrará a la documentación que será enviada junto con la convocatoria a los integrantes del Consejo Distrital.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formatos y guías para la elaboración de las actas serán elaborados por el Secretario Ejecutivo con el apoyo de la </w:t>
      </w:r>
      <w:r w:rsidRPr="00F06661">
        <w:rPr>
          <w:rFonts w:ascii="Source Sans Pro" w:eastAsia="Arial" w:hAnsi="Source Sans Pro" w:cs="Arial"/>
          <w:bCs/>
          <w:color w:val="6F7271"/>
          <w:sz w:val="20"/>
          <w:szCs w:val="20"/>
          <w:lang w:val="es-MX" w:eastAsia="es-MX"/>
        </w:rPr>
        <w:t>Unidad de Apoyo Logístico</w:t>
      </w:r>
      <w:r w:rsidRPr="00F06661">
        <w:rPr>
          <w:rFonts w:ascii="Source Sans Pro" w:hAnsi="Source Sans Pro" w:cs="Arial"/>
          <w:color w:val="6F7271"/>
          <w:sz w:val="20"/>
          <w:szCs w:val="20"/>
        </w:rPr>
        <w:t>.</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34. </w:t>
      </w:r>
      <w:r w:rsidRPr="00F06661">
        <w:rPr>
          <w:rFonts w:ascii="Source Sans Pro" w:hAnsi="Source Sans Pro" w:cs="Arial"/>
          <w:color w:val="6F7271"/>
          <w:sz w:val="20"/>
          <w:szCs w:val="20"/>
        </w:rPr>
        <w:t xml:space="preserve">El proyecto de acta deberá someterse para su aprobación en la siguiente sesión de que se trate, salvo cuando la misma se realice en días consecutivos o se refiera a la realización de los cómputos, en cuyos casos se pospondrá su presentación hasta la siguiente sesión.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acta aprobada deberá incluir, en su caso, las modificaciones que el Consejo Distrital haya aprobado y será firmada al calce y al margen derecho, exclusivamente, por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y el Secretario del Consejo, presentes al momento de su aprobación.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integrantes del Consejo Distrital podrán solicitar por escrito, dirigido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copias simples o certificadas de las actas aprobadas.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35. </w:t>
      </w:r>
      <w:r w:rsidRPr="00F06661">
        <w:rPr>
          <w:rFonts w:ascii="Source Sans Pro" w:hAnsi="Source Sans Pro" w:cs="Arial"/>
          <w:color w:val="6F7271"/>
          <w:sz w:val="20"/>
          <w:szCs w:val="20"/>
        </w:rPr>
        <w:t xml:space="preserve">Dentro de las cuarenta y ocho horas siguientes a la sesión en la que se haya aprobado el acta, contadas de momento a momento, tomando como referencia la hora de cierre, el Secretario del Consejo deberá remitir, sin anexos, copia certificada de la misma al Secretario Ejecutivo, a través de la </w:t>
      </w:r>
      <w:r w:rsidRPr="00F06661">
        <w:rPr>
          <w:rFonts w:ascii="Source Sans Pro" w:eastAsia="Arial" w:hAnsi="Source Sans Pro" w:cs="Arial"/>
          <w:bCs/>
          <w:color w:val="6F7271"/>
          <w:sz w:val="20"/>
          <w:szCs w:val="20"/>
          <w:lang w:val="es-MX" w:eastAsia="es-MX"/>
        </w:rPr>
        <w:t>Unidad de Apoyo Logístico</w:t>
      </w:r>
      <w:r w:rsidRPr="00F06661">
        <w:rPr>
          <w:rFonts w:ascii="Source Sans Pro" w:hAnsi="Source Sans Pro" w:cs="Arial"/>
          <w:color w:val="6F7271"/>
          <w:sz w:val="20"/>
          <w:szCs w:val="20"/>
        </w:rPr>
        <w:t xml:space="preserve">, conservando el original, con sus anexos originales, en el archivo Distrital. En el supuesto de que con posterioridad el Secretario Ejecutivo requiera los acuerdos aprobados, deberán remitirse de manera inmediata.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36. </w:t>
      </w:r>
      <w:r w:rsidRPr="00F06661">
        <w:rPr>
          <w:rFonts w:ascii="Source Sans Pro" w:hAnsi="Source Sans Pro" w:cs="Arial"/>
          <w:color w:val="6F7271"/>
          <w:sz w:val="20"/>
          <w:szCs w:val="20"/>
        </w:rPr>
        <w:t xml:space="preserve">Deberán remitir al Secretario Ejecutivo, a través de la </w:t>
      </w:r>
      <w:r w:rsidRPr="00F06661">
        <w:rPr>
          <w:rFonts w:ascii="Source Sans Pro" w:eastAsia="Arial" w:hAnsi="Source Sans Pro" w:cs="Arial"/>
          <w:bCs/>
          <w:color w:val="6F7271"/>
          <w:sz w:val="20"/>
          <w:szCs w:val="20"/>
          <w:lang w:val="es-MX" w:eastAsia="es-MX"/>
        </w:rPr>
        <w:t>Unidad de Apoyo Logístico,</w:t>
      </w:r>
      <w:r w:rsidRPr="00F06661">
        <w:rPr>
          <w:rFonts w:ascii="Source Sans Pro" w:hAnsi="Source Sans Pro" w:cs="Arial"/>
          <w:color w:val="6F7271"/>
          <w:sz w:val="20"/>
          <w:szCs w:val="20"/>
        </w:rPr>
        <w:t xml:space="preserve"> copia certificada de los acuerdos aprobados, por separado, dentro de las cuarenta y ocho horas siguientes a la sesión, contadas de momento a momento, tomando como referencia la hora de cierre.</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SEGUNDA</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 LA PUBLICACIÓN DE LOS ACUERDOS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Y RESOLUCIONES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37. </w:t>
      </w:r>
      <w:r w:rsidRPr="00F06661">
        <w:rPr>
          <w:rFonts w:ascii="Source Sans Pro" w:hAnsi="Source Sans Pro" w:cs="Arial"/>
          <w:color w:val="6F7271"/>
          <w:sz w:val="20"/>
          <w:szCs w:val="20"/>
        </w:rPr>
        <w:t xml:space="preserve">Todos los acuerdos y, en su caso, resoluciones que emitan los Consejos Distritales entrarán en vigor al momento de su aprobación, excepto cuando el Consejo Distrital respectivo determine otro plazo. Asimismo, serán publicados en los estrados de la respectiva sede Distrital una vez finalizada la sesión, y deberán permanecer en los mismos durante el término dentro del cual puedan ser impugnados, salvo disposición en contrario.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V</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lastRenderedPageBreak/>
        <w:t>DE LAS REUNIONES Y RECORRIDOS DE TRABAJO</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38. </w:t>
      </w:r>
      <w:r w:rsidRPr="00F06661">
        <w:rPr>
          <w:rFonts w:ascii="Source Sans Pro" w:hAnsi="Source Sans Pro" w:cs="Arial"/>
          <w:color w:val="6F7271"/>
          <w:sz w:val="20"/>
          <w:szCs w:val="20"/>
        </w:rPr>
        <w:t xml:space="preserve">Los integrantes de los Consejos Distritales realizarán las reuniones y recorridos de trabajo derivados de las actividades relacionadas con el proceso electoral que así lo requieran. Para los efectos anteriores,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convocará por escrito a los integrantes del Consejo Distrital.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convocatorias a las reuniones y recorridos de trabajo deberán contener el día, la hora y el lugar en el que se deban celebrar, así como el asunto que las motiva.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39. </w:t>
      </w:r>
      <w:r w:rsidRPr="00F06661">
        <w:rPr>
          <w:rFonts w:ascii="Source Sans Pro" w:hAnsi="Source Sans Pro" w:cs="Arial"/>
          <w:color w:val="6F7271"/>
          <w:sz w:val="20"/>
          <w:szCs w:val="20"/>
        </w:rPr>
        <w:t xml:space="preserve">Los integrantes del Servicio Profesional Electoral, adscritos a la Dirección Distrital, podrán estar presentes y hacer uso de la palabra durante las reuniones de trabajo y recorridos, para rendir los informes o aclarar los asuntos que las motiven.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40. </w:t>
      </w:r>
      <w:r w:rsidRPr="00F06661">
        <w:rPr>
          <w:rFonts w:ascii="Source Sans Pro" w:hAnsi="Source Sans Pro" w:cs="Arial"/>
          <w:color w:val="6F7271"/>
          <w:sz w:val="20"/>
          <w:szCs w:val="20"/>
        </w:rPr>
        <w:t xml:space="preserve">Los integrantes del Consejo Distrital y demás participantes deberán conducirse en todo momento con respeto durante el desarrollo de las reuniones de trabajo y recorridos.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41. </w:t>
      </w:r>
      <w:r w:rsidRPr="00F06661">
        <w:rPr>
          <w:rFonts w:ascii="Source Sans Pro" w:hAnsi="Source Sans Pro" w:cs="Arial"/>
          <w:color w:val="6F7271"/>
          <w:sz w:val="20"/>
          <w:szCs w:val="20"/>
        </w:rPr>
        <w:t xml:space="preserve">De las reuniones y recorridos de trabajo se elaborará una minuta que contendrá los datos de la reunión, la lista de asistencia y los asuntos tratados. Las minutas serán firmadas por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por el Secretario del Consejo y por los demás asistentes que así lo decidan.</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Los formatos y guías para la elaboración de las minutas serán elaborados por el Secretario Ejecutivo con el apoyo de la Unidad de Apoyo Logístico.</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TÍTULO CUARTO</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 LA OPERACIÓN Y FUNCIONAMIENTO DE</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LAS COMISIONES DISTRITALES DURANTE</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LAS SESIONES DE LAS MISMAS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tabs>
          <w:tab w:val="left" w:pos="5010"/>
        </w:tabs>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 LA INTEGRACIÓN Y FUNCIONAMIENTO</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COMISIONES DISTRITALES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42. </w:t>
      </w:r>
      <w:r w:rsidRPr="00F06661">
        <w:rPr>
          <w:rFonts w:ascii="Source Sans Pro" w:hAnsi="Source Sans Pro" w:cs="Arial"/>
          <w:color w:val="6F7271"/>
          <w:sz w:val="20"/>
          <w:szCs w:val="20"/>
        </w:rPr>
        <w:t xml:space="preserve">Cuando un Consejo Distrital decida integrar Comisiones Distritales, las mismas serán creadas de conformidad con lo dispuesto en el Código y demás normativa que rige al Instituto Electoral, y tendrán las atribuciones establecidas en dichos ordenamientos y en este Reglamento.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spacing w:line="240" w:lineRule="exact"/>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43. </w:t>
      </w:r>
      <w:r w:rsidRPr="00F06661">
        <w:rPr>
          <w:rFonts w:ascii="Source Sans Pro" w:hAnsi="Source Sans Pro" w:cs="Arial"/>
          <w:color w:val="6F7271"/>
          <w:sz w:val="20"/>
          <w:szCs w:val="20"/>
        </w:rPr>
        <w:t xml:space="preserve">Las Comisiones Distritales son instancias colegiadas, conformadas por tres Consejeros Distritales con derecho a voz y voto, de los cuales uno de ellos será quien la presida, de conformidad con el acuerdo que apruebe el Consejo Distrital correspondiente.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Cuando los trabajos de las Comisiones Distritales así lo ameriten, éstas podrán designar a un Secretario Técnico que será elegido de entre los Consejeros Distritales que la integren.</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En todos los asuntos que se les encomienden, las Comisiones Distritales deberán rendir un informe acerca de los trabajos que realicen. Para la creación de estas Comisiones, será necesario que el Consejo Distrital lo apruebe mediante acuerdo.</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acuerdos y, en su caso, resoluciones de las Comisiones Distritales se aprobarán por mayoría de votos de sus integrantes presentes con derecho a ello. Los Consejeros Distritales votarán levantando la mano para expresar el sentido de su decisión. En caso de empate, el Presidente de la Comisión Distrital tendrá voto de calidad.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lastRenderedPageBreak/>
        <w:t xml:space="preserve">Los Consejeros Presidentes </w:t>
      </w:r>
      <w:r w:rsidRPr="00F06661">
        <w:rPr>
          <w:rFonts w:ascii="Source Sans Pro" w:eastAsia="Arial" w:hAnsi="Source Sans Pro" w:cs="Arial"/>
          <w:bCs/>
          <w:color w:val="6F7271"/>
          <w:sz w:val="20"/>
          <w:szCs w:val="20"/>
          <w:lang w:val="es-MX" w:eastAsia="es-MX"/>
        </w:rPr>
        <w:t>Distritales</w:t>
      </w:r>
      <w:r w:rsidRPr="00F06661">
        <w:rPr>
          <w:rFonts w:ascii="Source Sans Pro" w:hAnsi="Source Sans Pro" w:cs="Arial"/>
          <w:color w:val="6F7271"/>
          <w:sz w:val="20"/>
          <w:szCs w:val="20"/>
        </w:rPr>
        <w:t xml:space="preserve">, los Consejeros Distritales, los Secretarios de los Consejos, los Representantes distritales de partido y los servidores públicos del Servicio Profesional Electoral podrán acudir a las sesiones de las Comisiones Distritales de su respectivo Consejo Distrital, con derecho a voz.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color w:val="6F7271"/>
          <w:sz w:val="20"/>
          <w:szCs w:val="20"/>
        </w:rPr>
        <w:t>Artículo 44.</w:t>
      </w:r>
      <w:r w:rsidRPr="00F06661">
        <w:rPr>
          <w:rFonts w:ascii="Source Sans Pro" w:hAnsi="Source Sans Pro" w:cs="Arial"/>
          <w:color w:val="6F7271"/>
          <w:sz w:val="20"/>
          <w:szCs w:val="20"/>
        </w:rPr>
        <w:t xml:space="preserve"> Es atribución de los Consejos Distritales nombrar las Comisiones siguientes:</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numPr>
          <w:ilvl w:val="0"/>
          <w:numId w:val="4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De Capacitación Electoral;</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4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De Organización Electoral, y</w:t>
      </w:r>
    </w:p>
    <w:p w:rsidR="00F06661" w:rsidRPr="00F06661" w:rsidRDefault="00F06661" w:rsidP="00F06661">
      <w:pPr>
        <w:pStyle w:val="Default"/>
        <w:tabs>
          <w:tab w:val="left" w:pos="851"/>
        </w:tabs>
        <w:spacing w:line="240" w:lineRule="exact"/>
        <w:ind w:left="851" w:hanging="491"/>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4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Las que se integren para el seguimiento de la jornada electoral durante la sesión del Consejo Distrital correspondiente, las cuales dejarán de existir al término de dicha sesión.</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Comisiones Distritales, con excepción de las previstas en la fracción III del presente artículo, podrán conformarse con menos de tres Consejeros Distritales, cuando se requieran atender, de manera simultánea, los incidentes relevantes que se presenten en las casillas o centros de votación. Estas Comisiones cesarán una vez concluido el proceso electoral en el respectivo Distrito o cuando así lo acuerde el Consejo Distrital.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Por acuerdo del Consejo Distrital podrán integrarse a las citadas Comisiones de seguimiento, los Representantes distritales de partido y los servidores públicos del Servicio Profesional Electoral, adscritos a la respectiva Dirección Distrital.</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En la creación de las Comisiones Distritales para el seguimiento de la jornada electoral, no será necesario contar con un acuerdo por escrito, sin embargo, el Secretario del respectivo Consejo Distrital dejará constancia del sentido de la votación realizada y de la integración de la Comisión Distrital en el acta de la sesión.</w:t>
      </w:r>
    </w:p>
    <w:p w:rsidR="00F06661" w:rsidRPr="00F06661" w:rsidRDefault="00F06661" w:rsidP="00F06661">
      <w:pPr>
        <w:pStyle w:val="Textoindependiente"/>
        <w:spacing w:line="240" w:lineRule="exact"/>
        <w:rPr>
          <w:rFonts w:ascii="Source Sans Pro" w:hAnsi="Source Sans Pro"/>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45. </w:t>
      </w:r>
      <w:r w:rsidRPr="00F06661">
        <w:rPr>
          <w:rFonts w:ascii="Source Sans Pro" w:hAnsi="Source Sans Pro" w:cs="Arial"/>
          <w:color w:val="6F7271"/>
          <w:sz w:val="20"/>
          <w:szCs w:val="20"/>
        </w:rPr>
        <w:t>Las Comisiones Distritales que se integren para el seguimiento de la jornada electoral tendrán como objeto atender, de manera expedita, los incidentes relevantes que se presenten en las casillas o centros de votación el día de la jornada electoral, informando inmediatamente el resultado de su encomienda a su respectivo Consejo Distrital, dentro de la misma sesión permanente del día de la jornada electoral.</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46. </w:t>
      </w:r>
      <w:r w:rsidRPr="00F06661">
        <w:rPr>
          <w:rFonts w:ascii="Source Sans Pro" w:hAnsi="Source Sans Pro" w:cs="Arial"/>
          <w:color w:val="6F7271"/>
          <w:sz w:val="20"/>
          <w:szCs w:val="20"/>
        </w:rPr>
        <w:t xml:space="preserve">Para el funcionamiento de las Comisiones Distritales no se destinarán recursos extraordinarios de ningún tipo o especie. 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proporcionará los apoyos materiales y logísticos para el desarrollo de sus actividades, de acuerdo a la disponibilidad de los recursos destinados a las Direcciones Distritales, sin que ello implique la existencia de una relación de subordinación de los miembros del Servicio Profesional Electoral, ni del personal adscrito a la Dirección Distrital.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Presidentes de las Comisiones Distritales entregarán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de su respectivo Consejo, el informe de las actividades de la Comisión que presidieron.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informes serán dados a conocer a los demás integrantes de su respectivo Consejo Distrital por conducto del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En el caso de las Comisiones Distritales que se integren para dar seguimiento a la jornada electoral, los informes serán rendidos al finalizar la encomienda, directamente por quienes hayan sido designados Presidentes de las mismas. El sentido de la intervención de los informantes deberá constar en el acta de dicha sesión.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color w:val="6F7271"/>
          <w:sz w:val="20"/>
          <w:szCs w:val="20"/>
        </w:rPr>
        <w:lastRenderedPageBreak/>
        <w:t>Artículo 47.</w:t>
      </w:r>
      <w:r w:rsidRPr="00F06661">
        <w:rPr>
          <w:rFonts w:ascii="Source Sans Pro" w:hAnsi="Source Sans Pro" w:cs="Arial"/>
          <w:color w:val="6F7271"/>
          <w:sz w:val="20"/>
          <w:szCs w:val="20"/>
        </w:rPr>
        <w:t xml:space="preserve"> Las Comisiones Distritales no podrán contravenir u obstaculizar el desarrollo de las actividades del Consejo Distrital, ni los acuerdos, procedimientos, programas o instrucciones de los órganos centrales del Instituto Electoral, ni intervenir en el ejercicio de las atribuciones de los integrantes de las Direcciones Distritales.</w:t>
      </w:r>
    </w:p>
    <w:p w:rsidR="00F06661" w:rsidRDefault="00F06661" w:rsidP="00F06661">
      <w:pPr>
        <w:spacing w:line="240" w:lineRule="exact"/>
        <w:rPr>
          <w:rFonts w:ascii="Source Sans Pro" w:hAnsi="Source Sans Pro" w:cs="Arial"/>
          <w:color w:val="6F7271"/>
          <w:sz w:val="20"/>
          <w:szCs w:val="20"/>
        </w:rPr>
      </w:pPr>
    </w:p>
    <w:p w:rsidR="00F06661" w:rsidRDefault="00F06661" w:rsidP="00F06661">
      <w:pPr>
        <w:spacing w:line="240" w:lineRule="exact"/>
        <w:rPr>
          <w:rFonts w:ascii="Source Sans Pro" w:hAnsi="Source Sans Pro" w:cs="Arial"/>
          <w:color w:val="6F7271"/>
          <w:sz w:val="20"/>
          <w:szCs w:val="20"/>
        </w:rPr>
      </w:pPr>
    </w:p>
    <w:p w:rsidR="00F06661" w:rsidRDefault="00F06661" w:rsidP="00F06661">
      <w:pPr>
        <w:spacing w:line="240" w:lineRule="exact"/>
        <w:rPr>
          <w:rFonts w:ascii="Source Sans Pro" w:hAnsi="Source Sans Pro" w:cs="Arial"/>
          <w:color w:val="6F7271"/>
          <w:sz w:val="20"/>
          <w:szCs w:val="20"/>
        </w:rPr>
      </w:pPr>
    </w:p>
    <w:p w:rsidR="00F06661" w:rsidRDefault="00F06661" w:rsidP="00F06661">
      <w:pPr>
        <w:spacing w:line="240" w:lineRule="exact"/>
        <w:rPr>
          <w:rFonts w:ascii="Source Sans Pro" w:hAnsi="Source Sans Pro" w:cs="Arial"/>
          <w:color w:val="6F7271"/>
          <w:sz w:val="20"/>
          <w:szCs w:val="20"/>
        </w:rPr>
      </w:pPr>
    </w:p>
    <w:p w:rsidR="00F06661" w:rsidRPr="00F06661" w:rsidRDefault="00F06661" w:rsidP="00F06661">
      <w:pPr>
        <w:spacing w:line="240" w:lineRule="exact"/>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 LAS FUNCIONES DE LOS PRESIDENTES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COMISIONES DISTRITALES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48. </w:t>
      </w:r>
      <w:r w:rsidRPr="00F06661">
        <w:rPr>
          <w:rFonts w:ascii="Source Sans Pro" w:hAnsi="Source Sans Pro" w:cs="Arial"/>
          <w:color w:val="6F7271"/>
          <w:sz w:val="20"/>
          <w:szCs w:val="20"/>
        </w:rPr>
        <w:t xml:space="preserve">Los Presidentes de las Comisiones Distritales tendrán las funciones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Elaborar el proyecto de orden del día de las sesiones; </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Preparar la documentación para la realización de las sesiones;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Remitir las convocatorias y, en su caso, los documentos anexos;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Declarar el inicio y término de las sesiones;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Pasar lista de asistencia al inicio de cada sesión;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Conducir las sesiones y conceder el uso de la palabra;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Preparar y entregar oportunamente al respectivo Consejero Presidente Distrital, los informes que la Comisión Distrital deba rendir al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Tomar las votaciones en los asuntos que así lo ameriten al interior de la Comisión Distrital; </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Elaborar la minuta de cada sesión,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6"/>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le señalen el Reglamento y otros ordenamientos que rigen el Instituto Electoral.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TIPO DE SESIONES Y DE LA CONVOCATORIA</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49. </w:t>
      </w:r>
      <w:r w:rsidRPr="00F06661">
        <w:rPr>
          <w:rFonts w:ascii="Source Sans Pro" w:hAnsi="Source Sans Pro" w:cs="Arial"/>
          <w:color w:val="6F7271"/>
          <w:sz w:val="20"/>
          <w:szCs w:val="20"/>
        </w:rPr>
        <w:t xml:space="preserve">Las Comisiones Distritales deberán sesionar en forma ordinaria una vez al mes y de manera extraordinaria, cuando lo decida su Presidente o lo solicite la mayoría de sus integrantes.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Presidente de la Comisión Distrital convocará por escrito a sus integrantes con setenta y dos horas de anticipación para las sesiones ordinarias y con veinticuatro horas para las extraordinarias.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En los dos casos, el Presidente de la Comisión Distrital deberá informar por escrito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dentro de los mismos plazos, para que tome las medidas necesarias que garanticen el adecuado desarrollo de las sesiones.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50. </w:t>
      </w:r>
      <w:r w:rsidRPr="00F06661">
        <w:rPr>
          <w:rFonts w:ascii="Source Sans Pro" w:hAnsi="Source Sans Pro" w:cs="Arial"/>
          <w:color w:val="6F7271"/>
          <w:sz w:val="20"/>
          <w:szCs w:val="20"/>
        </w:rPr>
        <w:t xml:space="preserve">El orden del día de las sesiones ordinarias incluirá asuntos generales; en este punto, los asistentes a la sesión podrán plantear y exponer los temas que sean competencia de la misma.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En asuntos generales no se tomarán acuerdos.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51. </w:t>
      </w:r>
      <w:r w:rsidRPr="00F06661">
        <w:rPr>
          <w:rFonts w:ascii="Source Sans Pro" w:hAnsi="Source Sans Pro" w:cs="Arial"/>
          <w:color w:val="6F7271"/>
          <w:sz w:val="20"/>
          <w:szCs w:val="20"/>
        </w:rPr>
        <w:t xml:space="preserve">Las sesiones extraordinarias tendrán por objeto tratar asuntos específicos y en el orden del día de dichas sesiones, no incluirá el punto de asuntos generales.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52. </w:t>
      </w:r>
      <w:r w:rsidRPr="00F06661">
        <w:rPr>
          <w:rFonts w:ascii="Source Sans Pro" w:hAnsi="Source Sans Pro" w:cs="Arial"/>
          <w:color w:val="6F7271"/>
          <w:sz w:val="20"/>
          <w:szCs w:val="20"/>
        </w:rPr>
        <w:t xml:space="preserve">La convocatoria deberá contener el lugar, el día y la hora en que deba celebrarse la sesión, la mención de su carácter ordinario o extraordinario y el proyecto del orden del día para ser desahogado. Además de lo anterior, se acompañarán los documentos y anexos necesarios para la discusión de los asuntos incluidos en el orden del día.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53. </w:t>
      </w:r>
      <w:r w:rsidRPr="00F06661">
        <w:rPr>
          <w:rFonts w:ascii="Source Sans Pro" w:hAnsi="Source Sans Pro" w:cs="Arial"/>
          <w:color w:val="6F7271"/>
          <w:sz w:val="20"/>
          <w:szCs w:val="20"/>
        </w:rPr>
        <w:t xml:space="preserve">El Presidente de la Comisión Distrital deberá remitir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con veinticuatro horas de anticipación al inicio de cada sesión, copia de la convocatoria y de los documentos que, en su caso, se anexen; quien a su vez deberá enviar una nota informativa al Secretario Ejecutivo a través de la Unidad de Apoyo Logístico.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IV</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DESARROLLO DE LAS SESIONES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54. </w:t>
      </w:r>
      <w:r w:rsidRPr="00F06661">
        <w:rPr>
          <w:rFonts w:ascii="Source Sans Pro" w:hAnsi="Source Sans Pro" w:cs="Arial"/>
          <w:color w:val="6F7271"/>
          <w:sz w:val="20"/>
          <w:szCs w:val="20"/>
        </w:rPr>
        <w:t>Las Comisiones Distritales sesionarán dentro del domicilio oficial del Consejo Distrital, en el espacio físico que determine el Consejero Presidente Distrital. Sólo por causas de fuerza mayor o caso fortuito que, a juicio del Consejero Presidente Distrital, no garanticen el buen desarrollo y la libre participación de sus integrantes, podrá sesionarse en otro lugar dentro del territorio del distrito electoral correspondiente.</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55. </w:t>
      </w:r>
      <w:r w:rsidRPr="00F06661">
        <w:rPr>
          <w:rFonts w:ascii="Source Sans Pro" w:hAnsi="Source Sans Pro" w:cs="Arial"/>
          <w:color w:val="6F7271"/>
          <w:sz w:val="20"/>
          <w:szCs w:val="20"/>
        </w:rPr>
        <w:t xml:space="preserve">Las Comisiones Distritales no podrán sesionar de manera simultánea durante las sesiones del Consejo Distrital, ni durante las reuniones de trabajo o recorridos.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56. </w:t>
      </w:r>
      <w:r w:rsidRPr="00F06661">
        <w:rPr>
          <w:rFonts w:ascii="Source Sans Pro" w:hAnsi="Source Sans Pro" w:cs="Arial"/>
          <w:color w:val="6F7271"/>
          <w:sz w:val="20"/>
          <w:szCs w:val="20"/>
        </w:rPr>
        <w:t xml:space="preserve">Las Comisiones Distritales sesionarán válidamente con la presencia de dos de sus integrantes, entre los que deberá estar su Presidente.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57. </w:t>
      </w:r>
      <w:r w:rsidRPr="00F06661">
        <w:rPr>
          <w:rFonts w:ascii="Source Sans Pro" w:hAnsi="Source Sans Pro" w:cs="Arial"/>
          <w:color w:val="6F7271"/>
          <w:sz w:val="20"/>
          <w:szCs w:val="20"/>
        </w:rPr>
        <w:t xml:space="preserve">De no reunirse el quórum establecido en el artículo anterior, el Presidente de la Comisión Distrital convocará a otra sesión que deberá celebrarse dentro de las cuarenta y ocho horas siguientes.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Presidente de la Comisión Distrital informará por escrito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dentro de las siguientes veinticuatro horas, la cancelación del desahogo de la sesión convocada, quien deberá comunicarlo de manera inmediata al Secretario Ejecutivo a través de la Unidad de Apoyo Logístico.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58. </w:t>
      </w:r>
      <w:r w:rsidRPr="00F06661">
        <w:rPr>
          <w:rFonts w:ascii="Source Sans Pro" w:hAnsi="Source Sans Pro" w:cs="Arial"/>
          <w:color w:val="6F7271"/>
          <w:sz w:val="20"/>
          <w:szCs w:val="20"/>
        </w:rPr>
        <w:t>En el supuesto de que el Presidente de la Comisión Distrital se ausente temporal o definitivamente de la sesión, ésta será presidida por el Consejero Distrital que él mismo designe para esa única ocasión, siempre y cuando exista quórum para sesionar.</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59. </w:t>
      </w:r>
      <w:r w:rsidRPr="00F06661">
        <w:rPr>
          <w:rFonts w:ascii="Source Sans Pro" w:hAnsi="Source Sans Pro" w:cs="Arial"/>
          <w:color w:val="6F7271"/>
          <w:sz w:val="20"/>
          <w:szCs w:val="20"/>
        </w:rPr>
        <w:t xml:space="preserve">Si una vez iniciada la sesión sobreviniera falta de quórum, la sesión deberá ser suspendida, hasta en tanto el Presidente de la Comisión Distrital convoque para la continuación de los trabajos.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60. </w:t>
      </w:r>
      <w:r w:rsidRPr="00F06661">
        <w:rPr>
          <w:rFonts w:ascii="Source Sans Pro" w:hAnsi="Source Sans Pro" w:cs="Arial"/>
          <w:color w:val="6F7271"/>
          <w:sz w:val="20"/>
          <w:szCs w:val="20"/>
        </w:rPr>
        <w:t xml:space="preserve">Durante el desarrollo de las sesiones de las Comisiones Distritales, los asuntos a tratar se desahogarán de conformidad con el orden del día y se sujetarán, en lo conducente, a lo previsto en los artículos 24 a 30 del Reglamento. </w:t>
      </w: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CAPÍTULO V</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LOS TRABAJOS DE LAS COMISIONES DISTRITALES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lastRenderedPageBreak/>
        <w:t xml:space="preserve">Artículo 61. </w:t>
      </w:r>
      <w:r w:rsidRPr="00F06661">
        <w:rPr>
          <w:rFonts w:ascii="Source Sans Pro" w:hAnsi="Source Sans Pro" w:cs="Arial"/>
          <w:color w:val="6F7271"/>
          <w:sz w:val="20"/>
          <w:szCs w:val="20"/>
        </w:rPr>
        <w:t xml:space="preserve">Los informes serán elaborados por el Presidente de la Comisión Distrital, quien los someterá a la aprobación de los integrantes presentes durante la sesión respectiva.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62. </w:t>
      </w:r>
      <w:r w:rsidRPr="00F06661">
        <w:rPr>
          <w:rFonts w:ascii="Source Sans Pro" w:hAnsi="Source Sans Pro" w:cs="Arial"/>
          <w:color w:val="6F7271"/>
          <w:sz w:val="20"/>
          <w:szCs w:val="20"/>
        </w:rPr>
        <w:t xml:space="preserve">Dentro de las veinticuatro horas siguientes al término de la sesión, el Presidente de la Comisión Distrital deberá notificar por escrito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los asuntos tratados y, en su caso, deberá entregarle copia del informe o informes aprobados.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enviará al Secretario Ejecutivo, de manera inmediata, una nota informativa a través de la Unidad de Apoyo Logístico, cuyo contenido, temas o puntos a informar serán determinados por el titular de esta última.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VI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MINUTAS DE LAS SESIONES DE LAS COMISIONES DISTRITALES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63. </w:t>
      </w:r>
      <w:r w:rsidRPr="00F06661">
        <w:rPr>
          <w:rFonts w:ascii="Source Sans Pro" w:hAnsi="Source Sans Pro" w:cs="Arial"/>
          <w:color w:val="6F7271"/>
          <w:sz w:val="20"/>
          <w:szCs w:val="20"/>
        </w:rPr>
        <w:t xml:space="preserve">El Presidente de la Comisión Distrital elaborará un proyecto de minuta por cada sesión celebrada, la cual será presentada a sus integrantes para recibir sus observaciones en la sesión ordinaria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Las minutas contendrán los datos de la sesión, la lista de asistencia y los asuntos tratados y una vez aprobadas, serán firmadas al calce y al margen por los integrantes de la respectiva Comisión Distrital.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Los formatos y guías para la elaboración de las minutas serán elaborados por el Secretario Ejecutivo con el apoyo de la Unidad de Apoyo Logístico.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64. </w:t>
      </w:r>
      <w:r w:rsidRPr="00F06661">
        <w:rPr>
          <w:rFonts w:ascii="Source Sans Pro" w:hAnsi="Source Sans Pro" w:cs="Arial"/>
          <w:color w:val="6F7271"/>
          <w:sz w:val="20"/>
          <w:szCs w:val="20"/>
        </w:rPr>
        <w:t xml:space="preserve">La minuta a que se refiere el artículo anterior deberá ser entregada al Consejero Presidente </w:t>
      </w:r>
      <w:r w:rsidRPr="00F06661">
        <w:rPr>
          <w:rFonts w:ascii="Source Sans Pro" w:eastAsia="Arial" w:hAnsi="Source Sans Pro" w:cs="Arial"/>
          <w:bCs/>
          <w:color w:val="6F7271"/>
          <w:sz w:val="20"/>
          <w:szCs w:val="20"/>
          <w:lang w:val="es-MX" w:eastAsia="es-MX"/>
        </w:rPr>
        <w:t>Distrital</w:t>
      </w:r>
      <w:r w:rsidRPr="00F06661">
        <w:rPr>
          <w:rFonts w:ascii="Source Sans Pro" w:hAnsi="Source Sans Pro" w:cs="Arial"/>
          <w:color w:val="6F7271"/>
          <w:sz w:val="20"/>
          <w:szCs w:val="20"/>
        </w:rPr>
        <w:t xml:space="preserve"> dentro de un plazo de cuarenta y ocho horas, contadas a partir de la conclusión de la sesión correspondiente, quien dentro de las veinticuatro horas siguientes a que la reciba, deberá remitir una nota informativa al Secretario Ejecutivo a través de la Unidad de Apoyo Logístico, cuyos temas o puntos a informar serán determinados por el titular de esta última.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TÍTULO QUINTO</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 LAS FALTAS DE LOS CONSEJEROS DISTRITALES</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Y DE LA IMPOSICIÓN DE SANCIONES</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CAPÍTULO 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DISPOSICIONES GENERALES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65. </w:t>
      </w:r>
      <w:r w:rsidRPr="00F06661">
        <w:rPr>
          <w:rFonts w:ascii="Source Sans Pro" w:hAnsi="Source Sans Pro" w:cs="Arial"/>
          <w:color w:val="6F7271"/>
          <w:sz w:val="20"/>
          <w:szCs w:val="20"/>
        </w:rPr>
        <w:t>Son sancionables las acciones u omisiones establecidas en los artículos 70 y 71 de este Reglamento, que hayan sido realizadas por cualquiera de los Consejeros Distritales.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66. </w:t>
      </w:r>
      <w:r w:rsidRPr="00F06661">
        <w:rPr>
          <w:rFonts w:ascii="Source Sans Pro" w:hAnsi="Source Sans Pro" w:cs="Arial"/>
          <w:color w:val="6F7271"/>
          <w:sz w:val="20"/>
          <w:szCs w:val="20"/>
        </w:rPr>
        <w:t>Los Consejeros Distritales que incurran en responsabilidad en los términos establecidos por este Reglamento se harán acreedores a las sanciones previstas en el mismo, sin menoscabo de lo que establezcan otros ordenamientos aplicables.</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67. </w:t>
      </w:r>
      <w:r w:rsidRPr="00F06661">
        <w:rPr>
          <w:rFonts w:ascii="Source Sans Pro" w:hAnsi="Source Sans Pro" w:cs="Arial"/>
          <w:color w:val="6F7271"/>
          <w:sz w:val="20"/>
          <w:szCs w:val="20"/>
        </w:rPr>
        <w:t>Durante la sustanciación y resolución del procedimiento para la imposición de sanciones se deberán observar los principios establecidos en el Código y en la Ley Procesal.</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68. </w:t>
      </w:r>
      <w:r w:rsidRPr="00F06661">
        <w:rPr>
          <w:rFonts w:ascii="Source Sans Pro" w:hAnsi="Source Sans Pro" w:cs="Arial"/>
          <w:color w:val="6F7271"/>
          <w:sz w:val="20"/>
          <w:szCs w:val="20"/>
        </w:rPr>
        <w:t xml:space="preserve">Contra la resolución del Consejo General, emitida en el procedimiento para la imposición de sanciones, procederá el Juicio Electoral ante el Tribunal con las reglas establecidas en la Ley Procesal.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69. </w:t>
      </w:r>
      <w:r w:rsidRPr="00F06661">
        <w:rPr>
          <w:rFonts w:ascii="Source Sans Pro" w:hAnsi="Source Sans Pro" w:cs="Arial"/>
          <w:color w:val="6F7271"/>
          <w:sz w:val="20"/>
          <w:szCs w:val="20"/>
        </w:rPr>
        <w:t xml:space="preserve">Las resoluciones del Consejo General, en los casos de reincidencia o concurso de faltas, deberán tomar en cuenta, cuando menos, lo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naturaleza de la acción u omisión y de los medios empleados para ejecutarla; </w:t>
      </w:r>
    </w:p>
    <w:p w:rsidR="00F06661" w:rsidRPr="00F06661" w:rsidRDefault="00F06661" w:rsidP="00F06661">
      <w:pPr>
        <w:pStyle w:val="Default"/>
        <w:tabs>
          <w:tab w:val="left" w:pos="993"/>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circunstancias de tiempo, modo y lugar del hecho realizado,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7"/>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forma y el grado de intervención del infractor en la comisión de la falta. </w:t>
      </w:r>
    </w:p>
    <w:p w:rsidR="00F06661" w:rsidRPr="00F06661" w:rsidRDefault="00F06661" w:rsidP="00F06661">
      <w:pPr>
        <w:pStyle w:val="Default"/>
        <w:spacing w:line="240" w:lineRule="exact"/>
        <w:jc w:val="center"/>
        <w:rPr>
          <w:rFonts w:ascii="Source Sans Pro" w:hAnsi="Source Sans Pro" w:cs="Arial"/>
          <w:b/>
          <w:bCs/>
          <w:color w:val="6F7271"/>
          <w:sz w:val="20"/>
          <w:szCs w:val="20"/>
          <w:lang w:val="es-MX"/>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FALTAS Y SANCIONES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PRIMERA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CATÁLOGO DE FALTAS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70. </w:t>
      </w:r>
      <w:r w:rsidRPr="00F06661">
        <w:rPr>
          <w:rFonts w:ascii="Source Sans Pro" w:hAnsi="Source Sans Pro" w:cs="Arial"/>
          <w:color w:val="6F7271"/>
          <w:sz w:val="20"/>
          <w:szCs w:val="20"/>
        </w:rPr>
        <w:t xml:space="preserve">Son faltas leves, en los términos del presente Reglamento, las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Ausentarse, sin causa justificada, del recorrido de lugares para ubicar las casillas electorales; </w:t>
      </w:r>
    </w:p>
    <w:p w:rsidR="00F06661" w:rsidRPr="00F06661" w:rsidRDefault="00F06661" w:rsidP="00F06661">
      <w:pPr>
        <w:pStyle w:val="Default"/>
        <w:tabs>
          <w:tab w:val="left" w:pos="993"/>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Faltar, sin causa justificada, al procedimiento de insaculación de ciudadanos que habrán de integrar las Mesas Directivas de Casilla;</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Negarse a suplir al Consejero Presidente Distrital en sus ausencias momentáneas, después de haber sido designado por éste;</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Hacer referencias o alusiones que ofendan a alguno o algunos de los integrantes de su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Ausentarse, sin causa justificada, de las sesiones, reuniones de trabajo o recorridos de su Consejo Distrital,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8"/>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señale el Código, el Reglamento Interior, el Reglamento y otros ordenamientos que rigen el Instituto Electoral.  </w:t>
      </w:r>
    </w:p>
    <w:p w:rsidR="00F06661" w:rsidRPr="00F06661" w:rsidRDefault="00F06661" w:rsidP="00F06661">
      <w:pPr>
        <w:pStyle w:val="Default"/>
        <w:tabs>
          <w:tab w:val="left" w:pos="1134"/>
        </w:tabs>
        <w:spacing w:line="240" w:lineRule="exact"/>
        <w:ind w:left="1134"/>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71. </w:t>
      </w:r>
      <w:r w:rsidRPr="00F06661">
        <w:rPr>
          <w:rFonts w:ascii="Source Sans Pro" w:hAnsi="Source Sans Pro" w:cs="Arial"/>
          <w:color w:val="6F7271"/>
          <w:sz w:val="20"/>
          <w:szCs w:val="20"/>
        </w:rPr>
        <w:t xml:space="preserve">Son faltas graves, en los términos del presente Reglamento, las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Incumplir con las disposiciones u obligaciones que les sean aplicables en el ámbito de sus atribuciones, establecidas en la Constitución; el Estatuto de Gobierno; el Código; el Reglamento Interior; el Reglamento, y demás normativa  que rige al Instituto Electoral; </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Incumplir los lineamientos, acuerdos, procedimientos, programas y demás normativa o disposiciones emitidas por el Consejo General o por el Secretario Ejecutivo, que les sean aplicables en el ámbito de sus atribuciones;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Realizar funciones electorales y trabajos partidistas, al mismo tiempo que desempeñe su encargo como Consejero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Hacer proselitismo político a favor de algún partido político, coalición, candidato o fórmula de candidatos durante el periodo que desempeñe su encargo como Consejero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Negarse a participar en el procedimiento de recepción, conteo, sellado y agrupado de boletas electorales o dejar de asistir al mismo, sin causa justificada, a juicio del Consejero Presidente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Negarse a participar, sin causa justificada, en los trabajos de la Comisión Distrital para la que haya sido designado;</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Negarse a desempeñar las funciones de la Comisión Distrital de la cual forma parte;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Impedir u obstaculizar la entrega de la documentación y materiales electorales a los Presidentes de las Mesas Directivas de Casilla;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Negarse a colaborar en la recepción de los paquetes electorales en la sede de su Consejo Distrital al término de la jornada electoral en los procesos electorales;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Impedir u obstaculizar la realización del cómputo o la entrega de constancias de mayoría o declaración de validez en los procesos electorales;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Dejar de participar en el Programa de Capacitación de Consejeros Distritales;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Negarse a participar o dejar de asistir por más de una vez a los eventos del Consejo Distrital, como son: reuniones de trabajo, reuniones previas a las sesiones, recorridos, estrategias de supervisión, etcétera, sin causa justificada ante el Consejero Presidente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Contravenir u obstaculizar el desarrollo de las actividades del Consejo Distrital;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Dejar de cumplir con los requisitos para ser Consejero Distrital, establecidos en el Código;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Obstaculizar el desempeño de las actividades de los representantes de los partidos políticos ante las Mesas Directivas de Casilla;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Obstaculizar el desempeño de las actividades de los observadores electorales;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Obstaculizar o intervenir en el desempeño de las actividades de los funcionarios de Mesas Directivas de Casilla;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Obstaculizar o intervenir en el desempeño de las actividades de capacitación u organización electoral que realizan las Direcciones Distritales en cumplimiento a los programas institucionales aprobados por el Consejo General;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Presentarse en estado de ebriedad o bajo la influencia de enervantes o psicotrópicos al cumplimiento de sus funciones;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Invadir o asumir las atribuciones, actividades, trabajos o esfera de competencia del Consejero Presidente Distrital, del Secretario del Consejo o del personal del Instituto Electoral en cualquier etapa del proceso electoral;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Ocasionar daños de manera deliberada a los bienes del Instituto Electoral,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29"/>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Las demás que señale el Consejo General, el Reglamento y otros ordenamientos que rigen al Instituto Electoral.  </w:t>
      </w:r>
    </w:p>
    <w:p w:rsidR="00F06661" w:rsidRPr="00F06661" w:rsidRDefault="00F06661" w:rsidP="00F06661">
      <w:pPr>
        <w:pStyle w:val="Default"/>
        <w:spacing w:line="240" w:lineRule="exact"/>
        <w:ind w:left="567" w:hanging="567"/>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ind w:left="1080" w:hanging="720"/>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SECCIÓN SEGUNDA</w:t>
      </w:r>
    </w:p>
    <w:p w:rsidR="00F06661" w:rsidRPr="00F06661" w:rsidRDefault="00F06661" w:rsidP="00F06661">
      <w:pPr>
        <w:pStyle w:val="Default"/>
        <w:spacing w:line="240" w:lineRule="exact"/>
        <w:ind w:left="1080" w:hanging="720"/>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SANCIONES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72. </w:t>
      </w:r>
      <w:r w:rsidRPr="00F06661">
        <w:rPr>
          <w:rFonts w:ascii="Source Sans Pro" w:hAnsi="Source Sans Pro" w:cs="Arial"/>
          <w:color w:val="6F7271"/>
          <w:sz w:val="20"/>
          <w:szCs w:val="20"/>
        </w:rPr>
        <w:t xml:space="preserve">Para efectos del presente Reglamento son sanciones: la amonestación pública y la remoción.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0"/>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La amonestación pública es la llamada de atención enérgica por haber incurrido en una conducta indebida que impone por escrito el Consejo General al Consejero Distrital, y</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0"/>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remoción es la separación del cargo del Consejero Distrital, que impone el Consejo General. </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Para los efectos de su publicidad, las amonestaciones públicas deberán fijarse, durante el tiempo que determine la resolución respectiva, en los estrados de las oficinas centrales del Instituto Electoral y en los del Consejo Distrital de que se trate,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Articulo 73. </w:t>
      </w:r>
      <w:r w:rsidRPr="00F06661">
        <w:rPr>
          <w:rFonts w:ascii="Source Sans Pro" w:hAnsi="Source Sans Pro" w:cs="Arial"/>
          <w:color w:val="6F7271"/>
          <w:sz w:val="20"/>
          <w:szCs w:val="20"/>
        </w:rPr>
        <w:t xml:space="preserve">Se sancionará con amonestación pública al Consejero Distrital que incurra en una falta leve.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74. </w:t>
      </w:r>
      <w:r w:rsidRPr="00F06661">
        <w:rPr>
          <w:rFonts w:ascii="Source Sans Pro" w:hAnsi="Source Sans Pro" w:cs="Arial"/>
          <w:color w:val="6F7271"/>
          <w:sz w:val="20"/>
          <w:szCs w:val="20"/>
        </w:rPr>
        <w:t xml:space="preserve">Se sancionará con la remoción de su encargo al Consejero Distrital que incurra en una falta grave o sea reincidente de faltas leves. </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CAPÍTULO III</w:t>
      </w: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DEL PROCEDIMIENTO PARA LA IMPOSICIÓN</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SANCIONES A LOS CONSEJEROS DISTRITALES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PRIMERA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DISPOSICIONES PRELIMINARES</w:t>
      </w:r>
    </w:p>
    <w:p w:rsidR="00F06661" w:rsidRPr="00F06661" w:rsidRDefault="00F06661" w:rsidP="00F06661">
      <w:pPr>
        <w:pStyle w:val="Default"/>
        <w:spacing w:line="240" w:lineRule="exact"/>
        <w:jc w:val="center"/>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75. </w:t>
      </w:r>
      <w:r w:rsidRPr="00F06661">
        <w:rPr>
          <w:rFonts w:ascii="Source Sans Pro" w:hAnsi="Source Sans Pro" w:cs="Arial"/>
          <w:color w:val="6F7271"/>
          <w:sz w:val="20"/>
          <w:szCs w:val="20"/>
        </w:rPr>
        <w:t xml:space="preserve">El procedimiento para la imposición de sanciones consiste en la secuencia de actos desarrollados con el fin de resolver si ha lugar o no a sancionar a algún Consejero Distrital.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76. </w:t>
      </w:r>
      <w:r w:rsidRPr="00F06661">
        <w:rPr>
          <w:rFonts w:ascii="Source Sans Pro" w:hAnsi="Source Sans Pro" w:cs="Arial"/>
          <w:color w:val="6F7271"/>
          <w:sz w:val="20"/>
          <w:szCs w:val="20"/>
        </w:rPr>
        <w:t xml:space="preserve">El procedimiento para la imposición de sanciones será sustanciado por la Comisión Instructora y resuelto por el Consejo General.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77. </w:t>
      </w:r>
      <w:r w:rsidRPr="00F06661">
        <w:rPr>
          <w:rFonts w:ascii="Source Sans Pro" w:hAnsi="Source Sans Pro" w:cs="Arial"/>
          <w:color w:val="6F7271"/>
          <w:sz w:val="20"/>
          <w:szCs w:val="20"/>
        </w:rPr>
        <w:t xml:space="preserve">Las denuncias en el procedimiento para la imposición de sanciones podrán ser presentadas por los Consejeros Presidentes </w:t>
      </w:r>
      <w:r w:rsidRPr="00F06661">
        <w:rPr>
          <w:rFonts w:ascii="Source Sans Pro" w:eastAsia="Arial" w:hAnsi="Source Sans Pro" w:cs="Arial"/>
          <w:bCs/>
          <w:color w:val="6F7271"/>
          <w:sz w:val="20"/>
          <w:szCs w:val="20"/>
          <w:lang w:val="es-MX" w:eastAsia="es-MX"/>
        </w:rPr>
        <w:t>Distritales</w:t>
      </w:r>
      <w:r w:rsidRPr="00F06661">
        <w:rPr>
          <w:rFonts w:ascii="Source Sans Pro" w:hAnsi="Source Sans Pro" w:cs="Arial"/>
          <w:color w:val="6F7271"/>
          <w:sz w:val="20"/>
          <w:szCs w:val="20"/>
        </w:rPr>
        <w:t xml:space="preserve">, por los Consejeros Distritales y por los Representantes distritales de partido acreditados ante los Consejos Distritales y ante el Consejo General.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El Consejo General podrá ordenar al Secretario Ejecutivo presentar una denuncia en contra de un Consejero Distrital, cuando sea ordenado o solicitado por las autoridades jurisdiccionales.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b/>
          <w:bCs/>
          <w:color w:val="6F7271"/>
          <w:sz w:val="20"/>
          <w:szCs w:val="20"/>
        </w:rPr>
      </w:pPr>
      <w:r w:rsidRPr="00F06661">
        <w:rPr>
          <w:rFonts w:ascii="Source Sans Pro" w:hAnsi="Source Sans Pro" w:cs="Arial"/>
          <w:b/>
          <w:bCs/>
          <w:color w:val="6F7271"/>
          <w:sz w:val="20"/>
          <w:szCs w:val="20"/>
        </w:rPr>
        <w:t xml:space="preserve">Artículo 78. </w:t>
      </w:r>
      <w:r w:rsidRPr="00F06661">
        <w:rPr>
          <w:rFonts w:ascii="Source Sans Pro" w:hAnsi="Source Sans Pro" w:cs="Arial"/>
          <w:color w:val="6F7271"/>
          <w:sz w:val="20"/>
          <w:szCs w:val="20"/>
        </w:rPr>
        <w:t xml:space="preserve">Las actuaciones y diligencias del procedimiento se practicarán en términos de la Ley Procesal. </w:t>
      </w: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79. </w:t>
      </w:r>
      <w:r w:rsidRPr="00F06661">
        <w:rPr>
          <w:rFonts w:ascii="Source Sans Pro" w:hAnsi="Source Sans Pro" w:cs="Arial"/>
          <w:color w:val="6F7271"/>
          <w:sz w:val="20"/>
          <w:szCs w:val="20"/>
        </w:rPr>
        <w:t xml:space="preserve">Las notificaciones se podrán hacer por estrados o por oficio, según se requiera para la eficacia del acto o resolución a notificar y surtirán sus efectos a partir del día siguiente a aquél en que hubieran quedado legalmente hechas.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Se notificarán de manera personal el emplazamiento y la resolución. Las notificaciones serán realizadas por la Comisión Instructora con el apoyo de la Unidad Jurídica.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80. </w:t>
      </w:r>
      <w:r w:rsidRPr="00F06661">
        <w:rPr>
          <w:rFonts w:ascii="Source Sans Pro" w:hAnsi="Source Sans Pro" w:cs="Arial"/>
          <w:color w:val="6F7271"/>
          <w:sz w:val="20"/>
          <w:szCs w:val="20"/>
        </w:rPr>
        <w:t xml:space="preserve">Cuando exista identidad o similitud en los hechos que sustenten dos o más escritos de denuncia, la Comisión Instructora podrá acordar su acumulación a fin de que se resuelvan de manera conjunta.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81. </w:t>
      </w:r>
      <w:r w:rsidRPr="00F06661">
        <w:rPr>
          <w:rFonts w:ascii="Source Sans Pro" w:hAnsi="Source Sans Pro" w:cs="Arial"/>
          <w:color w:val="6F7271"/>
          <w:sz w:val="20"/>
          <w:szCs w:val="20"/>
        </w:rPr>
        <w:t>La Comisión Instructora podrá allegarse de todos los elementos de convicción que estén a su alcance, así como ordenar todas las actuaciones o diligencias que considere pertinentes o necesarias para elaborar el proyecto de resolución respectivo.</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82. </w:t>
      </w:r>
      <w:r w:rsidRPr="00F06661">
        <w:rPr>
          <w:rFonts w:ascii="Source Sans Pro" w:hAnsi="Source Sans Pro" w:cs="Arial"/>
          <w:color w:val="6F7271"/>
          <w:sz w:val="20"/>
          <w:szCs w:val="20"/>
        </w:rPr>
        <w:t xml:space="preserve">La Comisión Instructora podrá solicitar a las autoridades respectivas, por conducto del Secretario Ejecutivo, los informes y documentos que estime necesarios para sustanciar el procedimiento para la imposición de sanciones. </w:t>
      </w:r>
    </w:p>
    <w:p w:rsid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SEGUNDA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DEL INICIO DEL PROCEDIMIENTO PARA LA IMPOSICIÓN DE SANCIONES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autoSpaceDE w:val="0"/>
        <w:autoSpaceDN w:val="0"/>
        <w:adjustRightInd w:val="0"/>
        <w:spacing w:line="240" w:lineRule="exact"/>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83. </w:t>
      </w:r>
      <w:r w:rsidRPr="00F06661">
        <w:rPr>
          <w:rFonts w:ascii="Source Sans Pro" w:hAnsi="Source Sans Pro" w:cs="Arial"/>
          <w:bCs/>
          <w:color w:val="6F7271"/>
          <w:sz w:val="20"/>
          <w:szCs w:val="20"/>
        </w:rPr>
        <w:t xml:space="preserve">La Comisión Instructora deberá quedar integrada e instalada de conformidad con lo establecido por el Código. </w:t>
      </w: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84. </w:t>
      </w:r>
      <w:r w:rsidRPr="00F06661">
        <w:rPr>
          <w:rFonts w:ascii="Source Sans Pro" w:hAnsi="Source Sans Pro" w:cs="Arial"/>
          <w:color w:val="6F7271"/>
          <w:sz w:val="20"/>
          <w:szCs w:val="20"/>
        </w:rPr>
        <w:t xml:space="preserve">El escrito de denuncia mediante el cual se hagan del conocimiento del Consejo General las supuestas irregularidades cometidas por algún Consejero Distrital y, en consecuencia, se solicite el inicio del procedimiento para la imposición de sanciones, deberá presentarse ante la oficina del Consejero Presidente o directamente en la Oficialía de Partes del Instituto Electoral, dentro de los cuatro días hábiles siguientes, contados a partir de aquél en que se tenga conocimiento del hecho o hechos que constituyan la supuesta irregularidad y deberá cumplir con lo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Estar dirigido al Instituto Electoral, al Consejo General o a la Presidencia del Consejo General con copia para el Secretario Ejecutivo; </w:t>
      </w:r>
    </w:p>
    <w:p w:rsidR="00F06661" w:rsidRPr="00F06661" w:rsidRDefault="00F06661" w:rsidP="00F06661">
      <w:pPr>
        <w:pStyle w:val="Default"/>
        <w:tabs>
          <w:tab w:val="left" w:pos="1134"/>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Contener el nombre y apellidos del denunciante. En caso de que se trate de un partido político o coalición, se deberá indicar el nombre del mismo o, en su caso, la denominación de la misma;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domicilio en el Distrito Federal para oír y recibir notificaciones y documentos y, en su caso, los nombres de las personas autorizadas para tales efectos. De no señalarse domicilio en el Distrito Federal, o de resultar erróneo o inexistente las notificaciones se realizarán por estrados;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el nombre completo del Consejero Distrital probable responsable y el Consejo Distrital del que forma parte;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Contener la narración de los supuestos hechos cometidos por el probable responsable que le consten al denunciante, en los que funda su denuncia, así como la fecha en que tuvo conocimiento de los mismos, enumerándolos y exponiéndolos con claridad y precisión, sin omitir ninguna circunstancia de tiempo, modo y lugar;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los preceptos legales que se estimen violados;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las pruebas que junto con la denuncia ofrezca y aporte y tengan relación inmediata y directa con los hechos o actos denunciados, en su caso, la mención de las pruebas que habrán de aportarse hasta antes de cerrada la instrucción, relacionándolas con los hechos o faltas que se imputen y expresar y razonar claramente qué es lo que pretende probar con cada una de ellas, así como la solicitud de las que deban requerirse, cuando el denunciante justifique que habiéndolas solicitado por escrito y oportunamente al órgano competente no le fueron entregadas,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1"/>
        </w:numPr>
        <w:tabs>
          <w:tab w:val="left" w:pos="1134"/>
        </w:tabs>
        <w:spacing w:line="240" w:lineRule="exact"/>
        <w:ind w:left="1134" w:hanging="774"/>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Contener la firma autógrafa del denunciante o de su legítimo representante, quien deberá acompañar las documentales que acrediten su personería. </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85. </w:t>
      </w:r>
      <w:r w:rsidRPr="00F06661">
        <w:rPr>
          <w:rFonts w:ascii="Source Sans Pro" w:hAnsi="Source Sans Pro" w:cs="Arial"/>
          <w:color w:val="6F7271"/>
          <w:sz w:val="20"/>
          <w:szCs w:val="20"/>
        </w:rPr>
        <w:t xml:space="preserve">Al día siguiente de que haya recibido el escrito de denuncia, el Consejero Presidente lo turnará, junto con sus anexos, al Presidente de la Comisión Instructora para que, dentro de los cinco días hábiles siguientes a su recepción, emita un acuerdo en el que determine su admisión o desechamiento de plano. La Comisión Instructora deberá analizar de oficio las causales de improcedencia.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86. </w:t>
      </w:r>
      <w:r w:rsidRPr="00F06661">
        <w:rPr>
          <w:rFonts w:ascii="Source Sans Pro" w:hAnsi="Source Sans Pro" w:cs="Arial"/>
          <w:color w:val="6F7271"/>
          <w:sz w:val="20"/>
          <w:szCs w:val="20"/>
        </w:rPr>
        <w:t xml:space="preserve">La Comisión Instructora, dentro del plazo de cinco días, contados a partir del siguiente a aquel en que se apruebe el acuerdo de admisión, procederá de la manera siguiente: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2"/>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Notificará personalmente, en su caso, al probable infractor el inicio del procedimiento para la imposición de sanciones, así como los hechos o faltas que se le imputen, y</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2"/>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 emplazará al probable infractor para que dentro del plazo de diez días, contados a partir del siguiente a aquél en que le fuere notificado el acuerdo correspondiente, manifieste por escrito lo que a su derecho convenga,  corriendo traslado con las copias simples del escrito de denuncia y pruebas de cargo, en ese mismo acto, para que ofrezca y aporte las pruebas que considere pertinentes, apercibiéndolo que en caso de no contestar, se resolverá con base en los elementos que integren el expediente. </w:t>
      </w:r>
    </w:p>
    <w:p w:rsidR="00F06661" w:rsidRPr="00F06661" w:rsidRDefault="00F06661" w:rsidP="00F06661">
      <w:pPr>
        <w:pStyle w:val="Default"/>
        <w:tabs>
          <w:tab w:val="left" w:pos="851"/>
        </w:tabs>
        <w:spacing w:line="240" w:lineRule="exact"/>
        <w:ind w:left="851" w:hanging="49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Si el volumen de éstas no lo permitieran, se le indicará que los anexos estarán a su disposición, para su consulta, en la Secretaría Técnica de la Comisión Instructora.</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87. </w:t>
      </w:r>
      <w:r w:rsidRPr="00F06661">
        <w:rPr>
          <w:rFonts w:ascii="Source Sans Pro" w:hAnsi="Source Sans Pro" w:cs="Arial"/>
          <w:color w:val="6F7271"/>
          <w:sz w:val="20"/>
          <w:szCs w:val="20"/>
        </w:rPr>
        <w:t xml:space="preserve">La contestación al escrito de denuncia deberá reunir los requisitos siguientes: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Estar dirigido al Presidente de la Comisión Instructora;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Contener el nombre y apellidos del Consejero Distrital probable responsable y el Consejo Distrital del que forma parte;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domicilio en el Distrito Federal para oír y recibir notificaciones y documentos y, en su caso, los nombres de las personas autorizadas para tales efectos. De no señalarse domicilio en el Distrito Federal, o resultar erróneo o inexistente, las notificaciones se realizarán por estrados;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Contestar de manera expresa, clara y precisa, todos y cada unos de los hechos narrados por el denunciante, sin omitir ninguna circunstancia de tiempo, modo y lugar, afirmándolos o negándolos y, en su caso, exponer cómo ocurrieron en realidad o manifestar que los ignora por no ser propios;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Señalar las pruebas que junto con el escrito se ofrezcan, aporten y, en su caso, se anuncien, relacionándolas con los hechos o faltas que se le imputen y expresar y razonar claramente qué es lo que pretende probar con cada una de ellas,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3"/>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Contener firma autógrafa.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88. </w:t>
      </w:r>
      <w:r w:rsidRPr="00F06661">
        <w:rPr>
          <w:rFonts w:ascii="Source Sans Pro" w:hAnsi="Source Sans Pro" w:cs="Arial"/>
          <w:color w:val="6F7271"/>
          <w:sz w:val="20"/>
          <w:szCs w:val="20"/>
        </w:rPr>
        <w:t xml:space="preserve">En el supuesto de que el probable infractor no conteste el emplazamiento en el tiempo establecido para ello, perderá su derecho para hacerlo, se dejará constancia en el expediente respectivo y se continuará con las actuaciones. La Comisión Instructora, en el momento procesal oportuno, formulará el proyecto de resolución respectivo con base en los elementos que integren el expediente.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89. </w:t>
      </w:r>
      <w:r w:rsidRPr="00F06661">
        <w:rPr>
          <w:rFonts w:ascii="Source Sans Pro" w:hAnsi="Source Sans Pro" w:cs="Arial"/>
          <w:color w:val="6F7271"/>
          <w:sz w:val="20"/>
          <w:szCs w:val="20"/>
        </w:rPr>
        <w:t xml:space="preserve">Dentro de los diez días hábiles contados a partir del siguiente en que fenezca el término para recibir la contestación del probable infractor, se dictará el auto en el que se admitan o desechen las pruebas ofrecidas y aportadas, ordenándose la preparación de aquéllas que así lo ameriten y fijándose </w:t>
      </w:r>
      <w:r w:rsidRPr="00F06661">
        <w:rPr>
          <w:rFonts w:ascii="Source Sans Pro" w:hAnsi="Source Sans Pro" w:cs="Arial"/>
          <w:color w:val="6F7271"/>
          <w:sz w:val="20"/>
          <w:szCs w:val="20"/>
        </w:rPr>
        <w:lastRenderedPageBreak/>
        <w:t xml:space="preserve">fecha para su desahogo, la que no podrá exceder de diez días hábiles posteriores a la notificación del auto en cuestión. </w:t>
      </w:r>
    </w:p>
    <w:p w:rsidR="00F06661" w:rsidRPr="00F06661" w:rsidRDefault="00F06661" w:rsidP="00F06661">
      <w:pPr>
        <w:pStyle w:val="Default"/>
        <w:spacing w:line="240" w:lineRule="exact"/>
        <w:ind w:firstLine="1"/>
        <w:jc w:val="both"/>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90. </w:t>
      </w:r>
      <w:r w:rsidRPr="00F06661">
        <w:rPr>
          <w:rFonts w:ascii="Source Sans Pro" w:hAnsi="Source Sans Pro" w:cs="Arial"/>
          <w:color w:val="6F7271"/>
          <w:sz w:val="20"/>
          <w:szCs w:val="20"/>
        </w:rPr>
        <w:t xml:space="preserve">Desahogada la fase probatoria, se otorgará el término de diez días hábiles a las partes para que formulen por escrito sus alegatos.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91. </w:t>
      </w:r>
      <w:r w:rsidRPr="00F06661">
        <w:rPr>
          <w:rFonts w:ascii="Source Sans Pro" w:hAnsi="Source Sans Pro" w:cs="Arial"/>
          <w:color w:val="6F7271"/>
          <w:sz w:val="20"/>
          <w:szCs w:val="20"/>
        </w:rPr>
        <w:t xml:space="preserve">Una vez integrado el expediente con los elementos necesarios para resolver el procedimiento de aplicación de sanciones, esto es, una vez desahogadas todas las pruebas admitidas, formulados los alegatos y no habiendo diligencia pendiente, la Comisión Instructora emitirá un acuerdo declarando el cierre de la instrucción y dentro de los treinta días contados a partir del siguiente a aquél en que fuere publicado en los estrados del Instituto Electoral el acuerdo de referencia, procederá a elaborar el proyecto de resolución que remitirá al Consejero Presidente, quien a su vez lo someterá a la consideración del Consejo General. </w:t>
      </w:r>
    </w:p>
    <w:p w:rsidR="00F06661" w:rsidRPr="00F06661" w:rsidRDefault="00F06661" w:rsidP="00F06661">
      <w:pPr>
        <w:pStyle w:val="Default"/>
        <w:spacing w:line="240" w:lineRule="exact"/>
        <w:ind w:firstLine="1"/>
        <w:jc w:val="center"/>
        <w:rPr>
          <w:rFonts w:ascii="Source Sans Pro" w:hAnsi="Source Sans Pro" w:cs="Arial"/>
          <w:b/>
          <w:bCs/>
          <w:color w:val="6F7271"/>
          <w:sz w:val="20"/>
          <w:szCs w:val="20"/>
        </w:rPr>
      </w:pPr>
    </w:p>
    <w:p w:rsidR="00F06661" w:rsidRPr="00F06661" w:rsidRDefault="00F06661" w:rsidP="00F06661">
      <w:pPr>
        <w:pStyle w:val="Default"/>
        <w:spacing w:line="240" w:lineRule="exact"/>
        <w:ind w:firstLine="1"/>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TERCERA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PRUEBAS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92. </w:t>
      </w:r>
      <w:r w:rsidRPr="00F06661">
        <w:rPr>
          <w:rFonts w:ascii="Source Sans Pro" w:hAnsi="Source Sans Pro" w:cs="Arial"/>
          <w:color w:val="6F7271"/>
          <w:sz w:val="20"/>
          <w:szCs w:val="20"/>
        </w:rPr>
        <w:t xml:space="preserve">Dentro del procedimiento para la imposición de sanciones solamente podrán ser ofrecidos y, en su caso, admitidos, los siguientes medios de prueba: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Documentales públicas;</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Documentales privadas;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La testimonial;</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Técnicas;</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Instrumental de actuaciones, e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4"/>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Indicios.</w:t>
      </w:r>
    </w:p>
    <w:p w:rsidR="00F06661" w:rsidRPr="00F06661" w:rsidRDefault="00F06661" w:rsidP="00F06661">
      <w:pPr>
        <w:pStyle w:val="Default"/>
        <w:tabs>
          <w:tab w:val="left" w:pos="1134"/>
        </w:tabs>
        <w:spacing w:line="240" w:lineRule="exact"/>
        <w:ind w:left="720"/>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Cualquier otro medio de convicción no contrario a la moral y a las buenas costumbres. La prueba instrumental de actuaciones se tendrá por ofrecida y admitida aun cuando no se señale en el escrito inicial de denuncia o en la contestación formulada por el probable infractor.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Artículo 93.</w:t>
      </w:r>
      <w:r w:rsidRPr="00F06661">
        <w:rPr>
          <w:rFonts w:ascii="Source Sans Pro" w:hAnsi="Source Sans Pro" w:cs="Arial"/>
          <w:color w:val="6F7271"/>
          <w:sz w:val="20"/>
          <w:szCs w:val="20"/>
        </w:rPr>
        <w:t xml:space="preserve"> Para los efectos del presente Reglamento, las pruebas que podrán ser ofrecidas y valoradas son:</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Serán documentales públicas, las siguientes:</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r w:rsidRPr="00F06661">
        <w:rPr>
          <w:rFonts w:ascii="Source Sans Pro" w:hAnsi="Source Sans Pro" w:cs="Arial"/>
          <w:b/>
          <w:color w:val="6F7271"/>
          <w:sz w:val="20"/>
          <w:szCs w:val="20"/>
        </w:rPr>
        <w:t>a)</w:t>
      </w:r>
      <w:r w:rsidRPr="00F06661">
        <w:rPr>
          <w:rFonts w:ascii="Source Sans Pro" w:hAnsi="Source Sans Pro" w:cs="Arial"/>
          <w:color w:val="6F7271"/>
          <w:sz w:val="20"/>
          <w:szCs w:val="20"/>
        </w:rPr>
        <w:tab/>
        <w:t xml:space="preserve">Las actas oficiales de las mesas directivas de casilla, así como las de los diferentes cómputos queconsignen resultados electorales. Serán actas oficiales las originales, las copias autógrafas o las copias certificadas que deben constar en los expedientes de cada elección; </w:t>
      </w: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r w:rsidRPr="00F06661">
        <w:rPr>
          <w:rFonts w:ascii="Source Sans Pro" w:hAnsi="Source Sans Pro" w:cs="Arial"/>
          <w:b/>
          <w:color w:val="6F7271"/>
          <w:sz w:val="20"/>
          <w:szCs w:val="20"/>
        </w:rPr>
        <w:t>b)</w:t>
      </w:r>
      <w:r w:rsidRPr="00F06661">
        <w:rPr>
          <w:rFonts w:ascii="Source Sans Pro" w:hAnsi="Source Sans Pro" w:cs="Arial"/>
          <w:color w:val="6F7271"/>
          <w:sz w:val="20"/>
          <w:szCs w:val="20"/>
        </w:rPr>
        <w:tab/>
        <w:t xml:space="preserve">Las actas y minutas de las sesiones o reuniones de trabajo de los Consejos Distritales y demás órganos colegiados del Instituto Electoral; </w:t>
      </w: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r w:rsidRPr="00F06661">
        <w:rPr>
          <w:rFonts w:ascii="Source Sans Pro" w:hAnsi="Source Sans Pro" w:cs="Arial"/>
          <w:b/>
          <w:color w:val="6F7271"/>
          <w:sz w:val="20"/>
          <w:szCs w:val="20"/>
        </w:rPr>
        <w:t>c)</w:t>
      </w:r>
      <w:r w:rsidRPr="00F06661">
        <w:rPr>
          <w:rFonts w:ascii="Source Sans Pro" w:hAnsi="Source Sans Pro" w:cs="Arial"/>
          <w:color w:val="6F7271"/>
          <w:sz w:val="20"/>
          <w:szCs w:val="20"/>
        </w:rPr>
        <w:tab/>
        <w:t xml:space="preserve">Los documentos originales expedidos por los órganos o funcionarios electorales, dentro del ámbito de su competencia; </w:t>
      </w: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r w:rsidRPr="00F06661">
        <w:rPr>
          <w:rFonts w:ascii="Source Sans Pro" w:hAnsi="Source Sans Pro" w:cs="Arial"/>
          <w:b/>
          <w:color w:val="6F7271"/>
          <w:sz w:val="20"/>
          <w:szCs w:val="20"/>
        </w:rPr>
        <w:lastRenderedPageBreak/>
        <w:t>d)</w:t>
      </w:r>
      <w:r w:rsidRPr="00F06661">
        <w:rPr>
          <w:rFonts w:ascii="Source Sans Pro" w:hAnsi="Source Sans Pro" w:cs="Arial"/>
          <w:color w:val="6F7271"/>
          <w:sz w:val="20"/>
          <w:szCs w:val="20"/>
        </w:rPr>
        <w:tab/>
        <w:t xml:space="preserve">Los documentos expedidos, dentro del ámbito de sus facultades, por las autoridades federales, locales, delegacionales y municipales, y </w:t>
      </w: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r w:rsidRPr="00F06661">
        <w:rPr>
          <w:rFonts w:ascii="Source Sans Pro" w:hAnsi="Source Sans Pro" w:cs="Arial"/>
          <w:b/>
          <w:color w:val="6F7271"/>
          <w:sz w:val="20"/>
          <w:szCs w:val="20"/>
        </w:rPr>
        <w:t>e)</w:t>
      </w:r>
      <w:r w:rsidRPr="00F06661">
        <w:rPr>
          <w:rFonts w:ascii="Source Sans Pro" w:hAnsi="Source Sans Pro" w:cs="Arial"/>
          <w:color w:val="6F7271"/>
          <w:sz w:val="20"/>
          <w:szCs w:val="20"/>
        </w:rPr>
        <w:t xml:space="preserve"> Los documentos expedidos por quienes estén investidos de fe pública de acuerdo con la ley, siempre y cuando en ellos se consignen hechos que les consten; </w:t>
      </w:r>
    </w:p>
    <w:p w:rsidR="00F06661" w:rsidRPr="00F06661" w:rsidRDefault="00F06661" w:rsidP="00F06661">
      <w:pPr>
        <w:pStyle w:val="Default"/>
        <w:spacing w:line="240" w:lineRule="exact"/>
        <w:ind w:left="1418" w:hanging="284"/>
        <w:jc w:val="both"/>
        <w:rPr>
          <w:rFonts w:ascii="Source Sans Pro" w:hAnsi="Source Sans Pro" w:cs="Arial"/>
          <w:color w:val="6F7271"/>
          <w:sz w:val="20"/>
          <w:szCs w:val="20"/>
        </w:rPr>
      </w:pPr>
    </w:p>
    <w:p w:rsidR="00F06661" w:rsidRPr="00F06661" w:rsidRDefault="00F06661" w:rsidP="00F06661">
      <w:pPr>
        <w:pStyle w:val="Default"/>
        <w:numPr>
          <w:ilvl w:val="0"/>
          <w:numId w:val="3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Serán documentales privadas todos los demás documentos o actas que aporten las partes, siempre que resulten pertinentes y relacionados con sus pretensiones, y</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5"/>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Se considerarán pruebas técnicas las fotografías, otros medios de reproducción de imágenes y, en general, todos aquellos elementos aportados por los descubrimientos de la ciencia y la tecnología que puedan ser desahogados sin necesidad de peritos o instrumentos, accesorios, aparatos o maquinaria que no estén al alcance del órgano competente para resolver, salvo cuando éstos sean facilitados o aportados por el oferente de la prueba.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94. </w:t>
      </w:r>
      <w:r w:rsidRPr="00F06661">
        <w:rPr>
          <w:rFonts w:ascii="Source Sans Pro" w:hAnsi="Source Sans Pro" w:cs="Arial"/>
          <w:color w:val="6F7271"/>
          <w:sz w:val="20"/>
          <w:szCs w:val="20"/>
        </w:rPr>
        <w:t xml:space="preserve">Son objeto de prueba los hechos controvertidos; no lo será el derecho, los hechos notorios o imposibles, ni aquellos que hayan sido reconocidos.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95. </w:t>
      </w:r>
      <w:r w:rsidRPr="00F06661">
        <w:rPr>
          <w:rFonts w:ascii="Source Sans Pro" w:hAnsi="Source Sans Pro" w:cs="Arial"/>
          <w:color w:val="6F7271"/>
          <w:sz w:val="20"/>
          <w:szCs w:val="20"/>
        </w:rPr>
        <w:t xml:space="preserve">El que afirma está obligado a probar; también lo está el que niega, cuando su negación envuelve la afirmación expresa de un hecho.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96. </w:t>
      </w:r>
      <w:r w:rsidRPr="00F06661">
        <w:rPr>
          <w:rFonts w:ascii="Source Sans Pro" w:hAnsi="Source Sans Pro" w:cs="Arial"/>
          <w:color w:val="6F7271"/>
          <w:sz w:val="20"/>
          <w:szCs w:val="20"/>
        </w:rPr>
        <w:t xml:space="preserve">Los medios de prueba serán valorados por el órgano competente para resolver, atendiendo a las reglas de la lógica, de la sana crítica y de la experiencia, tomando en cuenta las disposiciones especiales contenidas en el presente Reglamento.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97. </w:t>
      </w:r>
      <w:r w:rsidRPr="00F06661">
        <w:rPr>
          <w:rFonts w:ascii="Source Sans Pro" w:hAnsi="Source Sans Pro" w:cs="Arial"/>
          <w:color w:val="6F7271"/>
          <w:sz w:val="20"/>
          <w:szCs w:val="20"/>
        </w:rPr>
        <w:t xml:space="preserve">Las documentales públicas tendrán valor probatorio pleno, salvo prueba en contrario respecto de su autenticidad o de la veracidad de los hechos que refieran.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98. </w:t>
      </w:r>
      <w:r w:rsidRPr="00F06661">
        <w:rPr>
          <w:rFonts w:ascii="Source Sans Pro" w:hAnsi="Source Sans Pro" w:cs="Arial"/>
          <w:color w:val="6F7271"/>
          <w:sz w:val="20"/>
          <w:szCs w:val="20"/>
        </w:rPr>
        <w:t xml:space="preserve">Las documentales privadas, las técnicas, los indicios, la instrumental de actuaciones y la testimonial,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99. </w:t>
      </w:r>
      <w:r w:rsidRPr="00F06661">
        <w:rPr>
          <w:rFonts w:ascii="Source Sans Pro" w:hAnsi="Source Sans Pro" w:cs="Arial"/>
          <w:color w:val="6F7271"/>
          <w:sz w:val="20"/>
          <w:szCs w:val="20"/>
        </w:rPr>
        <w:t xml:space="preserve">En ningún caso se tomarán en cuenta para resolver las pruebas ofrecidas o aportadas fuera de los plazos establecidos en el Reglamento, salvo que se trate de pruebas supervenientes, entendiéndose por tales, los medios de convicción surgidos después del plazo en que deban aportarse los elementos probatorios y aquellos existentes desde entonces, pero que las partes no pudieron ofrecer o aportar por desconocerlos o por existir obstáculos que no estaban a su alcance superar, siempre y cuando se aporten antes del cierre de la instrucción.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Corresponderá a la Comisión Instructora desechar de plano aquellas pruebas que no guarden relación con el asunto que conozcan. </w:t>
      </w:r>
    </w:p>
    <w:p w:rsidR="00F06661" w:rsidRPr="00F06661" w:rsidRDefault="00F06661" w:rsidP="00F06661">
      <w:pPr>
        <w:pStyle w:val="Default"/>
        <w:spacing w:line="240" w:lineRule="exact"/>
        <w:jc w:val="both"/>
        <w:rPr>
          <w:rFonts w:ascii="Source Sans Pro" w:hAnsi="Source Sans Pro" w:cs="Arial"/>
          <w:b/>
          <w:bCs/>
          <w:color w:val="6F7271"/>
          <w:sz w:val="20"/>
          <w:szCs w:val="20"/>
        </w:rPr>
      </w:pPr>
    </w:p>
    <w:p w:rsidR="00F06661" w:rsidRPr="00F06661" w:rsidRDefault="00F06661" w:rsidP="00F06661">
      <w:pPr>
        <w:pStyle w:val="Default"/>
        <w:spacing w:line="240" w:lineRule="exact"/>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CUARTA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CAUSALES DE IMPROCEDENCIA Y SOBRESEIMIENTO</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100. </w:t>
      </w:r>
      <w:r w:rsidRPr="00F06661">
        <w:rPr>
          <w:rFonts w:ascii="Source Sans Pro" w:hAnsi="Source Sans Pro" w:cs="Arial"/>
          <w:color w:val="6F7271"/>
          <w:sz w:val="20"/>
          <w:szCs w:val="20"/>
        </w:rPr>
        <w:t xml:space="preserve">La Comisión Instructora dictará acuerdo de desechamiento de plano del escrito mediante el cual se denuncien las supuestas faltas cometidas por un Consejero Distrital, cuando se actualice alguna o algunas de las causales de improcedencia siguientes: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sea presentado en forma anónima; </w:t>
      </w:r>
    </w:p>
    <w:p w:rsidR="00F06661" w:rsidRPr="00F06661" w:rsidRDefault="00F06661" w:rsidP="00F06661">
      <w:pPr>
        <w:pStyle w:val="Default"/>
        <w:tabs>
          <w:tab w:val="left" w:pos="993"/>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sea presentado por personas distintas a las señaladas en el artículo 77 del presente Reglamento;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sea notoriamente frívolo;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no reúna los requisitos previstos en el artículo 84, fracciones II, IV, V, VII y VIII del Reglamento;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los hechos que constituyan la supuesta falta no se encuentren sustentados con elementos objetivos de prueba;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sea presentado en contra de opiniones que los Consejeros Distritales manifiesten en el desempeño de sus funciones,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6"/>
        </w:numPr>
        <w:tabs>
          <w:tab w:val="left" w:pos="993"/>
        </w:tabs>
        <w:spacing w:line="240" w:lineRule="exact"/>
        <w:ind w:left="993" w:hanging="633"/>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escrito de denuncia sea presentado fuera del plazo previsto en el artículo 84 del presente Reglamento; </w:t>
      </w:r>
    </w:p>
    <w:p w:rsidR="00F06661" w:rsidRPr="00F06661" w:rsidRDefault="00F06661" w:rsidP="00F06661">
      <w:pPr>
        <w:pStyle w:val="Default"/>
        <w:spacing w:line="240" w:lineRule="exact"/>
        <w:jc w:val="both"/>
        <w:rPr>
          <w:rFonts w:ascii="Source Sans Pro" w:hAnsi="Source Sans Pro" w:cs="Arial"/>
          <w:color w:val="6F7271"/>
          <w:sz w:val="20"/>
          <w:szCs w:val="20"/>
          <w:lang w:val="es-MX"/>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101. </w:t>
      </w:r>
      <w:r w:rsidRPr="00F06661">
        <w:rPr>
          <w:rFonts w:ascii="Source Sans Pro" w:hAnsi="Source Sans Pro" w:cs="Arial"/>
          <w:color w:val="6F7271"/>
          <w:sz w:val="20"/>
          <w:szCs w:val="20"/>
        </w:rPr>
        <w:t xml:space="preserve">La Comisión Instructora dictará acuerdo de sobreseimiento del escrito mediante el cual se denuncien las supuestas faltas cometidas por un Consejero Distrital, al actualizarse alguna o algunas de las causales siguientes: </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numPr>
          <w:ilvl w:val="0"/>
          <w:numId w:val="37"/>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una vez admitido el escrito de denuncia aparezca o sobrevenga alguna causa de improcedencia de las previstas en el artículo anterior, y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7"/>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Que el presunto infractor renuncie, fallezca o por cualquier causa deje de ser Consejero Distrital.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102. </w:t>
      </w:r>
      <w:r w:rsidRPr="00F06661">
        <w:rPr>
          <w:rFonts w:ascii="Source Sans Pro" w:hAnsi="Source Sans Pro" w:cs="Arial"/>
          <w:color w:val="6F7271"/>
          <w:sz w:val="20"/>
          <w:szCs w:val="20"/>
        </w:rPr>
        <w:t>El acuerdo de desechamiento o sobreseimiento dictado por la Comisión Instructora deberá ser notificado a las partes de manera personal y por estrados, dentro de los cinco días hábiles siguientes a su emisión. En contra del citado acuerdo procederá el Juicio Electoral ante el Tribunal, con las reglas que para el mismo establece la Ley Procesal.</w:t>
      </w:r>
    </w:p>
    <w:p w:rsidR="00F06661" w:rsidRPr="00F06661" w:rsidRDefault="00F06661" w:rsidP="00F06661">
      <w:pPr>
        <w:pStyle w:val="Default"/>
        <w:spacing w:line="240" w:lineRule="exact"/>
        <w:ind w:firstLine="1"/>
        <w:jc w:val="both"/>
        <w:rPr>
          <w:rFonts w:ascii="Source Sans Pro" w:hAnsi="Source Sans Pro" w:cs="Arial"/>
          <w:color w:val="6F7271"/>
          <w:sz w:val="20"/>
          <w:szCs w:val="20"/>
        </w:rPr>
      </w:pPr>
    </w:p>
    <w:p w:rsidR="00F06661" w:rsidRPr="00F06661" w:rsidRDefault="00F06661" w:rsidP="00F06661">
      <w:pPr>
        <w:pStyle w:val="Default"/>
        <w:spacing w:line="240" w:lineRule="exact"/>
        <w:ind w:firstLine="1"/>
        <w:jc w:val="center"/>
        <w:rPr>
          <w:rFonts w:ascii="Source Sans Pro" w:hAnsi="Source Sans Pro" w:cs="Arial"/>
          <w:color w:val="6F7271"/>
          <w:sz w:val="20"/>
          <w:szCs w:val="20"/>
        </w:rPr>
      </w:pPr>
      <w:r w:rsidRPr="00F06661">
        <w:rPr>
          <w:rFonts w:ascii="Source Sans Pro" w:hAnsi="Source Sans Pro" w:cs="Arial"/>
          <w:b/>
          <w:bCs/>
          <w:color w:val="6F7271"/>
          <w:sz w:val="20"/>
          <w:szCs w:val="20"/>
        </w:rPr>
        <w:t>SECCIÓN QUINTA</w:t>
      </w: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DE LAS RESOLUCIONES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103. </w:t>
      </w:r>
      <w:r w:rsidRPr="00F06661">
        <w:rPr>
          <w:rFonts w:ascii="Source Sans Pro" w:hAnsi="Source Sans Pro" w:cs="Arial"/>
          <w:color w:val="6F7271"/>
          <w:sz w:val="20"/>
          <w:szCs w:val="20"/>
        </w:rPr>
        <w:t xml:space="preserve">La resolución que emita el Consejo General tendrá como efecto el determinar si ha lugar o no a la imposición de una amonestación pública o a la remoción de algún Consejero Distrital.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104. </w:t>
      </w:r>
      <w:r w:rsidRPr="00F06661">
        <w:rPr>
          <w:rFonts w:ascii="Source Sans Pro" w:hAnsi="Source Sans Pro" w:cs="Arial"/>
          <w:color w:val="6F7271"/>
          <w:sz w:val="20"/>
          <w:szCs w:val="20"/>
        </w:rPr>
        <w:t xml:space="preserve">Al dictar resolución, la autoridad suplirá la deficiencia en la cita de los preceptos jurídicos invocados por las partes, tomando en consideración los preceptos legales que debieron ser citados o los que resulten aplicables al caso concreto.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105. </w:t>
      </w:r>
      <w:r w:rsidRPr="00F06661">
        <w:rPr>
          <w:rFonts w:ascii="Source Sans Pro" w:hAnsi="Source Sans Pro" w:cs="Arial"/>
          <w:color w:val="6F7271"/>
          <w:sz w:val="20"/>
          <w:szCs w:val="20"/>
        </w:rPr>
        <w:t xml:space="preserve">La resolución del Consejo General deberá constar por escrito y contendrá: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fecha, lugar y órgano que la emite; </w:t>
      </w:r>
    </w:p>
    <w:p w:rsidR="00F06661" w:rsidRPr="00F06661" w:rsidRDefault="00F06661" w:rsidP="00F06661">
      <w:pPr>
        <w:pStyle w:val="Default"/>
        <w:tabs>
          <w:tab w:val="left" w:pos="851"/>
        </w:tabs>
        <w:spacing w:line="240" w:lineRule="exact"/>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La exposición cronológica y sucinta de los actos desarrollados en la sustanciación del asunto;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Los razonamientos lógico jurídicos y la cita de los preceptos legales que sustenten el sentido de la resolución;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lastRenderedPageBreak/>
        <w:t xml:space="preserve">El examen y valoración de las pruebas ofrecidas, aportadas y admitidas y, en su caso, las ordenadas por la Comisión Instructora;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Los puntos resolutivos, y </w:t>
      </w:r>
    </w:p>
    <w:p w:rsidR="00F06661" w:rsidRPr="00F06661" w:rsidRDefault="00F06661" w:rsidP="00F06661">
      <w:pPr>
        <w:pStyle w:val="Prrafodelista"/>
        <w:spacing w:line="240" w:lineRule="exact"/>
        <w:rPr>
          <w:rFonts w:ascii="Source Sans Pro" w:eastAsia="Arial" w:hAnsi="Source Sans Pro" w:cs="Arial"/>
          <w:bCs/>
          <w:color w:val="6F7271"/>
          <w:sz w:val="20"/>
          <w:szCs w:val="20"/>
          <w:lang w:eastAsia="es-MX"/>
        </w:rPr>
      </w:pPr>
    </w:p>
    <w:p w:rsidR="00F06661" w:rsidRPr="00F06661" w:rsidRDefault="00F06661" w:rsidP="00F06661">
      <w:pPr>
        <w:pStyle w:val="Default"/>
        <w:numPr>
          <w:ilvl w:val="0"/>
          <w:numId w:val="38"/>
        </w:numPr>
        <w:tabs>
          <w:tab w:val="left" w:pos="851"/>
        </w:tabs>
        <w:spacing w:line="240" w:lineRule="exact"/>
        <w:ind w:left="851" w:hanging="491"/>
        <w:jc w:val="both"/>
        <w:rPr>
          <w:rFonts w:ascii="Source Sans Pro" w:eastAsia="Arial" w:hAnsi="Source Sans Pro" w:cs="Arial"/>
          <w:bCs/>
          <w:color w:val="6F7271"/>
          <w:sz w:val="20"/>
          <w:szCs w:val="20"/>
          <w:lang w:val="es-MX" w:eastAsia="es-MX"/>
        </w:rPr>
      </w:pPr>
      <w:r w:rsidRPr="00F06661">
        <w:rPr>
          <w:rFonts w:ascii="Source Sans Pro" w:eastAsia="Arial" w:hAnsi="Source Sans Pro" w:cs="Arial"/>
          <w:bCs/>
          <w:color w:val="6F7271"/>
          <w:sz w:val="20"/>
          <w:szCs w:val="20"/>
          <w:lang w:val="es-MX" w:eastAsia="es-MX"/>
        </w:rPr>
        <w:t xml:space="preserve">En su caso, el plazo para su cumplimiento. </w:t>
      </w:r>
    </w:p>
    <w:p w:rsidR="00F06661" w:rsidRPr="00F06661" w:rsidRDefault="00F06661" w:rsidP="00F06661">
      <w:pPr>
        <w:pStyle w:val="Default"/>
        <w:tabs>
          <w:tab w:val="left" w:pos="1134"/>
        </w:tabs>
        <w:spacing w:line="240" w:lineRule="exact"/>
        <w:ind w:left="1134"/>
        <w:jc w:val="both"/>
        <w:rPr>
          <w:rFonts w:ascii="Source Sans Pro" w:eastAsia="Arial" w:hAnsi="Source Sans Pro" w:cs="Arial"/>
          <w:bCs/>
          <w:color w:val="6F7271"/>
          <w:sz w:val="20"/>
          <w:szCs w:val="20"/>
          <w:lang w:val="es-MX" w:eastAsia="es-MX"/>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106. </w:t>
      </w:r>
      <w:r w:rsidRPr="00F06661">
        <w:rPr>
          <w:rFonts w:ascii="Source Sans Pro" w:hAnsi="Source Sans Pro" w:cs="Arial"/>
          <w:color w:val="6F7271"/>
          <w:sz w:val="20"/>
          <w:szCs w:val="20"/>
        </w:rPr>
        <w:t xml:space="preserve">En el supuesto de que el proyecto de resolución no fuese aprobado en el sentido propuesto por la Comisión Instructora, el Consejo General ordenará al Secretario Ejecutivo que, con el apoyo de la Unidad Jurídica, elabore el proyecto de engrose respectivo, tomando en cuenta las opiniones de la mayoría de sus integrantes.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color w:val="6F7271"/>
          <w:sz w:val="20"/>
          <w:szCs w:val="20"/>
        </w:rPr>
        <w:t xml:space="preserve">Dicho proyecto de engrose deberá ser presentado al órgano superior de dirección del Instituto Electoral, para su aprobación, en la siguiente sesión que celebre, si esto fuera posible o, a más tardar, en la siguiente, sin que lo anterior signifique volver a discutir el sentido de la resolución.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107. </w:t>
      </w:r>
      <w:r w:rsidRPr="00F06661">
        <w:rPr>
          <w:rFonts w:ascii="Source Sans Pro" w:hAnsi="Source Sans Pro" w:cs="Arial"/>
          <w:color w:val="6F7271"/>
          <w:sz w:val="20"/>
          <w:szCs w:val="20"/>
        </w:rPr>
        <w:t xml:space="preserve">El Consejo General podrá ordenar que el proyecto de resolución presentado por la Comisión Instructora sea regresado a la misma, para los efectos que determine el órgano superior de dirección del Instituto Electoral.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Artículo 108. </w:t>
      </w:r>
      <w:r w:rsidRPr="00F06661">
        <w:rPr>
          <w:rFonts w:ascii="Source Sans Pro" w:hAnsi="Source Sans Pro" w:cs="Arial"/>
          <w:color w:val="6F7271"/>
          <w:sz w:val="20"/>
          <w:szCs w:val="20"/>
        </w:rPr>
        <w:t xml:space="preserve">Aprobada la resolución, el Consejo General ordenará al Secretario Ejecutivo notificarla a las partes personalmente y por estrados, en el plazo que el Código determine. </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center"/>
        <w:rPr>
          <w:rFonts w:ascii="Source Sans Pro" w:hAnsi="Source Sans Pro" w:cs="Arial"/>
          <w:b/>
          <w:bCs/>
          <w:color w:val="6F7271"/>
          <w:sz w:val="20"/>
          <w:szCs w:val="20"/>
        </w:rPr>
      </w:pPr>
      <w:r w:rsidRPr="00F06661">
        <w:rPr>
          <w:rFonts w:ascii="Source Sans Pro" w:hAnsi="Source Sans Pro" w:cs="Arial"/>
          <w:b/>
          <w:bCs/>
          <w:color w:val="6F7271"/>
          <w:sz w:val="20"/>
          <w:szCs w:val="20"/>
        </w:rPr>
        <w:t>TRANSITORIOS</w:t>
      </w:r>
    </w:p>
    <w:p w:rsidR="00F06661" w:rsidRPr="00F06661" w:rsidRDefault="00F06661" w:rsidP="00F06661">
      <w:pPr>
        <w:pStyle w:val="Default"/>
        <w:spacing w:line="240" w:lineRule="exact"/>
        <w:jc w:val="both"/>
        <w:rPr>
          <w:rFonts w:ascii="Source Sans Pro" w:hAnsi="Source Sans Pro" w:cs="Arial"/>
          <w:color w:val="6F7271"/>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PRIMERO. </w:t>
      </w:r>
      <w:r w:rsidRPr="00F06661">
        <w:rPr>
          <w:rFonts w:ascii="Source Sans Pro" w:hAnsi="Source Sans Pro" w:cs="Arial"/>
          <w:color w:val="6F7271"/>
          <w:sz w:val="20"/>
          <w:szCs w:val="20"/>
        </w:rPr>
        <w:t xml:space="preserve">El presente Reglamento entrará en vigor al momento de su </w:t>
      </w:r>
      <w:r w:rsidRPr="00F06661">
        <w:rPr>
          <w:rFonts w:ascii="Source Sans Pro" w:hAnsi="Source Sans Pro" w:cs="Arial"/>
          <w:color w:val="6F7271"/>
          <w:spacing w:val="4"/>
          <w:sz w:val="20"/>
          <w:szCs w:val="20"/>
        </w:rPr>
        <w:t>publicación</w:t>
      </w:r>
      <w:r w:rsidRPr="00F06661">
        <w:rPr>
          <w:rFonts w:ascii="Source Sans Pro" w:hAnsi="Source Sans Pro" w:cs="Arial"/>
          <w:color w:val="6F7271"/>
          <w:sz w:val="20"/>
          <w:szCs w:val="20"/>
        </w:rPr>
        <w:t xml:space="preserve">. </w:t>
      </w:r>
    </w:p>
    <w:p w:rsidR="00F06661" w:rsidRPr="00F06661" w:rsidRDefault="00F06661" w:rsidP="00F06661">
      <w:pPr>
        <w:pStyle w:val="Ttulo"/>
        <w:numPr>
          <w:ilvl w:val="2"/>
          <w:numId w:val="0"/>
        </w:numPr>
        <w:spacing w:line="240" w:lineRule="exact"/>
        <w:rPr>
          <w:rFonts w:ascii="Source Sans Pro" w:hAnsi="Source Sans Pro"/>
          <w:b w:val="0"/>
          <w:bCs/>
          <w:color w:val="6F7271"/>
          <w:spacing w:val="9"/>
          <w:sz w:val="20"/>
          <w:szCs w:val="20"/>
        </w:rPr>
      </w:pPr>
    </w:p>
    <w:p w:rsidR="00F06661" w:rsidRPr="00F06661" w:rsidRDefault="00F06661" w:rsidP="00F06661">
      <w:pPr>
        <w:pStyle w:val="Default"/>
        <w:spacing w:line="240" w:lineRule="exact"/>
        <w:jc w:val="both"/>
        <w:rPr>
          <w:rFonts w:ascii="Source Sans Pro" w:hAnsi="Source Sans Pro" w:cs="Arial"/>
          <w:color w:val="6F7271"/>
          <w:sz w:val="20"/>
          <w:szCs w:val="20"/>
        </w:rPr>
      </w:pPr>
      <w:r w:rsidRPr="00F06661">
        <w:rPr>
          <w:rFonts w:ascii="Source Sans Pro" w:hAnsi="Source Sans Pro" w:cs="Arial"/>
          <w:b/>
          <w:bCs/>
          <w:color w:val="6F7271"/>
          <w:sz w:val="20"/>
          <w:szCs w:val="20"/>
        </w:rPr>
        <w:t xml:space="preserve">SEGUNDO. </w:t>
      </w:r>
      <w:r w:rsidRPr="00F06661">
        <w:rPr>
          <w:rFonts w:ascii="Source Sans Pro" w:hAnsi="Source Sans Pro" w:cs="Arial"/>
          <w:color w:val="6F7271"/>
          <w:sz w:val="20"/>
          <w:szCs w:val="20"/>
        </w:rPr>
        <w:t>Se abroga el Reglamento de los Consejos Distritales del Instituto Electoral, aprobado mediante acuerdo ACU-017-09 del Consejo General el cuatro de febrero de dos mil nueve.</w:t>
      </w:r>
    </w:p>
    <w:p w:rsidR="00F06661" w:rsidRPr="00F06661" w:rsidRDefault="00F06661" w:rsidP="00F06661">
      <w:pPr>
        <w:pStyle w:val="Ttulo"/>
        <w:numPr>
          <w:ilvl w:val="2"/>
          <w:numId w:val="0"/>
        </w:numPr>
        <w:spacing w:line="240" w:lineRule="exact"/>
        <w:rPr>
          <w:rFonts w:ascii="Source Sans Pro" w:hAnsi="Source Sans Pro"/>
          <w:b w:val="0"/>
          <w:bCs/>
          <w:color w:val="6F7271"/>
          <w:spacing w:val="9"/>
          <w:sz w:val="20"/>
          <w:szCs w:val="20"/>
        </w:rPr>
      </w:pPr>
    </w:p>
    <w:p w:rsidR="00F06661" w:rsidRPr="00F06661" w:rsidRDefault="00F06661" w:rsidP="00F06661">
      <w:pPr>
        <w:autoSpaceDE w:val="0"/>
        <w:autoSpaceDN w:val="0"/>
        <w:adjustRightInd w:val="0"/>
        <w:spacing w:line="240" w:lineRule="exact"/>
        <w:rPr>
          <w:rFonts w:ascii="Source Sans Pro" w:hAnsi="Source Sans Pro" w:cs="Arial"/>
          <w:color w:val="6F7271"/>
          <w:sz w:val="20"/>
          <w:szCs w:val="20"/>
          <w:lang w:val="es-MX"/>
        </w:rPr>
      </w:pPr>
      <w:r w:rsidRPr="00F06661">
        <w:rPr>
          <w:rStyle w:val="CharacterStyle1"/>
          <w:rFonts w:ascii="Source Sans Pro" w:hAnsi="Source Sans Pro" w:cs="Arial"/>
          <w:b/>
          <w:bCs/>
          <w:color w:val="6F7271"/>
          <w:spacing w:val="6"/>
          <w:szCs w:val="20"/>
        </w:rPr>
        <w:t xml:space="preserve">TERCERO. </w:t>
      </w:r>
      <w:r w:rsidRPr="00F06661">
        <w:rPr>
          <w:rFonts w:ascii="Source Sans Pro" w:hAnsi="Source Sans Pro" w:cs="Arial"/>
          <w:color w:val="6F7271"/>
          <w:sz w:val="20"/>
          <w:szCs w:val="20"/>
          <w:lang w:val="es-MX" w:eastAsia="es-MX"/>
        </w:rPr>
        <w:t>Se derogan las disposiciones que se opongan al presente Reglamento.</w:t>
      </w:r>
    </w:p>
    <w:p w:rsidR="00F06661" w:rsidRPr="00F06661" w:rsidRDefault="00F06661" w:rsidP="00F06661">
      <w:pPr>
        <w:pStyle w:val="Style1"/>
        <w:kinsoku w:val="0"/>
        <w:autoSpaceDE/>
        <w:autoSpaceDN/>
        <w:adjustRightInd/>
        <w:spacing w:line="240" w:lineRule="exact"/>
        <w:jc w:val="both"/>
        <w:rPr>
          <w:rFonts w:ascii="Source Sans Pro" w:hAnsi="Source Sans Pro" w:cs="Arial"/>
          <w:color w:val="6F7271"/>
          <w:lang w:val="es-MX"/>
        </w:rPr>
      </w:pPr>
    </w:p>
    <w:p w:rsidR="00F06661" w:rsidRPr="00F06661" w:rsidRDefault="00F06661" w:rsidP="00F06661">
      <w:pPr>
        <w:pStyle w:val="Style1"/>
        <w:kinsoku w:val="0"/>
        <w:autoSpaceDE/>
        <w:autoSpaceDN/>
        <w:adjustRightInd/>
        <w:spacing w:line="240" w:lineRule="exact"/>
        <w:jc w:val="both"/>
        <w:rPr>
          <w:rFonts w:ascii="Source Sans Pro" w:hAnsi="Source Sans Pro" w:cs="Arial"/>
          <w:color w:val="6F7271"/>
          <w:lang w:val="es-MX"/>
        </w:rPr>
      </w:pPr>
      <w:r w:rsidRPr="00F06661">
        <w:rPr>
          <w:rStyle w:val="CharacterStyle1"/>
          <w:rFonts w:ascii="Source Sans Pro" w:hAnsi="Source Sans Pro" w:cs="Arial"/>
          <w:b/>
          <w:color w:val="6F7271"/>
          <w:spacing w:val="6"/>
          <w:lang w:val="es-ES" w:eastAsia="es-ES"/>
        </w:rPr>
        <w:t>CUARTO</w:t>
      </w:r>
      <w:r w:rsidRPr="00F06661">
        <w:rPr>
          <w:rStyle w:val="CharacterStyle1"/>
          <w:rFonts w:ascii="Source Sans Pro" w:hAnsi="Source Sans Pro" w:cs="Arial"/>
          <w:color w:val="6F7271"/>
          <w:spacing w:val="6"/>
          <w:lang w:val="es-ES" w:eastAsia="es-ES"/>
        </w:rPr>
        <w:t xml:space="preserve">. </w:t>
      </w:r>
      <w:r w:rsidRPr="00F06661">
        <w:rPr>
          <w:rFonts w:ascii="Source Sans Pro" w:hAnsi="Source Sans Pro" w:cs="Arial"/>
          <w:color w:val="6F7271"/>
          <w:lang w:val="es-MX"/>
        </w:rPr>
        <w:t xml:space="preserve">Remítase para su publicación dentro del plazo de diez días hábiles a la Gaceta Oficial del Distrito Federal, así como en los estrados del Instituto Electoral, tanto en oficinas centrales, como en sus cuarenta Direcciones Distritales, y en la página de Internet </w:t>
      </w:r>
      <w:r w:rsidRPr="00F06661">
        <w:rPr>
          <w:rFonts w:ascii="Source Sans Pro" w:hAnsi="Source Sans Pro" w:cs="Arial"/>
          <w:color w:val="6F7271"/>
          <w:u w:val="single"/>
          <w:lang w:val="es-MX"/>
        </w:rPr>
        <w:t>www.iedf.org.mx</w:t>
      </w:r>
      <w:r w:rsidRPr="00F06661">
        <w:rPr>
          <w:rFonts w:ascii="Source Sans Pro" w:hAnsi="Source Sans Pro" w:cs="Arial"/>
          <w:color w:val="6F7271"/>
          <w:lang w:val="es-MX"/>
        </w:rPr>
        <w:t>.</w:t>
      </w:r>
    </w:p>
    <w:p w:rsidR="00F06661" w:rsidRPr="00F06661" w:rsidRDefault="00F06661" w:rsidP="00F06661">
      <w:pPr>
        <w:autoSpaceDE w:val="0"/>
        <w:autoSpaceDN w:val="0"/>
        <w:adjustRightInd w:val="0"/>
        <w:jc w:val="both"/>
        <w:rPr>
          <w:rFonts w:ascii="Source Sans Pro" w:hAnsi="Source Sans Pro" w:cs="Arial"/>
          <w:color w:val="6F7271"/>
          <w:sz w:val="20"/>
          <w:szCs w:val="20"/>
          <w:lang w:val="es-MX"/>
        </w:rPr>
      </w:pPr>
    </w:p>
    <w:p w:rsidR="00A86151" w:rsidRPr="00F06661" w:rsidRDefault="00A86151" w:rsidP="000814E7">
      <w:pPr>
        <w:tabs>
          <w:tab w:val="left" w:pos="2552"/>
        </w:tabs>
        <w:jc w:val="center"/>
        <w:rPr>
          <w:rFonts w:ascii="Source Sans Pro" w:hAnsi="Source Sans Pro" w:cs="Arial"/>
          <w:b/>
          <w:bCs/>
          <w:color w:val="6F7271"/>
          <w:sz w:val="20"/>
          <w:szCs w:val="20"/>
        </w:rPr>
      </w:pPr>
    </w:p>
    <w:sectPr w:rsidR="00A86151" w:rsidRPr="00F06661" w:rsidSect="008A041A">
      <w:headerReference w:type="even" r:id="rId7"/>
      <w:headerReference w:type="default" r:id="rId8"/>
      <w:footerReference w:type="even" r:id="rId9"/>
      <w:footerReference w:type="default" r:id="rId10"/>
      <w:headerReference w:type="first" r:id="rId11"/>
      <w:footerReference w:type="first" r:id="rId12"/>
      <w:pgSz w:w="12240" w:h="15840" w:code="1"/>
      <w:pgMar w:top="1660" w:right="1701" w:bottom="1560"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59DB" w:rsidRDefault="001859DB">
      <w:r>
        <w:separator/>
      </w:r>
    </w:p>
  </w:endnote>
  <w:endnote w:type="continuationSeparator" w:id="0">
    <w:p w:rsidR="001859DB" w:rsidRDefault="001859D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Source Sans Pro">
    <w:panose1 w:val="020B0503030403020204"/>
    <w:charset w:val="00"/>
    <w:family w:val="swiss"/>
    <w:pitch w:val="variable"/>
    <w:sig w:usb0="20000007" w:usb1="00000001" w:usb2="00000000" w:usb3="00000000" w:csb0="00000193"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59DB" w:rsidRDefault="001859DB">
      <w:r>
        <w:separator/>
      </w:r>
    </w:p>
  </w:footnote>
  <w:footnote w:type="continuationSeparator" w:id="0">
    <w:p w:rsidR="001859DB" w:rsidRDefault="001859DB">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49877F5"/>
    <w:multiLevelType w:val="hybridMultilevel"/>
    <w:tmpl w:val="EA98918C"/>
    <w:lvl w:ilvl="0" w:tplc="1E7A7DF2">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D21C3C"/>
    <w:multiLevelType w:val="hybridMultilevel"/>
    <w:tmpl w:val="C820F7F4"/>
    <w:lvl w:ilvl="0" w:tplc="08947718">
      <w:start w:val="1"/>
      <w:numFmt w:val="upperLetter"/>
      <w:lvlText w:val="%1)"/>
      <w:lvlJc w:val="left"/>
      <w:pPr>
        <w:tabs>
          <w:tab w:val="num" w:pos="1440"/>
        </w:tabs>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2C3797"/>
    <w:multiLevelType w:val="hybridMultilevel"/>
    <w:tmpl w:val="0C94D3D8"/>
    <w:lvl w:ilvl="0" w:tplc="A8044EB6">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1F13DF"/>
    <w:multiLevelType w:val="hybridMultilevel"/>
    <w:tmpl w:val="DDD6D54A"/>
    <w:lvl w:ilvl="0" w:tplc="53FC459C">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D383C"/>
    <w:multiLevelType w:val="hybridMultilevel"/>
    <w:tmpl w:val="A34E8FBC"/>
    <w:lvl w:ilvl="0" w:tplc="8B2A5DB6">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D00160"/>
    <w:multiLevelType w:val="hybridMultilevel"/>
    <w:tmpl w:val="BF56DDA0"/>
    <w:lvl w:ilvl="0" w:tplc="CBA2C54C">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0521A8"/>
    <w:multiLevelType w:val="hybridMultilevel"/>
    <w:tmpl w:val="8B4436DC"/>
    <w:lvl w:ilvl="0" w:tplc="12A6C2BE">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1C6D17"/>
    <w:multiLevelType w:val="hybridMultilevel"/>
    <w:tmpl w:val="F3A4A480"/>
    <w:lvl w:ilvl="0" w:tplc="321E2CA0">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E1D7F08"/>
    <w:multiLevelType w:val="hybridMultilevel"/>
    <w:tmpl w:val="3C8AE864"/>
    <w:lvl w:ilvl="0" w:tplc="E9ECCA9E">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B62E2B"/>
    <w:multiLevelType w:val="hybridMultilevel"/>
    <w:tmpl w:val="0F0ECAE4"/>
    <w:lvl w:ilvl="0" w:tplc="FFDC692C">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B80726"/>
    <w:multiLevelType w:val="multilevel"/>
    <w:tmpl w:val="2D3CC408"/>
    <w:lvl w:ilvl="0">
      <w:start w:val="1"/>
      <w:numFmt w:val="upperRoman"/>
      <w:lvlText w:val="%1"/>
      <w:lvlJc w:val="left"/>
      <w:pPr>
        <w:tabs>
          <w:tab w:val="num" w:pos="720"/>
        </w:tabs>
        <w:ind w:left="360" w:hanging="360"/>
      </w:pPr>
      <w:rPr>
        <w:rFonts w:ascii="Arial" w:hAnsi="Arial" w:cs="Arial" w:hint="default"/>
      </w:rPr>
    </w:lvl>
    <w:lvl w:ilvl="1">
      <w:start w:val="1"/>
      <w:numFmt w:val="lowerLetter"/>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281B5BE2"/>
    <w:multiLevelType w:val="hybridMultilevel"/>
    <w:tmpl w:val="55866946"/>
    <w:lvl w:ilvl="0" w:tplc="06A40C1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3">
    <w:nsid w:val="289B6B22"/>
    <w:multiLevelType w:val="hybridMultilevel"/>
    <w:tmpl w:val="41FCE914"/>
    <w:lvl w:ilvl="0" w:tplc="2AC416CC">
      <w:start w:val="1"/>
      <w:numFmt w:val="upperRoman"/>
      <w:lvlText w:val="%1."/>
      <w:lvlJc w:val="left"/>
      <w:pPr>
        <w:ind w:left="786"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0543F93"/>
    <w:multiLevelType w:val="hybridMultilevel"/>
    <w:tmpl w:val="B36A75EC"/>
    <w:lvl w:ilvl="0" w:tplc="49E658DA">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15">
    <w:nsid w:val="35413B61"/>
    <w:multiLevelType w:val="hybridMultilevel"/>
    <w:tmpl w:val="7AC20A18"/>
    <w:lvl w:ilvl="0" w:tplc="933E5944">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874F35"/>
    <w:multiLevelType w:val="hybridMultilevel"/>
    <w:tmpl w:val="6C9889E6"/>
    <w:lvl w:ilvl="0" w:tplc="B1EC4C28">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097F0A"/>
    <w:multiLevelType w:val="hybridMultilevel"/>
    <w:tmpl w:val="3450475C"/>
    <w:lvl w:ilvl="0" w:tplc="13646AA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41504AD3"/>
    <w:multiLevelType w:val="multilevel"/>
    <w:tmpl w:val="C792B5B6"/>
    <w:lvl w:ilvl="0">
      <w:start w:val="1"/>
      <w:numFmt w:val="decimal"/>
      <w:lvlText w:val="%1)"/>
      <w:lvlJc w:val="left"/>
      <w:pPr>
        <w:tabs>
          <w:tab w:val="num" w:pos="360"/>
        </w:tabs>
        <w:ind w:left="0" w:firstLine="0"/>
      </w:pPr>
    </w:lvl>
    <w:lvl w:ilvl="1">
      <w:start w:val="1"/>
      <w:numFmt w:val="decimal"/>
      <w:lvlText w:val="%2)"/>
      <w:lvlJc w:val="left"/>
      <w:pPr>
        <w:tabs>
          <w:tab w:val="num" w:pos="720"/>
        </w:tabs>
        <w:ind w:left="720" w:hanging="360"/>
      </w:pPr>
      <w:rPr>
        <w:b w:val="0"/>
        <w:i w:val="0"/>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45FA5C51"/>
    <w:multiLevelType w:val="hybridMultilevel"/>
    <w:tmpl w:val="44641DB6"/>
    <w:lvl w:ilvl="0" w:tplc="43A21C22">
      <w:start w:val="1"/>
      <w:numFmt w:val="upperRoman"/>
      <w:lvlText w:val="%1."/>
      <w:lvlJc w:val="left"/>
      <w:pPr>
        <w:ind w:left="720" w:hanging="360"/>
      </w:pPr>
      <w:rPr>
        <w:rFonts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6A850CE"/>
    <w:multiLevelType w:val="hybridMultilevel"/>
    <w:tmpl w:val="6A5CED50"/>
    <w:lvl w:ilvl="0" w:tplc="979A8D42">
      <w:start w:val="4"/>
      <w:numFmt w:val="lowerLetter"/>
      <w:lvlText w:val="%1)"/>
      <w:lvlJc w:val="left"/>
      <w:pPr>
        <w:tabs>
          <w:tab w:val="num" w:pos="360"/>
        </w:tabs>
        <w:ind w:left="360" w:hanging="360"/>
      </w:pPr>
      <w:rPr>
        <w:rFonts w:ascii="Source Sans Pro" w:hAnsi="Source Sans Pro" w:cs="Arial" w:hint="default"/>
        <w:b/>
        <w:i w:val="0"/>
        <w:caps/>
        <w:strike w:val="0"/>
        <w:dstrike w:val="0"/>
        <w:vanish w:val="0"/>
        <w:webHidden w:val="0"/>
        <w:color w:val="6F7271"/>
        <w:sz w:val="20"/>
        <w:szCs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2">
    <w:nsid w:val="470E14EF"/>
    <w:multiLevelType w:val="hybridMultilevel"/>
    <w:tmpl w:val="C32E6AD0"/>
    <w:lvl w:ilvl="0" w:tplc="03FC4DA8">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95D4BA9"/>
    <w:multiLevelType w:val="hybridMultilevel"/>
    <w:tmpl w:val="C9FA014A"/>
    <w:lvl w:ilvl="0" w:tplc="CA326CB4">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BFF4736"/>
    <w:multiLevelType w:val="hybridMultilevel"/>
    <w:tmpl w:val="DAD0DF78"/>
    <w:lvl w:ilvl="0" w:tplc="ADECB40A">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E096B26"/>
    <w:multiLevelType w:val="hybridMultilevel"/>
    <w:tmpl w:val="68BEB23E"/>
    <w:lvl w:ilvl="0" w:tplc="8552FE3A">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26C48ED"/>
    <w:multiLevelType w:val="hybridMultilevel"/>
    <w:tmpl w:val="82DA7BA6"/>
    <w:lvl w:ilvl="0" w:tplc="2DE88812">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38018D1"/>
    <w:multiLevelType w:val="hybridMultilevel"/>
    <w:tmpl w:val="00981CBC"/>
    <w:lvl w:ilvl="0" w:tplc="B262CF14">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A05358D"/>
    <w:multiLevelType w:val="hybridMultilevel"/>
    <w:tmpl w:val="8E1659D4"/>
    <w:lvl w:ilvl="0" w:tplc="82F0AFC8">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77493A"/>
    <w:multiLevelType w:val="hybridMultilevel"/>
    <w:tmpl w:val="09964186"/>
    <w:lvl w:ilvl="0" w:tplc="3F8E954A">
      <w:start w:val="1"/>
      <w:numFmt w:val="decimal"/>
      <w:lvlText w:val="%1."/>
      <w:lvlJc w:val="left"/>
      <w:pPr>
        <w:tabs>
          <w:tab w:val="num" w:pos="567"/>
        </w:tabs>
        <w:ind w:left="567" w:hanging="567"/>
      </w:pPr>
    </w:lvl>
    <w:lvl w:ilvl="1" w:tplc="09706C9E">
      <w:start w:val="1"/>
      <w:numFmt w:val="decimal"/>
      <w:lvlText w:val="%2."/>
      <w:lvlJc w:val="left"/>
      <w:pPr>
        <w:tabs>
          <w:tab w:val="num" w:pos="1647"/>
        </w:tabs>
        <w:ind w:left="1647" w:hanging="567"/>
      </w:pPr>
      <w:rPr>
        <w:b w:val="0"/>
        <w:i w:val="0"/>
      </w:rPr>
    </w:lvl>
    <w:lvl w:ilvl="2" w:tplc="0C0A000F">
      <w:start w:val="1"/>
      <w:numFmt w:val="decimal"/>
      <w:lvlText w:val="%3."/>
      <w:lvlJc w:val="left"/>
      <w:pPr>
        <w:tabs>
          <w:tab w:val="num" w:pos="2340"/>
        </w:tabs>
        <w:ind w:left="234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0">
    <w:nsid w:val="5B62027F"/>
    <w:multiLevelType w:val="hybridMultilevel"/>
    <w:tmpl w:val="64240F18"/>
    <w:lvl w:ilvl="0" w:tplc="6C94D656">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F43F6E"/>
    <w:multiLevelType w:val="hybridMultilevel"/>
    <w:tmpl w:val="5122E8F0"/>
    <w:lvl w:ilvl="0" w:tplc="FFFFFFFF">
      <w:start w:val="1"/>
      <w:numFmt w:val="decimal"/>
      <w:lvlText w:val="%1)"/>
      <w:lvlJc w:val="left"/>
      <w:pPr>
        <w:tabs>
          <w:tab w:val="num" w:pos="360"/>
        </w:tabs>
        <w:ind w:left="360" w:hanging="360"/>
      </w:pPr>
    </w:lvl>
    <w:lvl w:ilvl="1" w:tplc="FFFFFFFF">
      <w:start w:val="1"/>
      <w:numFmt w:val="lowerLetter"/>
      <w:lvlText w:val="%2."/>
      <w:lvlJc w:val="left"/>
      <w:pPr>
        <w:tabs>
          <w:tab w:val="num" w:pos="1080"/>
        </w:tabs>
        <w:ind w:left="10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2">
    <w:nsid w:val="5D7C1551"/>
    <w:multiLevelType w:val="hybridMultilevel"/>
    <w:tmpl w:val="35103374"/>
    <w:lvl w:ilvl="0" w:tplc="3ED4984C">
      <w:start w:val="1"/>
      <w:numFmt w:val="upperLetter"/>
      <w:lvlText w:val="%1)"/>
      <w:lvlJc w:val="left"/>
      <w:pPr>
        <w:tabs>
          <w:tab w:val="num" w:pos="1440"/>
        </w:tabs>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EC15EC4"/>
    <w:multiLevelType w:val="hybridMultilevel"/>
    <w:tmpl w:val="7F600A4C"/>
    <w:lvl w:ilvl="0" w:tplc="6BE00A4E">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34">
    <w:nsid w:val="62A776E4"/>
    <w:multiLevelType w:val="hybridMultilevel"/>
    <w:tmpl w:val="758019FA"/>
    <w:lvl w:ilvl="0" w:tplc="03A0725A">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A5313C"/>
    <w:multiLevelType w:val="hybridMultilevel"/>
    <w:tmpl w:val="551A418C"/>
    <w:lvl w:ilvl="0" w:tplc="F246F812">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6D96E90"/>
    <w:multiLevelType w:val="hybridMultilevel"/>
    <w:tmpl w:val="DE04FCFA"/>
    <w:lvl w:ilvl="0" w:tplc="9D426C34">
      <w:start w:val="1"/>
      <w:numFmt w:val="upperRoman"/>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nsid w:val="6B2A0B72"/>
    <w:multiLevelType w:val="hybridMultilevel"/>
    <w:tmpl w:val="AC82975E"/>
    <w:lvl w:ilvl="0" w:tplc="8940C9E0">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586EAE"/>
    <w:multiLevelType w:val="hybridMultilevel"/>
    <w:tmpl w:val="C2EA3FFA"/>
    <w:lvl w:ilvl="0" w:tplc="EF8692B6">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666A32"/>
    <w:multiLevelType w:val="hybridMultilevel"/>
    <w:tmpl w:val="5BA66E58"/>
    <w:lvl w:ilvl="0" w:tplc="A2E8479C">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0">
    <w:nsid w:val="78C02FB3"/>
    <w:multiLevelType w:val="singleLevel"/>
    <w:tmpl w:val="0C0A0017"/>
    <w:lvl w:ilvl="0">
      <w:start w:val="1"/>
      <w:numFmt w:val="lowerLetter"/>
      <w:lvlText w:val="%1)"/>
      <w:lvlJc w:val="left"/>
      <w:pPr>
        <w:tabs>
          <w:tab w:val="num" w:pos="360"/>
        </w:tabs>
        <w:ind w:left="360" w:hanging="360"/>
      </w:pPr>
    </w:lvl>
  </w:abstractNum>
  <w:abstractNum w:abstractNumId="41">
    <w:nsid w:val="7C621E3F"/>
    <w:multiLevelType w:val="hybridMultilevel"/>
    <w:tmpl w:val="92868B72"/>
    <w:lvl w:ilvl="0" w:tplc="2AF6A468">
      <w:start w:val="1"/>
      <w:numFmt w:val="lowerLetter"/>
      <w:lvlText w:val="%1)"/>
      <w:lvlJc w:val="left"/>
      <w:pPr>
        <w:tabs>
          <w:tab w:val="num" w:pos="700"/>
        </w:tabs>
        <w:ind w:left="700" w:hanging="360"/>
      </w:pPr>
      <w:rPr>
        <w:rFonts w:ascii="Arial" w:hAnsi="Arial" w:cs="Arial" w:hint="default"/>
        <w:b w:val="0"/>
        <w:i w:val="0"/>
        <w:caps w:val="0"/>
        <w:strike w:val="0"/>
        <w:dstrike w:val="0"/>
        <w:vanish w:val="0"/>
        <w:webHidden w:val="0"/>
        <w:color w:val="000000"/>
        <w:sz w:val="20"/>
        <w:u w:val="none"/>
        <w:effect w:val="none"/>
        <w:vertAlign w:val="baseline"/>
        <w:specVanish w:val="0"/>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2">
    <w:nsid w:val="7E9E53BA"/>
    <w:multiLevelType w:val="hybridMultilevel"/>
    <w:tmpl w:val="74CA0A10"/>
    <w:lvl w:ilvl="0" w:tplc="548A9DFE">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FAA61A3"/>
    <w:multiLevelType w:val="hybridMultilevel"/>
    <w:tmpl w:val="64EC1846"/>
    <w:lvl w:ilvl="0" w:tplc="83D61056">
      <w:start w:val="1"/>
      <w:numFmt w:val="upperRoman"/>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0"/>
    <w:lvlOverride w:ilvl="0">
      <w:startOverride w:val="1"/>
    </w:lvlOverride>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32"/>
  </w:num>
  <w:num w:numId="16">
    <w:abstractNumId w:val="13"/>
  </w:num>
  <w:num w:numId="17">
    <w:abstractNumId w:val="8"/>
  </w:num>
  <w:num w:numId="18">
    <w:abstractNumId w:val="16"/>
  </w:num>
  <w:num w:numId="19">
    <w:abstractNumId w:val="1"/>
  </w:num>
  <w:num w:numId="20">
    <w:abstractNumId w:val="20"/>
  </w:num>
  <w:num w:numId="21">
    <w:abstractNumId w:val="43"/>
  </w:num>
  <w:num w:numId="22">
    <w:abstractNumId w:val="27"/>
  </w:num>
  <w:num w:numId="23">
    <w:abstractNumId w:val="22"/>
  </w:num>
  <w:num w:numId="24">
    <w:abstractNumId w:val="37"/>
  </w:num>
  <w:num w:numId="25">
    <w:abstractNumId w:val="9"/>
  </w:num>
  <w:num w:numId="26">
    <w:abstractNumId w:val="23"/>
  </w:num>
  <w:num w:numId="27">
    <w:abstractNumId w:val="38"/>
  </w:num>
  <w:num w:numId="28">
    <w:abstractNumId w:val="24"/>
  </w:num>
  <w:num w:numId="29">
    <w:abstractNumId w:val="6"/>
  </w:num>
  <w:num w:numId="30">
    <w:abstractNumId w:val="34"/>
  </w:num>
  <w:num w:numId="31">
    <w:abstractNumId w:val="42"/>
  </w:num>
  <w:num w:numId="32">
    <w:abstractNumId w:val="26"/>
  </w:num>
  <w:num w:numId="33">
    <w:abstractNumId w:val="7"/>
  </w:num>
  <w:num w:numId="34">
    <w:abstractNumId w:val="5"/>
  </w:num>
  <w:num w:numId="35">
    <w:abstractNumId w:val="25"/>
  </w:num>
  <w:num w:numId="36">
    <w:abstractNumId w:val="28"/>
  </w:num>
  <w:num w:numId="37">
    <w:abstractNumId w:val="10"/>
  </w:num>
  <w:num w:numId="38">
    <w:abstractNumId w:val="35"/>
  </w:num>
  <w:num w:numId="39">
    <w:abstractNumId w:val="30"/>
  </w:num>
  <w:num w:numId="40">
    <w:abstractNumId w:val="15"/>
  </w:num>
  <w:num w:numId="41">
    <w:abstractNumId w:val="2"/>
  </w:num>
  <w:num w:numId="42">
    <w:abstractNumId w:val="36"/>
  </w:num>
  <w:num w:numId="43">
    <w:abstractNumId w:val="4"/>
  </w:num>
  <w:num w:numId="44">
    <w:abstractNumId w:val="17"/>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B7040"/>
    <w:rsid w:val="000C5544"/>
    <w:rsid w:val="000D5A09"/>
    <w:rsid w:val="000D6138"/>
    <w:rsid w:val="000E0B4A"/>
    <w:rsid w:val="00126035"/>
    <w:rsid w:val="00135C82"/>
    <w:rsid w:val="001476E3"/>
    <w:rsid w:val="00147C5F"/>
    <w:rsid w:val="001516F4"/>
    <w:rsid w:val="001602EE"/>
    <w:rsid w:val="0016449A"/>
    <w:rsid w:val="00172888"/>
    <w:rsid w:val="00183B6C"/>
    <w:rsid w:val="001859DB"/>
    <w:rsid w:val="00190E9E"/>
    <w:rsid w:val="001B43DD"/>
    <w:rsid w:val="001B4B35"/>
    <w:rsid w:val="001C3DB4"/>
    <w:rsid w:val="001C78C6"/>
    <w:rsid w:val="001D7515"/>
    <w:rsid w:val="001E1F3F"/>
    <w:rsid w:val="001E2AC6"/>
    <w:rsid w:val="001F0119"/>
    <w:rsid w:val="00203858"/>
    <w:rsid w:val="00207808"/>
    <w:rsid w:val="002152C4"/>
    <w:rsid w:val="00215D40"/>
    <w:rsid w:val="00225EF1"/>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A5013"/>
    <w:rsid w:val="003B4896"/>
    <w:rsid w:val="003B4C17"/>
    <w:rsid w:val="003B5412"/>
    <w:rsid w:val="003D1B6D"/>
    <w:rsid w:val="003E6757"/>
    <w:rsid w:val="003F6547"/>
    <w:rsid w:val="00404C22"/>
    <w:rsid w:val="0041003A"/>
    <w:rsid w:val="00421D1F"/>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606B"/>
    <w:rsid w:val="006F793D"/>
    <w:rsid w:val="007433D3"/>
    <w:rsid w:val="00752F14"/>
    <w:rsid w:val="00757539"/>
    <w:rsid w:val="00763C7D"/>
    <w:rsid w:val="0076610D"/>
    <w:rsid w:val="007837E0"/>
    <w:rsid w:val="00785A9F"/>
    <w:rsid w:val="007875F8"/>
    <w:rsid w:val="007A0C8C"/>
    <w:rsid w:val="007B654A"/>
    <w:rsid w:val="007C2F85"/>
    <w:rsid w:val="007C405B"/>
    <w:rsid w:val="007C5E37"/>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86151"/>
    <w:rsid w:val="00A9690B"/>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1772"/>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81FD5"/>
    <w:rsid w:val="00E93C25"/>
    <w:rsid w:val="00E94D1A"/>
    <w:rsid w:val="00EA3003"/>
    <w:rsid w:val="00EB097D"/>
    <w:rsid w:val="00EC02AE"/>
    <w:rsid w:val="00EC24F4"/>
    <w:rsid w:val="00EC3E3E"/>
    <w:rsid w:val="00EC62B3"/>
    <w:rsid w:val="00ED26E0"/>
    <w:rsid w:val="00ED6215"/>
    <w:rsid w:val="00EE0435"/>
    <w:rsid w:val="00EE220C"/>
    <w:rsid w:val="00EE7E60"/>
    <w:rsid w:val="00EF2846"/>
    <w:rsid w:val="00F06661"/>
    <w:rsid w:val="00F12BC1"/>
    <w:rsid w:val="00F17C15"/>
    <w:rsid w:val="00F25D80"/>
    <w:rsid w:val="00F3263C"/>
    <w:rsid w:val="00F357BD"/>
    <w:rsid w:val="00F602AF"/>
    <w:rsid w:val="00F663A6"/>
    <w:rsid w:val="00F70B1A"/>
    <w:rsid w:val="00F71CA7"/>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page number" w:uiPriority="0"/>
    <w:lsdException w:name="endnote reference" w:uiPriority="0"/>
    <w:lsdException w:name="List"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0"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Table Grid"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9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Sangra3detindependiente">
    <w:name w:val="Body Text Indent 3"/>
    <w:basedOn w:val="Normal"/>
    <w:link w:val="Sangra3detindependienteCar"/>
    <w:rsid w:val="00E81FD5"/>
    <w:pPr>
      <w:autoSpaceDE w:val="0"/>
      <w:autoSpaceDN w:val="0"/>
      <w:adjustRightInd w:val="0"/>
      <w:ind w:left="180" w:hanging="180"/>
      <w:jc w:val="both"/>
    </w:pPr>
    <w:rPr>
      <w:rFonts w:ascii="Arial" w:hAnsi="Arial"/>
      <w:sz w:val="16"/>
      <w:szCs w:val="20"/>
      <w:lang/>
    </w:rPr>
  </w:style>
  <w:style w:type="character" w:customStyle="1" w:styleId="Sangra3detindependienteCar">
    <w:name w:val="Sangría 3 de t. independiente Car"/>
    <w:basedOn w:val="Fuentedeprrafopredeter"/>
    <w:link w:val="Sangra3detindependiente"/>
    <w:rsid w:val="00E81FD5"/>
    <w:rPr>
      <w:rFonts w:ascii="Arial" w:eastAsia="Times New Roman" w:hAnsi="Arial" w:cs="Times New Roman"/>
      <w:sz w:val="16"/>
      <w:szCs w:val="20"/>
      <w:lang/>
    </w:rPr>
  </w:style>
  <w:style w:type="paragraph" w:customStyle="1" w:styleId="normalarial">
    <w:name w:val="normalarial"/>
    <w:basedOn w:val="Normal"/>
    <w:rsid w:val="00E81FD5"/>
    <w:pPr>
      <w:spacing w:before="120" w:after="120" w:line="360" w:lineRule="auto"/>
      <w:jc w:val="both"/>
    </w:pPr>
    <w:rPr>
      <w:rFonts w:ascii="Arial" w:hAnsi="Arial" w:cs="Arial"/>
    </w:rPr>
  </w:style>
  <w:style w:type="character" w:styleId="Hipervnculovisitado">
    <w:name w:val="FollowedHyperlink"/>
    <w:unhideWhenUsed/>
    <w:rsid w:val="00E81FD5"/>
    <w:rPr>
      <w:color w:val="800080"/>
      <w:u w:val="single"/>
    </w:rPr>
  </w:style>
  <w:style w:type="paragraph" w:customStyle="1" w:styleId="Textoindependiente22">
    <w:name w:val="Texto independiente 22"/>
    <w:basedOn w:val="Normal"/>
    <w:rsid w:val="00E81FD5"/>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E81FD5"/>
    <w:pPr>
      <w:tabs>
        <w:tab w:val="right" w:leader="dot" w:pos="8828"/>
      </w:tabs>
    </w:pPr>
    <w:rPr>
      <w:rFonts w:ascii="Tahoma" w:hAnsi="Tahoma" w:cs="Tahoma"/>
      <w:sz w:val="22"/>
    </w:rPr>
  </w:style>
  <w:style w:type="paragraph" w:styleId="NormalWeb">
    <w:name w:val="Normal (Web)"/>
    <w:basedOn w:val="Normal"/>
    <w:rsid w:val="00E81FD5"/>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E81FD5"/>
    <w:pPr>
      <w:widowControl w:val="0"/>
      <w:jc w:val="both"/>
    </w:pPr>
    <w:rPr>
      <w:rFonts w:ascii="Arial" w:hAnsi="Arial"/>
      <w:szCs w:val="20"/>
      <w:lang w:val="es-MX"/>
    </w:rPr>
  </w:style>
  <w:style w:type="character" w:customStyle="1" w:styleId="textobase1">
    <w:name w:val="textobase1"/>
    <w:rsid w:val="00E81FD5"/>
    <w:rPr>
      <w:rFonts w:ascii="Arial" w:hAnsi="Arial" w:cs="Arial"/>
      <w:color w:val="000000"/>
      <w:sz w:val="18"/>
      <w:szCs w:val="18"/>
    </w:rPr>
  </w:style>
  <w:style w:type="paragraph" w:customStyle="1" w:styleId="c1">
    <w:name w:val="c1"/>
    <w:basedOn w:val="Normal"/>
    <w:rsid w:val="00E81FD5"/>
    <w:pPr>
      <w:widowControl w:val="0"/>
      <w:adjustRightInd w:val="0"/>
      <w:spacing w:line="240" w:lineRule="atLeast"/>
      <w:jc w:val="center"/>
      <w:textAlignment w:val="baseline"/>
    </w:pPr>
    <w:rPr>
      <w:rFonts w:ascii="Times" w:hAnsi="Times"/>
      <w:sz w:val="20"/>
      <w:szCs w:val="20"/>
    </w:rPr>
  </w:style>
  <w:style w:type="character" w:styleId="Nmerodepgina">
    <w:name w:val="page number"/>
    <w:basedOn w:val="Fuentedeprrafopredeter"/>
    <w:rsid w:val="00E81FD5"/>
  </w:style>
  <w:style w:type="paragraph" w:customStyle="1" w:styleId="Prrafodelista2">
    <w:name w:val="Párrafo de lista2"/>
    <w:basedOn w:val="Normal"/>
    <w:rsid w:val="00E81FD5"/>
    <w:pPr>
      <w:ind w:left="720"/>
      <w:contextualSpacing/>
    </w:pPr>
    <w:rPr>
      <w:rFonts w:eastAsia="Calibri"/>
      <w:lang w:val="es-MX"/>
    </w:rPr>
  </w:style>
  <w:style w:type="paragraph" w:styleId="Listaconvietas">
    <w:name w:val="List Bullet"/>
    <w:basedOn w:val="Normal"/>
    <w:autoRedefine/>
    <w:rsid w:val="00E81FD5"/>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E81FD5"/>
    <w:rPr>
      <w:rFonts w:cs="Times New Roman"/>
    </w:rPr>
  </w:style>
  <w:style w:type="paragraph" w:customStyle="1" w:styleId="CM8">
    <w:name w:val="CM8"/>
    <w:basedOn w:val="Default"/>
    <w:next w:val="Default"/>
    <w:uiPriority w:val="99"/>
    <w:rsid w:val="00E81FD5"/>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E81FD5"/>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E81FD5"/>
    <w:rPr>
      <w:rFonts w:cs="Times New Roman"/>
      <w:vertAlign w:val="superscript"/>
    </w:rPr>
  </w:style>
  <w:style w:type="character" w:styleId="Textoennegrita">
    <w:name w:val="Strong"/>
    <w:qFormat/>
    <w:rsid w:val="00E81FD5"/>
    <w:rPr>
      <w:rFonts w:cs="Times New Roman"/>
      <w:b/>
      <w:bCs/>
    </w:rPr>
  </w:style>
  <w:style w:type="character" w:customStyle="1" w:styleId="marca2">
    <w:name w:val="marca2"/>
    <w:uiPriority w:val="99"/>
    <w:rsid w:val="00E81FD5"/>
    <w:rPr>
      <w:rFonts w:cs="Times New Roman"/>
    </w:rPr>
  </w:style>
  <w:style w:type="character" w:customStyle="1" w:styleId="textocontenido">
    <w:name w:val="texto_contenido"/>
    <w:uiPriority w:val="99"/>
    <w:rsid w:val="00E81FD5"/>
    <w:rPr>
      <w:rFonts w:cs="Times New Roman"/>
    </w:rPr>
  </w:style>
  <w:style w:type="paragraph" w:customStyle="1" w:styleId="marca21">
    <w:name w:val="marca21"/>
    <w:basedOn w:val="Normal"/>
    <w:uiPriority w:val="99"/>
    <w:rsid w:val="00E81FD5"/>
    <w:pPr>
      <w:spacing w:before="100" w:beforeAutospacing="1" w:after="100" w:afterAutospacing="1"/>
    </w:pPr>
    <w:rPr>
      <w:rFonts w:eastAsia="Calibri"/>
    </w:rPr>
  </w:style>
  <w:style w:type="paragraph" w:customStyle="1" w:styleId="textocontenido1">
    <w:name w:val="texto_contenido1"/>
    <w:basedOn w:val="Normal"/>
    <w:uiPriority w:val="99"/>
    <w:rsid w:val="00E81FD5"/>
    <w:pPr>
      <w:spacing w:before="100" w:beforeAutospacing="1" w:after="100" w:afterAutospacing="1"/>
    </w:pPr>
    <w:rPr>
      <w:rFonts w:eastAsia="Calibri"/>
    </w:rPr>
  </w:style>
  <w:style w:type="character" w:customStyle="1" w:styleId="style2">
    <w:name w:val="style2"/>
    <w:uiPriority w:val="99"/>
    <w:rsid w:val="00E81FD5"/>
    <w:rPr>
      <w:rFonts w:cs="Times New Roman"/>
    </w:rPr>
  </w:style>
  <w:style w:type="character" w:customStyle="1" w:styleId="A3">
    <w:name w:val="A3"/>
    <w:rsid w:val="00E81FD5"/>
    <w:rPr>
      <w:rFonts w:cs="Helvetica"/>
      <w:color w:val="221E1F"/>
      <w:sz w:val="11"/>
      <w:szCs w:val="11"/>
    </w:rPr>
  </w:style>
  <w:style w:type="paragraph" w:styleId="Lista">
    <w:name w:val="List"/>
    <w:basedOn w:val="Normal"/>
    <w:rsid w:val="00E81FD5"/>
    <w:pPr>
      <w:ind w:left="283" w:hanging="283"/>
    </w:pPr>
    <w:rPr>
      <w:sz w:val="20"/>
      <w:szCs w:val="20"/>
      <w:lang w:val="es-ES_tradnl"/>
    </w:rPr>
  </w:style>
  <w:style w:type="paragraph" w:styleId="Textodebloque">
    <w:name w:val="Block Text"/>
    <w:basedOn w:val="Normal"/>
    <w:rsid w:val="00E81FD5"/>
    <w:pPr>
      <w:ind w:left="567" w:right="567" w:hanging="70"/>
      <w:jc w:val="both"/>
    </w:pPr>
    <w:rPr>
      <w:rFonts w:ascii="Arial" w:hAnsi="Arial"/>
      <w:szCs w:val="20"/>
    </w:rPr>
  </w:style>
  <w:style w:type="numbering" w:customStyle="1" w:styleId="Sinlista1">
    <w:name w:val="Sin lista1"/>
    <w:next w:val="Sinlista"/>
    <w:semiHidden/>
    <w:rsid w:val="00E81FD5"/>
  </w:style>
  <w:style w:type="paragraph" w:customStyle="1" w:styleId="titsec">
    <w:name w:val="titsec"/>
    <w:basedOn w:val="Normal"/>
    <w:rsid w:val="00E81FD5"/>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E81FD5"/>
    <w:pPr>
      <w:spacing w:before="100" w:beforeAutospacing="1" w:after="100" w:afterAutospacing="1"/>
    </w:pPr>
    <w:rPr>
      <w:rFonts w:ascii="Verdana" w:hAnsi="Verdana"/>
      <w:b/>
      <w:bCs/>
      <w:color w:val="000000"/>
      <w:sz w:val="18"/>
      <w:szCs w:val="18"/>
    </w:rPr>
  </w:style>
  <w:style w:type="paragraph" w:customStyle="1" w:styleId="sec">
    <w:name w:val="sec"/>
    <w:basedOn w:val="Normal"/>
    <w:rsid w:val="00E81FD5"/>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E81FD5"/>
    <w:pPr>
      <w:spacing w:before="100" w:beforeAutospacing="1" w:after="100" w:afterAutospacing="1"/>
    </w:pPr>
    <w:rPr>
      <w:sz w:val="18"/>
      <w:szCs w:val="18"/>
    </w:rPr>
  </w:style>
  <w:style w:type="character" w:customStyle="1" w:styleId="arialCar">
    <w:name w:val="arial Car"/>
    <w:link w:val="arial"/>
    <w:rsid w:val="00E81FD5"/>
    <w:rPr>
      <w:rFonts w:ascii="Times New Roman" w:eastAsia="Times New Roman" w:hAnsi="Times New Roman" w:cs="Times New Roman"/>
      <w:b/>
      <w:sz w:val="24"/>
      <w:szCs w:val="20"/>
      <w:lang w:eastAsia="es-MX"/>
    </w:rPr>
  </w:style>
  <w:style w:type="character" w:customStyle="1" w:styleId="CarCar3">
    <w:name w:val="Car Car3"/>
    <w:locked/>
    <w:rsid w:val="00E81FD5"/>
    <w:rPr>
      <w:rFonts w:ascii="Arial" w:hAnsi="Arial" w:cs="Arial"/>
      <w:b/>
      <w:bCs/>
      <w:sz w:val="24"/>
      <w:szCs w:val="24"/>
      <w:lang w:val="es-ES" w:eastAsia="es-ES" w:bidi="ar-SA"/>
    </w:rPr>
  </w:style>
  <w:style w:type="paragraph" w:customStyle="1" w:styleId="CarCarCarCarCarCarCar">
    <w:name w:val="Car Car Car Car Car Car Car"/>
    <w:basedOn w:val="Normal"/>
    <w:rsid w:val="00E81FD5"/>
    <w:pPr>
      <w:spacing w:after="160" w:line="240" w:lineRule="exact"/>
      <w:jc w:val="right"/>
    </w:pPr>
    <w:rPr>
      <w:rFonts w:ascii="Arial" w:hAnsi="Arial"/>
      <w:sz w:val="20"/>
      <w:szCs w:val="20"/>
      <w:lang w:eastAsia="es-MX"/>
    </w:rPr>
  </w:style>
  <w:style w:type="paragraph" w:customStyle="1" w:styleId="Pa19">
    <w:name w:val="Pa19"/>
    <w:basedOn w:val="Normal"/>
    <w:next w:val="Normal"/>
    <w:rsid w:val="00E81FD5"/>
    <w:pPr>
      <w:autoSpaceDE w:val="0"/>
      <w:autoSpaceDN w:val="0"/>
      <w:adjustRightInd w:val="0"/>
      <w:spacing w:line="201" w:lineRule="atLeast"/>
    </w:pPr>
  </w:style>
  <w:style w:type="paragraph" w:customStyle="1" w:styleId="txtgral">
    <w:name w:val="txt_gral"/>
    <w:basedOn w:val="Normal"/>
    <w:rsid w:val="00E81FD5"/>
    <w:pPr>
      <w:spacing w:before="100" w:beforeAutospacing="1" w:after="100" w:afterAutospacing="1"/>
    </w:pPr>
    <w:rPr>
      <w:rFonts w:ascii="Verdana" w:hAnsi="Verdana"/>
      <w:color w:val="595959"/>
    </w:rPr>
  </w:style>
  <w:style w:type="paragraph" w:customStyle="1" w:styleId="pcstexto">
    <w:name w:val="pcstexto"/>
    <w:basedOn w:val="Normal"/>
    <w:rsid w:val="00E81FD5"/>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E81FD5"/>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E81FD5"/>
    <w:pPr>
      <w:suppressAutoHyphens/>
    </w:pPr>
    <w:rPr>
      <w:rFonts w:ascii="Courier New" w:hAnsi="Courier New" w:cs="Courier New"/>
      <w:sz w:val="20"/>
      <w:szCs w:val="20"/>
      <w:lang w:val="es-MX" w:eastAsia="ar-SA"/>
    </w:rPr>
  </w:style>
  <w:style w:type="paragraph" w:customStyle="1" w:styleId="ecxmsonormal">
    <w:name w:val="ecxmsonormal"/>
    <w:basedOn w:val="Normal"/>
    <w:rsid w:val="00E81FD5"/>
    <w:pPr>
      <w:spacing w:before="100" w:beforeAutospacing="1" w:after="100" w:afterAutospacing="1"/>
    </w:pPr>
    <w:rPr>
      <w:lang w:val="es-MX" w:eastAsia="es-MX"/>
    </w:rPr>
  </w:style>
  <w:style w:type="character" w:customStyle="1" w:styleId="ecxapple-style-span">
    <w:name w:val="ecxapple-style-span"/>
    <w:basedOn w:val="Fuentedeprrafopredeter"/>
    <w:rsid w:val="00E81FD5"/>
  </w:style>
  <w:style w:type="paragraph" w:customStyle="1" w:styleId="Sinespaciado1">
    <w:name w:val="Sin espaciado1"/>
    <w:rsid w:val="00E81FD5"/>
    <w:pPr>
      <w:spacing w:after="0" w:line="240" w:lineRule="auto"/>
    </w:pPr>
    <w:rPr>
      <w:rFonts w:ascii="Arial" w:eastAsia="Times New Roman" w:hAnsi="Arial" w:cs="Times New Roman"/>
    </w:rPr>
  </w:style>
  <w:style w:type="paragraph" w:customStyle="1" w:styleId="Textbody">
    <w:name w:val="Text body"/>
    <w:basedOn w:val="Normal"/>
    <w:rsid w:val="00E81FD5"/>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uiPriority w:val="99"/>
    <w:semiHidden/>
    <w:unhideWhenUsed/>
    <w:rsid w:val="00E81FD5"/>
  </w:style>
  <w:style w:type="paragraph" w:customStyle="1" w:styleId="Normal1">
    <w:name w:val="Normal1"/>
    <w:rsid w:val="00E81FD5"/>
    <w:pPr>
      <w:spacing w:after="200" w:line="276" w:lineRule="auto"/>
    </w:pPr>
    <w:rPr>
      <w:rFonts w:ascii="Calibri" w:eastAsia="Calibri" w:hAnsi="Calibri" w:cs="Calibri"/>
      <w:color w:val="000000"/>
      <w:lang w:eastAsia="es-MX"/>
    </w:rPr>
  </w:style>
  <w:style w:type="paragraph" w:customStyle="1" w:styleId="Puesto">
    <w:name w:val="Puesto"/>
    <w:basedOn w:val="Normal"/>
    <w:qFormat/>
    <w:rsid w:val="00A86151"/>
    <w:pPr>
      <w:tabs>
        <w:tab w:val="left" w:pos="567"/>
      </w:tabs>
      <w:autoSpaceDE w:val="0"/>
      <w:autoSpaceDN w:val="0"/>
      <w:adjustRightInd w:val="0"/>
      <w:jc w:val="center"/>
    </w:pPr>
    <w:rPr>
      <w:rFonts w:ascii="Arial" w:hAnsi="Arial" w:cs="Arial"/>
      <w:b/>
      <w:bCs/>
      <w:color w:val="993300"/>
      <w:sz w:val="16"/>
      <w:szCs w:val="20"/>
    </w:rPr>
  </w:style>
  <w:style w:type="paragraph" w:customStyle="1" w:styleId="Style1">
    <w:name w:val="Style 1"/>
    <w:uiPriority w:val="99"/>
    <w:rsid w:val="00F06661"/>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F06661"/>
    <w:rPr>
      <w:sz w:val="20"/>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29</Pages>
  <Words>11669</Words>
  <Characters>64181</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2021-11-11T19:53:00Z</cp:lastPrinted>
  <dcterms:created xsi:type="dcterms:W3CDTF">2021-12-07T18:58:00Z</dcterms:created>
  <dcterms:modified xsi:type="dcterms:W3CDTF">2021-12-08T21:31:00Z</dcterms:modified>
</cp:coreProperties>
</file>