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560B59" w14:textId="34E36827" w:rsidR="00FD6132" w:rsidRPr="009D1512" w:rsidRDefault="00FD6132" w:rsidP="009D1512">
      <w:pPr>
        <w:tabs>
          <w:tab w:val="left" w:pos="2552"/>
        </w:tabs>
        <w:jc w:val="center"/>
        <w:rPr>
          <w:rFonts w:ascii="Source Sans Pro" w:hAnsi="Source Sans Pro" w:cs="Arial"/>
          <w:b/>
          <w:bCs/>
          <w:color w:val="235B4E"/>
          <w:sz w:val="22"/>
          <w:szCs w:val="20"/>
        </w:rPr>
      </w:pPr>
      <w:r w:rsidRPr="009D1512">
        <w:rPr>
          <w:rFonts w:ascii="Source Sans Pro" w:hAnsi="Source Sans Pro" w:cs="Arial"/>
          <w:b/>
          <w:bCs/>
          <w:color w:val="235B4E"/>
          <w:sz w:val="22"/>
          <w:szCs w:val="20"/>
        </w:rPr>
        <w:t>PUBLICADA EN LA GACETA OFICIAL DEL DISTRITO FEDERAL</w:t>
      </w:r>
    </w:p>
    <w:p w14:paraId="57FE18D7" w14:textId="12378AA9" w:rsidR="00FD6132" w:rsidRPr="009D1512" w:rsidRDefault="00FD6132" w:rsidP="009D1512">
      <w:pPr>
        <w:tabs>
          <w:tab w:val="left" w:pos="2552"/>
        </w:tabs>
        <w:jc w:val="center"/>
        <w:rPr>
          <w:rFonts w:ascii="Source Sans Pro" w:hAnsi="Source Sans Pro" w:cs="Arial"/>
          <w:b/>
          <w:bCs/>
          <w:color w:val="235B4E"/>
          <w:sz w:val="22"/>
          <w:szCs w:val="20"/>
        </w:rPr>
      </w:pPr>
      <w:r w:rsidRPr="009D1512">
        <w:rPr>
          <w:rFonts w:ascii="Source Sans Pro" w:hAnsi="Source Sans Pro" w:cs="Arial"/>
          <w:b/>
          <w:bCs/>
          <w:color w:val="235B4E"/>
          <w:sz w:val="22"/>
          <w:szCs w:val="20"/>
        </w:rPr>
        <w:t>EL 04 DE ABRIL 2008</w:t>
      </w:r>
      <w:bookmarkStart w:id="0" w:name="_GoBack"/>
      <w:bookmarkEnd w:id="0"/>
    </w:p>
    <w:p w14:paraId="4A0BE332" w14:textId="77777777" w:rsidR="00FD6132" w:rsidRPr="00FD6132" w:rsidRDefault="00FD6132" w:rsidP="00FD6132">
      <w:pPr>
        <w:tabs>
          <w:tab w:val="left" w:pos="2552"/>
        </w:tabs>
        <w:jc w:val="center"/>
        <w:rPr>
          <w:rFonts w:ascii="Arial" w:hAnsi="Arial" w:cs="Arial"/>
          <w:b/>
          <w:bCs/>
          <w:color w:val="19AC00"/>
          <w:sz w:val="20"/>
          <w:szCs w:val="20"/>
        </w:rPr>
      </w:pPr>
    </w:p>
    <w:p w14:paraId="760A23C7" w14:textId="77CF292B" w:rsidR="00FD6132" w:rsidRPr="009D1512" w:rsidRDefault="00FD6132" w:rsidP="00FD6132">
      <w:pPr>
        <w:tabs>
          <w:tab w:val="left" w:pos="2552"/>
        </w:tabs>
        <w:jc w:val="center"/>
        <w:rPr>
          <w:rFonts w:ascii="Arial" w:hAnsi="Arial" w:cs="Arial"/>
          <w:b/>
          <w:color w:val="404040"/>
          <w:sz w:val="20"/>
          <w:szCs w:val="20"/>
          <w:lang w:val="es-MX"/>
        </w:rPr>
      </w:pPr>
      <w:r w:rsidRPr="009D1512">
        <w:rPr>
          <w:rFonts w:ascii="Arial" w:hAnsi="Arial" w:cs="Arial"/>
          <w:b/>
          <w:bCs/>
          <w:color w:val="404040"/>
          <w:sz w:val="20"/>
          <w:szCs w:val="20"/>
        </w:rPr>
        <w:t>TEXTO VIGENTE</w:t>
      </w:r>
    </w:p>
    <w:p w14:paraId="1B4AA306" w14:textId="77777777" w:rsidR="00FD6132" w:rsidRPr="00FD6132" w:rsidRDefault="00FD6132" w:rsidP="005C17B6">
      <w:pPr>
        <w:autoSpaceDE w:val="0"/>
        <w:autoSpaceDN w:val="0"/>
        <w:adjustRightInd w:val="0"/>
        <w:jc w:val="center"/>
        <w:rPr>
          <w:rFonts w:ascii="Arial" w:hAnsi="Arial" w:cs="Arial"/>
          <w:b/>
          <w:color w:val="000000" w:themeColor="text1"/>
          <w:sz w:val="20"/>
          <w:szCs w:val="20"/>
        </w:rPr>
      </w:pPr>
    </w:p>
    <w:p w14:paraId="4FECA486" w14:textId="7E0B8718" w:rsidR="00DD2E13" w:rsidRPr="00FD6132" w:rsidRDefault="00D837E6" w:rsidP="005C17B6">
      <w:pPr>
        <w:autoSpaceDE w:val="0"/>
        <w:autoSpaceDN w:val="0"/>
        <w:adjustRightInd w:val="0"/>
        <w:jc w:val="center"/>
        <w:rPr>
          <w:rFonts w:ascii="Arial" w:hAnsi="Arial" w:cs="Arial"/>
          <w:b/>
          <w:color w:val="000000" w:themeColor="text1"/>
          <w:sz w:val="20"/>
          <w:szCs w:val="20"/>
        </w:rPr>
      </w:pPr>
      <w:r w:rsidRPr="00FD6132">
        <w:rPr>
          <w:rFonts w:ascii="Arial" w:hAnsi="Arial" w:cs="Arial"/>
          <w:b/>
          <w:color w:val="000000" w:themeColor="text1"/>
          <w:sz w:val="20"/>
          <w:szCs w:val="20"/>
        </w:rPr>
        <w:t>REGLAMENTO DE LA LEY DE PROTECCIÓN A LA SALUD DE LOS NO FUMADORES EN EL DISTRITO FEDERAL</w:t>
      </w:r>
    </w:p>
    <w:p w14:paraId="27DAD2AD" w14:textId="07122554" w:rsidR="0050538C" w:rsidRDefault="0050538C" w:rsidP="002561F6">
      <w:pPr>
        <w:rPr>
          <w:rFonts w:ascii="Arial" w:hAnsi="Arial" w:cs="Arial"/>
          <w:b/>
          <w:bCs/>
          <w:color w:val="000000" w:themeColor="text1"/>
          <w:sz w:val="20"/>
          <w:szCs w:val="20"/>
          <w:lang w:val="es-MX"/>
        </w:rPr>
      </w:pPr>
    </w:p>
    <w:p w14:paraId="5E2EB838" w14:textId="77777777" w:rsidR="00FD6132" w:rsidRPr="00FD6132" w:rsidRDefault="00FD6132" w:rsidP="002561F6">
      <w:pPr>
        <w:rPr>
          <w:rFonts w:ascii="Arial" w:eastAsia="Calibri" w:hAnsi="Arial" w:cs="Arial"/>
          <w:i/>
          <w:color w:val="FF0000"/>
          <w:sz w:val="20"/>
          <w:szCs w:val="20"/>
          <w:lang w:val="es-MX" w:eastAsia="en-US"/>
        </w:rPr>
      </w:pPr>
    </w:p>
    <w:p w14:paraId="10D0F75D" w14:textId="77777777" w:rsidR="0050538C" w:rsidRPr="00FD6132" w:rsidRDefault="0050538C" w:rsidP="0050538C">
      <w:pPr>
        <w:jc w:val="center"/>
        <w:rPr>
          <w:rFonts w:ascii="Arial" w:eastAsia="Calibri" w:hAnsi="Arial" w:cs="Arial"/>
          <w:b/>
          <w:sz w:val="20"/>
          <w:szCs w:val="20"/>
          <w:lang w:val="es-MX" w:eastAsia="en-US"/>
        </w:rPr>
      </w:pPr>
      <w:r w:rsidRPr="00FD6132">
        <w:rPr>
          <w:rFonts w:ascii="Arial" w:eastAsia="Calibri" w:hAnsi="Arial" w:cs="Arial"/>
          <w:b/>
          <w:sz w:val="20"/>
          <w:szCs w:val="20"/>
          <w:lang w:val="es-MX" w:eastAsia="en-US"/>
        </w:rPr>
        <w:t>JEFATURA DE GOBIERNO</w:t>
      </w:r>
    </w:p>
    <w:p w14:paraId="3BAE6D52" w14:textId="77777777" w:rsidR="004032E0" w:rsidRPr="00FD6132" w:rsidRDefault="004032E0" w:rsidP="004032E0">
      <w:pPr>
        <w:autoSpaceDE w:val="0"/>
        <w:autoSpaceDN w:val="0"/>
        <w:adjustRightInd w:val="0"/>
        <w:jc w:val="both"/>
        <w:rPr>
          <w:rFonts w:ascii="Arial" w:hAnsi="Arial" w:cs="Arial"/>
          <w:bCs/>
          <w:color w:val="000000"/>
          <w:sz w:val="20"/>
          <w:szCs w:val="20"/>
          <w:lang w:val="es-MX"/>
        </w:rPr>
      </w:pPr>
    </w:p>
    <w:p w14:paraId="2DA4C805"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bCs/>
          <w:color w:val="000000"/>
          <w:sz w:val="20"/>
          <w:szCs w:val="20"/>
          <w:lang w:val="es-MX"/>
        </w:rPr>
        <w:t>MARCELO LUIS EBRARD CASAUBON,</w:t>
      </w:r>
      <w:r w:rsidRPr="00FD6132">
        <w:rPr>
          <w:rFonts w:ascii="Arial" w:hAnsi="Arial" w:cs="Arial"/>
          <w:bCs/>
          <w:color w:val="000000"/>
          <w:sz w:val="20"/>
          <w:szCs w:val="20"/>
          <w:lang w:val="es-MX"/>
        </w:rPr>
        <w:t xml:space="preserve"> </w:t>
      </w:r>
      <w:r w:rsidRPr="00FD6132">
        <w:rPr>
          <w:rFonts w:ascii="Arial" w:hAnsi="Arial" w:cs="Arial"/>
          <w:color w:val="000000"/>
          <w:sz w:val="20"/>
          <w:szCs w:val="20"/>
          <w:lang w:val="es-MX"/>
        </w:rPr>
        <w:t xml:space="preserve">Jefe de Gobierno del Distrito Federal, con fundamento en los artículos 122, Apartado C, Base Segunda, fracción II, inciso b) de la Constitución Política de los Estados Unidos Mexicanos; 8, fracción II, 67, fracción II y 90 del Estatuto de Gobierno del Distrito Federal; 5, 14, 15, fracciones I, VII, IX y X, 23, fracción XX, 29, fracciones I, II y XVIII y 31, fracción XII de la Ley Orgánica de la Administración Pública del Distrito Federal; 1, 7, fracciones XI, XII, XIII, XVII y XXXIII, 8, fracción V y 89, fracciones I, II y V de la Ley de Transporte y Vialidad del Distrito Federal; 5º, fracción I y 9 º de la Ley de Seguridad Pública del Distrito Federal; 3, fracciones I, XII y XXIV, 26, fracciones I, VI y VIII, 27, fracciones IV y V y 31, fracciones I y II, de la Ley Orgánica de la Secretaría de Seguridad Pública del Distrito Federal; he tenido </w:t>
      </w:r>
      <w:proofErr w:type="spellStart"/>
      <w:r w:rsidRPr="00FD6132">
        <w:rPr>
          <w:rFonts w:ascii="Arial" w:hAnsi="Arial" w:cs="Arial"/>
          <w:color w:val="000000"/>
          <w:sz w:val="20"/>
          <w:szCs w:val="20"/>
          <w:lang w:val="es-MX"/>
        </w:rPr>
        <w:t>ha</w:t>
      </w:r>
      <w:proofErr w:type="spellEnd"/>
      <w:r w:rsidRPr="00FD6132">
        <w:rPr>
          <w:rFonts w:ascii="Arial" w:hAnsi="Arial" w:cs="Arial"/>
          <w:color w:val="000000"/>
          <w:sz w:val="20"/>
          <w:szCs w:val="20"/>
          <w:lang w:val="es-MX"/>
        </w:rPr>
        <w:t xml:space="preserve"> bien expedir el siguiente:</w:t>
      </w:r>
    </w:p>
    <w:p w14:paraId="259A2A81" w14:textId="77777777" w:rsidR="004032E0" w:rsidRPr="00FD6132" w:rsidRDefault="004032E0" w:rsidP="004032E0">
      <w:pPr>
        <w:autoSpaceDE w:val="0"/>
        <w:autoSpaceDN w:val="0"/>
        <w:adjustRightInd w:val="0"/>
        <w:jc w:val="both"/>
        <w:rPr>
          <w:rFonts w:ascii="Arial" w:hAnsi="Arial" w:cs="Arial"/>
          <w:bCs/>
          <w:color w:val="000000"/>
          <w:sz w:val="20"/>
          <w:szCs w:val="20"/>
          <w:lang w:val="es-MX"/>
        </w:rPr>
      </w:pPr>
    </w:p>
    <w:p w14:paraId="265D63AB" w14:textId="77777777" w:rsidR="004032E0" w:rsidRPr="00FD6132" w:rsidRDefault="004032E0" w:rsidP="004032E0">
      <w:pPr>
        <w:autoSpaceDE w:val="0"/>
        <w:autoSpaceDN w:val="0"/>
        <w:adjustRightInd w:val="0"/>
        <w:jc w:val="both"/>
        <w:rPr>
          <w:rFonts w:ascii="Arial" w:hAnsi="Arial" w:cs="Arial"/>
          <w:b/>
          <w:bCs/>
          <w:color w:val="000000"/>
          <w:sz w:val="20"/>
          <w:szCs w:val="20"/>
          <w:lang w:val="es-MX"/>
        </w:rPr>
      </w:pPr>
      <w:r w:rsidRPr="00FD6132">
        <w:rPr>
          <w:rFonts w:ascii="Arial" w:hAnsi="Arial" w:cs="Arial"/>
          <w:b/>
          <w:bCs/>
          <w:color w:val="000000"/>
          <w:sz w:val="20"/>
          <w:szCs w:val="20"/>
          <w:lang w:val="es-MX"/>
        </w:rPr>
        <w:t>REGLAMENTO DE LA LEY DE PROTECCIÓN A LA SALUD DE LOS NO FUMADORES EN EL DISTRITO FEDERAL</w:t>
      </w:r>
    </w:p>
    <w:p w14:paraId="67C55190" w14:textId="77777777" w:rsidR="004032E0" w:rsidRPr="00FD6132" w:rsidRDefault="004032E0" w:rsidP="004032E0">
      <w:pPr>
        <w:autoSpaceDE w:val="0"/>
        <w:autoSpaceDN w:val="0"/>
        <w:adjustRightInd w:val="0"/>
        <w:jc w:val="both"/>
        <w:rPr>
          <w:rFonts w:ascii="Arial" w:hAnsi="Arial" w:cs="Arial"/>
          <w:b/>
          <w:bCs/>
          <w:color w:val="000000"/>
          <w:sz w:val="20"/>
          <w:szCs w:val="20"/>
          <w:lang w:val="es-MX"/>
        </w:rPr>
      </w:pPr>
    </w:p>
    <w:p w14:paraId="17D6F53B" w14:textId="77777777" w:rsidR="004032E0" w:rsidRPr="00FD6132" w:rsidRDefault="004032E0" w:rsidP="004032E0">
      <w:pPr>
        <w:autoSpaceDE w:val="0"/>
        <w:autoSpaceDN w:val="0"/>
        <w:adjustRightInd w:val="0"/>
        <w:jc w:val="center"/>
        <w:rPr>
          <w:rFonts w:ascii="Arial" w:hAnsi="Arial" w:cs="Arial"/>
          <w:b/>
          <w:bCs/>
          <w:color w:val="000000"/>
          <w:sz w:val="20"/>
          <w:szCs w:val="20"/>
          <w:lang w:val="es-MX"/>
        </w:rPr>
      </w:pPr>
      <w:r w:rsidRPr="00FD6132">
        <w:rPr>
          <w:rFonts w:ascii="Arial" w:hAnsi="Arial" w:cs="Arial"/>
          <w:b/>
          <w:bCs/>
          <w:color w:val="000000"/>
          <w:sz w:val="20"/>
          <w:szCs w:val="20"/>
          <w:lang w:val="es-MX"/>
        </w:rPr>
        <w:t>CAPÍTULO I</w:t>
      </w:r>
    </w:p>
    <w:p w14:paraId="2C8A8BD6" w14:textId="77777777" w:rsidR="004032E0" w:rsidRPr="00FD6132" w:rsidRDefault="004032E0" w:rsidP="004032E0">
      <w:pPr>
        <w:autoSpaceDE w:val="0"/>
        <w:autoSpaceDN w:val="0"/>
        <w:adjustRightInd w:val="0"/>
        <w:jc w:val="center"/>
        <w:rPr>
          <w:rFonts w:ascii="Arial" w:hAnsi="Arial" w:cs="Arial"/>
          <w:b/>
          <w:bCs/>
          <w:color w:val="000000"/>
          <w:sz w:val="20"/>
          <w:szCs w:val="20"/>
          <w:lang w:val="es-MX"/>
        </w:rPr>
      </w:pPr>
      <w:r w:rsidRPr="00FD6132">
        <w:rPr>
          <w:rFonts w:ascii="Arial" w:hAnsi="Arial" w:cs="Arial"/>
          <w:b/>
          <w:bCs/>
          <w:color w:val="000000"/>
          <w:sz w:val="20"/>
          <w:szCs w:val="20"/>
          <w:lang w:val="es-MX"/>
        </w:rPr>
        <w:t>DISPOSICIONES GENERALES</w:t>
      </w:r>
    </w:p>
    <w:p w14:paraId="5A235B72" w14:textId="77777777" w:rsidR="004032E0" w:rsidRPr="00FD6132" w:rsidRDefault="004032E0" w:rsidP="004032E0">
      <w:pPr>
        <w:autoSpaceDE w:val="0"/>
        <w:autoSpaceDN w:val="0"/>
        <w:adjustRightInd w:val="0"/>
        <w:jc w:val="both"/>
        <w:rPr>
          <w:rFonts w:ascii="Arial" w:hAnsi="Arial" w:cs="Arial"/>
          <w:bCs/>
          <w:color w:val="000000"/>
          <w:sz w:val="20"/>
          <w:szCs w:val="20"/>
          <w:lang w:val="es-MX"/>
        </w:rPr>
      </w:pPr>
    </w:p>
    <w:p w14:paraId="197801ED"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bCs/>
          <w:color w:val="000000"/>
          <w:sz w:val="20"/>
          <w:szCs w:val="20"/>
          <w:lang w:val="es-MX"/>
        </w:rPr>
        <w:t>Artículo 1.-</w:t>
      </w:r>
      <w:r w:rsidRPr="00FD6132">
        <w:rPr>
          <w:rFonts w:ascii="Arial" w:hAnsi="Arial" w:cs="Arial"/>
          <w:bCs/>
          <w:color w:val="000000"/>
          <w:sz w:val="20"/>
          <w:szCs w:val="20"/>
          <w:lang w:val="es-MX"/>
        </w:rPr>
        <w:t xml:space="preserve"> </w:t>
      </w:r>
      <w:r w:rsidRPr="00FD6132">
        <w:rPr>
          <w:rFonts w:ascii="Arial" w:hAnsi="Arial" w:cs="Arial"/>
          <w:color w:val="000000"/>
          <w:sz w:val="20"/>
          <w:szCs w:val="20"/>
          <w:lang w:val="es-MX"/>
        </w:rPr>
        <w:t>El presente ordenamiento es de orden público e interés general, y tiene por objeto regular la aplicación de la Ley de Protección a la Salud de los No Fumadores en el Distrito Federal y demás disposiciones legales aplicables en la materia.</w:t>
      </w:r>
    </w:p>
    <w:p w14:paraId="2BEEAEF3" w14:textId="77777777" w:rsidR="004032E0" w:rsidRPr="00FD6132" w:rsidRDefault="004032E0" w:rsidP="004032E0">
      <w:pPr>
        <w:autoSpaceDE w:val="0"/>
        <w:autoSpaceDN w:val="0"/>
        <w:adjustRightInd w:val="0"/>
        <w:jc w:val="both"/>
        <w:rPr>
          <w:rFonts w:ascii="Arial" w:hAnsi="Arial" w:cs="Arial"/>
          <w:bCs/>
          <w:color w:val="000000"/>
          <w:sz w:val="20"/>
          <w:szCs w:val="20"/>
          <w:lang w:val="es-MX"/>
        </w:rPr>
      </w:pPr>
    </w:p>
    <w:p w14:paraId="7EBA6F8C"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bCs/>
          <w:color w:val="000000"/>
          <w:sz w:val="20"/>
          <w:szCs w:val="20"/>
          <w:lang w:val="es-MX"/>
        </w:rPr>
        <w:t>Artículo 2.-</w:t>
      </w:r>
      <w:r w:rsidRPr="00FD6132">
        <w:rPr>
          <w:rFonts w:ascii="Arial" w:hAnsi="Arial" w:cs="Arial"/>
          <w:bCs/>
          <w:color w:val="000000"/>
          <w:sz w:val="20"/>
          <w:szCs w:val="20"/>
          <w:lang w:val="es-MX"/>
        </w:rPr>
        <w:t xml:space="preserve"> </w:t>
      </w:r>
      <w:r w:rsidRPr="00FD6132">
        <w:rPr>
          <w:rFonts w:ascii="Arial" w:hAnsi="Arial" w:cs="Arial"/>
          <w:color w:val="000000"/>
          <w:sz w:val="20"/>
          <w:szCs w:val="20"/>
          <w:lang w:val="es-MX"/>
        </w:rPr>
        <w:t>Para la aplicación de la Ley de Protección a la Salud de los No Fumadores en el Distrito Federal y del presente Reglamento, se atenderá a las definiciones establecidas por el artículo 5 de la misma Ley y por el artículo 2 de la Ley para el Funcionamiento de Establecimientos Mercantiles del Distrito Federal, así como a las siguientes:</w:t>
      </w:r>
    </w:p>
    <w:p w14:paraId="515654CE"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780041EB"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 Contralorías:</w:t>
      </w:r>
      <w:r w:rsidRPr="00FD6132">
        <w:rPr>
          <w:rFonts w:ascii="Arial" w:hAnsi="Arial" w:cs="Arial"/>
          <w:color w:val="000000"/>
          <w:sz w:val="20"/>
          <w:szCs w:val="20"/>
          <w:lang w:val="es-MX"/>
        </w:rPr>
        <w:t xml:space="preserve"> La Contraloría General del Distrito Federal y sus órganos de control interno, as í como las contralorías de los Órganos Legislativo, Judicial y Autónomos del Distrito Federal.</w:t>
      </w:r>
    </w:p>
    <w:p w14:paraId="3CEDC178" w14:textId="77777777" w:rsidR="004032E0" w:rsidRPr="00FD6132" w:rsidRDefault="004032E0" w:rsidP="004032E0">
      <w:pPr>
        <w:autoSpaceDE w:val="0"/>
        <w:autoSpaceDN w:val="0"/>
        <w:adjustRightInd w:val="0"/>
        <w:jc w:val="both"/>
        <w:rPr>
          <w:rFonts w:ascii="Arial" w:hAnsi="Arial" w:cs="Arial"/>
          <w:b/>
          <w:color w:val="000000"/>
          <w:sz w:val="20"/>
          <w:szCs w:val="20"/>
          <w:lang w:val="es-MX"/>
        </w:rPr>
      </w:pPr>
    </w:p>
    <w:p w14:paraId="0823DE0E"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II. Queja:</w:t>
      </w:r>
      <w:r w:rsidRPr="00FD6132">
        <w:rPr>
          <w:rFonts w:ascii="Arial" w:hAnsi="Arial" w:cs="Arial"/>
          <w:color w:val="000000"/>
          <w:sz w:val="20"/>
          <w:szCs w:val="20"/>
          <w:lang w:val="es-MX"/>
        </w:rPr>
        <w:t xml:space="preserve"> El acto por el cual toda persona física hace del conocimiento de una autoridad del Distrito Federal, hechos que puedan constituir infracciones a la Ley;</w:t>
      </w:r>
    </w:p>
    <w:p w14:paraId="630A812C"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250A56C5"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III. Ley:</w:t>
      </w:r>
      <w:r w:rsidRPr="00FD6132">
        <w:rPr>
          <w:rFonts w:ascii="Arial" w:hAnsi="Arial" w:cs="Arial"/>
          <w:color w:val="000000"/>
          <w:sz w:val="20"/>
          <w:szCs w:val="20"/>
          <w:lang w:val="es-MX"/>
        </w:rPr>
        <w:t xml:space="preserve"> La Ley de Protección a la Salud de los No Fumadores en el Distrito Federal;</w:t>
      </w:r>
    </w:p>
    <w:p w14:paraId="18AF789E"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1EB30FF4"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IV. Manual de Letreros:</w:t>
      </w:r>
      <w:r w:rsidRPr="00FD6132">
        <w:rPr>
          <w:rFonts w:ascii="Arial" w:hAnsi="Arial" w:cs="Arial"/>
          <w:color w:val="000000"/>
          <w:sz w:val="20"/>
          <w:szCs w:val="20"/>
          <w:lang w:val="es-MX"/>
        </w:rPr>
        <w:t xml:space="preserve"> El Manual de Letreros y/o Señalamientos Preventivos, Informativos o Restrictivos, diseñado y emitido por la Secretaría de Salud;</w:t>
      </w:r>
    </w:p>
    <w:p w14:paraId="5677D337"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4DEEBB13"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V. Reglamento:</w:t>
      </w:r>
      <w:r w:rsidRPr="00FD6132">
        <w:rPr>
          <w:rFonts w:ascii="Arial" w:hAnsi="Arial" w:cs="Arial"/>
          <w:color w:val="000000"/>
          <w:sz w:val="20"/>
          <w:szCs w:val="20"/>
          <w:lang w:val="es-MX"/>
        </w:rPr>
        <w:t xml:space="preserve"> El Reglamento de la Ley de Protección a la Salud de los No Fumadores en el Distrito Federal;</w:t>
      </w:r>
    </w:p>
    <w:p w14:paraId="5A8B966D"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3816BB39"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VI. Seguridad Pública:</w:t>
      </w:r>
      <w:r w:rsidRPr="00FD6132">
        <w:rPr>
          <w:rFonts w:ascii="Arial" w:hAnsi="Arial" w:cs="Arial"/>
          <w:color w:val="000000"/>
          <w:sz w:val="20"/>
          <w:szCs w:val="20"/>
          <w:lang w:val="es-MX"/>
        </w:rPr>
        <w:t xml:space="preserve"> La Secretaría de Seguridad Pública del Distrito Federal, a través de los elementos de la Policía Preventiva; y</w:t>
      </w:r>
    </w:p>
    <w:p w14:paraId="5B195B90"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76DA85B1"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VII. Secretaría de Transportes:</w:t>
      </w:r>
      <w:r w:rsidRPr="00FD6132">
        <w:rPr>
          <w:rFonts w:ascii="Arial" w:hAnsi="Arial" w:cs="Arial"/>
          <w:color w:val="000000"/>
          <w:sz w:val="20"/>
          <w:szCs w:val="20"/>
          <w:lang w:val="es-MX"/>
        </w:rPr>
        <w:t xml:space="preserve"> La Secretaría de Transportes y Vialidad del Distrito Federal.</w:t>
      </w:r>
    </w:p>
    <w:p w14:paraId="3847C419" w14:textId="77777777" w:rsidR="004032E0" w:rsidRPr="00FD6132" w:rsidRDefault="004032E0" w:rsidP="004032E0">
      <w:pPr>
        <w:autoSpaceDE w:val="0"/>
        <w:autoSpaceDN w:val="0"/>
        <w:adjustRightInd w:val="0"/>
        <w:jc w:val="both"/>
        <w:rPr>
          <w:rFonts w:ascii="Arial" w:hAnsi="Arial" w:cs="Arial"/>
          <w:bCs/>
          <w:color w:val="000000"/>
          <w:sz w:val="20"/>
          <w:szCs w:val="20"/>
          <w:lang w:val="es-MX"/>
        </w:rPr>
      </w:pPr>
    </w:p>
    <w:p w14:paraId="343AC308"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bCs/>
          <w:color w:val="000000"/>
          <w:sz w:val="20"/>
          <w:szCs w:val="20"/>
          <w:lang w:val="es-MX"/>
        </w:rPr>
        <w:t>Artículo 3. -</w:t>
      </w:r>
      <w:r w:rsidRPr="00FD6132">
        <w:rPr>
          <w:rFonts w:ascii="Arial" w:hAnsi="Arial" w:cs="Arial"/>
          <w:bCs/>
          <w:color w:val="000000"/>
          <w:sz w:val="20"/>
          <w:szCs w:val="20"/>
          <w:lang w:val="es-MX"/>
        </w:rPr>
        <w:t xml:space="preserve"> </w:t>
      </w:r>
      <w:r w:rsidRPr="00FD6132">
        <w:rPr>
          <w:rFonts w:ascii="Arial" w:hAnsi="Arial" w:cs="Arial"/>
          <w:color w:val="000000"/>
          <w:sz w:val="20"/>
          <w:szCs w:val="20"/>
          <w:lang w:val="es-MX"/>
        </w:rPr>
        <w:t>Las quejas se deberán formular:</w:t>
      </w:r>
    </w:p>
    <w:p w14:paraId="4D58DC7A"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w:t>
      </w:r>
      <w:r w:rsidRPr="00FD6132">
        <w:rPr>
          <w:rFonts w:ascii="Arial" w:hAnsi="Arial" w:cs="Arial"/>
          <w:color w:val="000000"/>
          <w:sz w:val="20"/>
          <w:szCs w:val="20"/>
          <w:lang w:val="es-MX"/>
        </w:rPr>
        <w:t xml:space="preserve"> Verbalmente, cuando se presenten ante Seguridad Pública;</w:t>
      </w:r>
    </w:p>
    <w:p w14:paraId="650F149A"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0E964173"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II.</w:t>
      </w:r>
      <w:r w:rsidRPr="00FD6132">
        <w:rPr>
          <w:rFonts w:ascii="Arial" w:hAnsi="Arial" w:cs="Arial"/>
          <w:color w:val="000000"/>
          <w:sz w:val="20"/>
          <w:szCs w:val="20"/>
          <w:lang w:val="es-MX"/>
        </w:rPr>
        <w:t xml:space="preserve"> Por escrito o vía electrónica, cuando se presenten ante cualquier autoridad competente del Distrito Federal; y</w:t>
      </w:r>
    </w:p>
    <w:p w14:paraId="355982AA"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45F67BD7"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III.</w:t>
      </w:r>
      <w:r w:rsidRPr="00FD6132">
        <w:rPr>
          <w:rFonts w:ascii="Arial" w:hAnsi="Arial" w:cs="Arial"/>
          <w:color w:val="000000"/>
          <w:sz w:val="20"/>
          <w:szCs w:val="20"/>
          <w:lang w:val="es-MX"/>
        </w:rPr>
        <w:t xml:space="preserve"> Por vía telefónica, a través del 066 y las líneas que adicionalmente establezca la Secretaría de Salud.</w:t>
      </w:r>
    </w:p>
    <w:p w14:paraId="1BF9B6E8" w14:textId="77777777" w:rsidR="004032E0" w:rsidRPr="00FD6132" w:rsidRDefault="004032E0" w:rsidP="004032E0">
      <w:pPr>
        <w:autoSpaceDE w:val="0"/>
        <w:autoSpaceDN w:val="0"/>
        <w:adjustRightInd w:val="0"/>
        <w:jc w:val="both"/>
        <w:rPr>
          <w:rFonts w:ascii="Arial" w:hAnsi="Arial" w:cs="Arial"/>
          <w:bCs/>
          <w:color w:val="000000"/>
          <w:sz w:val="20"/>
          <w:szCs w:val="20"/>
          <w:lang w:val="es-MX"/>
        </w:rPr>
      </w:pPr>
    </w:p>
    <w:p w14:paraId="55EAA6EA"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bCs/>
          <w:color w:val="000000"/>
          <w:sz w:val="20"/>
          <w:szCs w:val="20"/>
          <w:lang w:val="es-MX"/>
        </w:rPr>
        <w:t>Artículo 4.-</w:t>
      </w:r>
      <w:r w:rsidRPr="00FD6132">
        <w:rPr>
          <w:rFonts w:ascii="Arial" w:hAnsi="Arial" w:cs="Arial"/>
          <w:bCs/>
          <w:color w:val="000000"/>
          <w:sz w:val="20"/>
          <w:szCs w:val="20"/>
          <w:lang w:val="es-MX"/>
        </w:rPr>
        <w:t xml:space="preserve"> </w:t>
      </w:r>
      <w:r w:rsidRPr="00FD6132">
        <w:rPr>
          <w:rFonts w:ascii="Arial" w:hAnsi="Arial" w:cs="Arial"/>
          <w:color w:val="000000"/>
          <w:sz w:val="20"/>
          <w:szCs w:val="20"/>
          <w:lang w:val="es-MX"/>
        </w:rPr>
        <w:t>Los señalamientos, letreros, logotipos y emblemas que deban fijarse en los espacios cerrados de acceso al público y en los vehículos que presten el servicio de transporte de pasajeros, deberán apegarse al Manual de Letreros.</w:t>
      </w:r>
    </w:p>
    <w:p w14:paraId="26124789" w14:textId="77777777" w:rsidR="004032E0" w:rsidRPr="00FD6132" w:rsidRDefault="004032E0" w:rsidP="004032E0">
      <w:pPr>
        <w:autoSpaceDE w:val="0"/>
        <w:autoSpaceDN w:val="0"/>
        <w:adjustRightInd w:val="0"/>
        <w:jc w:val="both"/>
        <w:rPr>
          <w:rFonts w:ascii="Arial" w:hAnsi="Arial" w:cs="Arial"/>
          <w:bCs/>
          <w:color w:val="000000"/>
          <w:sz w:val="20"/>
          <w:szCs w:val="20"/>
          <w:lang w:val="es-MX"/>
        </w:rPr>
      </w:pPr>
    </w:p>
    <w:p w14:paraId="264F1528"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bCs/>
          <w:color w:val="000000"/>
          <w:sz w:val="20"/>
          <w:szCs w:val="20"/>
          <w:lang w:val="es-MX"/>
        </w:rPr>
        <w:t>Artículo 5.-</w:t>
      </w:r>
      <w:r w:rsidRPr="00FD6132">
        <w:rPr>
          <w:rFonts w:ascii="Arial" w:hAnsi="Arial" w:cs="Arial"/>
          <w:bCs/>
          <w:color w:val="000000"/>
          <w:sz w:val="20"/>
          <w:szCs w:val="20"/>
          <w:lang w:val="es-MX"/>
        </w:rPr>
        <w:t xml:space="preserve"> </w:t>
      </w:r>
      <w:r w:rsidRPr="00FD6132">
        <w:rPr>
          <w:rFonts w:ascii="Arial" w:hAnsi="Arial" w:cs="Arial"/>
          <w:color w:val="000000"/>
          <w:sz w:val="20"/>
          <w:szCs w:val="20"/>
          <w:lang w:val="es-MX"/>
        </w:rPr>
        <w:t xml:space="preserve">Para la aplicación de las sanciones previstas en la Ley, se entenderá que hay reincidencia cuando el responsable sea sancionado dos veces en el transcurso de un año calendario. Habrá segunda reincidencia cuando sea sancionado por tercera ocasión en el mismo año. </w:t>
      </w:r>
    </w:p>
    <w:p w14:paraId="42EB76D3"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5E3A4794"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color w:val="000000"/>
          <w:sz w:val="20"/>
          <w:szCs w:val="20"/>
          <w:lang w:val="es-MX"/>
        </w:rPr>
        <w:t>Tanto la reincidencia como la segunda reincidencia se considerarán respecto de una misma clase de infracción.</w:t>
      </w:r>
    </w:p>
    <w:p w14:paraId="7CD8EB2E"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28C32B90"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bCs/>
          <w:color w:val="000000"/>
          <w:sz w:val="20"/>
          <w:szCs w:val="20"/>
          <w:lang w:val="es-MX"/>
        </w:rPr>
        <w:t>Artículo 6. -</w:t>
      </w:r>
      <w:r w:rsidRPr="00FD6132">
        <w:rPr>
          <w:rFonts w:ascii="Arial" w:hAnsi="Arial" w:cs="Arial"/>
          <w:bCs/>
          <w:color w:val="000000"/>
          <w:sz w:val="20"/>
          <w:szCs w:val="20"/>
          <w:lang w:val="es-MX"/>
        </w:rPr>
        <w:t xml:space="preserve"> </w:t>
      </w:r>
      <w:r w:rsidRPr="00FD6132">
        <w:rPr>
          <w:rFonts w:ascii="Arial" w:hAnsi="Arial" w:cs="Arial"/>
          <w:color w:val="000000"/>
          <w:sz w:val="20"/>
          <w:szCs w:val="20"/>
          <w:lang w:val="es-MX"/>
        </w:rPr>
        <w:t>Para la aplicación de la Ley, se observarán de manera supletoria los siguientes ordenamientos:</w:t>
      </w:r>
    </w:p>
    <w:p w14:paraId="626B03DC"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3E7FF2E0"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w:t>
      </w:r>
      <w:r w:rsidRPr="00FD6132">
        <w:rPr>
          <w:rFonts w:ascii="Arial" w:hAnsi="Arial" w:cs="Arial"/>
          <w:color w:val="000000"/>
          <w:sz w:val="20"/>
          <w:szCs w:val="20"/>
          <w:lang w:val="es-MX"/>
        </w:rPr>
        <w:t xml:space="preserve"> La Ley para el Funcionamiento de Establecimientos Mercantiles del Distrito Federal, en el procedimiento de verificación, aplicación de sanciones e impugnaciones, sobre hechos imputables a los titulares o dependientes de establecimientos mercantiles;</w:t>
      </w:r>
    </w:p>
    <w:p w14:paraId="4D95610D"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76B91C37"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color w:val="000000"/>
          <w:sz w:val="20"/>
          <w:szCs w:val="20"/>
          <w:lang w:val="es-MX"/>
        </w:rPr>
        <w:t>II. La Ley de Cultura Cívica del Distrito Federal, en el procedimiento de remisión practicado por Seguridad Pública, así como en el de aplicación de sanciones e impugnaciones que sean competencia de los Jueces Cívicos;</w:t>
      </w:r>
    </w:p>
    <w:p w14:paraId="367C6AC8"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5E195DC9"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III.</w:t>
      </w:r>
      <w:r w:rsidRPr="00FD6132">
        <w:rPr>
          <w:rFonts w:ascii="Arial" w:hAnsi="Arial" w:cs="Arial"/>
          <w:color w:val="000000"/>
          <w:sz w:val="20"/>
          <w:szCs w:val="20"/>
          <w:lang w:val="es-MX"/>
        </w:rPr>
        <w:t xml:space="preserve"> La Ley de Transporte y Vialidad del Distrito Federal, en el procedimiento de inspección o verificación, aplicación de sanciones e impugnaciones que sean competencia de la Secretaría de Transportes;</w:t>
      </w:r>
    </w:p>
    <w:p w14:paraId="0E2FCDC7"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5AF5F208"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IV.</w:t>
      </w:r>
      <w:r w:rsidRPr="00FD6132">
        <w:rPr>
          <w:rFonts w:ascii="Arial" w:hAnsi="Arial" w:cs="Arial"/>
          <w:color w:val="000000"/>
          <w:sz w:val="20"/>
          <w:szCs w:val="20"/>
          <w:lang w:val="es-MX"/>
        </w:rPr>
        <w:t xml:space="preserve"> La Ley Federal de Responsabilidades de los Servidores Públicos y demás ordenamientos aplicables en la materia, en el procedimiento de investigación, aplicación de sanciones e impugnaciones en materia de responsabilidad administrativa de los servidores públicos del Distrito Federal;</w:t>
      </w:r>
    </w:p>
    <w:p w14:paraId="2852F33A"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1149B524"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V.</w:t>
      </w:r>
      <w:r w:rsidRPr="00FD6132">
        <w:rPr>
          <w:rFonts w:ascii="Arial" w:hAnsi="Arial" w:cs="Arial"/>
          <w:color w:val="000000"/>
          <w:sz w:val="20"/>
          <w:szCs w:val="20"/>
          <w:lang w:val="es-MX"/>
        </w:rPr>
        <w:t xml:space="preserve"> La Ley de Procedimiento Administrativo del Distrito Federal y el Reglamento de Verificación Administrativa para el Distrito Federal, en los procedimientos de verificación, aplicación de sanciones e impugnaciones distintos de los señalados en las fracciones anteriores; y</w:t>
      </w:r>
    </w:p>
    <w:p w14:paraId="53B6DAFA"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28FB8BCD"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VI.</w:t>
      </w:r>
      <w:r w:rsidRPr="00FD6132">
        <w:rPr>
          <w:rFonts w:ascii="Arial" w:hAnsi="Arial" w:cs="Arial"/>
          <w:color w:val="000000"/>
          <w:sz w:val="20"/>
          <w:szCs w:val="20"/>
          <w:lang w:val="es-MX"/>
        </w:rPr>
        <w:t xml:space="preserve"> La Ley de los Derechos de las Niñas y Niños en el Distrito Federal, y la Ley de las y los Jóvenes del Distrito Federal.</w:t>
      </w:r>
    </w:p>
    <w:p w14:paraId="552F0F4A" w14:textId="77777777" w:rsidR="004032E0" w:rsidRPr="00FD6132" w:rsidRDefault="004032E0" w:rsidP="004032E0">
      <w:pPr>
        <w:autoSpaceDE w:val="0"/>
        <w:autoSpaceDN w:val="0"/>
        <w:adjustRightInd w:val="0"/>
        <w:jc w:val="both"/>
        <w:rPr>
          <w:rFonts w:ascii="Arial" w:hAnsi="Arial" w:cs="Arial"/>
          <w:bCs/>
          <w:color w:val="000000"/>
          <w:sz w:val="20"/>
          <w:szCs w:val="20"/>
          <w:lang w:val="es-MX"/>
        </w:rPr>
      </w:pPr>
    </w:p>
    <w:p w14:paraId="096A5F3B" w14:textId="77777777" w:rsidR="004032E0" w:rsidRPr="00FD6132" w:rsidRDefault="004032E0" w:rsidP="004032E0">
      <w:pPr>
        <w:autoSpaceDE w:val="0"/>
        <w:autoSpaceDN w:val="0"/>
        <w:adjustRightInd w:val="0"/>
        <w:jc w:val="center"/>
        <w:rPr>
          <w:rFonts w:ascii="Arial" w:hAnsi="Arial" w:cs="Arial"/>
          <w:b/>
          <w:bCs/>
          <w:color w:val="000000"/>
          <w:sz w:val="20"/>
          <w:szCs w:val="20"/>
          <w:lang w:val="es-MX"/>
        </w:rPr>
      </w:pPr>
      <w:r w:rsidRPr="00FD6132">
        <w:rPr>
          <w:rFonts w:ascii="Arial" w:hAnsi="Arial" w:cs="Arial"/>
          <w:b/>
          <w:bCs/>
          <w:color w:val="000000"/>
          <w:sz w:val="20"/>
          <w:szCs w:val="20"/>
          <w:lang w:val="es-MX"/>
        </w:rPr>
        <w:t>CAPÍTULO II</w:t>
      </w:r>
    </w:p>
    <w:p w14:paraId="50D409A3" w14:textId="77777777" w:rsidR="004032E0" w:rsidRPr="00FD6132" w:rsidRDefault="004032E0" w:rsidP="004032E0">
      <w:pPr>
        <w:autoSpaceDE w:val="0"/>
        <w:autoSpaceDN w:val="0"/>
        <w:adjustRightInd w:val="0"/>
        <w:jc w:val="center"/>
        <w:rPr>
          <w:rFonts w:ascii="Arial" w:hAnsi="Arial" w:cs="Arial"/>
          <w:b/>
          <w:bCs/>
          <w:color w:val="000000"/>
          <w:sz w:val="20"/>
          <w:szCs w:val="20"/>
          <w:lang w:val="es-MX"/>
        </w:rPr>
      </w:pPr>
      <w:r w:rsidRPr="00FD6132">
        <w:rPr>
          <w:rFonts w:ascii="Arial" w:hAnsi="Arial" w:cs="Arial"/>
          <w:b/>
          <w:bCs/>
          <w:color w:val="000000"/>
          <w:sz w:val="20"/>
          <w:szCs w:val="20"/>
          <w:lang w:val="es-MX"/>
        </w:rPr>
        <w:t>DE LA COMPETENCIA</w:t>
      </w:r>
    </w:p>
    <w:p w14:paraId="71829CAF" w14:textId="77777777" w:rsidR="004032E0" w:rsidRPr="00FD6132" w:rsidRDefault="004032E0" w:rsidP="004032E0">
      <w:pPr>
        <w:autoSpaceDE w:val="0"/>
        <w:autoSpaceDN w:val="0"/>
        <w:adjustRightInd w:val="0"/>
        <w:jc w:val="both"/>
        <w:rPr>
          <w:rFonts w:ascii="Arial" w:hAnsi="Arial" w:cs="Arial"/>
          <w:bCs/>
          <w:color w:val="000000"/>
          <w:sz w:val="20"/>
          <w:szCs w:val="20"/>
          <w:lang w:val="es-MX"/>
        </w:rPr>
      </w:pPr>
    </w:p>
    <w:p w14:paraId="3AC1EA0C"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bCs/>
          <w:color w:val="000000"/>
          <w:sz w:val="20"/>
          <w:szCs w:val="20"/>
          <w:lang w:val="es-MX"/>
        </w:rPr>
        <w:t>Artículo 7. -</w:t>
      </w:r>
      <w:r w:rsidRPr="00FD6132">
        <w:rPr>
          <w:rFonts w:ascii="Arial" w:hAnsi="Arial" w:cs="Arial"/>
          <w:bCs/>
          <w:color w:val="000000"/>
          <w:sz w:val="20"/>
          <w:szCs w:val="20"/>
          <w:lang w:val="es-MX"/>
        </w:rPr>
        <w:t xml:space="preserve"> </w:t>
      </w:r>
      <w:r w:rsidRPr="00FD6132">
        <w:rPr>
          <w:rFonts w:ascii="Arial" w:hAnsi="Arial" w:cs="Arial"/>
          <w:color w:val="000000"/>
          <w:sz w:val="20"/>
          <w:szCs w:val="20"/>
          <w:lang w:val="es-MX"/>
        </w:rPr>
        <w:t>La aplicación de la Ley y la vigilancia de su cumplimiento que los artículos 2 y 6 de la misma atribuyen al Jefe de Gobierno, a la Secretaría de Salud, a las Delegaciones, y a las demás autoridades locales, a través de las instancias administrativas correspondientes, se llevarán a cabo conforme a las disposiciones del presente Capítulo.</w:t>
      </w:r>
    </w:p>
    <w:p w14:paraId="3C3CAD98" w14:textId="77777777" w:rsidR="004032E0" w:rsidRPr="00FD6132" w:rsidRDefault="004032E0" w:rsidP="004032E0">
      <w:pPr>
        <w:autoSpaceDE w:val="0"/>
        <w:autoSpaceDN w:val="0"/>
        <w:adjustRightInd w:val="0"/>
        <w:jc w:val="both"/>
        <w:rPr>
          <w:rFonts w:ascii="Arial" w:hAnsi="Arial" w:cs="Arial"/>
          <w:bCs/>
          <w:color w:val="000000"/>
          <w:sz w:val="20"/>
          <w:szCs w:val="20"/>
          <w:lang w:val="es-MX"/>
        </w:rPr>
      </w:pPr>
    </w:p>
    <w:p w14:paraId="7EDC74E2"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bCs/>
          <w:color w:val="000000"/>
          <w:sz w:val="20"/>
          <w:szCs w:val="20"/>
          <w:lang w:val="es-MX"/>
        </w:rPr>
        <w:lastRenderedPageBreak/>
        <w:t>Artículo 8. -</w:t>
      </w:r>
      <w:r w:rsidRPr="00FD6132">
        <w:rPr>
          <w:rFonts w:ascii="Arial" w:hAnsi="Arial" w:cs="Arial"/>
          <w:bCs/>
          <w:color w:val="000000"/>
          <w:sz w:val="20"/>
          <w:szCs w:val="20"/>
          <w:lang w:val="es-MX"/>
        </w:rPr>
        <w:t xml:space="preserve"> </w:t>
      </w:r>
      <w:r w:rsidRPr="00FD6132">
        <w:rPr>
          <w:rFonts w:ascii="Arial" w:hAnsi="Arial" w:cs="Arial"/>
          <w:color w:val="000000"/>
          <w:sz w:val="20"/>
          <w:szCs w:val="20"/>
          <w:lang w:val="es-MX"/>
        </w:rPr>
        <w:t>Son facultades de la Secretaría de Salud:</w:t>
      </w:r>
    </w:p>
    <w:p w14:paraId="6A7D0C0B"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5A43EB45"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w:t>
      </w:r>
      <w:r w:rsidRPr="00FD6132">
        <w:rPr>
          <w:rFonts w:ascii="Arial" w:hAnsi="Arial" w:cs="Arial"/>
          <w:color w:val="000000"/>
          <w:sz w:val="20"/>
          <w:szCs w:val="20"/>
          <w:lang w:val="es-MX"/>
        </w:rPr>
        <w:t xml:space="preserve"> Recibir quejas;</w:t>
      </w:r>
    </w:p>
    <w:p w14:paraId="7AA597C5"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3DBC5B60"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II.</w:t>
      </w:r>
      <w:r w:rsidRPr="00FD6132">
        <w:rPr>
          <w:rFonts w:ascii="Arial" w:hAnsi="Arial" w:cs="Arial"/>
          <w:color w:val="000000"/>
          <w:sz w:val="20"/>
          <w:szCs w:val="20"/>
          <w:lang w:val="es-MX"/>
        </w:rPr>
        <w:t xml:space="preserve"> Remitir a las autoridades competentes las quejas que reciba, y promover la aplicación de las sanciones correspondientes;</w:t>
      </w:r>
    </w:p>
    <w:p w14:paraId="7E0A409F"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6A5E104A"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III.</w:t>
      </w:r>
      <w:r w:rsidRPr="00FD6132">
        <w:rPr>
          <w:rFonts w:ascii="Arial" w:hAnsi="Arial" w:cs="Arial"/>
          <w:color w:val="000000"/>
          <w:sz w:val="20"/>
          <w:szCs w:val="20"/>
          <w:lang w:val="es-MX"/>
        </w:rPr>
        <w:t xml:space="preserve"> Dar seguimiento, en el ámbito de su competencia, a la atención que las autoridades competentes del Distrito Federal hayan prestado a las quejas formuladas;</w:t>
      </w:r>
    </w:p>
    <w:p w14:paraId="35A3E2E4"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6B440FE7"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IV.</w:t>
      </w:r>
      <w:r w:rsidRPr="00FD6132">
        <w:rPr>
          <w:rFonts w:ascii="Arial" w:hAnsi="Arial" w:cs="Arial"/>
          <w:color w:val="000000"/>
          <w:sz w:val="20"/>
          <w:szCs w:val="20"/>
          <w:lang w:val="es-MX"/>
        </w:rPr>
        <w:t xml:space="preserve"> Promover las diligencias de verificación sanitaria, las medidas de seguridad, y en su caso, la aplicación de sanciones por infracciones cometidas contra la Ley de Salud para el Distrito Federal, cuando no exista disposición aplicable de la Ley;</w:t>
      </w:r>
    </w:p>
    <w:p w14:paraId="2D231146"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355A63C0"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V.</w:t>
      </w:r>
      <w:r w:rsidRPr="00FD6132">
        <w:rPr>
          <w:rFonts w:ascii="Arial" w:hAnsi="Arial" w:cs="Arial"/>
          <w:color w:val="000000"/>
          <w:sz w:val="20"/>
          <w:szCs w:val="20"/>
          <w:lang w:val="es-MX"/>
        </w:rPr>
        <w:t xml:space="preserve"> Expedir el Manual de Letreros;</w:t>
      </w:r>
    </w:p>
    <w:p w14:paraId="67B194DD"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22A8D381"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VI.</w:t>
      </w:r>
      <w:r w:rsidRPr="00FD6132">
        <w:rPr>
          <w:rFonts w:ascii="Arial" w:hAnsi="Arial" w:cs="Arial"/>
          <w:color w:val="000000"/>
          <w:sz w:val="20"/>
          <w:szCs w:val="20"/>
          <w:lang w:val="es-MX"/>
        </w:rPr>
        <w:t xml:space="preserve"> Proponer al Jefe de Gobierno las políticas públicas necesarias para proveer a la exacta observancia de la Ley; y</w:t>
      </w:r>
    </w:p>
    <w:p w14:paraId="41C6C0F3"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00E4EFE4"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VII.</w:t>
      </w:r>
      <w:r w:rsidRPr="00FD6132">
        <w:rPr>
          <w:rFonts w:ascii="Arial" w:hAnsi="Arial" w:cs="Arial"/>
          <w:color w:val="000000"/>
          <w:sz w:val="20"/>
          <w:szCs w:val="20"/>
          <w:lang w:val="es-MX"/>
        </w:rPr>
        <w:t xml:space="preserve"> Las demás que le atribuyan otros ordenamientos aplicables.</w:t>
      </w:r>
    </w:p>
    <w:p w14:paraId="69D3A77C" w14:textId="77777777" w:rsidR="004032E0" w:rsidRPr="00FD6132" w:rsidRDefault="004032E0" w:rsidP="004032E0">
      <w:pPr>
        <w:autoSpaceDE w:val="0"/>
        <w:autoSpaceDN w:val="0"/>
        <w:adjustRightInd w:val="0"/>
        <w:jc w:val="both"/>
        <w:rPr>
          <w:rFonts w:ascii="Arial" w:hAnsi="Arial" w:cs="Arial"/>
          <w:bCs/>
          <w:color w:val="000000"/>
          <w:sz w:val="20"/>
          <w:szCs w:val="20"/>
          <w:lang w:val="es-MX"/>
        </w:rPr>
      </w:pPr>
    </w:p>
    <w:p w14:paraId="77CD3FF3"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bCs/>
          <w:color w:val="000000"/>
          <w:sz w:val="20"/>
          <w:szCs w:val="20"/>
          <w:lang w:val="es-MX"/>
        </w:rPr>
        <w:t>Artículo 9. -</w:t>
      </w:r>
      <w:r w:rsidRPr="00FD6132">
        <w:rPr>
          <w:rFonts w:ascii="Arial" w:hAnsi="Arial" w:cs="Arial"/>
          <w:bCs/>
          <w:color w:val="000000"/>
          <w:sz w:val="20"/>
          <w:szCs w:val="20"/>
          <w:lang w:val="es-MX"/>
        </w:rPr>
        <w:t xml:space="preserve"> </w:t>
      </w:r>
      <w:r w:rsidRPr="00FD6132">
        <w:rPr>
          <w:rFonts w:ascii="Arial" w:hAnsi="Arial" w:cs="Arial"/>
          <w:color w:val="000000"/>
          <w:sz w:val="20"/>
          <w:szCs w:val="20"/>
          <w:lang w:val="es-MX"/>
        </w:rPr>
        <w:t>Son facultades de Seguridad Pública:</w:t>
      </w:r>
    </w:p>
    <w:p w14:paraId="181B34E8"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66C963D9"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w:t>
      </w:r>
      <w:r w:rsidRPr="00FD6132">
        <w:rPr>
          <w:rFonts w:ascii="Arial" w:hAnsi="Arial" w:cs="Arial"/>
          <w:color w:val="000000"/>
          <w:sz w:val="20"/>
          <w:szCs w:val="20"/>
          <w:lang w:val="es-MX"/>
        </w:rPr>
        <w:t xml:space="preserve"> Recibir quejas;</w:t>
      </w:r>
    </w:p>
    <w:p w14:paraId="5708652E"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781E7E62"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II.</w:t>
      </w:r>
      <w:r w:rsidRPr="00FD6132">
        <w:rPr>
          <w:rFonts w:ascii="Arial" w:hAnsi="Arial" w:cs="Arial"/>
          <w:color w:val="000000"/>
          <w:sz w:val="20"/>
          <w:szCs w:val="20"/>
          <w:lang w:val="es-MX"/>
        </w:rPr>
        <w:t xml:space="preserve"> Ingresar a los espacios cerrados de acceso al público que sean de propiedad privada, cuando sus propietarios, poseedores, responsables o empleados le pidan su auxilio para hacer cumplir la Ley y autoricen su ingreso;</w:t>
      </w:r>
    </w:p>
    <w:p w14:paraId="44E36C4A"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63BE21EE"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III.</w:t>
      </w:r>
      <w:r w:rsidRPr="00FD6132">
        <w:rPr>
          <w:rFonts w:ascii="Arial" w:hAnsi="Arial" w:cs="Arial"/>
          <w:color w:val="000000"/>
          <w:sz w:val="20"/>
          <w:szCs w:val="20"/>
          <w:lang w:val="es-MX"/>
        </w:rPr>
        <w:t xml:space="preserve"> Poner a disposición del Juez Cívico a las personas que opongan resistencia a sus mandatos; y</w:t>
      </w:r>
    </w:p>
    <w:p w14:paraId="10289981"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0095AEE0"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IV.</w:t>
      </w:r>
      <w:r w:rsidRPr="00FD6132">
        <w:rPr>
          <w:rFonts w:ascii="Arial" w:hAnsi="Arial" w:cs="Arial"/>
          <w:color w:val="000000"/>
          <w:sz w:val="20"/>
          <w:szCs w:val="20"/>
          <w:lang w:val="es-MX"/>
        </w:rPr>
        <w:t xml:space="preserve"> Las demás que le atribuyan otros ordenamientos aplicables.</w:t>
      </w:r>
    </w:p>
    <w:p w14:paraId="09628605" w14:textId="77777777" w:rsidR="004032E0" w:rsidRPr="00FD6132" w:rsidRDefault="004032E0" w:rsidP="004032E0">
      <w:pPr>
        <w:autoSpaceDE w:val="0"/>
        <w:autoSpaceDN w:val="0"/>
        <w:adjustRightInd w:val="0"/>
        <w:jc w:val="both"/>
        <w:rPr>
          <w:rFonts w:ascii="Arial" w:hAnsi="Arial" w:cs="Arial"/>
          <w:bCs/>
          <w:color w:val="000000"/>
          <w:sz w:val="20"/>
          <w:szCs w:val="20"/>
          <w:lang w:val="es-MX"/>
        </w:rPr>
      </w:pPr>
    </w:p>
    <w:p w14:paraId="23BC1B9A"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bCs/>
          <w:color w:val="000000"/>
          <w:sz w:val="20"/>
          <w:szCs w:val="20"/>
          <w:lang w:val="es-MX"/>
        </w:rPr>
        <w:t>Artículo 10. -</w:t>
      </w:r>
      <w:r w:rsidRPr="00FD6132">
        <w:rPr>
          <w:rFonts w:ascii="Arial" w:hAnsi="Arial" w:cs="Arial"/>
          <w:bCs/>
          <w:color w:val="000000"/>
          <w:sz w:val="20"/>
          <w:szCs w:val="20"/>
          <w:lang w:val="es-MX"/>
        </w:rPr>
        <w:t xml:space="preserve"> </w:t>
      </w:r>
      <w:r w:rsidRPr="00FD6132">
        <w:rPr>
          <w:rFonts w:ascii="Arial" w:hAnsi="Arial" w:cs="Arial"/>
          <w:color w:val="000000"/>
          <w:sz w:val="20"/>
          <w:szCs w:val="20"/>
          <w:lang w:val="es-MX"/>
        </w:rPr>
        <w:t>Son facultades de la Secretaría de Transportes:</w:t>
      </w:r>
    </w:p>
    <w:p w14:paraId="027BA141"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5BE5DC38"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w:t>
      </w:r>
      <w:r w:rsidRPr="00FD6132">
        <w:rPr>
          <w:rFonts w:ascii="Arial" w:hAnsi="Arial" w:cs="Arial"/>
          <w:color w:val="000000"/>
          <w:sz w:val="20"/>
          <w:szCs w:val="20"/>
          <w:lang w:val="es-MX"/>
        </w:rPr>
        <w:t xml:space="preserve"> Recibir quejas sobre infracciones a la Ley cometidas en los vehículos de transporte de pasajeros;</w:t>
      </w:r>
    </w:p>
    <w:p w14:paraId="1C3E28E0"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17B2E7FA"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II.</w:t>
      </w:r>
      <w:r w:rsidRPr="00FD6132">
        <w:rPr>
          <w:rFonts w:ascii="Arial" w:hAnsi="Arial" w:cs="Arial"/>
          <w:color w:val="000000"/>
          <w:sz w:val="20"/>
          <w:szCs w:val="20"/>
          <w:lang w:val="es-MX"/>
        </w:rPr>
        <w:t xml:space="preserve"> Ordenar visitas de inspección o verificación a los concesionarios y permisionarios en cuyos vehículos de transporte de pasajeros se hayan cometido infracciones a la Ley;</w:t>
      </w:r>
    </w:p>
    <w:p w14:paraId="457A2A0D"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7AAC1274"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III.</w:t>
      </w:r>
      <w:r w:rsidRPr="00FD6132">
        <w:rPr>
          <w:rFonts w:ascii="Arial" w:hAnsi="Arial" w:cs="Arial"/>
          <w:color w:val="000000"/>
          <w:sz w:val="20"/>
          <w:szCs w:val="20"/>
          <w:lang w:val="es-MX"/>
        </w:rPr>
        <w:t xml:space="preserve"> Aplicar a los concesionarios y permisionarios de vehículos de transporte de pasajeros, las sanciones previstas en la Ley; y</w:t>
      </w:r>
    </w:p>
    <w:p w14:paraId="364CF543"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4169CE67"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IV.</w:t>
      </w:r>
      <w:r w:rsidRPr="00FD6132">
        <w:rPr>
          <w:rFonts w:ascii="Arial" w:hAnsi="Arial" w:cs="Arial"/>
          <w:color w:val="000000"/>
          <w:sz w:val="20"/>
          <w:szCs w:val="20"/>
          <w:lang w:val="es-MX"/>
        </w:rPr>
        <w:t xml:space="preserve"> Las demás que le atribuyan otros ordenamientos aplicables.</w:t>
      </w:r>
    </w:p>
    <w:p w14:paraId="13200EB3" w14:textId="77777777" w:rsidR="004032E0" w:rsidRPr="00FD6132" w:rsidRDefault="004032E0" w:rsidP="004032E0">
      <w:pPr>
        <w:autoSpaceDE w:val="0"/>
        <w:autoSpaceDN w:val="0"/>
        <w:adjustRightInd w:val="0"/>
        <w:jc w:val="both"/>
        <w:rPr>
          <w:rFonts w:ascii="Arial" w:hAnsi="Arial" w:cs="Arial"/>
          <w:b/>
          <w:bCs/>
          <w:color w:val="000000"/>
          <w:sz w:val="20"/>
          <w:szCs w:val="20"/>
          <w:lang w:val="es-MX"/>
        </w:rPr>
      </w:pPr>
    </w:p>
    <w:p w14:paraId="4FE0B53B"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bCs/>
          <w:color w:val="000000"/>
          <w:sz w:val="20"/>
          <w:szCs w:val="20"/>
          <w:lang w:val="es-MX"/>
        </w:rPr>
        <w:t>Artículo 11. -</w:t>
      </w:r>
      <w:r w:rsidRPr="00FD6132">
        <w:rPr>
          <w:rFonts w:ascii="Arial" w:hAnsi="Arial" w:cs="Arial"/>
          <w:bCs/>
          <w:color w:val="000000"/>
          <w:sz w:val="20"/>
          <w:szCs w:val="20"/>
          <w:lang w:val="es-MX"/>
        </w:rPr>
        <w:t xml:space="preserve"> </w:t>
      </w:r>
      <w:r w:rsidRPr="00FD6132">
        <w:rPr>
          <w:rFonts w:ascii="Arial" w:hAnsi="Arial" w:cs="Arial"/>
          <w:color w:val="000000"/>
          <w:sz w:val="20"/>
          <w:szCs w:val="20"/>
          <w:lang w:val="es-MX"/>
        </w:rPr>
        <w:t>Son facultades de las Delegaciones:</w:t>
      </w:r>
    </w:p>
    <w:p w14:paraId="7A9567DB"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50BE2B14"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w:t>
      </w:r>
      <w:r w:rsidRPr="00FD6132">
        <w:rPr>
          <w:rFonts w:ascii="Arial" w:hAnsi="Arial" w:cs="Arial"/>
          <w:color w:val="000000"/>
          <w:sz w:val="20"/>
          <w:szCs w:val="20"/>
          <w:lang w:val="es-MX"/>
        </w:rPr>
        <w:t xml:space="preserve"> Recibir quejas sobre hechos imputables a los titulares y dependientes de un establecimiento mercantil;</w:t>
      </w:r>
    </w:p>
    <w:p w14:paraId="2A87751C"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29A47AA8"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II.</w:t>
      </w:r>
      <w:r w:rsidRPr="00FD6132">
        <w:rPr>
          <w:rFonts w:ascii="Arial" w:hAnsi="Arial" w:cs="Arial"/>
          <w:color w:val="000000"/>
          <w:sz w:val="20"/>
          <w:szCs w:val="20"/>
          <w:lang w:val="es-MX"/>
        </w:rPr>
        <w:t xml:space="preserve"> Ordenar visitas de verificación a los establecimientos mercantiles para cerciorarse del cumplimiento de las disposiciones legales en materia de protección a la salud de los no fumadores;</w:t>
      </w:r>
    </w:p>
    <w:p w14:paraId="26023D73"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3EFC2404"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lastRenderedPageBreak/>
        <w:t>III.</w:t>
      </w:r>
      <w:r w:rsidRPr="00FD6132">
        <w:rPr>
          <w:rFonts w:ascii="Arial" w:hAnsi="Arial" w:cs="Arial"/>
          <w:color w:val="000000"/>
          <w:sz w:val="20"/>
          <w:szCs w:val="20"/>
          <w:lang w:val="es-MX"/>
        </w:rPr>
        <w:t xml:space="preserve"> Sancionar a los titulares y dependientes de los establecimientos mercantiles que no cumplan con las disposiciones legales en materia de protección a la salud de los no fumadores; y</w:t>
      </w:r>
    </w:p>
    <w:p w14:paraId="69FE92FB"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665985BE"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IV.</w:t>
      </w:r>
      <w:r w:rsidRPr="00FD6132">
        <w:rPr>
          <w:rFonts w:ascii="Arial" w:hAnsi="Arial" w:cs="Arial"/>
          <w:color w:val="000000"/>
          <w:sz w:val="20"/>
          <w:szCs w:val="20"/>
          <w:lang w:val="es-MX"/>
        </w:rPr>
        <w:t xml:space="preserve"> Las demás que le atribuyan otros ordenamientos aplicables.</w:t>
      </w:r>
    </w:p>
    <w:p w14:paraId="136CACB5" w14:textId="77777777" w:rsidR="004032E0" w:rsidRPr="00FD6132" w:rsidRDefault="004032E0" w:rsidP="004032E0">
      <w:pPr>
        <w:autoSpaceDE w:val="0"/>
        <w:autoSpaceDN w:val="0"/>
        <w:adjustRightInd w:val="0"/>
        <w:jc w:val="both"/>
        <w:rPr>
          <w:rFonts w:ascii="Arial" w:hAnsi="Arial" w:cs="Arial"/>
          <w:bCs/>
          <w:color w:val="000000"/>
          <w:sz w:val="20"/>
          <w:szCs w:val="20"/>
          <w:lang w:val="es-MX"/>
        </w:rPr>
      </w:pPr>
    </w:p>
    <w:p w14:paraId="4B2A57B2"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bCs/>
          <w:color w:val="000000"/>
          <w:sz w:val="20"/>
          <w:szCs w:val="20"/>
          <w:lang w:val="es-MX"/>
        </w:rPr>
        <w:t>Artículo 12. -</w:t>
      </w:r>
      <w:r w:rsidRPr="00FD6132">
        <w:rPr>
          <w:rFonts w:ascii="Arial" w:hAnsi="Arial" w:cs="Arial"/>
          <w:bCs/>
          <w:color w:val="000000"/>
          <w:sz w:val="20"/>
          <w:szCs w:val="20"/>
          <w:lang w:val="es-MX"/>
        </w:rPr>
        <w:t xml:space="preserve"> </w:t>
      </w:r>
      <w:r w:rsidRPr="00FD6132">
        <w:rPr>
          <w:rFonts w:ascii="Arial" w:hAnsi="Arial" w:cs="Arial"/>
          <w:color w:val="000000"/>
          <w:sz w:val="20"/>
          <w:szCs w:val="20"/>
          <w:lang w:val="es-MX"/>
        </w:rPr>
        <w:t>Son facultades de las Contralorías:</w:t>
      </w:r>
    </w:p>
    <w:p w14:paraId="32732D7E"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07A50ED9"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w:t>
      </w:r>
      <w:r w:rsidRPr="00FD6132">
        <w:rPr>
          <w:rFonts w:ascii="Arial" w:hAnsi="Arial" w:cs="Arial"/>
          <w:color w:val="000000"/>
          <w:sz w:val="20"/>
          <w:szCs w:val="20"/>
          <w:lang w:val="es-MX"/>
        </w:rPr>
        <w:t xml:space="preserve"> Conocer de las quejas sobre hechos imputables a los servidores públicos que contravengan la Ley;</w:t>
      </w:r>
    </w:p>
    <w:p w14:paraId="623746AA"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7D9ECB8F"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II.</w:t>
      </w:r>
      <w:r w:rsidRPr="00FD6132">
        <w:rPr>
          <w:rFonts w:ascii="Arial" w:hAnsi="Arial" w:cs="Arial"/>
          <w:color w:val="000000"/>
          <w:sz w:val="20"/>
          <w:szCs w:val="20"/>
          <w:lang w:val="es-MX"/>
        </w:rPr>
        <w:t xml:space="preserve"> Realizar inspecciones a las oficinas e instalaciones asignadas a los servidores públicos comprendidos dentro de su competencia, para vigilar el cumplimiento de la Ley y su Reglamento; y</w:t>
      </w:r>
    </w:p>
    <w:p w14:paraId="4FF42B0E"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65248689"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III.</w:t>
      </w:r>
      <w:r w:rsidRPr="00FD6132">
        <w:rPr>
          <w:rFonts w:ascii="Arial" w:hAnsi="Arial" w:cs="Arial"/>
          <w:color w:val="000000"/>
          <w:sz w:val="20"/>
          <w:szCs w:val="20"/>
          <w:lang w:val="es-MX"/>
        </w:rPr>
        <w:t xml:space="preserve"> Las demás que le atribuyan otros ordenamientos aplicables.</w:t>
      </w:r>
    </w:p>
    <w:p w14:paraId="454A166D" w14:textId="77777777" w:rsidR="004032E0" w:rsidRPr="00FD6132" w:rsidRDefault="004032E0" w:rsidP="004032E0">
      <w:pPr>
        <w:autoSpaceDE w:val="0"/>
        <w:autoSpaceDN w:val="0"/>
        <w:adjustRightInd w:val="0"/>
        <w:jc w:val="both"/>
        <w:rPr>
          <w:rFonts w:ascii="Arial" w:hAnsi="Arial" w:cs="Arial"/>
          <w:bCs/>
          <w:color w:val="000000"/>
          <w:sz w:val="20"/>
          <w:szCs w:val="20"/>
          <w:lang w:val="es-MX"/>
        </w:rPr>
      </w:pPr>
    </w:p>
    <w:p w14:paraId="464B3993"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bCs/>
          <w:color w:val="000000"/>
          <w:sz w:val="20"/>
          <w:szCs w:val="20"/>
          <w:lang w:val="es-MX"/>
        </w:rPr>
        <w:t>Artículo 13. -</w:t>
      </w:r>
      <w:r w:rsidRPr="00FD6132">
        <w:rPr>
          <w:rFonts w:ascii="Arial" w:hAnsi="Arial" w:cs="Arial"/>
          <w:bCs/>
          <w:color w:val="000000"/>
          <w:sz w:val="20"/>
          <w:szCs w:val="20"/>
          <w:lang w:val="es-MX"/>
        </w:rPr>
        <w:t xml:space="preserve"> </w:t>
      </w:r>
      <w:r w:rsidRPr="00FD6132">
        <w:rPr>
          <w:rFonts w:ascii="Arial" w:hAnsi="Arial" w:cs="Arial"/>
          <w:color w:val="000000"/>
          <w:sz w:val="20"/>
          <w:szCs w:val="20"/>
          <w:lang w:val="es-MX"/>
        </w:rPr>
        <w:t>Son facultades de los Jueces Cívicos:</w:t>
      </w:r>
    </w:p>
    <w:p w14:paraId="4EEC9E68"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6685EC19"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w:t>
      </w:r>
      <w:r w:rsidRPr="00FD6132">
        <w:rPr>
          <w:rFonts w:ascii="Arial" w:hAnsi="Arial" w:cs="Arial"/>
          <w:color w:val="000000"/>
          <w:sz w:val="20"/>
          <w:szCs w:val="20"/>
          <w:lang w:val="es-MX"/>
        </w:rPr>
        <w:t xml:space="preserve"> Recibir quejas;</w:t>
      </w:r>
    </w:p>
    <w:p w14:paraId="3ABF5FA3"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5AC4C0E9"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II.</w:t>
      </w:r>
      <w:r w:rsidRPr="00FD6132">
        <w:rPr>
          <w:rFonts w:ascii="Arial" w:hAnsi="Arial" w:cs="Arial"/>
          <w:color w:val="000000"/>
          <w:sz w:val="20"/>
          <w:szCs w:val="20"/>
          <w:lang w:val="es-MX"/>
        </w:rPr>
        <w:t xml:space="preserve"> Conocer de las infracciones contra la Ley cometidas por las personas físicas, y aplicar las sanciones que correspondan; y</w:t>
      </w:r>
    </w:p>
    <w:p w14:paraId="49299C89"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5C671134"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III.</w:t>
      </w:r>
      <w:r w:rsidRPr="00FD6132">
        <w:rPr>
          <w:rFonts w:ascii="Arial" w:hAnsi="Arial" w:cs="Arial"/>
          <w:color w:val="000000"/>
          <w:sz w:val="20"/>
          <w:szCs w:val="20"/>
          <w:lang w:val="es-MX"/>
        </w:rPr>
        <w:t xml:space="preserve"> Las demás que le atribuyan otros ordenamientos aplicables.</w:t>
      </w:r>
    </w:p>
    <w:p w14:paraId="790BE522" w14:textId="77777777" w:rsidR="004032E0" w:rsidRPr="00FD6132" w:rsidRDefault="004032E0" w:rsidP="004032E0">
      <w:pPr>
        <w:autoSpaceDE w:val="0"/>
        <w:autoSpaceDN w:val="0"/>
        <w:adjustRightInd w:val="0"/>
        <w:jc w:val="both"/>
        <w:rPr>
          <w:rFonts w:ascii="Arial" w:hAnsi="Arial" w:cs="Arial"/>
          <w:bCs/>
          <w:color w:val="000000"/>
          <w:sz w:val="20"/>
          <w:szCs w:val="20"/>
          <w:lang w:val="es-MX"/>
        </w:rPr>
      </w:pPr>
    </w:p>
    <w:p w14:paraId="5862431C"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bCs/>
          <w:color w:val="000000"/>
          <w:sz w:val="20"/>
          <w:szCs w:val="20"/>
          <w:lang w:val="es-MX"/>
        </w:rPr>
        <w:t>Artículo 14.</w:t>
      </w:r>
      <w:r w:rsidRPr="00FD6132">
        <w:rPr>
          <w:rFonts w:ascii="Arial" w:hAnsi="Arial" w:cs="Arial"/>
          <w:bCs/>
          <w:color w:val="000000"/>
          <w:sz w:val="20"/>
          <w:szCs w:val="20"/>
          <w:lang w:val="es-MX"/>
        </w:rPr>
        <w:t xml:space="preserve"> </w:t>
      </w:r>
      <w:r w:rsidRPr="00FD6132">
        <w:rPr>
          <w:rFonts w:ascii="Arial" w:hAnsi="Arial" w:cs="Arial"/>
          <w:color w:val="000000"/>
          <w:sz w:val="20"/>
          <w:szCs w:val="20"/>
          <w:lang w:val="es-MX"/>
        </w:rPr>
        <w:t>La Secretaría de Transportes, Seguridad Pública, las Delegaciones y los Jueces Cívicos, deberán proporcionar a la Secretaría de Salud información relativa al resultado de la atención a las quejas presentadas con motivo del incumplimiento de la Ley.</w:t>
      </w:r>
    </w:p>
    <w:p w14:paraId="4CB56974" w14:textId="77777777" w:rsidR="004032E0" w:rsidRPr="00FD6132" w:rsidRDefault="004032E0" w:rsidP="004032E0">
      <w:pPr>
        <w:autoSpaceDE w:val="0"/>
        <w:autoSpaceDN w:val="0"/>
        <w:adjustRightInd w:val="0"/>
        <w:jc w:val="center"/>
        <w:rPr>
          <w:rFonts w:ascii="Arial" w:hAnsi="Arial" w:cs="Arial"/>
          <w:b/>
          <w:bCs/>
          <w:color w:val="000000"/>
          <w:sz w:val="20"/>
          <w:szCs w:val="20"/>
          <w:lang w:val="es-MX"/>
        </w:rPr>
      </w:pPr>
    </w:p>
    <w:p w14:paraId="669B70A3" w14:textId="77777777" w:rsidR="004032E0" w:rsidRPr="00FD6132" w:rsidRDefault="004032E0" w:rsidP="004032E0">
      <w:pPr>
        <w:autoSpaceDE w:val="0"/>
        <w:autoSpaceDN w:val="0"/>
        <w:adjustRightInd w:val="0"/>
        <w:jc w:val="center"/>
        <w:rPr>
          <w:rFonts w:ascii="Arial" w:hAnsi="Arial" w:cs="Arial"/>
          <w:b/>
          <w:bCs/>
          <w:color w:val="000000"/>
          <w:sz w:val="20"/>
          <w:szCs w:val="20"/>
          <w:lang w:val="es-MX"/>
        </w:rPr>
      </w:pPr>
    </w:p>
    <w:p w14:paraId="743D13D3" w14:textId="77777777" w:rsidR="004032E0" w:rsidRPr="00FD6132" w:rsidRDefault="004032E0" w:rsidP="004032E0">
      <w:pPr>
        <w:autoSpaceDE w:val="0"/>
        <w:autoSpaceDN w:val="0"/>
        <w:adjustRightInd w:val="0"/>
        <w:jc w:val="center"/>
        <w:rPr>
          <w:rFonts w:ascii="Arial" w:hAnsi="Arial" w:cs="Arial"/>
          <w:b/>
          <w:bCs/>
          <w:color w:val="000000"/>
          <w:sz w:val="20"/>
          <w:szCs w:val="20"/>
          <w:lang w:val="es-MX"/>
        </w:rPr>
      </w:pPr>
      <w:r w:rsidRPr="00FD6132">
        <w:rPr>
          <w:rFonts w:ascii="Arial" w:hAnsi="Arial" w:cs="Arial"/>
          <w:b/>
          <w:bCs/>
          <w:color w:val="000000"/>
          <w:sz w:val="20"/>
          <w:szCs w:val="20"/>
          <w:lang w:val="es-MX"/>
        </w:rPr>
        <w:t>CAPÍTULO III</w:t>
      </w:r>
    </w:p>
    <w:p w14:paraId="662E7418" w14:textId="77777777" w:rsidR="004032E0" w:rsidRPr="00FD6132" w:rsidRDefault="004032E0" w:rsidP="004032E0">
      <w:pPr>
        <w:autoSpaceDE w:val="0"/>
        <w:autoSpaceDN w:val="0"/>
        <w:adjustRightInd w:val="0"/>
        <w:jc w:val="center"/>
        <w:rPr>
          <w:rFonts w:ascii="Arial" w:hAnsi="Arial" w:cs="Arial"/>
          <w:b/>
          <w:bCs/>
          <w:color w:val="000000"/>
          <w:sz w:val="20"/>
          <w:szCs w:val="20"/>
          <w:lang w:val="es-MX"/>
        </w:rPr>
      </w:pPr>
      <w:r w:rsidRPr="00FD6132">
        <w:rPr>
          <w:rFonts w:ascii="Arial" w:hAnsi="Arial" w:cs="Arial"/>
          <w:b/>
          <w:bCs/>
          <w:color w:val="000000"/>
          <w:sz w:val="20"/>
          <w:szCs w:val="20"/>
          <w:lang w:val="es-MX"/>
        </w:rPr>
        <w:t>DE LAS RESTRICCIONES PARA FUMAR</w:t>
      </w:r>
    </w:p>
    <w:p w14:paraId="1F28B308" w14:textId="77777777" w:rsidR="004032E0" w:rsidRPr="00FD6132" w:rsidRDefault="004032E0" w:rsidP="004032E0">
      <w:pPr>
        <w:autoSpaceDE w:val="0"/>
        <w:autoSpaceDN w:val="0"/>
        <w:adjustRightInd w:val="0"/>
        <w:jc w:val="both"/>
        <w:rPr>
          <w:rFonts w:ascii="Arial" w:hAnsi="Arial" w:cs="Arial"/>
          <w:bCs/>
          <w:color w:val="000000"/>
          <w:sz w:val="20"/>
          <w:szCs w:val="20"/>
          <w:lang w:val="es-MX"/>
        </w:rPr>
      </w:pPr>
    </w:p>
    <w:p w14:paraId="77690C79"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bCs/>
          <w:color w:val="000000"/>
          <w:sz w:val="20"/>
          <w:szCs w:val="20"/>
          <w:lang w:val="es-MX"/>
        </w:rPr>
        <w:t>Artículo 15. -</w:t>
      </w:r>
      <w:r w:rsidRPr="00FD6132">
        <w:rPr>
          <w:rFonts w:ascii="Arial" w:hAnsi="Arial" w:cs="Arial"/>
          <w:bCs/>
          <w:color w:val="000000"/>
          <w:sz w:val="20"/>
          <w:szCs w:val="20"/>
          <w:lang w:val="es-MX"/>
        </w:rPr>
        <w:t xml:space="preserve"> </w:t>
      </w:r>
      <w:r w:rsidRPr="00FD6132">
        <w:rPr>
          <w:rFonts w:ascii="Arial" w:hAnsi="Arial" w:cs="Arial"/>
          <w:color w:val="000000"/>
          <w:sz w:val="20"/>
          <w:szCs w:val="20"/>
          <w:lang w:val="es-MX"/>
        </w:rPr>
        <w:t>Queda exceptuada la prohibición de fumar en:</w:t>
      </w:r>
    </w:p>
    <w:p w14:paraId="1410849B"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58BBF185"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w:t>
      </w:r>
      <w:r w:rsidRPr="00FD6132">
        <w:rPr>
          <w:rFonts w:ascii="Arial" w:hAnsi="Arial" w:cs="Arial"/>
          <w:color w:val="000000"/>
          <w:sz w:val="20"/>
          <w:szCs w:val="20"/>
          <w:lang w:val="es-MX"/>
        </w:rPr>
        <w:t xml:space="preserve"> Los bienes a que se refieren las fracciones I, II y III del artículo 20 de la Ley del Régimen Patrimonial y del Servicio Público;</w:t>
      </w:r>
    </w:p>
    <w:p w14:paraId="3D2D5289" w14:textId="77777777" w:rsidR="004032E0" w:rsidRPr="00FD6132" w:rsidRDefault="004032E0" w:rsidP="004032E0">
      <w:pPr>
        <w:autoSpaceDE w:val="0"/>
        <w:autoSpaceDN w:val="0"/>
        <w:adjustRightInd w:val="0"/>
        <w:jc w:val="both"/>
        <w:rPr>
          <w:rFonts w:ascii="Arial" w:hAnsi="Arial" w:cs="Arial"/>
          <w:b/>
          <w:color w:val="000000"/>
          <w:sz w:val="20"/>
          <w:szCs w:val="20"/>
          <w:lang w:val="es-MX"/>
        </w:rPr>
      </w:pPr>
    </w:p>
    <w:p w14:paraId="0EC415BC"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II.</w:t>
      </w:r>
      <w:r w:rsidRPr="00FD6132">
        <w:rPr>
          <w:rFonts w:ascii="Arial" w:hAnsi="Arial" w:cs="Arial"/>
          <w:color w:val="000000"/>
          <w:sz w:val="20"/>
          <w:szCs w:val="20"/>
          <w:lang w:val="es-MX"/>
        </w:rPr>
        <w:t xml:space="preserve"> Las áreas al aire libre anexos a los espacios cerrados de acceso al público, tales como terrazas, patios y jardines; y</w:t>
      </w:r>
    </w:p>
    <w:p w14:paraId="1382771C" w14:textId="77777777" w:rsidR="004032E0" w:rsidRPr="00FD6132" w:rsidRDefault="004032E0" w:rsidP="004032E0">
      <w:pPr>
        <w:autoSpaceDE w:val="0"/>
        <w:autoSpaceDN w:val="0"/>
        <w:adjustRightInd w:val="0"/>
        <w:jc w:val="both"/>
        <w:rPr>
          <w:rFonts w:ascii="Arial" w:hAnsi="Arial" w:cs="Arial"/>
          <w:b/>
          <w:color w:val="000000"/>
          <w:sz w:val="20"/>
          <w:szCs w:val="20"/>
          <w:lang w:val="es-MX"/>
        </w:rPr>
      </w:pPr>
    </w:p>
    <w:p w14:paraId="0F202E4A"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III.</w:t>
      </w:r>
      <w:r w:rsidRPr="00FD6132">
        <w:rPr>
          <w:rFonts w:ascii="Arial" w:hAnsi="Arial" w:cs="Arial"/>
          <w:color w:val="000000"/>
          <w:sz w:val="20"/>
          <w:szCs w:val="20"/>
          <w:lang w:val="es-MX"/>
        </w:rPr>
        <w:t xml:space="preserve"> Las habitaciones de los establecimientos mercantiles de hospedaje, destinadas a las personas que fumen, en una proporción de hasta el veinticinco por ciento del total de las habitaciones.</w:t>
      </w:r>
    </w:p>
    <w:p w14:paraId="609C7A70" w14:textId="77777777" w:rsidR="004032E0" w:rsidRPr="00FD6132" w:rsidRDefault="004032E0" w:rsidP="004032E0">
      <w:pPr>
        <w:autoSpaceDE w:val="0"/>
        <w:autoSpaceDN w:val="0"/>
        <w:adjustRightInd w:val="0"/>
        <w:jc w:val="both"/>
        <w:rPr>
          <w:rFonts w:ascii="Arial" w:hAnsi="Arial" w:cs="Arial"/>
          <w:bCs/>
          <w:color w:val="000000"/>
          <w:sz w:val="20"/>
          <w:szCs w:val="20"/>
          <w:lang w:val="es-MX"/>
        </w:rPr>
      </w:pPr>
    </w:p>
    <w:p w14:paraId="6E12054F"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bCs/>
          <w:color w:val="000000"/>
          <w:sz w:val="20"/>
          <w:szCs w:val="20"/>
          <w:lang w:val="es-MX"/>
        </w:rPr>
        <w:t>Artículo 16. -</w:t>
      </w:r>
      <w:r w:rsidRPr="00FD6132">
        <w:rPr>
          <w:rFonts w:ascii="Arial" w:hAnsi="Arial" w:cs="Arial"/>
          <w:bCs/>
          <w:color w:val="000000"/>
          <w:sz w:val="20"/>
          <w:szCs w:val="20"/>
          <w:lang w:val="es-MX"/>
        </w:rPr>
        <w:t xml:space="preserve"> </w:t>
      </w:r>
      <w:r w:rsidRPr="00FD6132">
        <w:rPr>
          <w:rFonts w:ascii="Arial" w:hAnsi="Arial" w:cs="Arial"/>
          <w:color w:val="000000"/>
          <w:sz w:val="20"/>
          <w:szCs w:val="20"/>
          <w:lang w:val="es-MX"/>
        </w:rPr>
        <w:t>En los lugares a que se refieren las fracciones I y II del artículo anterior, está permitido fumar, siempre y cuando:</w:t>
      </w:r>
    </w:p>
    <w:p w14:paraId="446293BF" w14:textId="77777777" w:rsidR="004032E0" w:rsidRPr="00FD6132" w:rsidRDefault="004032E0" w:rsidP="004032E0">
      <w:pPr>
        <w:autoSpaceDE w:val="0"/>
        <w:autoSpaceDN w:val="0"/>
        <w:adjustRightInd w:val="0"/>
        <w:jc w:val="both"/>
        <w:rPr>
          <w:rFonts w:ascii="Arial" w:hAnsi="Arial" w:cs="Arial"/>
          <w:b/>
          <w:color w:val="000000"/>
          <w:sz w:val="20"/>
          <w:szCs w:val="20"/>
          <w:lang w:val="es-MX"/>
        </w:rPr>
      </w:pPr>
    </w:p>
    <w:p w14:paraId="14CADD88"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w:t>
      </w:r>
      <w:r w:rsidRPr="00FD6132">
        <w:rPr>
          <w:rFonts w:ascii="Arial" w:hAnsi="Arial" w:cs="Arial"/>
          <w:color w:val="000000"/>
          <w:sz w:val="20"/>
          <w:szCs w:val="20"/>
          <w:lang w:val="es-MX"/>
        </w:rPr>
        <w:t xml:space="preserve"> Se mantengan al aire libre, </w:t>
      </w:r>
      <w:proofErr w:type="gramStart"/>
      <w:r w:rsidRPr="00FD6132">
        <w:rPr>
          <w:rFonts w:ascii="Arial" w:hAnsi="Arial" w:cs="Arial"/>
          <w:color w:val="000000"/>
          <w:sz w:val="20"/>
          <w:szCs w:val="20"/>
          <w:lang w:val="es-MX"/>
        </w:rPr>
        <w:t>y</w:t>
      </w:r>
      <w:proofErr w:type="gramEnd"/>
      <w:r w:rsidRPr="00FD6132">
        <w:rPr>
          <w:rFonts w:ascii="Arial" w:hAnsi="Arial" w:cs="Arial"/>
          <w:color w:val="000000"/>
          <w:sz w:val="20"/>
          <w:szCs w:val="20"/>
          <w:lang w:val="es-MX"/>
        </w:rPr>
        <w:t xml:space="preserve"> por lo tanto, no se conviertan en espacios cerrados por instalar barreras que impidan la circulación del aire, cualquiera que fuere el material con las que se elaboren, aunque sean desmontables;</w:t>
      </w:r>
    </w:p>
    <w:p w14:paraId="45A16766" w14:textId="77777777" w:rsidR="004032E0" w:rsidRPr="00FD6132" w:rsidRDefault="004032E0" w:rsidP="004032E0">
      <w:pPr>
        <w:autoSpaceDE w:val="0"/>
        <w:autoSpaceDN w:val="0"/>
        <w:adjustRightInd w:val="0"/>
        <w:jc w:val="both"/>
        <w:rPr>
          <w:rFonts w:ascii="Arial" w:hAnsi="Arial" w:cs="Arial"/>
          <w:b/>
          <w:color w:val="000000"/>
          <w:sz w:val="20"/>
          <w:szCs w:val="20"/>
          <w:lang w:val="es-MX"/>
        </w:rPr>
      </w:pPr>
    </w:p>
    <w:p w14:paraId="5C088859"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II.</w:t>
      </w:r>
      <w:r w:rsidRPr="00FD6132">
        <w:rPr>
          <w:rFonts w:ascii="Arial" w:hAnsi="Arial" w:cs="Arial"/>
          <w:color w:val="000000"/>
          <w:sz w:val="20"/>
          <w:szCs w:val="20"/>
          <w:lang w:val="es-MX"/>
        </w:rPr>
        <w:t xml:space="preserve"> No sean paso forzoso para las personas. Se entiende que es paso forzoso aquel que no da otra opción para transitar;</w:t>
      </w:r>
    </w:p>
    <w:p w14:paraId="4E63A56F" w14:textId="77777777" w:rsidR="004032E0" w:rsidRPr="00FD6132" w:rsidRDefault="004032E0" w:rsidP="004032E0">
      <w:pPr>
        <w:autoSpaceDE w:val="0"/>
        <w:autoSpaceDN w:val="0"/>
        <w:adjustRightInd w:val="0"/>
        <w:jc w:val="both"/>
        <w:rPr>
          <w:rFonts w:ascii="Arial" w:hAnsi="Arial" w:cs="Arial"/>
          <w:b/>
          <w:color w:val="000000"/>
          <w:sz w:val="20"/>
          <w:szCs w:val="20"/>
          <w:lang w:val="es-MX"/>
        </w:rPr>
      </w:pPr>
    </w:p>
    <w:p w14:paraId="5FCE6AC4"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III.</w:t>
      </w:r>
      <w:r w:rsidRPr="00FD6132">
        <w:rPr>
          <w:rFonts w:ascii="Arial" w:hAnsi="Arial" w:cs="Arial"/>
          <w:color w:val="000000"/>
          <w:sz w:val="20"/>
          <w:szCs w:val="20"/>
          <w:lang w:val="es-MX"/>
        </w:rPr>
        <w:t xml:space="preserve"> El humo del tabaco no penetre al interior de los espacios cerrados; y</w:t>
      </w:r>
    </w:p>
    <w:p w14:paraId="0CE2BA12" w14:textId="77777777" w:rsidR="004032E0" w:rsidRPr="00FD6132" w:rsidRDefault="004032E0" w:rsidP="004032E0">
      <w:pPr>
        <w:autoSpaceDE w:val="0"/>
        <w:autoSpaceDN w:val="0"/>
        <w:adjustRightInd w:val="0"/>
        <w:jc w:val="both"/>
        <w:rPr>
          <w:rFonts w:ascii="Arial" w:hAnsi="Arial" w:cs="Arial"/>
          <w:b/>
          <w:color w:val="000000"/>
          <w:sz w:val="20"/>
          <w:szCs w:val="20"/>
          <w:lang w:val="es-MX"/>
        </w:rPr>
      </w:pPr>
    </w:p>
    <w:p w14:paraId="71090859"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lastRenderedPageBreak/>
        <w:t>IV.</w:t>
      </w:r>
      <w:r w:rsidRPr="00FD6132">
        <w:rPr>
          <w:rFonts w:ascii="Arial" w:hAnsi="Arial" w:cs="Arial"/>
          <w:color w:val="000000"/>
          <w:sz w:val="20"/>
          <w:szCs w:val="20"/>
          <w:lang w:val="es-MX"/>
        </w:rPr>
        <w:t xml:space="preserve"> No sea un área destinada a menores de edad.</w:t>
      </w:r>
    </w:p>
    <w:p w14:paraId="029226F0" w14:textId="77777777" w:rsidR="004032E0" w:rsidRPr="00FD6132" w:rsidRDefault="004032E0" w:rsidP="004032E0">
      <w:pPr>
        <w:autoSpaceDE w:val="0"/>
        <w:autoSpaceDN w:val="0"/>
        <w:adjustRightInd w:val="0"/>
        <w:jc w:val="both"/>
        <w:rPr>
          <w:rFonts w:ascii="Arial" w:hAnsi="Arial" w:cs="Arial"/>
          <w:bCs/>
          <w:color w:val="000000"/>
          <w:sz w:val="20"/>
          <w:szCs w:val="20"/>
          <w:lang w:val="es-MX"/>
        </w:rPr>
      </w:pPr>
    </w:p>
    <w:p w14:paraId="3BEC682E"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bCs/>
          <w:color w:val="000000"/>
          <w:sz w:val="20"/>
          <w:szCs w:val="20"/>
          <w:lang w:val="es-MX"/>
        </w:rPr>
        <w:t>Artículo 17. -</w:t>
      </w:r>
      <w:r w:rsidRPr="00FD6132">
        <w:rPr>
          <w:rFonts w:ascii="Arial" w:hAnsi="Arial" w:cs="Arial"/>
          <w:bCs/>
          <w:color w:val="000000"/>
          <w:sz w:val="20"/>
          <w:szCs w:val="20"/>
          <w:lang w:val="es-MX"/>
        </w:rPr>
        <w:t xml:space="preserve"> </w:t>
      </w:r>
      <w:r w:rsidRPr="00FD6132">
        <w:rPr>
          <w:rFonts w:ascii="Arial" w:hAnsi="Arial" w:cs="Arial"/>
          <w:color w:val="000000"/>
          <w:sz w:val="20"/>
          <w:szCs w:val="20"/>
          <w:lang w:val="es-MX"/>
        </w:rPr>
        <w:t>Cuando las barreras a las que se refiere la fracción I del artículo anterior, se instalen en vías públicas o áreas al aire libre con objeto de proteger a las personas de los cambios de clima, la prohibición de fumar se observará durante el tiempo que permanezcan instaladas.</w:t>
      </w:r>
    </w:p>
    <w:p w14:paraId="77657FE1" w14:textId="77777777" w:rsidR="004032E0" w:rsidRPr="00FD6132" w:rsidRDefault="004032E0" w:rsidP="004032E0">
      <w:pPr>
        <w:autoSpaceDE w:val="0"/>
        <w:autoSpaceDN w:val="0"/>
        <w:adjustRightInd w:val="0"/>
        <w:jc w:val="both"/>
        <w:rPr>
          <w:rFonts w:ascii="Arial" w:hAnsi="Arial" w:cs="Arial"/>
          <w:bCs/>
          <w:color w:val="000000"/>
          <w:sz w:val="20"/>
          <w:szCs w:val="20"/>
          <w:lang w:val="es-MX"/>
        </w:rPr>
      </w:pPr>
    </w:p>
    <w:p w14:paraId="0BE7E369"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bCs/>
          <w:color w:val="000000"/>
          <w:sz w:val="20"/>
          <w:szCs w:val="20"/>
          <w:lang w:val="es-MX"/>
        </w:rPr>
        <w:t>Artículo 18. -</w:t>
      </w:r>
      <w:r w:rsidRPr="00FD6132">
        <w:rPr>
          <w:rFonts w:ascii="Arial" w:hAnsi="Arial" w:cs="Arial"/>
          <w:bCs/>
          <w:color w:val="000000"/>
          <w:sz w:val="20"/>
          <w:szCs w:val="20"/>
          <w:lang w:val="es-MX"/>
        </w:rPr>
        <w:t xml:space="preserve"> </w:t>
      </w:r>
      <w:r w:rsidRPr="00FD6132">
        <w:rPr>
          <w:rFonts w:ascii="Arial" w:hAnsi="Arial" w:cs="Arial"/>
          <w:color w:val="000000"/>
          <w:sz w:val="20"/>
          <w:szCs w:val="20"/>
          <w:lang w:val="es-MX"/>
        </w:rPr>
        <w:t>En los lugares a que se refiere la fracción III del artículo 15 del Reglamento, está permitido fumar, siempre y cuando:</w:t>
      </w:r>
    </w:p>
    <w:p w14:paraId="5A0BF29C"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17671EBF"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w:t>
      </w:r>
      <w:r w:rsidRPr="00FD6132">
        <w:rPr>
          <w:rFonts w:ascii="Arial" w:hAnsi="Arial" w:cs="Arial"/>
          <w:color w:val="000000"/>
          <w:sz w:val="20"/>
          <w:szCs w:val="20"/>
          <w:lang w:val="es-MX"/>
        </w:rPr>
        <w:t xml:space="preserve"> Estén identificados permanentemente, como habitaciones para fumadores, con señalamientos ubicados en lugares visibles al público asistente;</w:t>
      </w:r>
    </w:p>
    <w:p w14:paraId="6A133138"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7D541525"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II.</w:t>
      </w:r>
      <w:r w:rsidRPr="00FD6132">
        <w:rPr>
          <w:rFonts w:ascii="Arial" w:hAnsi="Arial" w:cs="Arial"/>
          <w:color w:val="000000"/>
          <w:sz w:val="20"/>
          <w:szCs w:val="20"/>
          <w:lang w:val="es-MX"/>
        </w:rPr>
        <w:t xml:space="preserve"> Contengan señalamientos permanentes que indiquen la prohibición de acceso a los menores de edad;</w:t>
      </w:r>
    </w:p>
    <w:p w14:paraId="1DBC2A8C"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56B90B4F"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III.</w:t>
      </w:r>
      <w:r w:rsidRPr="00FD6132">
        <w:rPr>
          <w:rFonts w:ascii="Arial" w:hAnsi="Arial" w:cs="Arial"/>
          <w:color w:val="000000"/>
          <w:sz w:val="20"/>
          <w:szCs w:val="20"/>
          <w:lang w:val="es-MX"/>
        </w:rPr>
        <w:t xml:space="preserve"> Contengan señalamientos permanentes de difusión relativa a los riesgos y enfermedades que provoca el consumo de tabaco;</w:t>
      </w:r>
    </w:p>
    <w:p w14:paraId="13F3B65C"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07A7A70A"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IV.</w:t>
      </w:r>
      <w:r w:rsidRPr="00FD6132">
        <w:rPr>
          <w:rFonts w:ascii="Arial" w:hAnsi="Arial" w:cs="Arial"/>
          <w:color w:val="000000"/>
          <w:sz w:val="20"/>
          <w:szCs w:val="20"/>
          <w:lang w:val="es-MX"/>
        </w:rPr>
        <w:t xml:space="preserve"> Se encuentren físicamente aislados del resto de las habitaciones;</w:t>
      </w:r>
    </w:p>
    <w:p w14:paraId="45BFE647"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6DF1FBBF"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V.</w:t>
      </w:r>
      <w:r w:rsidRPr="00FD6132">
        <w:rPr>
          <w:rFonts w:ascii="Arial" w:hAnsi="Arial" w:cs="Arial"/>
          <w:color w:val="000000"/>
          <w:sz w:val="20"/>
          <w:szCs w:val="20"/>
          <w:lang w:val="es-MX"/>
        </w:rPr>
        <w:t xml:space="preserve"> Tengan instalado un sistema de extracción y purificación de aire; y</w:t>
      </w:r>
    </w:p>
    <w:p w14:paraId="7753B2F0"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61049866"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VI.</w:t>
      </w:r>
      <w:r w:rsidRPr="00FD6132">
        <w:rPr>
          <w:rFonts w:ascii="Arial" w:hAnsi="Arial" w:cs="Arial"/>
          <w:color w:val="000000"/>
          <w:sz w:val="20"/>
          <w:szCs w:val="20"/>
          <w:lang w:val="es-MX"/>
        </w:rPr>
        <w:t xml:space="preserve"> Se ubiquen por piso o edificio, de acuerdo con la distribución de las personas que ahí concurran.</w:t>
      </w:r>
    </w:p>
    <w:p w14:paraId="08575A99" w14:textId="77777777" w:rsidR="004032E0" w:rsidRPr="00FD6132" w:rsidRDefault="004032E0" w:rsidP="004032E0">
      <w:pPr>
        <w:autoSpaceDE w:val="0"/>
        <w:autoSpaceDN w:val="0"/>
        <w:adjustRightInd w:val="0"/>
        <w:jc w:val="both"/>
        <w:rPr>
          <w:rFonts w:ascii="Arial" w:hAnsi="Arial" w:cs="Arial"/>
          <w:bCs/>
          <w:color w:val="000000"/>
          <w:sz w:val="20"/>
          <w:szCs w:val="20"/>
          <w:lang w:val="es-MX"/>
        </w:rPr>
      </w:pPr>
    </w:p>
    <w:p w14:paraId="1A3B5562"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bCs/>
          <w:color w:val="000000"/>
          <w:sz w:val="20"/>
          <w:szCs w:val="20"/>
          <w:lang w:val="es-MX"/>
        </w:rPr>
        <w:t>Artículo 19.-</w:t>
      </w:r>
      <w:r w:rsidRPr="00FD6132">
        <w:rPr>
          <w:rFonts w:ascii="Arial" w:hAnsi="Arial" w:cs="Arial"/>
          <w:bCs/>
          <w:color w:val="000000"/>
          <w:sz w:val="20"/>
          <w:szCs w:val="20"/>
          <w:lang w:val="es-MX"/>
        </w:rPr>
        <w:t xml:space="preserve"> </w:t>
      </w:r>
      <w:r w:rsidRPr="00FD6132">
        <w:rPr>
          <w:rFonts w:ascii="Arial" w:hAnsi="Arial" w:cs="Arial"/>
          <w:color w:val="000000"/>
          <w:sz w:val="20"/>
          <w:szCs w:val="20"/>
          <w:lang w:val="es-MX"/>
        </w:rPr>
        <w:t>Sí en los establecimientos mercantiles de hospedaje no se cumple lo dispuesto por el artículo anterior, la prohibición de fumar será aplicable al total de las habitaciones.</w:t>
      </w:r>
    </w:p>
    <w:p w14:paraId="7147541C" w14:textId="77777777" w:rsidR="004032E0" w:rsidRPr="00FD6132" w:rsidRDefault="004032E0" w:rsidP="004032E0">
      <w:pPr>
        <w:autoSpaceDE w:val="0"/>
        <w:autoSpaceDN w:val="0"/>
        <w:adjustRightInd w:val="0"/>
        <w:jc w:val="both"/>
        <w:rPr>
          <w:rFonts w:ascii="Arial" w:hAnsi="Arial" w:cs="Arial"/>
          <w:bCs/>
          <w:color w:val="000000"/>
          <w:sz w:val="20"/>
          <w:szCs w:val="20"/>
          <w:lang w:val="es-MX"/>
        </w:rPr>
      </w:pPr>
    </w:p>
    <w:p w14:paraId="5872A943" w14:textId="77777777" w:rsidR="004032E0" w:rsidRPr="00FD6132" w:rsidRDefault="004032E0" w:rsidP="004032E0">
      <w:pPr>
        <w:autoSpaceDE w:val="0"/>
        <w:autoSpaceDN w:val="0"/>
        <w:adjustRightInd w:val="0"/>
        <w:jc w:val="center"/>
        <w:rPr>
          <w:rFonts w:ascii="Arial" w:hAnsi="Arial" w:cs="Arial"/>
          <w:b/>
          <w:bCs/>
          <w:color w:val="000000"/>
          <w:sz w:val="20"/>
          <w:szCs w:val="20"/>
          <w:lang w:val="es-MX"/>
        </w:rPr>
      </w:pPr>
      <w:r w:rsidRPr="00FD6132">
        <w:rPr>
          <w:rFonts w:ascii="Arial" w:hAnsi="Arial" w:cs="Arial"/>
          <w:b/>
          <w:bCs/>
          <w:color w:val="000000"/>
          <w:sz w:val="20"/>
          <w:szCs w:val="20"/>
          <w:lang w:val="es-MX"/>
        </w:rPr>
        <w:t>CAPÍTULO IV</w:t>
      </w:r>
    </w:p>
    <w:p w14:paraId="41D4492E" w14:textId="77777777" w:rsidR="004032E0" w:rsidRPr="00FD6132" w:rsidRDefault="004032E0" w:rsidP="004032E0">
      <w:pPr>
        <w:autoSpaceDE w:val="0"/>
        <w:autoSpaceDN w:val="0"/>
        <w:adjustRightInd w:val="0"/>
        <w:jc w:val="center"/>
        <w:rPr>
          <w:rFonts w:ascii="Arial" w:hAnsi="Arial" w:cs="Arial"/>
          <w:b/>
          <w:bCs/>
          <w:color w:val="000000"/>
          <w:sz w:val="20"/>
          <w:szCs w:val="20"/>
          <w:lang w:val="es-MX"/>
        </w:rPr>
      </w:pPr>
      <w:r w:rsidRPr="00FD6132">
        <w:rPr>
          <w:rFonts w:ascii="Arial" w:hAnsi="Arial" w:cs="Arial"/>
          <w:b/>
          <w:bCs/>
          <w:color w:val="000000"/>
          <w:sz w:val="20"/>
          <w:szCs w:val="20"/>
          <w:lang w:val="es-MX"/>
        </w:rPr>
        <w:t>DE LAS OBLIGACIONES DE LOS PROPIETARIOS Y EMPLEADOS DE ESPACIOS CERRADOS DE ACCESO AL PÚBLICO</w:t>
      </w:r>
    </w:p>
    <w:p w14:paraId="08083B63" w14:textId="77777777" w:rsidR="004032E0" w:rsidRPr="00FD6132" w:rsidRDefault="004032E0" w:rsidP="004032E0">
      <w:pPr>
        <w:autoSpaceDE w:val="0"/>
        <w:autoSpaceDN w:val="0"/>
        <w:adjustRightInd w:val="0"/>
        <w:jc w:val="both"/>
        <w:rPr>
          <w:rFonts w:ascii="Arial" w:hAnsi="Arial" w:cs="Arial"/>
          <w:bCs/>
          <w:color w:val="000000"/>
          <w:sz w:val="20"/>
          <w:szCs w:val="20"/>
          <w:lang w:val="es-MX"/>
        </w:rPr>
      </w:pPr>
    </w:p>
    <w:p w14:paraId="3EDAF7FE"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bCs/>
          <w:color w:val="000000"/>
          <w:sz w:val="20"/>
          <w:szCs w:val="20"/>
          <w:lang w:val="es-MX"/>
        </w:rPr>
        <w:t>Artículo 20.-</w:t>
      </w:r>
      <w:r w:rsidRPr="00FD6132">
        <w:rPr>
          <w:rFonts w:ascii="Arial" w:hAnsi="Arial" w:cs="Arial"/>
          <w:bCs/>
          <w:color w:val="000000"/>
          <w:sz w:val="20"/>
          <w:szCs w:val="20"/>
          <w:lang w:val="es-MX"/>
        </w:rPr>
        <w:t xml:space="preserve"> </w:t>
      </w:r>
      <w:r w:rsidRPr="00FD6132">
        <w:rPr>
          <w:rFonts w:ascii="Arial" w:hAnsi="Arial" w:cs="Arial"/>
          <w:color w:val="000000"/>
          <w:sz w:val="20"/>
          <w:szCs w:val="20"/>
          <w:lang w:val="es-MX"/>
        </w:rPr>
        <w:t>Los propietarios, poseedores, responsables y empleados de los espacios cerrados de acceso al público, deberán colocar en lugares visibles al público asistente, señalamientos que indiquen la prohibición de fumar.</w:t>
      </w:r>
    </w:p>
    <w:p w14:paraId="7168997F" w14:textId="77777777" w:rsidR="004032E0" w:rsidRPr="00FD6132" w:rsidRDefault="004032E0" w:rsidP="004032E0">
      <w:pPr>
        <w:autoSpaceDE w:val="0"/>
        <w:autoSpaceDN w:val="0"/>
        <w:adjustRightInd w:val="0"/>
        <w:jc w:val="both"/>
        <w:rPr>
          <w:rFonts w:ascii="Arial" w:hAnsi="Arial" w:cs="Arial"/>
          <w:bCs/>
          <w:color w:val="000000"/>
          <w:sz w:val="20"/>
          <w:szCs w:val="20"/>
          <w:lang w:val="es-MX"/>
        </w:rPr>
      </w:pPr>
    </w:p>
    <w:p w14:paraId="54D58F40"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bCs/>
          <w:color w:val="000000"/>
          <w:sz w:val="20"/>
          <w:szCs w:val="20"/>
          <w:lang w:val="es-MX"/>
        </w:rPr>
        <w:t>Artículo 21. -</w:t>
      </w:r>
      <w:r w:rsidRPr="00FD6132">
        <w:rPr>
          <w:rFonts w:ascii="Arial" w:hAnsi="Arial" w:cs="Arial"/>
          <w:bCs/>
          <w:color w:val="000000"/>
          <w:sz w:val="20"/>
          <w:szCs w:val="20"/>
          <w:lang w:val="es-MX"/>
        </w:rPr>
        <w:t xml:space="preserve"> </w:t>
      </w:r>
      <w:r w:rsidRPr="00FD6132">
        <w:rPr>
          <w:rFonts w:ascii="Arial" w:hAnsi="Arial" w:cs="Arial"/>
          <w:color w:val="000000"/>
          <w:sz w:val="20"/>
          <w:szCs w:val="20"/>
          <w:lang w:val="es-MX"/>
        </w:rPr>
        <w:t>Los propietarios, poseedores, responsables y empleados de los espacios cerrados de acceso al público, deberán:</w:t>
      </w:r>
    </w:p>
    <w:p w14:paraId="1FE57CAB"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41EC6D9C"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w:t>
      </w:r>
      <w:r w:rsidRPr="00FD6132">
        <w:rPr>
          <w:rFonts w:ascii="Arial" w:hAnsi="Arial" w:cs="Arial"/>
          <w:color w:val="000000"/>
          <w:sz w:val="20"/>
          <w:szCs w:val="20"/>
          <w:lang w:val="es-MX"/>
        </w:rPr>
        <w:t xml:space="preserve"> Requerir a toda persona que se encuentre fumando en lugar prohibido, que se abstenga de hacerlo;</w:t>
      </w:r>
    </w:p>
    <w:p w14:paraId="2635CA12"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7895EA8E"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II.</w:t>
      </w:r>
      <w:r w:rsidRPr="00FD6132">
        <w:rPr>
          <w:rFonts w:ascii="Arial" w:hAnsi="Arial" w:cs="Arial"/>
          <w:color w:val="000000"/>
          <w:sz w:val="20"/>
          <w:szCs w:val="20"/>
          <w:lang w:val="es-MX"/>
        </w:rPr>
        <w:t xml:space="preserve"> Sí continúa fumando, deberán pedirle que se traslade a un área al aire libre del propio inmueble; y s í se niega, deberán pedirle que lo abandone;</w:t>
      </w:r>
    </w:p>
    <w:p w14:paraId="2A543782"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7BE23BAF"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III.</w:t>
      </w:r>
      <w:r w:rsidRPr="00FD6132">
        <w:rPr>
          <w:rFonts w:ascii="Arial" w:hAnsi="Arial" w:cs="Arial"/>
          <w:color w:val="000000"/>
          <w:sz w:val="20"/>
          <w:szCs w:val="20"/>
          <w:lang w:val="es-MX"/>
        </w:rPr>
        <w:t xml:space="preserve"> Si la persona se niega a abandonar el inmueble, deberán solicitar el auxilio de Seguridad Pública para que la ponga a disposición del Juez Cívico; y</w:t>
      </w:r>
    </w:p>
    <w:p w14:paraId="31189107"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1680751D"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IV.</w:t>
      </w:r>
      <w:r w:rsidRPr="00FD6132">
        <w:rPr>
          <w:rFonts w:ascii="Arial" w:hAnsi="Arial" w:cs="Arial"/>
          <w:color w:val="000000"/>
          <w:sz w:val="20"/>
          <w:szCs w:val="20"/>
          <w:lang w:val="es-MX"/>
        </w:rPr>
        <w:t xml:space="preserve"> Firmar la constancia de hechos correspondiente que elabore Seguridad Pública, en el caso de que hayan solicitado su auxilio y haya procedido la remisión del infractor.</w:t>
      </w:r>
    </w:p>
    <w:p w14:paraId="59199C85" w14:textId="77777777" w:rsidR="004032E0" w:rsidRPr="00FD6132" w:rsidRDefault="004032E0" w:rsidP="004032E0">
      <w:pPr>
        <w:autoSpaceDE w:val="0"/>
        <w:autoSpaceDN w:val="0"/>
        <w:adjustRightInd w:val="0"/>
        <w:jc w:val="both"/>
        <w:rPr>
          <w:rFonts w:ascii="Arial" w:hAnsi="Arial" w:cs="Arial"/>
          <w:bCs/>
          <w:color w:val="000000"/>
          <w:sz w:val="20"/>
          <w:szCs w:val="20"/>
          <w:lang w:val="es-MX"/>
        </w:rPr>
      </w:pPr>
    </w:p>
    <w:p w14:paraId="469682FE"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bCs/>
          <w:color w:val="000000"/>
          <w:sz w:val="20"/>
          <w:szCs w:val="20"/>
          <w:lang w:val="es-MX"/>
        </w:rPr>
        <w:t>Artículo 22. -</w:t>
      </w:r>
      <w:r w:rsidRPr="00FD6132">
        <w:rPr>
          <w:rFonts w:ascii="Arial" w:hAnsi="Arial" w:cs="Arial"/>
          <w:bCs/>
          <w:color w:val="000000"/>
          <w:sz w:val="20"/>
          <w:szCs w:val="20"/>
          <w:lang w:val="es-MX"/>
        </w:rPr>
        <w:t xml:space="preserve"> </w:t>
      </w:r>
      <w:r w:rsidRPr="00FD6132">
        <w:rPr>
          <w:rFonts w:ascii="Arial" w:hAnsi="Arial" w:cs="Arial"/>
          <w:color w:val="000000"/>
          <w:sz w:val="20"/>
          <w:szCs w:val="20"/>
          <w:lang w:val="es-MX"/>
        </w:rPr>
        <w:t xml:space="preserve">Los propietarios, poseedores, responsables y empleados de espacios cerrados de acceso al público, serán responsables por el incumplimiento de lo dispuesto en el artículo anterior. </w:t>
      </w:r>
    </w:p>
    <w:p w14:paraId="172C1A99"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color w:val="000000"/>
          <w:sz w:val="20"/>
          <w:szCs w:val="20"/>
          <w:lang w:val="es-MX"/>
        </w:rPr>
        <w:t>En las plazas comerciales o espacios en los que coexistan dos o más titulares de un establecimiento mercantil, la responsabilidad será del administrador de la plaza o espacio correspondiente.</w:t>
      </w:r>
    </w:p>
    <w:p w14:paraId="12052EA2" w14:textId="77777777" w:rsidR="004032E0" w:rsidRPr="00FD6132" w:rsidRDefault="004032E0" w:rsidP="004032E0">
      <w:pPr>
        <w:autoSpaceDE w:val="0"/>
        <w:autoSpaceDN w:val="0"/>
        <w:adjustRightInd w:val="0"/>
        <w:jc w:val="both"/>
        <w:rPr>
          <w:rFonts w:ascii="Arial" w:hAnsi="Arial" w:cs="Arial"/>
          <w:bCs/>
          <w:color w:val="000000"/>
          <w:sz w:val="20"/>
          <w:szCs w:val="20"/>
          <w:lang w:val="es-MX"/>
        </w:rPr>
      </w:pPr>
    </w:p>
    <w:p w14:paraId="6BDAC887"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bCs/>
          <w:color w:val="000000"/>
          <w:sz w:val="20"/>
          <w:szCs w:val="20"/>
          <w:lang w:val="es-MX"/>
        </w:rPr>
        <w:lastRenderedPageBreak/>
        <w:t>Artículo 23. -</w:t>
      </w:r>
      <w:r w:rsidRPr="00FD6132">
        <w:rPr>
          <w:rFonts w:ascii="Arial" w:hAnsi="Arial" w:cs="Arial"/>
          <w:bCs/>
          <w:color w:val="000000"/>
          <w:sz w:val="20"/>
          <w:szCs w:val="20"/>
          <w:lang w:val="es-MX"/>
        </w:rPr>
        <w:t xml:space="preserve"> </w:t>
      </w:r>
      <w:r w:rsidRPr="00FD6132">
        <w:rPr>
          <w:rFonts w:ascii="Arial" w:hAnsi="Arial" w:cs="Arial"/>
          <w:color w:val="000000"/>
          <w:sz w:val="20"/>
          <w:szCs w:val="20"/>
          <w:lang w:val="es-MX"/>
        </w:rPr>
        <w:t>La responsabilidad a que hace referencia el artículo anterior, terminará por cualquiera de las siguientes causas:</w:t>
      </w:r>
    </w:p>
    <w:p w14:paraId="434BCE6A"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4E3A9D96"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w:t>
      </w:r>
      <w:r w:rsidRPr="00FD6132">
        <w:rPr>
          <w:rFonts w:ascii="Arial" w:hAnsi="Arial" w:cs="Arial"/>
          <w:color w:val="000000"/>
          <w:sz w:val="20"/>
          <w:szCs w:val="20"/>
          <w:lang w:val="es-MX"/>
        </w:rPr>
        <w:t xml:space="preserve"> Por acceder la persona que fume en lugar prohibido, a los requerimientos del propietario, poseedor o responsable del espacio cerrado; y</w:t>
      </w:r>
    </w:p>
    <w:p w14:paraId="39BC5E9B"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0A86355B"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II.</w:t>
      </w:r>
      <w:r w:rsidRPr="00FD6132">
        <w:rPr>
          <w:rFonts w:ascii="Arial" w:hAnsi="Arial" w:cs="Arial"/>
          <w:color w:val="000000"/>
          <w:sz w:val="20"/>
          <w:szCs w:val="20"/>
          <w:lang w:val="es-MX"/>
        </w:rPr>
        <w:t xml:space="preserve"> Por acreditar haber solicitado el auxilio de Seguridad Pública, aunque no se haya prestado.</w:t>
      </w:r>
    </w:p>
    <w:p w14:paraId="59B99DC1" w14:textId="77777777" w:rsidR="004032E0" w:rsidRPr="00FD6132" w:rsidRDefault="004032E0" w:rsidP="004032E0">
      <w:pPr>
        <w:autoSpaceDE w:val="0"/>
        <w:autoSpaceDN w:val="0"/>
        <w:adjustRightInd w:val="0"/>
        <w:jc w:val="both"/>
        <w:rPr>
          <w:rFonts w:ascii="Arial" w:hAnsi="Arial" w:cs="Arial"/>
          <w:bCs/>
          <w:color w:val="000000"/>
          <w:sz w:val="20"/>
          <w:szCs w:val="20"/>
          <w:lang w:val="es-MX"/>
        </w:rPr>
      </w:pPr>
    </w:p>
    <w:p w14:paraId="40E5C9B5"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bCs/>
          <w:color w:val="000000"/>
          <w:sz w:val="20"/>
          <w:szCs w:val="20"/>
          <w:lang w:val="es-MX"/>
        </w:rPr>
        <w:t>Artículo 24.-</w:t>
      </w:r>
      <w:r w:rsidRPr="00FD6132">
        <w:rPr>
          <w:rFonts w:ascii="Arial" w:hAnsi="Arial" w:cs="Arial"/>
          <w:bCs/>
          <w:color w:val="000000"/>
          <w:sz w:val="20"/>
          <w:szCs w:val="20"/>
          <w:lang w:val="es-MX"/>
        </w:rPr>
        <w:t xml:space="preserve"> </w:t>
      </w:r>
      <w:r w:rsidRPr="00FD6132">
        <w:rPr>
          <w:rFonts w:ascii="Arial" w:hAnsi="Arial" w:cs="Arial"/>
          <w:color w:val="000000"/>
          <w:sz w:val="20"/>
          <w:szCs w:val="20"/>
          <w:lang w:val="es-MX"/>
        </w:rPr>
        <w:t>La solicitud de auxilio a Seguridad Pública formulada por propietarios, poseedores, responsables y empleados de espacios cerrados de acceso al público, se podrá acreditar con:</w:t>
      </w:r>
    </w:p>
    <w:p w14:paraId="4A78015D"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78D93A1A"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w:t>
      </w:r>
      <w:r w:rsidRPr="00FD6132">
        <w:rPr>
          <w:rFonts w:ascii="Arial" w:hAnsi="Arial" w:cs="Arial"/>
          <w:color w:val="000000"/>
          <w:sz w:val="20"/>
          <w:szCs w:val="20"/>
          <w:lang w:val="es-MX"/>
        </w:rPr>
        <w:t xml:space="preserve"> Número de folio de la recepción de llamada del 066;</w:t>
      </w:r>
    </w:p>
    <w:p w14:paraId="4096F82C"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7ABB8C38"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II.</w:t>
      </w:r>
      <w:r w:rsidRPr="00FD6132">
        <w:rPr>
          <w:rFonts w:ascii="Arial" w:hAnsi="Arial" w:cs="Arial"/>
          <w:color w:val="000000"/>
          <w:sz w:val="20"/>
          <w:szCs w:val="20"/>
          <w:lang w:val="es-MX"/>
        </w:rPr>
        <w:t xml:space="preserve"> Declaración en la que se mencione el número de placa del elemento de la Policía, en su caso, el número de su auto -patrulla con la que haya prestado el auxilio; o</w:t>
      </w:r>
    </w:p>
    <w:p w14:paraId="07FF3131"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640EC731"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III.</w:t>
      </w:r>
      <w:r w:rsidRPr="00FD6132">
        <w:rPr>
          <w:rFonts w:ascii="Arial" w:hAnsi="Arial" w:cs="Arial"/>
          <w:color w:val="000000"/>
          <w:sz w:val="20"/>
          <w:szCs w:val="20"/>
          <w:lang w:val="es-MX"/>
        </w:rPr>
        <w:t xml:space="preserve"> Copia de la constancia de hechos que Seguridad Pública elabore para hacer constar la prestación del auxilio policial.</w:t>
      </w:r>
    </w:p>
    <w:p w14:paraId="25FC8AF4" w14:textId="77777777" w:rsidR="004032E0" w:rsidRPr="00FD6132" w:rsidRDefault="004032E0" w:rsidP="004032E0">
      <w:pPr>
        <w:autoSpaceDE w:val="0"/>
        <w:autoSpaceDN w:val="0"/>
        <w:adjustRightInd w:val="0"/>
        <w:jc w:val="both"/>
        <w:rPr>
          <w:rFonts w:ascii="Arial" w:hAnsi="Arial" w:cs="Arial"/>
          <w:bCs/>
          <w:color w:val="000000"/>
          <w:sz w:val="20"/>
          <w:szCs w:val="20"/>
          <w:lang w:val="es-MX"/>
        </w:rPr>
      </w:pPr>
    </w:p>
    <w:p w14:paraId="646B788C" w14:textId="77777777" w:rsidR="004032E0" w:rsidRPr="00FD6132" w:rsidRDefault="004032E0" w:rsidP="004032E0">
      <w:pPr>
        <w:autoSpaceDE w:val="0"/>
        <w:autoSpaceDN w:val="0"/>
        <w:adjustRightInd w:val="0"/>
        <w:jc w:val="center"/>
        <w:rPr>
          <w:rFonts w:ascii="Arial" w:hAnsi="Arial" w:cs="Arial"/>
          <w:b/>
          <w:bCs/>
          <w:color w:val="000000"/>
          <w:sz w:val="20"/>
          <w:szCs w:val="20"/>
          <w:lang w:val="es-MX"/>
        </w:rPr>
      </w:pPr>
      <w:r w:rsidRPr="00FD6132">
        <w:rPr>
          <w:rFonts w:ascii="Arial" w:hAnsi="Arial" w:cs="Arial"/>
          <w:b/>
          <w:bCs/>
          <w:color w:val="000000"/>
          <w:sz w:val="20"/>
          <w:szCs w:val="20"/>
          <w:lang w:val="es-MX"/>
        </w:rPr>
        <w:t>CAPÍTULO V</w:t>
      </w:r>
    </w:p>
    <w:p w14:paraId="09FC7EC2" w14:textId="77777777" w:rsidR="004032E0" w:rsidRPr="00FD6132" w:rsidRDefault="004032E0" w:rsidP="004032E0">
      <w:pPr>
        <w:autoSpaceDE w:val="0"/>
        <w:autoSpaceDN w:val="0"/>
        <w:adjustRightInd w:val="0"/>
        <w:jc w:val="center"/>
        <w:rPr>
          <w:rFonts w:ascii="Arial" w:hAnsi="Arial" w:cs="Arial"/>
          <w:b/>
          <w:bCs/>
          <w:color w:val="000000"/>
          <w:sz w:val="20"/>
          <w:szCs w:val="20"/>
          <w:lang w:val="es-MX"/>
        </w:rPr>
      </w:pPr>
      <w:r w:rsidRPr="00FD6132">
        <w:rPr>
          <w:rFonts w:ascii="Arial" w:hAnsi="Arial" w:cs="Arial"/>
          <w:b/>
          <w:bCs/>
          <w:color w:val="000000"/>
          <w:sz w:val="20"/>
          <w:szCs w:val="20"/>
          <w:lang w:val="es-MX"/>
        </w:rPr>
        <w:t>DE LAS OBLIGACIONES DE LOS CONCESIONARIOS, PERMISIONARIOS Y CONDUCTORES DE</w:t>
      </w:r>
    </w:p>
    <w:p w14:paraId="3697A188" w14:textId="77777777" w:rsidR="004032E0" w:rsidRPr="00FD6132" w:rsidRDefault="004032E0" w:rsidP="004032E0">
      <w:pPr>
        <w:autoSpaceDE w:val="0"/>
        <w:autoSpaceDN w:val="0"/>
        <w:adjustRightInd w:val="0"/>
        <w:jc w:val="center"/>
        <w:rPr>
          <w:rFonts w:ascii="Arial" w:hAnsi="Arial" w:cs="Arial"/>
          <w:b/>
          <w:bCs/>
          <w:color w:val="000000"/>
          <w:sz w:val="20"/>
          <w:szCs w:val="20"/>
          <w:lang w:val="es-MX"/>
        </w:rPr>
      </w:pPr>
      <w:r w:rsidRPr="00FD6132">
        <w:rPr>
          <w:rFonts w:ascii="Arial" w:hAnsi="Arial" w:cs="Arial"/>
          <w:b/>
          <w:bCs/>
          <w:color w:val="000000"/>
          <w:sz w:val="20"/>
          <w:szCs w:val="20"/>
          <w:lang w:val="es-MX"/>
        </w:rPr>
        <w:t>VEHÍCULOS DE TRANSPORTE DE PASAJEROS</w:t>
      </w:r>
    </w:p>
    <w:p w14:paraId="721CBC10" w14:textId="77777777" w:rsidR="004032E0" w:rsidRPr="00FD6132" w:rsidRDefault="004032E0" w:rsidP="004032E0">
      <w:pPr>
        <w:autoSpaceDE w:val="0"/>
        <w:autoSpaceDN w:val="0"/>
        <w:adjustRightInd w:val="0"/>
        <w:jc w:val="center"/>
        <w:rPr>
          <w:rFonts w:ascii="Arial" w:hAnsi="Arial" w:cs="Arial"/>
          <w:color w:val="000000"/>
          <w:sz w:val="20"/>
          <w:szCs w:val="20"/>
          <w:lang w:val="es-MX"/>
        </w:rPr>
      </w:pPr>
      <w:r w:rsidRPr="00FD6132">
        <w:rPr>
          <w:rFonts w:ascii="Arial" w:hAnsi="Arial" w:cs="Arial"/>
          <w:b/>
          <w:color w:val="000000"/>
          <w:sz w:val="20"/>
          <w:szCs w:val="20"/>
          <w:lang w:val="es-MX"/>
        </w:rPr>
        <w:t>ADMINISTRACIÓN PÚBLICA DEL DISTRITO FEDERAL</w:t>
      </w:r>
      <w:r w:rsidRPr="00FD6132">
        <w:rPr>
          <w:rFonts w:ascii="Arial" w:hAnsi="Arial" w:cs="Arial"/>
          <w:color w:val="000000"/>
          <w:sz w:val="20"/>
          <w:szCs w:val="20"/>
          <w:lang w:val="es-MX"/>
        </w:rPr>
        <w:t xml:space="preserve"> </w:t>
      </w:r>
    </w:p>
    <w:p w14:paraId="5367B3F6" w14:textId="77777777" w:rsidR="004032E0" w:rsidRPr="00FD6132" w:rsidRDefault="004032E0" w:rsidP="004032E0">
      <w:pPr>
        <w:autoSpaceDE w:val="0"/>
        <w:autoSpaceDN w:val="0"/>
        <w:adjustRightInd w:val="0"/>
        <w:jc w:val="both"/>
        <w:rPr>
          <w:rFonts w:ascii="Arial" w:hAnsi="Arial" w:cs="Arial"/>
          <w:bCs/>
          <w:color w:val="000000"/>
          <w:sz w:val="20"/>
          <w:szCs w:val="20"/>
          <w:lang w:val="es-MX"/>
        </w:rPr>
      </w:pPr>
    </w:p>
    <w:p w14:paraId="4C6FD1D6"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bCs/>
          <w:color w:val="000000"/>
          <w:sz w:val="20"/>
          <w:szCs w:val="20"/>
          <w:lang w:val="es-MX"/>
        </w:rPr>
        <w:t>Artículo 25. -</w:t>
      </w:r>
      <w:r w:rsidRPr="00FD6132">
        <w:rPr>
          <w:rFonts w:ascii="Arial" w:hAnsi="Arial" w:cs="Arial"/>
          <w:bCs/>
          <w:color w:val="000000"/>
          <w:sz w:val="20"/>
          <w:szCs w:val="20"/>
          <w:lang w:val="es-MX"/>
        </w:rPr>
        <w:t xml:space="preserve"> </w:t>
      </w:r>
      <w:r w:rsidRPr="00FD6132">
        <w:rPr>
          <w:rFonts w:ascii="Arial" w:hAnsi="Arial" w:cs="Arial"/>
          <w:color w:val="000000"/>
          <w:sz w:val="20"/>
          <w:szCs w:val="20"/>
          <w:lang w:val="es-MX"/>
        </w:rPr>
        <w:t>Los conductores de los vehículos que presten el servicio de transporte de pasajeros, deberán:</w:t>
      </w:r>
    </w:p>
    <w:p w14:paraId="78D1E70A"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279964D8"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w:t>
      </w:r>
      <w:r w:rsidRPr="00FD6132">
        <w:rPr>
          <w:rFonts w:ascii="Arial" w:hAnsi="Arial" w:cs="Arial"/>
          <w:color w:val="000000"/>
          <w:sz w:val="20"/>
          <w:szCs w:val="20"/>
          <w:lang w:val="es-MX"/>
        </w:rPr>
        <w:t xml:space="preserve"> Requerir a toda persona que se encuentre fumando en el vehículo, que se abstenga de hacerlo;</w:t>
      </w:r>
    </w:p>
    <w:p w14:paraId="42BE6FD6"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1ED53584"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II.</w:t>
      </w:r>
      <w:r w:rsidRPr="00FD6132">
        <w:rPr>
          <w:rFonts w:ascii="Arial" w:hAnsi="Arial" w:cs="Arial"/>
          <w:color w:val="000000"/>
          <w:sz w:val="20"/>
          <w:szCs w:val="20"/>
          <w:lang w:val="es-MX"/>
        </w:rPr>
        <w:t xml:space="preserve"> Si continúa fumando, deberán pedirle que abandone el vehículo;</w:t>
      </w:r>
    </w:p>
    <w:p w14:paraId="7472DB72"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7559A417"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III.</w:t>
      </w:r>
      <w:r w:rsidRPr="00FD6132">
        <w:rPr>
          <w:rFonts w:ascii="Arial" w:hAnsi="Arial" w:cs="Arial"/>
          <w:color w:val="000000"/>
          <w:sz w:val="20"/>
          <w:szCs w:val="20"/>
          <w:lang w:val="es-MX"/>
        </w:rPr>
        <w:t xml:space="preserve"> Si la persona se niega a abandonar el vehículo, deberán solicitar el auxilio de Seguridad Pública para que la ponga a disposición del Juez Cívico; y</w:t>
      </w:r>
    </w:p>
    <w:p w14:paraId="0AF8F3FB"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0BB48DC6"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IV.</w:t>
      </w:r>
      <w:r w:rsidRPr="00FD6132">
        <w:rPr>
          <w:rFonts w:ascii="Arial" w:hAnsi="Arial" w:cs="Arial"/>
          <w:color w:val="000000"/>
          <w:sz w:val="20"/>
          <w:szCs w:val="20"/>
          <w:lang w:val="es-MX"/>
        </w:rPr>
        <w:t xml:space="preserve"> Firmar la constancia de hechos correspondiente que elabore Seguridad Pública, en el caso de que hayan solicitado su auxilio y haya procedido la remisión del infractor.</w:t>
      </w:r>
    </w:p>
    <w:p w14:paraId="28AF9124" w14:textId="77777777" w:rsidR="004032E0" w:rsidRPr="00FD6132" w:rsidRDefault="004032E0" w:rsidP="004032E0">
      <w:pPr>
        <w:autoSpaceDE w:val="0"/>
        <w:autoSpaceDN w:val="0"/>
        <w:adjustRightInd w:val="0"/>
        <w:jc w:val="both"/>
        <w:rPr>
          <w:rFonts w:ascii="Arial" w:hAnsi="Arial" w:cs="Arial"/>
          <w:bCs/>
          <w:color w:val="000000"/>
          <w:sz w:val="20"/>
          <w:szCs w:val="20"/>
          <w:lang w:val="es-MX"/>
        </w:rPr>
      </w:pPr>
    </w:p>
    <w:p w14:paraId="725FCBFF"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bCs/>
          <w:color w:val="000000"/>
          <w:sz w:val="20"/>
          <w:szCs w:val="20"/>
          <w:lang w:val="es-MX"/>
        </w:rPr>
        <w:t>Artículo 26.-</w:t>
      </w:r>
      <w:r w:rsidRPr="00FD6132">
        <w:rPr>
          <w:rFonts w:ascii="Arial" w:hAnsi="Arial" w:cs="Arial"/>
          <w:bCs/>
          <w:color w:val="000000"/>
          <w:sz w:val="20"/>
          <w:szCs w:val="20"/>
          <w:lang w:val="es-MX"/>
        </w:rPr>
        <w:t xml:space="preserve"> </w:t>
      </w:r>
      <w:r w:rsidRPr="00FD6132">
        <w:rPr>
          <w:rFonts w:ascii="Arial" w:hAnsi="Arial" w:cs="Arial"/>
          <w:color w:val="000000"/>
          <w:sz w:val="20"/>
          <w:szCs w:val="20"/>
          <w:lang w:val="es-MX"/>
        </w:rPr>
        <w:t xml:space="preserve">Los usuarios de un vehículo de transporte de pasajeros, podrán quejarse ante la Secretaría de Transportes o el Juez Cívico del incumplimiento que el conductor haga de cualquiera de sus obligaciones. </w:t>
      </w:r>
    </w:p>
    <w:p w14:paraId="6021DF22"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0E7A11F7"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color w:val="000000"/>
          <w:sz w:val="20"/>
          <w:szCs w:val="20"/>
          <w:lang w:val="es-MX"/>
        </w:rPr>
        <w:t>En su queja, el usuario deberá identificar el número y tipo de vehículo, la modalidad de transporte y en su caso la ruta a la que corresponde, la hora y el lugar en que se cometieron los hechos, y si es posible, el nombre del conductor.</w:t>
      </w:r>
    </w:p>
    <w:p w14:paraId="7C0FF8CF" w14:textId="77777777" w:rsidR="004032E0" w:rsidRPr="00FD6132" w:rsidRDefault="004032E0" w:rsidP="004032E0">
      <w:pPr>
        <w:autoSpaceDE w:val="0"/>
        <w:autoSpaceDN w:val="0"/>
        <w:adjustRightInd w:val="0"/>
        <w:jc w:val="both"/>
        <w:rPr>
          <w:rFonts w:ascii="Arial" w:hAnsi="Arial" w:cs="Arial"/>
          <w:bCs/>
          <w:color w:val="000000"/>
          <w:sz w:val="20"/>
          <w:szCs w:val="20"/>
          <w:lang w:val="es-MX"/>
        </w:rPr>
      </w:pPr>
    </w:p>
    <w:p w14:paraId="0BC9135D"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bCs/>
          <w:color w:val="000000"/>
          <w:sz w:val="20"/>
          <w:szCs w:val="20"/>
          <w:lang w:val="es-MX"/>
        </w:rPr>
        <w:t>Artículo 27.-</w:t>
      </w:r>
      <w:r w:rsidRPr="00FD6132">
        <w:rPr>
          <w:rFonts w:ascii="Arial" w:hAnsi="Arial" w:cs="Arial"/>
          <w:bCs/>
          <w:color w:val="000000"/>
          <w:sz w:val="20"/>
          <w:szCs w:val="20"/>
          <w:lang w:val="es-MX"/>
        </w:rPr>
        <w:t xml:space="preserve"> </w:t>
      </w:r>
      <w:r w:rsidRPr="00FD6132">
        <w:rPr>
          <w:rFonts w:ascii="Arial" w:hAnsi="Arial" w:cs="Arial"/>
          <w:color w:val="000000"/>
          <w:sz w:val="20"/>
          <w:szCs w:val="20"/>
          <w:lang w:val="es-MX"/>
        </w:rPr>
        <w:t xml:space="preserve">Una vez que la Secretaría de Transportes reciba una queja o el reporte del Juez Cívico sobre hechos imputables al conductor de un vehículo de transporte de pasajeros, notificará al respectivo concesionario o permisionario los hechos y lo apercibir á para que subsane las irregularidades y adopte las medidas necesarias para que en lo sucesivo se evite infringir la Ley. </w:t>
      </w:r>
    </w:p>
    <w:p w14:paraId="3BF89B7F"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4B722044"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color w:val="000000"/>
          <w:sz w:val="20"/>
          <w:szCs w:val="20"/>
          <w:lang w:val="es-MX"/>
        </w:rPr>
        <w:t>Los concesionarios y permisionarios serán responsables de tolerar que se fume en el vehículo del servicio, cuando la Secretaría de Transportes notifique al concesionario o permisionario que el conductor del vehículo que presta el servicio ha sido reportado más de dos veces en un periodo de tres meses.</w:t>
      </w:r>
    </w:p>
    <w:p w14:paraId="744CB554" w14:textId="77777777" w:rsidR="004032E0" w:rsidRPr="00FD6132" w:rsidRDefault="004032E0" w:rsidP="004032E0">
      <w:pPr>
        <w:autoSpaceDE w:val="0"/>
        <w:autoSpaceDN w:val="0"/>
        <w:adjustRightInd w:val="0"/>
        <w:jc w:val="both"/>
        <w:rPr>
          <w:rFonts w:ascii="Arial" w:hAnsi="Arial" w:cs="Arial"/>
          <w:bCs/>
          <w:color w:val="000000"/>
          <w:sz w:val="20"/>
          <w:szCs w:val="20"/>
          <w:lang w:val="es-MX"/>
        </w:rPr>
      </w:pPr>
    </w:p>
    <w:p w14:paraId="3DD5558C" w14:textId="77777777" w:rsidR="004032E0" w:rsidRPr="00FD6132" w:rsidRDefault="004032E0" w:rsidP="004032E0">
      <w:pPr>
        <w:autoSpaceDE w:val="0"/>
        <w:autoSpaceDN w:val="0"/>
        <w:adjustRightInd w:val="0"/>
        <w:jc w:val="center"/>
        <w:rPr>
          <w:rFonts w:ascii="Arial" w:hAnsi="Arial" w:cs="Arial"/>
          <w:b/>
          <w:bCs/>
          <w:color w:val="000000"/>
          <w:sz w:val="20"/>
          <w:szCs w:val="20"/>
          <w:lang w:val="es-MX"/>
        </w:rPr>
      </w:pPr>
      <w:r w:rsidRPr="00FD6132">
        <w:rPr>
          <w:rFonts w:ascii="Arial" w:hAnsi="Arial" w:cs="Arial"/>
          <w:b/>
          <w:bCs/>
          <w:color w:val="000000"/>
          <w:sz w:val="20"/>
          <w:szCs w:val="20"/>
          <w:lang w:val="es-MX"/>
        </w:rPr>
        <w:t>CAPÍTULO VI</w:t>
      </w:r>
    </w:p>
    <w:p w14:paraId="3C3FA36B" w14:textId="77777777" w:rsidR="004032E0" w:rsidRPr="00FD6132" w:rsidRDefault="004032E0" w:rsidP="004032E0">
      <w:pPr>
        <w:autoSpaceDE w:val="0"/>
        <w:autoSpaceDN w:val="0"/>
        <w:adjustRightInd w:val="0"/>
        <w:jc w:val="center"/>
        <w:rPr>
          <w:rFonts w:ascii="Arial" w:hAnsi="Arial" w:cs="Arial"/>
          <w:b/>
          <w:bCs/>
          <w:color w:val="000000"/>
          <w:sz w:val="20"/>
          <w:szCs w:val="20"/>
          <w:lang w:val="es-MX"/>
        </w:rPr>
      </w:pPr>
      <w:r w:rsidRPr="00FD6132">
        <w:rPr>
          <w:rFonts w:ascii="Arial" w:hAnsi="Arial" w:cs="Arial"/>
          <w:b/>
          <w:bCs/>
          <w:color w:val="000000"/>
          <w:sz w:val="20"/>
          <w:szCs w:val="20"/>
          <w:lang w:val="es-MX"/>
        </w:rPr>
        <w:t>DE LAS OBLIGACIONES DE LOS SERVIDORES PÚBLICOS</w:t>
      </w:r>
    </w:p>
    <w:p w14:paraId="706D0541" w14:textId="77777777" w:rsidR="004032E0" w:rsidRPr="00FD6132" w:rsidRDefault="004032E0" w:rsidP="004032E0">
      <w:pPr>
        <w:autoSpaceDE w:val="0"/>
        <w:autoSpaceDN w:val="0"/>
        <w:adjustRightInd w:val="0"/>
        <w:jc w:val="both"/>
        <w:rPr>
          <w:rFonts w:ascii="Arial" w:hAnsi="Arial" w:cs="Arial"/>
          <w:bCs/>
          <w:color w:val="000000"/>
          <w:sz w:val="20"/>
          <w:szCs w:val="20"/>
          <w:lang w:val="es-MX"/>
        </w:rPr>
      </w:pPr>
    </w:p>
    <w:p w14:paraId="216F7019"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bCs/>
          <w:color w:val="000000"/>
          <w:sz w:val="20"/>
          <w:szCs w:val="20"/>
          <w:lang w:val="es-MX"/>
        </w:rPr>
        <w:t>Artículo 28.-</w:t>
      </w:r>
      <w:r w:rsidRPr="00FD6132">
        <w:rPr>
          <w:rFonts w:ascii="Arial" w:hAnsi="Arial" w:cs="Arial"/>
          <w:bCs/>
          <w:color w:val="000000"/>
          <w:sz w:val="20"/>
          <w:szCs w:val="20"/>
          <w:lang w:val="es-MX"/>
        </w:rPr>
        <w:t xml:space="preserve"> </w:t>
      </w:r>
      <w:r w:rsidRPr="00FD6132">
        <w:rPr>
          <w:rFonts w:ascii="Arial" w:hAnsi="Arial" w:cs="Arial"/>
          <w:color w:val="000000"/>
          <w:sz w:val="20"/>
          <w:szCs w:val="20"/>
          <w:lang w:val="es-MX"/>
        </w:rPr>
        <w:t>Los titulares de las dependencias, órganos y entidades de la Administración Pública, y de los Órganos Legislativo, Judicial y Autónomos del Distrito Federal, instruirán a sus respectivas unidades administrativas para que coloquen en las oficinas, sanitarios, bodegas o cualquier otra instalación de los mismos, señalamientos que indiquen la prohibición de fumar.</w:t>
      </w:r>
    </w:p>
    <w:p w14:paraId="4B2C2EB2" w14:textId="77777777" w:rsidR="004032E0" w:rsidRPr="00FD6132" w:rsidRDefault="004032E0" w:rsidP="004032E0">
      <w:pPr>
        <w:autoSpaceDE w:val="0"/>
        <w:autoSpaceDN w:val="0"/>
        <w:adjustRightInd w:val="0"/>
        <w:jc w:val="both"/>
        <w:rPr>
          <w:rFonts w:ascii="Arial" w:hAnsi="Arial" w:cs="Arial"/>
          <w:bCs/>
          <w:color w:val="000000"/>
          <w:sz w:val="20"/>
          <w:szCs w:val="20"/>
          <w:lang w:val="es-MX"/>
        </w:rPr>
      </w:pPr>
    </w:p>
    <w:p w14:paraId="790844AB"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bCs/>
          <w:color w:val="000000"/>
          <w:sz w:val="20"/>
          <w:szCs w:val="20"/>
          <w:lang w:val="es-MX"/>
        </w:rPr>
        <w:t>Artículo 29. -</w:t>
      </w:r>
      <w:r w:rsidRPr="00FD6132">
        <w:rPr>
          <w:rFonts w:ascii="Arial" w:hAnsi="Arial" w:cs="Arial"/>
          <w:bCs/>
          <w:color w:val="000000"/>
          <w:sz w:val="20"/>
          <w:szCs w:val="20"/>
          <w:lang w:val="es-MX"/>
        </w:rPr>
        <w:t xml:space="preserve"> </w:t>
      </w:r>
      <w:r w:rsidRPr="00FD6132">
        <w:rPr>
          <w:rFonts w:ascii="Arial" w:hAnsi="Arial" w:cs="Arial"/>
          <w:color w:val="000000"/>
          <w:sz w:val="20"/>
          <w:szCs w:val="20"/>
          <w:lang w:val="es-MX"/>
        </w:rPr>
        <w:t>Todo servidor público del Distrito Federal que ostente un cargo de superior jerárquico, deberá:</w:t>
      </w:r>
    </w:p>
    <w:p w14:paraId="4D3F4470"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0F316152"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w:t>
      </w:r>
      <w:r w:rsidRPr="00FD6132">
        <w:rPr>
          <w:rFonts w:ascii="Arial" w:hAnsi="Arial" w:cs="Arial"/>
          <w:color w:val="000000"/>
          <w:sz w:val="20"/>
          <w:szCs w:val="20"/>
          <w:lang w:val="es-MX"/>
        </w:rPr>
        <w:t xml:space="preserve"> Requerir a toda persona que se encuentre fumando en la oficina o instalación asignada a su servicio, que se abstenga de hacerlo;</w:t>
      </w:r>
    </w:p>
    <w:p w14:paraId="746F3817"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69C7B820"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II.</w:t>
      </w:r>
      <w:r w:rsidRPr="00FD6132">
        <w:rPr>
          <w:rFonts w:ascii="Arial" w:hAnsi="Arial" w:cs="Arial"/>
          <w:color w:val="000000"/>
          <w:sz w:val="20"/>
          <w:szCs w:val="20"/>
          <w:lang w:val="es-MX"/>
        </w:rPr>
        <w:t xml:space="preserve"> Sí continúa fumando, deberá pedirle que se traslade a un área al aire libre del propio inmueble; y si se niega, deberá pedirle que lo abandone; y</w:t>
      </w:r>
    </w:p>
    <w:p w14:paraId="2DEF8183"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584848EB"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color w:val="000000"/>
          <w:sz w:val="20"/>
          <w:szCs w:val="20"/>
          <w:lang w:val="es-MX"/>
        </w:rPr>
        <w:t>III.</w:t>
      </w:r>
      <w:r w:rsidRPr="00FD6132">
        <w:rPr>
          <w:rFonts w:ascii="Arial" w:hAnsi="Arial" w:cs="Arial"/>
          <w:color w:val="000000"/>
          <w:sz w:val="20"/>
          <w:szCs w:val="20"/>
          <w:lang w:val="es-MX"/>
        </w:rPr>
        <w:t xml:space="preserve"> Sí la persona se niega a abandonar el inmueble y se trata de un particular, deberá solicitar el auxilio de Seguridad Pública para que la ponga a disposición del Juez Cívico, pero tratándose de servidores públicos sujetos a su dirección, deberá denunciarlo a la Contraloría del órgano, dependencia o entidad a la que se encuentre adscrito. </w:t>
      </w:r>
    </w:p>
    <w:p w14:paraId="68224067"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050D91E1" w14:textId="77777777" w:rsidR="004032E0" w:rsidRPr="00FD6132" w:rsidRDefault="004032E0" w:rsidP="004032E0">
      <w:pPr>
        <w:autoSpaceDE w:val="0"/>
        <w:autoSpaceDN w:val="0"/>
        <w:adjustRightInd w:val="0"/>
        <w:jc w:val="center"/>
        <w:rPr>
          <w:rFonts w:ascii="Arial" w:hAnsi="Arial" w:cs="Arial"/>
          <w:b/>
          <w:bCs/>
          <w:color w:val="000000"/>
          <w:sz w:val="20"/>
          <w:szCs w:val="20"/>
          <w:lang w:val="es-MX"/>
        </w:rPr>
      </w:pPr>
      <w:r w:rsidRPr="00FD6132">
        <w:rPr>
          <w:rFonts w:ascii="Arial" w:hAnsi="Arial" w:cs="Arial"/>
          <w:b/>
          <w:bCs/>
          <w:color w:val="000000"/>
          <w:sz w:val="20"/>
          <w:szCs w:val="20"/>
          <w:lang w:val="es-MX"/>
        </w:rPr>
        <w:t>CAPÍTULO VII</w:t>
      </w:r>
    </w:p>
    <w:p w14:paraId="74A20BC6" w14:textId="77777777" w:rsidR="004032E0" w:rsidRPr="00FD6132" w:rsidRDefault="004032E0" w:rsidP="004032E0">
      <w:pPr>
        <w:autoSpaceDE w:val="0"/>
        <w:autoSpaceDN w:val="0"/>
        <w:adjustRightInd w:val="0"/>
        <w:jc w:val="center"/>
        <w:rPr>
          <w:rFonts w:ascii="Arial" w:hAnsi="Arial" w:cs="Arial"/>
          <w:b/>
          <w:bCs/>
          <w:color w:val="000000"/>
          <w:sz w:val="20"/>
          <w:szCs w:val="20"/>
          <w:lang w:val="es-MX"/>
        </w:rPr>
      </w:pPr>
      <w:r w:rsidRPr="00FD6132">
        <w:rPr>
          <w:rFonts w:ascii="Arial" w:hAnsi="Arial" w:cs="Arial"/>
          <w:b/>
          <w:bCs/>
          <w:color w:val="000000"/>
          <w:sz w:val="20"/>
          <w:szCs w:val="20"/>
          <w:lang w:val="es-MX"/>
        </w:rPr>
        <w:t>DE LA COADYUVANCIA CIUDADANA</w:t>
      </w:r>
    </w:p>
    <w:p w14:paraId="07AA9D20" w14:textId="77777777" w:rsidR="004032E0" w:rsidRPr="00FD6132" w:rsidRDefault="004032E0" w:rsidP="004032E0">
      <w:pPr>
        <w:autoSpaceDE w:val="0"/>
        <w:autoSpaceDN w:val="0"/>
        <w:adjustRightInd w:val="0"/>
        <w:jc w:val="both"/>
        <w:rPr>
          <w:rFonts w:ascii="Arial" w:hAnsi="Arial" w:cs="Arial"/>
          <w:b/>
          <w:bCs/>
          <w:color w:val="000000"/>
          <w:sz w:val="20"/>
          <w:szCs w:val="20"/>
          <w:lang w:val="es-MX"/>
        </w:rPr>
      </w:pPr>
    </w:p>
    <w:p w14:paraId="375A8135"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bCs/>
          <w:color w:val="000000"/>
          <w:sz w:val="20"/>
          <w:szCs w:val="20"/>
          <w:lang w:val="es-MX"/>
        </w:rPr>
        <w:t>Artículo 30.-</w:t>
      </w:r>
      <w:r w:rsidRPr="00FD6132">
        <w:rPr>
          <w:rFonts w:ascii="Arial" w:hAnsi="Arial" w:cs="Arial"/>
          <w:bCs/>
          <w:color w:val="000000"/>
          <w:sz w:val="20"/>
          <w:szCs w:val="20"/>
          <w:lang w:val="es-MX"/>
        </w:rPr>
        <w:t xml:space="preserve"> </w:t>
      </w:r>
      <w:r w:rsidRPr="00FD6132">
        <w:rPr>
          <w:rFonts w:ascii="Arial" w:hAnsi="Arial" w:cs="Arial"/>
          <w:color w:val="000000"/>
          <w:sz w:val="20"/>
          <w:szCs w:val="20"/>
          <w:lang w:val="es-MX"/>
        </w:rPr>
        <w:t xml:space="preserve">Los usuarios de un espacio cerrado de acceso al público, podrán dar aviso al propietario, poseedor, responsable o empleado del mismo cuando adviertan la presencia de una persona fumando en lugar prohibido. </w:t>
      </w:r>
    </w:p>
    <w:p w14:paraId="261BAB04"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0E7C8D5A"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color w:val="000000"/>
          <w:sz w:val="20"/>
          <w:szCs w:val="20"/>
          <w:lang w:val="es-MX"/>
        </w:rPr>
        <w:t>Cuando se trate de vehículos de transporte de pasajeros, el aviso se dará al conductor respectivo. En los casos de las oficinas e instalaciones de la Administración Pública y de los Órganos Legislativo, Judicial y Autónomos del Distrito Federal, el aviso se dará al titular de la unidad administrativa de que se trate. A su vez, los alumnos, maestros o padres de familia darán el aviso a las autoridades de las escuelas o instituciones educativas correspondientes.</w:t>
      </w:r>
    </w:p>
    <w:p w14:paraId="5B476174" w14:textId="77777777" w:rsidR="004032E0" w:rsidRPr="00FD6132" w:rsidRDefault="004032E0" w:rsidP="004032E0">
      <w:pPr>
        <w:autoSpaceDE w:val="0"/>
        <w:autoSpaceDN w:val="0"/>
        <w:adjustRightInd w:val="0"/>
        <w:jc w:val="both"/>
        <w:rPr>
          <w:rFonts w:ascii="Arial" w:hAnsi="Arial" w:cs="Arial"/>
          <w:bCs/>
          <w:color w:val="000000"/>
          <w:sz w:val="20"/>
          <w:szCs w:val="20"/>
          <w:lang w:val="es-MX"/>
        </w:rPr>
      </w:pPr>
    </w:p>
    <w:p w14:paraId="5C727BFA"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b/>
          <w:bCs/>
          <w:color w:val="000000"/>
          <w:sz w:val="20"/>
          <w:szCs w:val="20"/>
          <w:lang w:val="es-MX"/>
        </w:rPr>
        <w:t>Artículo 31.-</w:t>
      </w:r>
      <w:r w:rsidRPr="00FD6132">
        <w:rPr>
          <w:rFonts w:ascii="Arial" w:hAnsi="Arial" w:cs="Arial"/>
          <w:bCs/>
          <w:color w:val="000000"/>
          <w:sz w:val="20"/>
          <w:szCs w:val="20"/>
          <w:lang w:val="es-MX"/>
        </w:rPr>
        <w:t xml:space="preserve"> </w:t>
      </w:r>
      <w:r w:rsidRPr="00FD6132">
        <w:rPr>
          <w:rFonts w:ascii="Arial" w:hAnsi="Arial" w:cs="Arial"/>
          <w:color w:val="000000"/>
          <w:sz w:val="20"/>
          <w:szCs w:val="20"/>
          <w:lang w:val="es-MX"/>
        </w:rPr>
        <w:t>Los usuarios podrán interponer quejas ante las autoridades competentes, detallando condición de tiempo, modo y lugar de los hechos que puedan constituir infracciones a la Ley.</w:t>
      </w:r>
    </w:p>
    <w:p w14:paraId="2F0B01AF" w14:textId="77777777" w:rsidR="004032E0" w:rsidRPr="00FD6132" w:rsidRDefault="004032E0" w:rsidP="004032E0">
      <w:pPr>
        <w:autoSpaceDE w:val="0"/>
        <w:autoSpaceDN w:val="0"/>
        <w:adjustRightInd w:val="0"/>
        <w:jc w:val="both"/>
        <w:rPr>
          <w:rFonts w:ascii="Arial" w:hAnsi="Arial" w:cs="Arial"/>
          <w:bCs/>
          <w:color w:val="000000"/>
          <w:sz w:val="20"/>
          <w:szCs w:val="20"/>
          <w:lang w:val="es-MX"/>
        </w:rPr>
      </w:pPr>
    </w:p>
    <w:p w14:paraId="544C6493" w14:textId="77777777" w:rsidR="004032E0" w:rsidRPr="00FD6132" w:rsidRDefault="004032E0" w:rsidP="004032E0">
      <w:pPr>
        <w:autoSpaceDE w:val="0"/>
        <w:autoSpaceDN w:val="0"/>
        <w:adjustRightInd w:val="0"/>
        <w:jc w:val="center"/>
        <w:rPr>
          <w:rFonts w:ascii="Arial" w:hAnsi="Arial" w:cs="Arial"/>
          <w:b/>
          <w:bCs/>
          <w:color w:val="000000"/>
          <w:sz w:val="20"/>
          <w:szCs w:val="20"/>
          <w:lang w:val="es-MX"/>
        </w:rPr>
      </w:pPr>
      <w:r w:rsidRPr="00FD6132">
        <w:rPr>
          <w:rFonts w:ascii="Arial" w:hAnsi="Arial" w:cs="Arial"/>
          <w:b/>
          <w:bCs/>
          <w:color w:val="000000"/>
          <w:sz w:val="20"/>
          <w:szCs w:val="20"/>
          <w:lang w:val="es-MX"/>
        </w:rPr>
        <w:t>CAPÍTULO VIII</w:t>
      </w:r>
    </w:p>
    <w:p w14:paraId="11BB389E" w14:textId="77777777" w:rsidR="004032E0" w:rsidRPr="00FD6132" w:rsidRDefault="004032E0" w:rsidP="004032E0">
      <w:pPr>
        <w:autoSpaceDE w:val="0"/>
        <w:autoSpaceDN w:val="0"/>
        <w:adjustRightInd w:val="0"/>
        <w:jc w:val="center"/>
        <w:rPr>
          <w:rFonts w:ascii="Arial" w:hAnsi="Arial" w:cs="Arial"/>
          <w:b/>
          <w:bCs/>
          <w:color w:val="000000"/>
          <w:sz w:val="20"/>
          <w:szCs w:val="20"/>
          <w:lang w:val="es-MX"/>
        </w:rPr>
      </w:pPr>
      <w:r w:rsidRPr="00FD6132">
        <w:rPr>
          <w:rFonts w:ascii="Arial" w:hAnsi="Arial" w:cs="Arial"/>
          <w:b/>
          <w:bCs/>
          <w:color w:val="000000"/>
          <w:sz w:val="20"/>
          <w:szCs w:val="20"/>
          <w:lang w:val="es-MX"/>
        </w:rPr>
        <w:t>DE LOS MEDIOS DE DEFENSA</w:t>
      </w:r>
    </w:p>
    <w:p w14:paraId="5677B760" w14:textId="77777777" w:rsidR="004032E0" w:rsidRPr="00FD6132" w:rsidRDefault="004032E0" w:rsidP="004032E0">
      <w:pPr>
        <w:autoSpaceDE w:val="0"/>
        <w:autoSpaceDN w:val="0"/>
        <w:adjustRightInd w:val="0"/>
        <w:jc w:val="center"/>
        <w:rPr>
          <w:rFonts w:ascii="Arial" w:hAnsi="Arial" w:cs="Arial"/>
          <w:bCs/>
          <w:color w:val="000000"/>
          <w:sz w:val="20"/>
          <w:szCs w:val="20"/>
          <w:lang w:val="es-MX"/>
        </w:rPr>
      </w:pPr>
    </w:p>
    <w:p w14:paraId="6AE38A31" w14:textId="415E18BB" w:rsidR="004032E0" w:rsidRPr="00FD6132" w:rsidRDefault="004032E0" w:rsidP="00FD6132">
      <w:pPr>
        <w:autoSpaceDE w:val="0"/>
        <w:autoSpaceDN w:val="0"/>
        <w:adjustRightInd w:val="0"/>
        <w:jc w:val="both"/>
        <w:rPr>
          <w:rFonts w:ascii="Arial" w:hAnsi="Arial" w:cs="Arial"/>
          <w:color w:val="000000"/>
          <w:sz w:val="20"/>
          <w:szCs w:val="20"/>
          <w:lang w:val="es-MX"/>
        </w:rPr>
      </w:pPr>
      <w:r w:rsidRPr="00FD6132">
        <w:rPr>
          <w:rFonts w:ascii="Arial" w:hAnsi="Arial" w:cs="Arial"/>
          <w:b/>
          <w:bCs/>
          <w:color w:val="000000"/>
          <w:sz w:val="20"/>
          <w:szCs w:val="20"/>
          <w:lang w:val="es-MX"/>
        </w:rPr>
        <w:t>Artículo 32.-</w:t>
      </w:r>
      <w:r w:rsidRPr="00FD6132">
        <w:rPr>
          <w:rFonts w:ascii="Arial" w:hAnsi="Arial" w:cs="Arial"/>
          <w:bCs/>
          <w:color w:val="000000"/>
          <w:sz w:val="20"/>
          <w:szCs w:val="20"/>
          <w:lang w:val="es-MX"/>
        </w:rPr>
        <w:t xml:space="preserve"> </w:t>
      </w:r>
      <w:r w:rsidRPr="00FD6132">
        <w:rPr>
          <w:rFonts w:ascii="Arial" w:hAnsi="Arial" w:cs="Arial"/>
          <w:color w:val="000000"/>
          <w:sz w:val="20"/>
          <w:szCs w:val="20"/>
          <w:lang w:val="es-MX"/>
        </w:rPr>
        <w:t>Las personas físicas o morales sancionadas por infringir la Ley, podrán impugnar las resoluciones respectivas a través de los recursos previstos por las leyes aplicables de conformidad con lo dispuesto por el artículo 6 del Reglamento.</w:t>
      </w:r>
    </w:p>
    <w:p w14:paraId="36396240" w14:textId="77777777" w:rsidR="004032E0" w:rsidRPr="00FD6132" w:rsidRDefault="004032E0" w:rsidP="004032E0">
      <w:pPr>
        <w:autoSpaceDE w:val="0"/>
        <w:autoSpaceDN w:val="0"/>
        <w:adjustRightInd w:val="0"/>
        <w:jc w:val="center"/>
        <w:rPr>
          <w:rFonts w:ascii="Arial" w:hAnsi="Arial" w:cs="Arial"/>
          <w:b/>
          <w:bCs/>
          <w:color w:val="000000"/>
          <w:sz w:val="20"/>
          <w:szCs w:val="20"/>
          <w:lang w:val="es-MX"/>
        </w:rPr>
      </w:pPr>
    </w:p>
    <w:p w14:paraId="527B132E" w14:textId="77777777" w:rsidR="004032E0" w:rsidRPr="00FD6132" w:rsidRDefault="004032E0" w:rsidP="004032E0">
      <w:pPr>
        <w:autoSpaceDE w:val="0"/>
        <w:autoSpaceDN w:val="0"/>
        <w:adjustRightInd w:val="0"/>
        <w:jc w:val="center"/>
        <w:rPr>
          <w:rFonts w:ascii="Arial" w:hAnsi="Arial" w:cs="Arial"/>
          <w:b/>
          <w:bCs/>
          <w:color w:val="000000"/>
          <w:sz w:val="20"/>
          <w:szCs w:val="20"/>
          <w:lang w:val="es-MX"/>
        </w:rPr>
      </w:pPr>
      <w:r w:rsidRPr="00FD6132">
        <w:rPr>
          <w:rFonts w:ascii="Arial" w:hAnsi="Arial" w:cs="Arial"/>
          <w:b/>
          <w:bCs/>
          <w:color w:val="000000"/>
          <w:sz w:val="20"/>
          <w:szCs w:val="20"/>
          <w:lang w:val="es-MX"/>
        </w:rPr>
        <w:t>TRANSITORIOS</w:t>
      </w:r>
    </w:p>
    <w:p w14:paraId="569BB50F" w14:textId="77777777" w:rsidR="004032E0" w:rsidRPr="00FD6132" w:rsidRDefault="004032E0" w:rsidP="004032E0">
      <w:pPr>
        <w:autoSpaceDE w:val="0"/>
        <w:autoSpaceDN w:val="0"/>
        <w:adjustRightInd w:val="0"/>
        <w:jc w:val="both"/>
        <w:rPr>
          <w:rFonts w:ascii="Arial" w:hAnsi="Arial" w:cs="Arial"/>
          <w:b/>
          <w:bCs/>
          <w:color w:val="000000"/>
          <w:sz w:val="20"/>
          <w:szCs w:val="20"/>
          <w:lang w:val="es-MX"/>
        </w:rPr>
      </w:pPr>
    </w:p>
    <w:p w14:paraId="2E7DE920"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roofErr w:type="gramStart"/>
      <w:r w:rsidRPr="00FD6132">
        <w:rPr>
          <w:rFonts w:ascii="Arial" w:hAnsi="Arial" w:cs="Arial"/>
          <w:b/>
          <w:bCs/>
          <w:color w:val="000000"/>
          <w:sz w:val="20"/>
          <w:szCs w:val="20"/>
          <w:lang w:val="es-MX"/>
        </w:rPr>
        <w:t>PRIMERO.-</w:t>
      </w:r>
      <w:proofErr w:type="gramEnd"/>
      <w:r w:rsidRPr="00FD6132">
        <w:rPr>
          <w:rFonts w:ascii="Arial" w:hAnsi="Arial" w:cs="Arial"/>
          <w:bCs/>
          <w:color w:val="000000"/>
          <w:sz w:val="20"/>
          <w:szCs w:val="20"/>
          <w:lang w:val="es-MX"/>
        </w:rPr>
        <w:t xml:space="preserve"> </w:t>
      </w:r>
      <w:r w:rsidRPr="00FD6132">
        <w:rPr>
          <w:rFonts w:ascii="Arial" w:hAnsi="Arial" w:cs="Arial"/>
          <w:color w:val="000000"/>
          <w:sz w:val="20"/>
          <w:szCs w:val="20"/>
          <w:lang w:val="es-MX"/>
        </w:rPr>
        <w:t>El presente Reglamento entrará en vigor al día hábil siguiente de su publicación en la Gaceta Oficial del Distrito Federal.</w:t>
      </w:r>
    </w:p>
    <w:p w14:paraId="2F6540F3" w14:textId="77777777" w:rsidR="004032E0" w:rsidRPr="00FD6132" w:rsidRDefault="004032E0" w:rsidP="004032E0">
      <w:pPr>
        <w:autoSpaceDE w:val="0"/>
        <w:autoSpaceDN w:val="0"/>
        <w:adjustRightInd w:val="0"/>
        <w:jc w:val="both"/>
        <w:rPr>
          <w:rFonts w:ascii="Arial" w:hAnsi="Arial" w:cs="Arial"/>
          <w:bCs/>
          <w:color w:val="000000"/>
          <w:sz w:val="20"/>
          <w:szCs w:val="20"/>
          <w:lang w:val="es-MX"/>
        </w:rPr>
      </w:pPr>
    </w:p>
    <w:p w14:paraId="5A797953"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roofErr w:type="gramStart"/>
      <w:r w:rsidRPr="00FD6132">
        <w:rPr>
          <w:rFonts w:ascii="Arial" w:hAnsi="Arial" w:cs="Arial"/>
          <w:b/>
          <w:bCs/>
          <w:color w:val="000000"/>
          <w:sz w:val="20"/>
          <w:szCs w:val="20"/>
          <w:lang w:val="es-MX"/>
        </w:rPr>
        <w:t>SEGUNDO.-</w:t>
      </w:r>
      <w:proofErr w:type="gramEnd"/>
      <w:r w:rsidRPr="00FD6132">
        <w:rPr>
          <w:rFonts w:ascii="Arial" w:hAnsi="Arial" w:cs="Arial"/>
          <w:bCs/>
          <w:color w:val="000000"/>
          <w:sz w:val="20"/>
          <w:szCs w:val="20"/>
          <w:lang w:val="es-MX"/>
        </w:rPr>
        <w:t xml:space="preserve"> </w:t>
      </w:r>
      <w:r w:rsidRPr="00FD6132">
        <w:rPr>
          <w:rFonts w:ascii="Arial" w:hAnsi="Arial" w:cs="Arial"/>
          <w:color w:val="000000"/>
          <w:sz w:val="20"/>
          <w:szCs w:val="20"/>
          <w:lang w:val="es-MX"/>
        </w:rPr>
        <w:t xml:space="preserve">En tanto la Secretaría de Salud emite el Manual de Letreros y/o Señalamientos Preventivos, Informativos o Restrictivos, seguir á en vigor el Aviso por el que se da a conocer el Catálogo de Letreros y Señalamientos para la Protección de los No Fumadores, publicado en la Gaceta </w:t>
      </w:r>
      <w:r w:rsidRPr="00FD6132">
        <w:rPr>
          <w:rFonts w:ascii="Arial" w:hAnsi="Arial" w:cs="Arial"/>
          <w:color w:val="000000"/>
          <w:sz w:val="20"/>
          <w:szCs w:val="20"/>
          <w:lang w:val="es-MX"/>
        </w:rPr>
        <w:lastRenderedPageBreak/>
        <w:t xml:space="preserve">Oficial del Distrito Federal el 8 de abril de 2004, en lo que no se oponga a las disposiciones legales vigentes. </w:t>
      </w:r>
    </w:p>
    <w:p w14:paraId="01305733"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p>
    <w:p w14:paraId="368DDE2D" w14:textId="77777777" w:rsidR="004032E0" w:rsidRPr="00FD6132" w:rsidRDefault="004032E0" w:rsidP="004032E0">
      <w:pPr>
        <w:autoSpaceDE w:val="0"/>
        <w:autoSpaceDN w:val="0"/>
        <w:adjustRightInd w:val="0"/>
        <w:jc w:val="right"/>
        <w:rPr>
          <w:rFonts w:ascii="Arial" w:hAnsi="Arial" w:cs="Arial"/>
          <w:i/>
          <w:color w:val="0000FF"/>
          <w:sz w:val="20"/>
          <w:szCs w:val="20"/>
          <w:u w:val="single"/>
          <w:lang w:val="es-MX"/>
        </w:rPr>
      </w:pPr>
      <w:r w:rsidRPr="00FD6132">
        <w:rPr>
          <w:rFonts w:ascii="Arial" w:hAnsi="Arial" w:cs="Arial"/>
          <w:i/>
          <w:color w:val="FF0000"/>
          <w:sz w:val="20"/>
          <w:szCs w:val="20"/>
          <w:lang w:val="es-MX"/>
        </w:rPr>
        <w:fldChar w:fldCharType="begin"/>
      </w:r>
      <w:r w:rsidRPr="00FD6132">
        <w:rPr>
          <w:rFonts w:ascii="Arial" w:hAnsi="Arial" w:cs="Arial"/>
          <w:i/>
          <w:color w:val="FF0000"/>
          <w:sz w:val="20"/>
          <w:szCs w:val="20"/>
          <w:lang w:val="es-MX"/>
        </w:rPr>
        <w:instrText xml:space="preserve"> HYPERLINK "http://www.consejeria.df.gob.mx/uploads/gacetas/abril04_8_30.pdf" </w:instrText>
      </w:r>
      <w:r w:rsidRPr="00FD6132">
        <w:rPr>
          <w:rFonts w:ascii="Arial" w:hAnsi="Arial" w:cs="Arial"/>
          <w:i/>
          <w:color w:val="FF0000"/>
          <w:sz w:val="20"/>
          <w:szCs w:val="20"/>
          <w:lang w:val="es-MX"/>
        </w:rPr>
        <w:fldChar w:fldCharType="separate"/>
      </w:r>
      <w:r w:rsidRPr="00FD6132">
        <w:rPr>
          <w:rFonts w:ascii="Arial" w:hAnsi="Arial" w:cs="Arial"/>
          <w:i/>
          <w:color w:val="0000FF"/>
          <w:sz w:val="20"/>
          <w:szCs w:val="20"/>
          <w:u w:val="single"/>
          <w:lang w:val="es-MX"/>
        </w:rPr>
        <w:t>(Aviso por el que se da a conocer el Catálogo de Letreros y Señalamientos</w:t>
      </w:r>
    </w:p>
    <w:p w14:paraId="7B9122FC" w14:textId="77777777" w:rsidR="004032E0" w:rsidRPr="00FD6132" w:rsidRDefault="004032E0" w:rsidP="004032E0">
      <w:pPr>
        <w:autoSpaceDE w:val="0"/>
        <w:autoSpaceDN w:val="0"/>
        <w:adjustRightInd w:val="0"/>
        <w:jc w:val="right"/>
        <w:rPr>
          <w:rFonts w:ascii="Arial" w:hAnsi="Arial" w:cs="Arial"/>
          <w:i/>
          <w:color w:val="FF0000"/>
          <w:sz w:val="20"/>
          <w:szCs w:val="20"/>
          <w:lang w:val="es-MX"/>
        </w:rPr>
      </w:pPr>
      <w:r w:rsidRPr="00FD6132">
        <w:rPr>
          <w:rFonts w:ascii="Arial" w:hAnsi="Arial" w:cs="Arial"/>
          <w:i/>
          <w:color w:val="0000FF"/>
          <w:sz w:val="20"/>
          <w:szCs w:val="20"/>
          <w:u w:val="single"/>
          <w:lang w:val="es-MX"/>
        </w:rPr>
        <w:t xml:space="preserve"> para la Protección de los No Fumadores, publicado GODF 08/04/2004)</w:t>
      </w:r>
      <w:r w:rsidRPr="00FD6132">
        <w:rPr>
          <w:rFonts w:ascii="Arial" w:hAnsi="Arial" w:cs="Arial"/>
          <w:i/>
          <w:color w:val="FF0000"/>
          <w:sz w:val="20"/>
          <w:szCs w:val="20"/>
          <w:lang w:val="es-MX"/>
        </w:rPr>
        <w:fldChar w:fldCharType="end"/>
      </w:r>
    </w:p>
    <w:p w14:paraId="09F82386" w14:textId="77777777" w:rsidR="004032E0" w:rsidRPr="00FD6132" w:rsidRDefault="004032E0" w:rsidP="004032E0">
      <w:pPr>
        <w:autoSpaceDE w:val="0"/>
        <w:autoSpaceDN w:val="0"/>
        <w:adjustRightInd w:val="0"/>
        <w:jc w:val="right"/>
        <w:rPr>
          <w:rFonts w:ascii="Arial" w:hAnsi="Arial" w:cs="Arial"/>
          <w:i/>
          <w:color w:val="FF0000"/>
          <w:sz w:val="20"/>
          <w:szCs w:val="20"/>
          <w:lang w:val="es-MX"/>
        </w:rPr>
      </w:pPr>
    </w:p>
    <w:p w14:paraId="0F777678" w14:textId="77777777" w:rsidR="004032E0" w:rsidRPr="00FD6132" w:rsidRDefault="004032E0" w:rsidP="004032E0">
      <w:pPr>
        <w:autoSpaceDE w:val="0"/>
        <w:autoSpaceDN w:val="0"/>
        <w:adjustRightInd w:val="0"/>
        <w:jc w:val="both"/>
        <w:rPr>
          <w:rFonts w:ascii="Arial" w:hAnsi="Arial" w:cs="Arial"/>
          <w:color w:val="000000"/>
          <w:sz w:val="20"/>
          <w:szCs w:val="20"/>
          <w:lang w:val="es-MX"/>
        </w:rPr>
      </w:pPr>
      <w:r w:rsidRPr="00FD6132">
        <w:rPr>
          <w:rFonts w:ascii="Arial" w:hAnsi="Arial" w:cs="Arial"/>
          <w:color w:val="000000"/>
          <w:sz w:val="20"/>
          <w:szCs w:val="20"/>
          <w:lang w:val="es-MX"/>
        </w:rPr>
        <w:t xml:space="preserve">Dado en la Residencia Oficial del Jefe de Gobierno del Distrito Federal, en la Ciudad de México, a los tres días del mes de abril del año dos mil </w:t>
      </w:r>
      <w:proofErr w:type="gramStart"/>
      <w:r w:rsidRPr="00FD6132">
        <w:rPr>
          <w:rFonts w:ascii="Arial" w:hAnsi="Arial" w:cs="Arial"/>
          <w:color w:val="000000"/>
          <w:sz w:val="20"/>
          <w:szCs w:val="20"/>
          <w:lang w:val="es-MX"/>
        </w:rPr>
        <w:t>ocho.-</w:t>
      </w:r>
      <w:proofErr w:type="gramEnd"/>
      <w:r w:rsidRPr="00FD6132">
        <w:rPr>
          <w:rFonts w:ascii="Arial" w:hAnsi="Arial" w:cs="Arial"/>
          <w:color w:val="000000"/>
          <w:sz w:val="20"/>
          <w:szCs w:val="20"/>
          <w:lang w:val="es-MX"/>
        </w:rPr>
        <w:t xml:space="preserve"> </w:t>
      </w:r>
      <w:r w:rsidRPr="00FD6132">
        <w:rPr>
          <w:rFonts w:ascii="Arial" w:hAnsi="Arial" w:cs="Arial"/>
          <w:b/>
          <w:color w:val="000000"/>
          <w:sz w:val="20"/>
          <w:szCs w:val="20"/>
          <w:lang w:val="es-MX"/>
        </w:rPr>
        <w:t xml:space="preserve">EL JEFE DE GOBIERNO DEL DISTRITO FEDERAL, MARCELO LUIS EBRARD CASAUBON.-FIRMA.- EL SECRETARIO DE GOBIERNO, JOSÉ ÁNGEL ÁVILA PÉREZ. - </w:t>
      </w:r>
      <w:proofErr w:type="gramStart"/>
      <w:r w:rsidRPr="00FD6132">
        <w:rPr>
          <w:rFonts w:ascii="Arial" w:hAnsi="Arial" w:cs="Arial"/>
          <w:b/>
          <w:color w:val="000000"/>
          <w:sz w:val="20"/>
          <w:szCs w:val="20"/>
          <w:lang w:val="es-MX"/>
        </w:rPr>
        <w:t>FIRMA.-</w:t>
      </w:r>
      <w:proofErr w:type="gramEnd"/>
      <w:r w:rsidRPr="00FD6132">
        <w:rPr>
          <w:rFonts w:ascii="Arial" w:hAnsi="Arial" w:cs="Arial"/>
          <w:b/>
          <w:color w:val="000000"/>
          <w:sz w:val="20"/>
          <w:szCs w:val="20"/>
          <w:lang w:val="es-MX"/>
        </w:rPr>
        <w:t xml:space="preserve"> EL SECRETARIO DE SALUD, MANUEL MONDRAGÓN Y KALB.- FIRMA.- EL SECRETARIO DE TRANSPORTES Y VIALIDAD, RAÚL ARMANDO QUINTERO MARTÍNEZ.- FIRMA.-EL SECRETARIO DE SEGURIDAD PÚBLICA, A. JOEL ORTEGA CUEVAS.- FIRMA.</w:t>
      </w:r>
    </w:p>
    <w:p w14:paraId="75088234" w14:textId="77777777" w:rsidR="004032E0" w:rsidRPr="00FD6132" w:rsidRDefault="004032E0" w:rsidP="004032E0">
      <w:pPr>
        <w:jc w:val="both"/>
        <w:rPr>
          <w:rFonts w:ascii="Arial" w:hAnsi="Arial" w:cs="Arial"/>
          <w:sz w:val="20"/>
          <w:szCs w:val="20"/>
        </w:rPr>
      </w:pPr>
    </w:p>
    <w:p w14:paraId="2E3D9FF0" w14:textId="77777777" w:rsidR="00050EA2" w:rsidRPr="00FD6132" w:rsidRDefault="00050EA2" w:rsidP="00FD6132">
      <w:pPr>
        <w:autoSpaceDE w:val="0"/>
        <w:autoSpaceDN w:val="0"/>
        <w:adjustRightInd w:val="0"/>
        <w:rPr>
          <w:rFonts w:ascii="Arial" w:hAnsi="Arial" w:cs="Arial"/>
          <w:sz w:val="20"/>
          <w:szCs w:val="20"/>
        </w:rPr>
      </w:pPr>
    </w:p>
    <w:sectPr w:rsidR="00050EA2" w:rsidRPr="00FD6132" w:rsidSect="009D1512">
      <w:headerReference w:type="default" r:id="rId7"/>
      <w:footerReference w:type="default" r:id="rId8"/>
      <w:pgSz w:w="12240" w:h="15840"/>
      <w:pgMar w:top="1276" w:right="1467" w:bottom="1417"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DCE82B" w14:textId="77777777" w:rsidR="00396881" w:rsidRDefault="00396881" w:rsidP="0044078D">
      <w:r>
        <w:separator/>
      </w:r>
    </w:p>
  </w:endnote>
  <w:endnote w:type="continuationSeparator" w:id="0">
    <w:p w14:paraId="136D8507" w14:textId="77777777" w:rsidR="00396881" w:rsidRDefault="00396881" w:rsidP="00440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ource Sans Pro">
    <w:altName w:val="Cambria Math"/>
    <w:panose1 w:val="020B0503030403020204"/>
    <w:charset w:val="00"/>
    <w:family w:val="swiss"/>
    <w:notTrueType/>
    <w:pitch w:val="variable"/>
    <w:sig w:usb0="600002F7" w:usb1="02000001" w:usb2="00000000" w:usb3="00000000" w:csb0="0000019F" w:csb1="00000000"/>
  </w:font>
  <w:font w:name="Source Sans Pro Semibold">
    <w:altName w:val="Cambria Math"/>
    <w:panose1 w:val="020B0603030403020204"/>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8690A6" w14:textId="77777777" w:rsidR="00396881" w:rsidRDefault="00396881" w:rsidP="0044078D">
      <w:r>
        <w:separator/>
      </w:r>
    </w:p>
  </w:footnote>
  <w:footnote w:type="continuationSeparator" w:id="0">
    <w:p w14:paraId="2456F3BC" w14:textId="77777777" w:rsidR="00396881" w:rsidRDefault="00396881" w:rsidP="0044078D">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D7E59"/>
    <w:multiLevelType w:val="hybridMultilevel"/>
    <w:tmpl w:val="AC4A11BA"/>
    <w:lvl w:ilvl="0" w:tplc="4AFC0F2C">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9907CAC"/>
    <w:multiLevelType w:val="hybridMultilevel"/>
    <w:tmpl w:val="2FD678AE"/>
    <w:lvl w:ilvl="0" w:tplc="9DAA0F30">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DCB63D6"/>
    <w:multiLevelType w:val="hybridMultilevel"/>
    <w:tmpl w:val="A89C0064"/>
    <w:lvl w:ilvl="0" w:tplc="4AFC0F2C">
      <w:start w:val="1"/>
      <w:numFmt w:val="upperRoman"/>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F171CE8"/>
    <w:multiLevelType w:val="hybridMultilevel"/>
    <w:tmpl w:val="56662236"/>
    <w:lvl w:ilvl="0" w:tplc="4AFC0F2C">
      <w:start w:val="1"/>
      <w:numFmt w:val="upperRoman"/>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72A2065C"/>
    <w:multiLevelType w:val="hybridMultilevel"/>
    <w:tmpl w:val="AEF6A3A8"/>
    <w:lvl w:ilvl="0" w:tplc="09A8CBBC">
      <w:start w:val="1"/>
      <w:numFmt w:val="upperRoman"/>
      <w:lvlText w:val="%1."/>
      <w:lvlJc w:val="left"/>
      <w:pPr>
        <w:ind w:left="1080" w:hanging="720"/>
      </w:pPr>
      <w:rPr>
        <w:rFonts w:hint="default"/>
        <w:b w:val="0"/>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7311287E"/>
    <w:multiLevelType w:val="hybridMultilevel"/>
    <w:tmpl w:val="6B8E8052"/>
    <w:lvl w:ilvl="0" w:tplc="4AFC0F2C">
      <w:start w:val="1"/>
      <w:numFmt w:val="upperRoman"/>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75FE6827"/>
    <w:multiLevelType w:val="hybridMultilevel"/>
    <w:tmpl w:val="F0C439AE"/>
    <w:lvl w:ilvl="0" w:tplc="4AFC0F2C">
      <w:start w:val="1"/>
      <w:numFmt w:val="upperRoman"/>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4"/>
  </w:num>
  <w:num w:numId="2">
    <w:abstractNumId w:val="6"/>
  </w:num>
  <w:num w:numId="3">
    <w:abstractNumId w:val="5"/>
  </w:num>
  <w:num w:numId="4">
    <w:abstractNumId w:val="0"/>
  </w:num>
  <w:num w:numId="5">
    <w:abstractNumId w:val="2"/>
  </w:num>
  <w:num w:numId="6">
    <w:abstractNumId w:val="3"/>
  </w:num>
  <w:num w:numId="7">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078D"/>
    <w:rsid w:val="0000557F"/>
    <w:rsid w:val="00037A3B"/>
    <w:rsid w:val="00050EA2"/>
    <w:rsid w:val="00063764"/>
    <w:rsid w:val="0007558E"/>
    <w:rsid w:val="00075C0E"/>
    <w:rsid w:val="00083E84"/>
    <w:rsid w:val="00095804"/>
    <w:rsid w:val="000A69DF"/>
    <w:rsid w:val="000F5015"/>
    <w:rsid w:val="001055FC"/>
    <w:rsid w:val="00121714"/>
    <w:rsid w:val="001D4429"/>
    <w:rsid w:val="001F72D2"/>
    <w:rsid w:val="002561F6"/>
    <w:rsid w:val="002639B0"/>
    <w:rsid w:val="002777B2"/>
    <w:rsid w:val="002E50BA"/>
    <w:rsid w:val="00334356"/>
    <w:rsid w:val="00396881"/>
    <w:rsid w:val="003A263A"/>
    <w:rsid w:val="004032E0"/>
    <w:rsid w:val="0040479E"/>
    <w:rsid w:val="00432D76"/>
    <w:rsid w:val="0044078D"/>
    <w:rsid w:val="0044601E"/>
    <w:rsid w:val="004D00DD"/>
    <w:rsid w:val="004E5C4D"/>
    <w:rsid w:val="0050538C"/>
    <w:rsid w:val="00547DFE"/>
    <w:rsid w:val="00551F9E"/>
    <w:rsid w:val="00561224"/>
    <w:rsid w:val="0058457D"/>
    <w:rsid w:val="005D248F"/>
    <w:rsid w:val="005D47EC"/>
    <w:rsid w:val="00623582"/>
    <w:rsid w:val="006447F0"/>
    <w:rsid w:val="00644A1E"/>
    <w:rsid w:val="006526B7"/>
    <w:rsid w:val="00704961"/>
    <w:rsid w:val="0070577A"/>
    <w:rsid w:val="008119A3"/>
    <w:rsid w:val="00851ABA"/>
    <w:rsid w:val="00854E87"/>
    <w:rsid w:val="008932E1"/>
    <w:rsid w:val="00893FF2"/>
    <w:rsid w:val="00910BB0"/>
    <w:rsid w:val="00967470"/>
    <w:rsid w:val="00972352"/>
    <w:rsid w:val="0099577A"/>
    <w:rsid w:val="009961B1"/>
    <w:rsid w:val="009D1512"/>
    <w:rsid w:val="00A113AB"/>
    <w:rsid w:val="00A62FF7"/>
    <w:rsid w:val="00A6314C"/>
    <w:rsid w:val="00A93EF5"/>
    <w:rsid w:val="00AA539B"/>
    <w:rsid w:val="00AB0BB8"/>
    <w:rsid w:val="00AD6F60"/>
    <w:rsid w:val="00B027E9"/>
    <w:rsid w:val="00B2212B"/>
    <w:rsid w:val="00B254D5"/>
    <w:rsid w:val="00B32E1A"/>
    <w:rsid w:val="00B33532"/>
    <w:rsid w:val="00B43FAE"/>
    <w:rsid w:val="00B978B5"/>
    <w:rsid w:val="00BA0813"/>
    <w:rsid w:val="00BA388E"/>
    <w:rsid w:val="00C1052E"/>
    <w:rsid w:val="00C641B7"/>
    <w:rsid w:val="00C878EF"/>
    <w:rsid w:val="00CB18CC"/>
    <w:rsid w:val="00D32B83"/>
    <w:rsid w:val="00D5678C"/>
    <w:rsid w:val="00D837E6"/>
    <w:rsid w:val="00D8621F"/>
    <w:rsid w:val="00D91D56"/>
    <w:rsid w:val="00D93307"/>
    <w:rsid w:val="00DA58A0"/>
    <w:rsid w:val="00DB27CC"/>
    <w:rsid w:val="00DD2E13"/>
    <w:rsid w:val="00DE653D"/>
    <w:rsid w:val="00E03CC5"/>
    <w:rsid w:val="00E070FD"/>
    <w:rsid w:val="00E2790A"/>
    <w:rsid w:val="00E320F7"/>
    <w:rsid w:val="00E3626E"/>
    <w:rsid w:val="00E60CB3"/>
    <w:rsid w:val="00EA6182"/>
    <w:rsid w:val="00ED5502"/>
    <w:rsid w:val="00F3126F"/>
    <w:rsid w:val="00F91376"/>
    <w:rsid w:val="00F9179C"/>
    <w:rsid w:val="00FD6132"/>
    <w:rsid w:val="00FE2C5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C38754"/>
  <w15:docId w15:val="{CF3AC55F-F6E9-854A-8EE2-74B2AC199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078D"/>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44078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9">
    <w:name w:val="heading 9"/>
    <w:basedOn w:val="Normal"/>
    <w:next w:val="Normal"/>
    <w:link w:val="Ttulo9Car"/>
    <w:unhideWhenUsed/>
    <w:qFormat/>
    <w:rsid w:val="00F3126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078D"/>
    <w:rPr>
      <w:rFonts w:asciiTheme="majorHAnsi" w:eastAsiaTheme="majorEastAsia" w:hAnsiTheme="majorHAnsi" w:cstheme="majorBidi"/>
      <w:b/>
      <w:bCs/>
      <w:color w:val="365F91" w:themeColor="accent1" w:themeShade="BF"/>
      <w:sz w:val="28"/>
      <w:szCs w:val="28"/>
      <w:lang w:val="es-ES" w:eastAsia="es-ES"/>
    </w:rPr>
  </w:style>
  <w:style w:type="paragraph" w:styleId="Encabezado">
    <w:name w:val="header"/>
    <w:basedOn w:val="Normal"/>
    <w:link w:val="EncabezadoCar"/>
    <w:uiPriority w:val="99"/>
    <w:unhideWhenUsed/>
    <w:rsid w:val="0044078D"/>
    <w:pPr>
      <w:tabs>
        <w:tab w:val="center" w:pos="4419"/>
        <w:tab w:val="right" w:pos="8838"/>
      </w:tabs>
    </w:pPr>
    <w:rPr>
      <w:rFonts w:eastAsiaTheme="minorHAnsi" w:cstheme="minorBidi"/>
    </w:rPr>
  </w:style>
  <w:style w:type="character" w:customStyle="1" w:styleId="EncabezadoCar">
    <w:name w:val="Encabezado Car"/>
    <w:basedOn w:val="Fuentedeprrafopredeter"/>
    <w:link w:val="Encabezado"/>
    <w:uiPriority w:val="99"/>
    <w:rsid w:val="0044078D"/>
    <w:rPr>
      <w:rFonts w:ascii="Times New Roman" w:hAnsi="Times New Roman"/>
      <w:sz w:val="24"/>
      <w:szCs w:val="24"/>
      <w:lang w:val="es-ES" w:eastAsia="es-ES"/>
    </w:rPr>
  </w:style>
  <w:style w:type="paragraph" w:styleId="Piedepgina">
    <w:name w:val="footer"/>
    <w:aliases w:val="Car1,Car"/>
    <w:basedOn w:val="Normal"/>
    <w:link w:val="PiedepginaCar"/>
    <w:uiPriority w:val="99"/>
    <w:unhideWhenUsed/>
    <w:rsid w:val="0044078D"/>
    <w:pPr>
      <w:tabs>
        <w:tab w:val="center" w:pos="4419"/>
        <w:tab w:val="right" w:pos="8838"/>
      </w:tabs>
    </w:pPr>
    <w:rPr>
      <w:rFonts w:eastAsiaTheme="minorHAnsi" w:cstheme="minorBidi"/>
    </w:rPr>
  </w:style>
  <w:style w:type="character" w:customStyle="1" w:styleId="PiedepginaCar">
    <w:name w:val="Pie de página Car"/>
    <w:aliases w:val="Car1 Car,Car Car"/>
    <w:basedOn w:val="Fuentedeprrafopredeter"/>
    <w:link w:val="Piedepgina"/>
    <w:uiPriority w:val="99"/>
    <w:rsid w:val="0044078D"/>
    <w:rPr>
      <w:rFonts w:ascii="Times New Roman" w:hAnsi="Times New Roman"/>
      <w:sz w:val="24"/>
      <w:szCs w:val="24"/>
      <w:lang w:val="es-ES" w:eastAsia="es-ES"/>
    </w:rPr>
  </w:style>
  <w:style w:type="paragraph" w:customStyle="1" w:styleId="normalarial">
    <w:name w:val="normalarial"/>
    <w:basedOn w:val="Normal"/>
    <w:rsid w:val="0044078D"/>
    <w:pPr>
      <w:spacing w:before="120" w:after="120" w:line="360" w:lineRule="auto"/>
      <w:jc w:val="both"/>
    </w:pPr>
    <w:rPr>
      <w:rFonts w:ascii="Arial" w:hAnsi="Arial" w:cs="Arial"/>
    </w:rPr>
  </w:style>
  <w:style w:type="character" w:customStyle="1" w:styleId="EstiloCar">
    <w:name w:val="Estilo Car"/>
    <w:basedOn w:val="Fuentedeprrafopredeter"/>
    <w:link w:val="Estilo"/>
    <w:locked/>
    <w:rsid w:val="0044078D"/>
    <w:rPr>
      <w:rFonts w:ascii="Arial" w:hAnsi="Arial" w:cs="Arial"/>
      <w:sz w:val="24"/>
    </w:rPr>
  </w:style>
  <w:style w:type="paragraph" w:customStyle="1" w:styleId="Estilo">
    <w:name w:val="Estilo"/>
    <w:basedOn w:val="Sinespaciado"/>
    <w:link w:val="EstiloCar"/>
    <w:qFormat/>
    <w:rsid w:val="0044078D"/>
    <w:pPr>
      <w:jc w:val="both"/>
    </w:pPr>
    <w:rPr>
      <w:rFonts w:ascii="Arial" w:eastAsiaTheme="minorHAnsi" w:hAnsi="Arial" w:cs="Arial"/>
      <w:szCs w:val="22"/>
      <w:lang w:val="es-MX" w:eastAsia="en-US"/>
    </w:rPr>
  </w:style>
  <w:style w:type="paragraph" w:styleId="Sinespaciado">
    <w:name w:val="No Spacing"/>
    <w:link w:val="SinespaciadoCar"/>
    <w:uiPriority w:val="1"/>
    <w:qFormat/>
    <w:rsid w:val="0044078D"/>
    <w:pPr>
      <w:spacing w:after="0" w:line="240" w:lineRule="auto"/>
    </w:pPr>
    <w:rPr>
      <w:rFonts w:ascii="Times New Roman" w:eastAsia="Times New Roman" w:hAnsi="Times New Roman" w:cs="Times New Roman"/>
      <w:sz w:val="24"/>
      <w:szCs w:val="24"/>
      <w:lang w:val="es-ES" w:eastAsia="es-ES"/>
    </w:rPr>
  </w:style>
  <w:style w:type="character" w:styleId="Hipervnculo">
    <w:name w:val="Hyperlink"/>
    <w:basedOn w:val="Fuentedeprrafopredeter"/>
    <w:unhideWhenUsed/>
    <w:rsid w:val="00A93EF5"/>
    <w:rPr>
      <w:color w:val="0000FF"/>
      <w:u w:val="single"/>
    </w:rPr>
  </w:style>
  <w:style w:type="paragraph" w:styleId="Prrafodelista">
    <w:name w:val="List Paragraph"/>
    <w:basedOn w:val="Normal"/>
    <w:link w:val="PrrafodelistaCar"/>
    <w:uiPriority w:val="34"/>
    <w:qFormat/>
    <w:rsid w:val="00A93EF5"/>
    <w:pPr>
      <w:spacing w:after="200" w:line="276" w:lineRule="auto"/>
      <w:ind w:left="720"/>
      <w:contextualSpacing/>
    </w:pPr>
    <w:rPr>
      <w:rFonts w:ascii="Calibri" w:eastAsia="Calibri" w:hAnsi="Calibri"/>
      <w:sz w:val="22"/>
      <w:szCs w:val="22"/>
      <w:lang w:val="es-MX" w:eastAsia="en-US"/>
    </w:rPr>
  </w:style>
  <w:style w:type="character" w:customStyle="1" w:styleId="Ttulo9Car">
    <w:name w:val="Título 9 Car"/>
    <w:basedOn w:val="Fuentedeprrafopredeter"/>
    <w:link w:val="Ttulo9"/>
    <w:rsid w:val="00F3126F"/>
    <w:rPr>
      <w:rFonts w:asciiTheme="majorHAnsi" w:eastAsiaTheme="majorEastAsia" w:hAnsiTheme="majorHAnsi" w:cstheme="majorBidi"/>
      <w:i/>
      <w:iCs/>
      <w:color w:val="272727" w:themeColor="text1" w:themeTint="D8"/>
      <w:sz w:val="21"/>
      <w:szCs w:val="21"/>
      <w:lang w:val="es-ES" w:eastAsia="es-ES"/>
    </w:rPr>
  </w:style>
  <w:style w:type="paragraph" w:styleId="Textoindependiente">
    <w:name w:val="Body Text"/>
    <w:basedOn w:val="Normal"/>
    <w:link w:val="TextoindependienteCar"/>
    <w:semiHidden/>
    <w:rsid w:val="00A62FF7"/>
    <w:pPr>
      <w:autoSpaceDE w:val="0"/>
      <w:autoSpaceDN w:val="0"/>
      <w:adjustRightInd w:val="0"/>
      <w:jc w:val="both"/>
    </w:pPr>
    <w:rPr>
      <w:rFonts w:ascii="Arial" w:hAnsi="Arial" w:cs="Arial"/>
      <w:b/>
      <w:bCs/>
      <w:sz w:val="16"/>
      <w:szCs w:val="20"/>
      <w:lang w:val="es-ES_tradnl"/>
    </w:rPr>
  </w:style>
  <w:style w:type="character" w:customStyle="1" w:styleId="TextoindependienteCar">
    <w:name w:val="Texto independiente Car"/>
    <w:basedOn w:val="Fuentedeprrafopredeter"/>
    <w:link w:val="Textoindependiente"/>
    <w:semiHidden/>
    <w:rsid w:val="00A62FF7"/>
    <w:rPr>
      <w:rFonts w:ascii="Arial" w:eastAsia="Times New Roman" w:hAnsi="Arial" w:cs="Arial"/>
      <w:b/>
      <w:bCs/>
      <w:sz w:val="16"/>
      <w:szCs w:val="20"/>
      <w:lang w:val="es-ES_tradnl" w:eastAsia="es-ES"/>
    </w:rPr>
  </w:style>
  <w:style w:type="paragraph" w:styleId="Textoindependiente2">
    <w:name w:val="Body Text 2"/>
    <w:basedOn w:val="Normal"/>
    <w:link w:val="Textoindependiente2Car"/>
    <w:semiHidden/>
    <w:rsid w:val="00A62FF7"/>
    <w:pPr>
      <w:autoSpaceDE w:val="0"/>
      <w:autoSpaceDN w:val="0"/>
      <w:adjustRightInd w:val="0"/>
    </w:pPr>
    <w:rPr>
      <w:rFonts w:ascii="Arial" w:hAnsi="Arial" w:cs="Arial"/>
      <w:b/>
      <w:bCs/>
      <w:sz w:val="16"/>
      <w:szCs w:val="20"/>
    </w:rPr>
  </w:style>
  <w:style w:type="character" w:customStyle="1" w:styleId="Textoindependiente2Car">
    <w:name w:val="Texto independiente 2 Car"/>
    <w:basedOn w:val="Fuentedeprrafopredeter"/>
    <w:link w:val="Textoindependiente2"/>
    <w:semiHidden/>
    <w:rsid w:val="00A62FF7"/>
    <w:rPr>
      <w:rFonts w:ascii="Arial" w:eastAsia="Times New Roman" w:hAnsi="Arial" w:cs="Arial"/>
      <w:b/>
      <w:bCs/>
      <w:sz w:val="16"/>
      <w:szCs w:val="20"/>
      <w:lang w:val="es-ES" w:eastAsia="es-ES"/>
    </w:rPr>
  </w:style>
  <w:style w:type="paragraph" w:customStyle="1" w:styleId="Default">
    <w:name w:val="Default"/>
    <w:basedOn w:val="Normal"/>
    <w:uiPriority w:val="99"/>
    <w:rsid w:val="00C641B7"/>
    <w:pPr>
      <w:autoSpaceDE w:val="0"/>
      <w:autoSpaceDN w:val="0"/>
    </w:pPr>
    <w:rPr>
      <w:rFonts w:eastAsia="Calibri"/>
      <w:color w:val="000000"/>
    </w:rPr>
  </w:style>
  <w:style w:type="character" w:styleId="nfasis">
    <w:name w:val="Emphasis"/>
    <w:basedOn w:val="Fuentedeprrafopredeter"/>
    <w:uiPriority w:val="20"/>
    <w:qFormat/>
    <w:rsid w:val="00C641B7"/>
    <w:rPr>
      <w:rFonts w:cs="Times New Roman"/>
      <w:i/>
      <w:iCs/>
    </w:rPr>
  </w:style>
  <w:style w:type="paragraph" w:styleId="NormalWeb">
    <w:name w:val="Normal (Web)"/>
    <w:basedOn w:val="Normal"/>
    <w:uiPriority w:val="99"/>
    <w:rsid w:val="0058457D"/>
    <w:pPr>
      <w:spacing w:before="100" w:beforeAutospacing="1" w:after="100" w:afterAutospacing="1"/>
    </w:pPr>
    <w:rPr>
      <w:rFonts w:ascii="Arial Unicode MS" w:eastAsia="Arial Unicode MS" w:hAnsi="Arial Unicode MS" w:cs="Arial Unicode MS" w:hint="eastAsia"/>
      <w:lang w:val="es-MX"/>
    </w:rPr>
  </w:style>
  <w:style w:type="paragraph" w:customStyle="1" w:styleId="Texto">
    <w:name w:val="Texto"/>
    <w:basedOn w:val="Normal"/>
    <w:link w:val="TextoCar"/>
    <w:rsid w:val="0058457D"/>
    <w:pPr>
      <w:spacing w:after="101" w:line="216" w:lineRule="exact"/>
      <w:ind w:firstLine="288"/>
      <w:jc w:val="both"/>
    </w:pPr>
    <w:rPr>
      <w:rFonts w:ascii="Arial" w:hAnsi="Arial"/>
      <w:sz w:val="18"/>
      <w:szCs w:val="20"/>
    </w:rPr>
  </w:style>
  <w:style w:type="character" w:customStyle="1" w:styleId="PrrafodelistaCar">
    <w:name w:val="Párrafo de lista Car"/>
    <w:link w:val="Prrafodelista"/>
    <w:uiPriority w:val="34"/>
    <w:locked/>
    <w:rsid w:val="0058457D"/>
    <w:rPr>
      <w:rFonts w:ascii="Calibri" w:eastAsia="Calibri" w:hAnsi="Calibri" w:cs="Times New Roman"/>
    </w:rPr>
  </w:style>
  <w:style w:type="character" w:customStyle="1" w:styleId="SinespaciadoCar">
    <w:name w:val="Sin espaciado Car"/>
    <w:link w:val="Sinespaciado"/>
    <w:uiPriority w:val="1"/>
    <w:locked/>
    <w:rsid w:val="0058457D"/>
    <w:rPr>
      <w:rFonts w:ascii="Times New Roman" w:eastAsia="Times New Roman" w:hAnsi="Times New Roman" w:cs="Times New Roman"/>
      <w:sz w:val="24"/>
      <w:szCs w:val="24"/>
      <w:lang w:val="es-ES" w:eastAsia="es-ES"/>
    </w:rPr>
  </w:style>
  <w:style w:type="character" w:customStyle="1" w:styleId="TextoCar">
    <w:name w:val="Texto Car"/>
    <w:link w:val="Texto"/>
    <w:locked/>
    <w:rsid w:val="0058457D"/>
    <w:rPr>
      <w:rFonts w:ascii="Arial" w:eastAsia="Times New Roman" w:hAnsi="Arial" w:cs="Times New Roman"/>
      <w:sz w:val="18"/>
      <w:szCs w:val="20"/>
      <w:lang w:val="es-ES" w:eastAsia="es-ES"/>
    </w:rPr>
  </w:style>
  <w:style w:type="paragraph" w:customStyle="1" w:styleId="Normal1">
    <w:name w:val="Normal1"/>
    <w:rsid w:val="002639B0"/>
    <w:rPr>
      <w:rFonts w:ascii="Calibri" w:eastAsia="Calibri" w:hAnsi="Calibri" w:cs="Calibri"/>
      <w:color w:val="000000"/>
      <w:lang w:eastAsia="es-MX"/>
    </w:rPr>
  </w:style>
  <w:style w:type="paragraph" w:styleId="Ttulo">
    <w:name w:val="Title"/>
    <w:basedOn w:val="Normal"/>
    <w:link w:val="TtuloCar"/>
    <w:qFormat/>
    <w:rsid w:val="00AA539B"/>
    <w:pPr>
      <w:tabs>
        <w:tab w:val="left" w:pos="567"/>
      </w:tabs>
      <w:autoSpaceDE w:val="0"/>
      <w:autoSpaceDN w:val="0"/>
      <w:adjustRightInd w:val="0"/>
      <w:jc w:val="center"/>
    </w:pPr>
    <w:rPr>
      <w:rFonts w:ascii="Arial" w:hAnsi="Arial" w:cs="Arial"/>
      <w:b/>
      <w:bCs/>
      <w:color w:val="993300"/>
      <w:sz w:val="16"/>
      <w:szCs w:val="20"/>
    </w:rPr>
  </w:style>
  <w:style w:type="character" w:customStyle="1" w:styleId="TtuloCar">
    <w:name w:val="Título Car"/>
    <w:basedOn w:val="Fuentedeprrafopredeter"/>
    <w:link w:val="Ttulo"/>
    <w:rsid w:val="00AA539B"/>
    <w:rPr>
      <w:rFonts w:ascii="Arial" w:eastAsia="Times New Roman" w:hAnsi="Arial" w:cs="Arial"/>
      <w:b/>
      <w:bCs/>
      <w:color w:val="993300"/>
      <w:sz w:val="16"/>
      <w:szCs w:val="20"/>
      <w:lang w:val="es-ES" w:eastAsia="es-ES"/>
    </w:rPr>
  </w:style>
  <w:style w:type="paragraph" w:styleId="Textoindependiente3">
    <w:name w:val="Body Text 3"/>
    <w:basedOn w:val="Normal"/>
    <w:link w:val="Textoindependiente3Car"/>
    <w:semiHidden/>
    <w:rsid w:val="004032E0"/>
    <w:pPr>
      <w:widowControl w:val="0"/>
      <w:autoSpaceDE w:val="0"/>
      <w:autoSpaceDN w:val="0"/>
      <w:adjustRightInd w:val="0"/>
      <w:jc w:val="both"/>
    </w:pPr>
    <w:rPr>
      <w:rFonts w:ascii="Arial" w:hAnsi="Arial" w:cs="Arial"/>
      <w:b/>
      <w:bCs/>
      <w:sz w:val="16"/>
      <w:szCs w:val="20"/>
    </w:rPr>
  </w:style>
  <w:style w:type="character" w:customStyle="1" w:styleId="Textoindependiente3Car">
    <w:name w:val="Texto independiente 3 Car"/>
    <w:basedOn w:val="Fuentedeprrafopredeter"/>
    <w:link w:val="Textoindependiente3"/>
    <w:semiHidden/>
    <w:rsid w:val="004032E0"/>
    <w:rPr>
      <w:rFonts w:ascii="Arial" w:eastAsia="Times New Roman" w:hAnsi="Arial" w:cs="Arial"/>
      <w:b/>
      <w:bCs/>
      <w:sz w:val="16"/>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2968</Words>
  <Characters>16329</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dc:creator>
  <cp:lastModifiedBy>Gaceta</cp:lastModifiedBy>
  <cp:revision>2</cp:revision>
  <dcterms:created xsi:type="dcterms:W3CDTF">2022-03-29T23:59:00Z</dcterms:created>
  <dcterms:modified xsi:type="dcterms:W3CDTF">2022-03-29T23:59:00Z</dcterms:modified>
</cp:coreProperties>
</file>