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4D9E" w:rsidRPr="00FE376A" w:rsidRDefault="000C4D9E" w:rsidP="000C4D9E">
      <w:pPr>
        <w:autoSpaceDE w:val="0"/>
        <w:autoSpaceDN w:val="0"/>
        <w:adjustRightInd w:val="0"/>
        <w:jc w:val="center"/>
        <w:rPr>
          <w:rFonts w:ascii="Arial" w:eastAsia="Calibri" w:hAnsi="Arial" w:cs="Arial"/>
          <w:b/>
          <w:bCs/>
          <w:color w:val="235B4F"/>
          <w:sz w:val="20"/>
          <w:szCs w:val="20"/>
          <w:lang w:val="es-MX" w:eastAsia="en-US"/>
        </w:rPr>
      </w:pPr>
      <w:r w:rsidRPr="00FE376A">
        <w:rPr>
          <w:rFonts w:ascii="Arial" w:eastAsia="Calibri" w:hAnsi="Arial" w:cs="Arial"/>
          <w:b/>
          <w:bCs/>
          <w:color w:val="235B4F"/>
          <w:sz w:val="20"/>
          <w:szCs w:val="20"/>
          <w:lang w:val="es-MX" w:eastAsia="en-US"/>
        </w:rPr>
        <w:t>PU</w:t>
      </w:r>
      <w:bookmarkStart w:id="0" w:name="_GoBack"/>
      <w:bookmarkEnd w:id="0"/>
      <w:r w:rsidRPr="00FE376A">
        <w:rPr>
          <w:rFonts w:ascii="Arial" w:eastAsia="Calibri" w:hAnsi="Arial" w:cs="Arial"/>
          <w:b/>
          <w:bCs/>
          <w:color w:val="235B4F"/>
          <w:sz w:val="20"/>
          <w:szCs w:val="20"/>
          <w:lang w:val="es-MX" w:eastAsia="en-US"/>
        </w:rPr>
        <w:t>BLICAD</w:t>
      </w:r>
      <w:r w:rsidR="0046004E" w:rsidRPr="00FE376A">
        <w:rPr>
          <w:rFonts w:ascii="Arial" w:eastAsia="Calibri" w:hAnsi="Arial" w:cs="Arial"/>
          <w:b/>
          <w:bCs/>
          <w:color w:val="235B4F"/>
          <w:sz w:val="20"/>
          <w:szCs w:val="20"/>
          <w:lang w:val="es-MX" w:eastAsia="en-US"/>
        </w:rPr>
        <w:t>O</w:t>
      </w:r>
      <w:r w:rsidRPr="00FE376A">
        <w:rPr>
          <w:rFonts w:ascii="Arial" w:eastAsia="Calibri" w:hAnsi="Arial" w:cs="Arial"/>
          <w:b/>
          <w:bCs/>
          <w:color w:val="235B4F"/>
          <w:sz w:val="20"/>
          <w:szCs w:val="20"/>
          <w:lang w:val="es-MX" w:eastAsia="en-US"/>
        </w:rPr>
        <w:t xml:space="preserve"> EN LA GACETA OFICIAL DE</w:t>
      </w:r>
      <w:r w:rsidR="00236990" w:rsidRPr="00FE376A">
        <w:rPr>
          <w:rFonts w:ascii="Arial" w:eastAsia="Calibri" w:hAnsi="Arial" w:cs="Arial"/>
          <w:b/>
          <w:bCs/>
          <w:color w:val="235B4F"/>
          <w:sz w:val="20"/>
          <w:szCs w:val="20"/>
          <w:lang w:val="es-MX" w:eastAsia="en-US"/>
        </w:rPr>
        <w:t xml:space="preserve">L DISTRITO FEDERAL </w:t>
      </w:r>
      <w:r w:rsidRPr="00FE376A">
        <w:rPr>
          <w:rFonts w:ascii="Arial" w:eastAsia="Calibri" w:hAnsi="Arial" w:cs="Arial"/>
          <w:b/>
          <w:bCs/>
          <w:color w:val="235B4F"/>
          <w:sz w:val="20"/>
          <w:szCs w:val="20"/>
          <w:lang w:val="es-MX" w:eastAsia="en-US"/>
        </w:rPr>
        <w:t xml:space="preserve"> </w:t>
      </w:r>
    </w:p>
    <w:p w:rsidR="000C4D9E" w:rsidRPr="00FE376A" w:rsidRDefault="000C4D9E" w:rsidP="000C4D9E">
      <w:pPr>
        <w:pStyle w:val="Ttulo"/>
        <w:rPr>
          <w:rFonts w:eastAsia="Calibri"/>
          <w:color w:val="235B4F"/>
          <w:sz w:val="20"/>
          <w:lang w:val="es-MX" w:eastAsia="en-US"/>
        </w:rPr>
      </w:pPr>
      <w:r w:rsidRPr="00FE376A">
        <w:rPr>
          <w:rFonts w:eastAsia="Calibri"/>
          <w:color w:val="235B4F"/>
          <w:sz w:val="20"/>
          <w:lang w:val="es-MX" w:eastAsia="en-US"/>
        </w:rPr>
        <w:t xml:space="preserve">EL </w:t>
      </w:r>
      <w:r w:rsidR="00B3243B" w:rsidRPr="00FE376A">
        <w:rPr>
          <w:rFonts w:eastAsia="Calibri"/>
          <w:color w:val="235B4F"/>
          <w:sz w:val="20"/>
          <w:lang w:val="es-MX" w:eastAsia="en-US"/>
        </w:rPr>
        <w:t>18</w:t>
      </w:r>
      <w:r w:rsidRPr="00FE376A">
        <w:rPr>
          <w:rFonts w:eastAsia="Calibri"/>
          <w:color w:val="235B4F"/>
          <w:sz w:val="20"/>
          <w:lang w:val="es-MX" w:eastAsia="en-US"/>
        </w:rPr>
        <w:t xml:space="preserve"> DE </w:t>
      </w:r>
      <w:r w:rsidR="00236990" w:rsidRPr="00FE376A">
        <w:rPr>
          <w:rFonts w:eastAsia="Calibri"/>
          <w:color w:val="235B4F"/>
          <w:sz w:val="20"/>
          <w:lang w:val="es-MX" w:eastAsia="en-US"/>
        </w:rPr>
        <w:t>FEBRERO</w:t>
      </w:r>
      <w:r w:rsidRPr="00FE376A">
        <w:rPr>
          <w:rFonts w:eastAsia="Calibri"/>
          <w:color w:val="235B4F"/>
          <w:sz w:val="20"/>
          <w:lang w:val="es-MX" w:eastAsia="en-US"/>
        </w:rPr>
        <w:t xml:space="preserve"> DE 20</w:t>
      </w:r>
      <w:r w:rsidR="00B3243B" w:rsidRPr="00FE376A">
        <w:rPr>
          <w:rFonts w:eastAsia="Calibri"/>
          <w:color w:val="235B4F"/>
          <w:sz w:val="20"/>
          <w:lang w:val="es-MX" w:eastAsia="en-US"/>
        </w:rPr>
        <w:t>11</w:t>
      </w:r>
    </w:p>
    <w:p w:rsidR="000C4D9E" w:rsidRPr="00FE376A" w:rsidRDefault="000C4D9E" w:rsidP="000C4D9E">
      <w:pPr>
        <w:autoSpaceDE w:val="0"/>
        <w:autoSpaceDN w:val="0"/>
        <w:adjustRightInd w:val="0"/>
        <w:rPr>
          <w:rFonts w:ascii="Arial" w:hAnsi="Arial" w:cs="Arial"/>
          <w:b/>
          <w:bCs/>
          <w:color w:val="235B4F"/>
          <w:sz w:val="20"/>
          <w:szCs w:val="20"/>
        </w:rPr>
      </w:pPr>
    </w:p>
    <w:p w:rsidR="000C4D9E" w:rsidRPr="00FE376A" w:rsidRDefault="000C4D9E" w:rsidP="00546DB7">
      <w:pPr>
        <w:autoSpaceDE w:val="0"/>
        <w:autoSpaceDN w:val="0"/>
        <w:adjustRightInd w:val="0"/>
        <w:jc w:val="center"/>
        <w:rPr>
          <w:rFonts w:ascii="Arial" w:hAnsi="Arial" w:cs="Arial"/>
          <w:b/>
          <w:bCs/>
          <w:color w:val="404040"/>
          <w:sz w:val="20"/>
          <w:szCs w:val="20"/>
        </w:rPr>
      </w:pPr>
      <w:r w:rsidRPr="00FE376A">
        <w:rPr>
          <w:rFonts w:ascii="Arial" w:hAnsi="Arial" w:cs="Arial"/>
          <w:b/>
          <w:bCs/>
          <w:color w:val="404040"/>
          <w:sz w:val="20"/>
          <w:szCs w:val="20"/>
        </w:rPr>
        <w:t>TEXTO VIGENTE</w:t>
      </w:r>
    </w:p>
    <w:p w:rsidR="000C4D9E" w:rsidRPr="00FE376A" w:rsidRDefault="000C4D9E" w:rsidP="000C4D9E">
      <w:pPr>
        <w:autoSpaceDE w:val="0"/>
        <w:autoSpaceDN w:val="0"/>
        <w:adjustRightInd w:val="0"/>
        <w:jc w:val="center"/>
        <w:rPr>
          <w:rFonts w:ascii="Arial" w:hAnsi="Arial" w:cs="Arial"/>
          <w:b/>
          <w:bCs/>
          <w:color w:val="404040"/>
          <w:sz w:val="20"/>
          <w:szCs w:val="20"/>
        </w:rPr>
      </w:pPr>
    </w:p>
    <w:p w:rsidR="009F4811" w:rsidRDefault="00B3243B" w:rsidP="00B3243B">
      <w:pPr>
        <w:jc w:val="both"/>
        <w:rPr>
          <w:rFonts w:ascii="Arial" w:hAnsi="Arial" w:cs="Arial"/>
          <w:b/>
          <w:color w:val="000000"/>
          <w:sz w:val="20"/>
          <w:szCs w:val="20"/>
        </w:rPr>
      </w:pPr>
      <w:r w:rsidRPr="001459EA">
        <w:rPr>
          <w:rFonts w:ascii="Arial" w:hAnsi="Arial" w:cs="Arial"/>
          <w:b/>
          <w:color w:val="000000"/>
          <w:sz w:val="20"/>
          <w:szCs w:val="20"/>
        </w:rPr>
        <w:t>EN CUMPLIMIENTO AL ACUERDO COTA.DF.2010/03/11/10, DICTADO POR EL CONSEJO PARA LA PREVENCIÓN Y LA ATENCIÓN INTEGRAL DE LA OBESIDAD Y LOS TRASTORNOS ALIMENTICIOS EN EL DISTRITO FEDERAL EN SU PRIMERA SESIÓN ORDINARIA DE FECHA VEINTINUEVE DE NOVIEMBRE DE DOS MIL DIEZ, SE HACE DEL CONOCIMIENTO DEL LOS HABITANTES DE LA CIUDAD DE MÉXICO, PARA LOS EFECTOS LEGALES C</w:t>
      </w:r>
      <w:r w:rsidR="009F4811">
        <w:rPr>
          <w:rFonts w:ascii="Arial" w:hAnsi="Arial" w:cs="Arial"/>
          <w:b/>
          <w:color w:val="000000"/>
          <w:sz w:val="20"/>
          <w:szCs w:val="20"/>
        </w:rPr>
        <w:t>ORRESPONDIENTES EL CONTENIDO DEL</w:t>
      </w:r>
    </w:p>
    <w:p w:rsidR="009F4811" w:rsidRDefault="009F4811" w:rsidP="00B3243B">
      <w:pPr>
        <w:jc w:val="both"/>
        <w:rPr>
          <w:rFonts w:ascii="Arial" w:hAnsi="Arial" w:cs="Arial"/>
          <w:b/>
          <w:color w:val="000000"/>
          <w:sz w:val="20"/>
          <w:szCs w:val="20"/>
        </w:rPr>
      </w:pPr>
    </w:p>
    <w:p w:rsidR="00B3243B" w:rsidRPr="001459EA" w:rsidRDefault="00B3243B" w:rsidP="009F4811">
      <w:pPr>
        <w:jc w:val="center"/>
        <w:rPr>
          <w:rFonts w:ascii="Arial" w:hAnsi="Arial" w:cs="Arial"/>
          <w:b/>
          <w:color w:val="000000"/>
          <w:sz w:val="20"/>
          <w:szCs w:val="20"/>
        </w:rPr>
      </w:pPr>
      <w:r w:rsidRPr="001459EA">
        <w:rPr>
          <w:rFonts w:ascii="Arial" w:hAnsi="Arial" w:cs="Arial"/>
          <w:b/>
          <w:color w:val="000000"/>
          <w:sz w:val="20"/>
          <w:szCs w:val="20"/>
        </w:rPr>
        <w:t>REGLAMENTO INTERNO DEL CONSEJO PARA LA PREVENCIÓN Y LA ATENCIÓN INTEGRAL DE LA OBESIDAD Y LOS TRASTORNOS ALIME</w:t>
      </w:r>
      <w:r w:rsidR="009F4811">
        <w:rPr>
          <w:rFonts w:ascii="Arial" w:hAnsi="Arial" w:cs="Arial"/>
          <w:b/>
          <w:color w:val="000000"/>
          <w:sz w:val="20"/>
          <w:szCs w:val="20"/>
        </w:rPr>
        <w:t>NTICIOS EN EL DISTRITO FEDERAL</w:t>
      </w:r>
    </w:p>
    <w:p w:rsidR="00B3243B" w:rsidRPr="001459EA" w:rsidRDefault="00B3243B" w:rsidP="00B3243B">
      <w:pPr>
        <w:jc w:val="both"/>
        <w:rPr>
          <w:rFonts w:ascii="Arial" w:hAnsi="Arial" w:cs="Arial"/>
          <w:b/>
          <w:color w:val="000000"/>
          <w:sz w:val="20"/>
          <w:szCs w:val="20"/>
        </w:rPr>
      </w:pPr>
    </w:p>
    <w:p w:rsidR="00B3243B" w:rsidRPr="001459EA" w:rsidRDefault="00B3243B" w:rsidP="00B3243B">
      <w:pPr>
        <w:jc w:val="center"/>
        <w:rPr>
          <w:rFonts w:ascii="Arial" w:hAnsi="Arial" w:cs="Arial"/>
          <w:b/>
          <w:color w:val="000000"/>
          <w:sz w:val="20"/>
          <w:szCs w:val="20"/>
        </w:rPr>
      </w:pPr>
      <w:r w:rsidRPr="001459EA">
        <w:rPr>
          <w:rFonts w:ascii="Arial" w:hAnsi="Arial" w:cs="Arial"/>
          <w:b/>
          <w:color w:val="000000"/>
          <w:sz w:val="20"/>
          <w:szCs w:val="20"/>
        </w:rPr>
        <w:t>CONSIDERANDO</w:t>
      </w:r>
    </w:p>
    <w:p w:rsidR="00B3243B" w:rsidRPr="001459EA" w:rsidRDefault="00B3243B" w:rsidP="00B3243B">
      <w:pPr>
        <w:jc w:val="center"/>
        <w:rPr>
          <w:rFonts w:ascii="Arial" w:hAnsi="Arial" w:cs="Arial"/>
          <w:b/>
          <w:color w:val="000000"/>
          <w:sz w:val="20"/>
          <w:szCs w:val="20"/>
        </w:rPr>
      </w:pPr>
    </w:p>
    <w:p w:rsidR="00B3243B" w:rsidRPr="001459EA" w:rsidRDefault="00B3243B" w:rsidP="00B3243B">
      <w:pPr>
        <w:jc w:val="both"/>
        <w:rPr>
          <w:rFonts w:ascii="Arial" w:hAnsi="Arial" w:cs="Arial"/>
          <w:color w:val="000000"/>
          <w:sz w:val="20"/>
          <w:szCs w:val="20"/>
        </w:rPr>
      </w:pPr>
      <w:r w:rsidRPr="001459EA">
        <w:rPr>
          <w:rFonts w:ascii="Arial" w:hAnsi="Arial" w:cs="Arial"/>
          <w:color w:val="000000"/>
          <w:sz w:val="20"/>
          <w:szCs w:val="20"/>
        </w:rPr>
        <w:t xml:space="preserve">Que el Consejo para la Prevención y la Atención Integral de la Obesidad y los Trastornos Alimenticios en el Distrito Federal, tiene diversas facultades conferidas por el artículo 10 de la Ley para la Prevención y el Tratamiento de la Obesidad y los Trastornos Alimenticios en el Distrito Federal, entre las que se encuentra la de expedir su reglamento interno ha tenido a bien aprobar el siguiente: </w:t>
      </w:r>
    </w:p>
    <w:p w:rsidR="00B3243B" w:rsidRPr="001459EA" w:rsidRDefault="00B3243B" w:rsidP="00B3243B">
      <w:pPr>
        <w:jc w:val="both"/>
        <w:rPr>
          <w:rFonts w:ascii="Arial" w:hAnsi="Arial" w:cs="Arial"/>
          <w:color w:val="000000"/>
          <w:sz w:val="20"/>
          <w:szCs w:val="20"/>
        </w:rPr>
      </w:pPr>
    </w:p>
    <w:p w:rsidR="00B3243B" w:rsidRPr="001459EA" w:rsidRDefault="00B3243B" w:rsidP="00B3243B">
      <w:pPr>
        <w:jc w:val="center"/>
        <w:rPr>
          <w:rFonts w:ascii="Arial" w:hAnsi="Arial" w:cs="Arial"/>
          <w:b/>
          <w:color w:val="000000"/>
          <w:sz w:val="20"/>
          <w:szCs w:val="20"/>
        </w:rPr>
      </w:pPr>
      <w:r w:rsidRPr="001459EA">
        <w:rPr>
          <w:rFonts w:ascii="Arial" w:hAnsi="Arial" w:cs="Arial"/>
          <w:b/>
          <w:color w:val="000000"/>
          <w:sz w:val="20"/>
          <w:szCs w:val="20"/>
        </w:rPr>
        <w:t xml:space="preserve">REGLAMENTO INTERNO DEL CONSEJO PARA LA PREVENCIÓN Y LA </w:t>
      </w:r>
    </w:p>
    <w:p w:rsidR="00B3243B" w:rsidRPr="001459EA" w:rsidRDefault="00B3243B" w:rsidP="00B3243B">
      <w:pPr>
        <w:jc w:val="center"/>
        <w:rPr>
          <w:rFonts w:ascii="Arial" w:hAnsi="Arial" w:cs="Arial"/>
          <w:b/>
          <w:color w:val="000000"/>
          <w:sz w:val="20"/>
          <w:szCs w:val="20"/>
        </w:rPr>
      </w:pPr>
      <w:r w:rsidRPr="001459EA">
        <w:rPr>
          <w:rFonts w:ascii="Arial" w:hAnsi="Arial" w:cs="Arial"/>
          <w:b/>
          <w:color w:val="000000"/>
          <w:sz w:val="20"/>
          <w:szCs w:val="20"/>
        </w:rPr>
        <w:t xml:space="preserve">ATENCIÓN INTEGRAL DE LA OBESIDAD Y LOS TRASTORNOS ALIMENTICIOS EN EL </w:t>
      </w:r>
    </w:p>
    <w:p w:rsidR="00B3243B" w:rsidRPr="001459EA" w:rsidRDefault="00B3243B" w:rsidP="00B3243B">
      <w:pPr>
        <w:jc w:val="center"/>
        <w:rPr>
          <w:rFonts w:ascii="Arial" w:hAnsi="Arial" w:cs="Arial"/>
          <w:b/>
          <w:color w:val="000000"/>
          <w:sz w:val="20"/>
          <w:szCs w:val="20"/>
        </w:rPr>
      </w:pPr>
      <w:r w:rsidRPr="001459EA">
        <w:rPr>
          <w:rFonts w:ascii="Arial" w:hAnsi="Arial" w:cs="Arial"/>
          <w:b/>
          <w:color w:val="000000"/>
          <w:sz w:val="20"/>
          <w:szCs w:val="20"/>
        </w:rPr>
        <w:t>DISTRITO FEDERAL</w:t>
      </w:r>
    </w:p>
    <w:p w:rsidR="00B3243B" w:rsidRPr="001459EA" w:rsidRDefault="00B3243B" w:rsidP="00B3243B">
      <w:pPr>
        <w:rPr>
          <w:rFonts w:ascii="Arial" w:hAnsi="Arial" w:cs="Arial"/>
          <w:color w:val="000000"/>
          <w:sz w:val="20"/>
          <w:szCs w:val="20"/>
        </w:rPr>
      </w:pPr>
    </w:p>
    <w:p w:rsidR="00B3243B" w:rsidRPr="001459EA" w:rsidRDefault="00B3243B" w:rsidP="00B3243B">
      <w:pPr>
        <w:pStyle w:val="Ttulo4"/>
        <w:jc w:val="center"/>
        <w:rPr>
          <w:rFonts w:ascii="Arial" w:hAnsi="Arial" w:cs="Arial"/>
          <w:color w:val="000000"/>
          <w:sz w:val="20"/>
          <w:szCs w:val="20"/>
        </w:rPr>
      </w:pPr>
      <w:r w:rsidRPr="001459EA">
        <w:rPr>
          <w:rFonts w:ascii="Arial" w:hAnsi="Arial" w:cs="Arial"/>
          <w:color w:val="000000"/>
          <w:sz w:val="20"/>
          <w:szCs w:val="20"/>
        </w:rPr>
        <w:t>Capítulo I</w:t>
      </w:r>
    </w:p>
    <w:p w:rsidR="00B3243B" w:rsidRPr="001459EA" w:rsidRDefault="00B3243B" w:rsidP="00B3243B">
      <w:pPr>
        <w:pStyle w:val="Textoindependiente"/>
        <w:jc w:val="center"/>
        <w:rPr>
          <w:bCs w:val="0"/>
          <w:color w:val="000000"/>
          <w:sz w:val="20"/>
        </w:rPr>
      </w:pPr>
      <w:r w:rsidRPr="001459EA">
        <w:rPr>
          <w:bCs w:val="0"/>
          <w:color w:val="000000"/>
          <w:sz w:val="20"/>
        </w:rPr>
        <w:t>Disposiciones Generales</w:t>
      </w:r>
    </w:p>
    <w:p w:rsidR="00B3243B" w:rsidRPr="001459EA" w:rsidRDefault="00B3243B" w:rsidP="00B3243B">
      <w:pPr>
        <w:pStyle w:val="Textoindependiente"/>
        <w:rPr>
          <w:b w:val="0"/>
          <w:bCs w:val="0"/>
          <w:color w:val="000000"/>
          <w:sz w:val="20"/>
        </w:rPr>
      </w:pPr>
    </w:p>
    <w:p w:rsidR="00B3243B" w:rsidRPr="001459EA" w:rsidRDefault="00B3243B" w:rsidP="00B3243B">
      <w:pPr>
        <w:pStyle w:val="Textoindependiente"/>
        <w:rPr>
          <w:b w:val="0"/>
          <w:color w:val="000000"/>
          <w:sz w:val="20"/>
        </w:rPr>
      </w:pPr>
      <w:r w:rsidRPr="001459EA">
        <w:rPr>
          <w:bCs w:val="0"/>
          <w:color w:val="000000"/>
          <w:sz w:val="20"/>
        </w:rPr>
        <w:t>Artículo 1.-</w:t>
      </w:r>
      <w:r w:rsidRPr="001459EA">
        <w:rPr>
          <w:b w:val="0"/>
          <w:color w:val="000000"/>
          <w:sz w:val="20"/>
        </w:rPr>
        <w:t xml:space="preserve"> El presente reglamento es de observancia obligatoria para todos los integrantes del Consejo </w:t>
      </w:r>
      <w:r w:rsidRPr="001459EA">
        <w:rPr>
          <w:b w:val="0"/>
          <w:color w:val="000000"/>
          <w:sz w:val="20"/>
          <w:lang w:val="es-MX"/>
        </w:rPr>
        <w:t xml:space="preserve">para la Prevención y la Atención Integral de la Obesidad y los Trastornos Alimenticios del Distrito Federal; </w:t>
      </w:r>
      <w:r w:rsidRPr="001459EA">
        <w:rPr>
          <w:b w:val="0"/>
          <w:bCs w:val="0"/>
          <w:color w:val="000000"/>
          <w:sz w:val="20"/>
        </w:rPr>
        <w:t>regulará el funcionamiento del Consejo, y la creación de los Comités y Grupos de Trabajo derivados de éste, estableciendo medidas de seguimiento y evaluación de avances de los trabajos encomendados para poder cumplir cabalmente los objetivos del mismo en materia de sobrepeso, obesidad y trastornos alimenticios en el Distrito Federal.</w:t>
      </w:r>
    </w:p>
    <w:p w:rsidR="00B3243B" w:rsidRPr="001459EA" w:rsidRDefault="00B3243B" w:rsidP="00B3243B">
      <w:pPr>
        <w:pStyle w:val="Textoindependiente31"/>
        <w:widowControl/>
        <w:suppressAutoHyphens w:val="0"/>
        <w:rPr>
          <w:rFonts w:ascii="Arial" w:eastAsia="Times New Roman" w:hAnsi="Arial" w:cs="Arial"/>
          <w:b/>
          <w:bCs/>
          <w:color w:val="000000"/>
          <w:sz w:val="20"/>
          <w:lang w:val="es-ES_tradnl"/>
        </w:rPr>
      </w:pPr>
    </w:p>
    <w:p w:rsidR="00B3243B" w:rsidRPr="001459EA" w:rsidRDefault="00B3243B" w:rsidP="00B3243B">
      <w:pPr>
        <w:pStyle w:val="Textoindependiente31"/>
        <w:widowControl/>
        <w:suppressAutoHyphens w:val="0"/>
        <w:rPr>
          <w:rFonts w:ascii="Arial" w:eastAsia="Times New Roman" w:hAnsi="Arial" w:cs="Arial"/>
          <w:b/>
          <w:bCs/>
          <w:color w:val="000000"/>
          <w:sz w:val="20"/>
          <w:lang w:val="es-ES_tradnl"/>
        </w:rPr>
      </w:pPr>
      <w:r w:rsidRPr="001459EA">
        <w:rPr>
          <w:rFonts w:ascii="Arial" w:eastAsia="Times New Roman" w:hAnsi="Arial" w:cs="Arial"/>
          <w:b/>
          <w:bCs/>
          <w:color w:val="000000"/>
          <w:sz w:val="20"/>
          <w:lang w:val="es-ES_tradnl"/>
        </w:rPr>
        <w:t xml:space="preserve">Artículo 2- </w:t>
      </w:r>
      <w:r w:rsidRPr="001459EA">
        <w:rPr>
          <w:rFonts w:ascii="Arial" w:hAnsi="Arial" w:cs="Arial"/>
          <w:color w:val="000000"/>
          <w:sz w:val="20"/>
          <w:lang w:val="es-MX"/>
        </w:rPr>
        <w:t>El Consejo para la Prevención y la Atención Integral de la Obesidad y los Trastornos Alimenticios del Distrito Federal es la instancia colegiada permanente de diseño, consulta, evaluación, concertación y coordinación de las estrategias y programas en materia de prevención y atención integral del sobrepeso, la obesidad y los trastornos alimenticios en el Distrito Federal de los sectores público, social y privado.</w:t>
      </w:r>
    </w:p>
    <w:p w:rsidR="00B3243B" w:rsidRPr="001459EA" w:rsidRDefault="00B3243B" w:rsidP="00B3243B">
      <w:pPr>
        <w:pStyle w:val="Textoindependiente31"/>
        <w:widowControl/>
        <w:suppressAutoHyphens w:val="0"/>
        <w:rPr>
          <w:rFonts w:ascii="Arial" w:eastAsia="Times New Roman" w:hAnsi="Arial" w:cs="Arial"/>
          <w:b/>
          <w:bCs/>
          <w:color w:val="000000"/>
          <w:sz w:val="20"/>
          <w:lang w:val="es-ES_tradnl"/>
        </w:rPr>
      </w:pPr>
    </w:p>
    <w:p w:rsidR="00B3243B" w:rsidRPr="001459EA" w:rsidRDefault="00B3243B" w:rsidP="00B3243B">
      <w:pPr>
        <w:pStyle w:val="Ttulo4"/>
        <w:jc w:val="center"/>
        <w:rPr>
          <w:rFonts w:ascii="Arial" w:hAnsi="Arial" w:cs="Arial"/>
          <w:color w:val="000000"/>
          <w:sz w:val="20"/>
          <w:szCs w:val="20"/>
        </w:rPr>
      </w:pPr>
      <w:r w:rsidRPr="001459EA">
        <w:rPr>
          <w:rFonts w:ascii="Arial" w:hAnsi="Arial" w:cs="Arial"/>
          <w:color w:val="000000"/>
          <w:sz w:val="20"/>
          <w:szCs w:val="20"/>
        </w:rPr>
        <w:t>Capítulo II</w:t>
      </w:r>
    </w:p>
    <w:p w:rsidR="00B3243B" w:rsidRPr="001459EA" w:rsidRDefault="00B3243B" w:rsidP="00B3243B">
      <w:pPr>
        <w:jc w:val="center"/>
        <w:rPr>
          <w:rFonts w:ascii="Arial" w:hAnsi="Arial" w:cs="Arial"/>
          <w:b/>
          <w:bCs/>
          <w:color w:val="000000"/>
          <w:sz w:val="20"/>
          <w:szCs w:val="20"/>
        </w:rPr>
      </w:pPr>
      <w:r w:rsidRPr="001459EA">
        <w:rPr>
          <w:rFonts w:ascii="Arial" w:hAnsi="Arial" w:cs="Arial"/>
          <w:b/>
          <w:bCs/>
          <w:color w:val="000000"/>
          <w:sz w:val="20"/>
          <w:szCs w:val="20"/>
        </w:rPr>
        <w:t>De la Integración del Consejo</w:t>
      </w:r>
    </w:p>
    <w:p w:rsidR="00B3243B" w:rsidRPr="001459EA" w:rsidRDefault="00B3243B" w:rsidP="00B3243B">
      <w:pPr>
        <w:jc w:val="center"/>
        <w:rPr>
          <w:rFonts w:ascii="Arial" w:hAnsi="Arial" w:cs="Arial"/>
          <w:b/>
          <w:bCs/>
          <w:color w:val="000000"/>
          <w:sz w:val="20"/>
          <w:szCs w:val="20"/>
        </w:rPr>
      </w:pPr>
    </w:p>
    <w:p w:rsidR="00B3243B" w:rsidRPr="001459EA" w:rsidRDefault="00B3243B" w:rsidP="00B3243B">
      <w:pPr>
        <w:pStyle w:val="Textoindependiente"/>
        <w:rPr>
          <w:b w:val="0"/>
          <w:color w:val="000000"/>
          <w:sz w:val="20"/>
        </w:rPr>
      </w:pPr>
      <w:r w:rsidRPr="001459EA">
        <w:rPr>
          <w:bCs w:val="0"/>
          <w:color w:val="000000"/>
          <w:sz w:val="20"/>
        </w:rPr>
        <w:t>Artículo 3.-</w:t>
      </w:r>
      <w:r w:rsidRPr="001459EA">
        <w:rPr>
          <w:b w:val="0"/>
          <w:bCs w:val="0"/>
          <w:color w:val="000000"/>
          <w:sz w:val="20"/>
        </w:rPr>
        <w:t xml:space="preserve"> </w:t>
      </w:r>
      <w:r w:rsidRPr="001459EA">
        <w:rPr>
          <w:b w:val="0"/>
          <w:color w:val="000000"/>
          <w:sz w:val="20"/>
        </w:rPr>
        <w:t xml:space="preserve"> El Consejo se integrará por:</w:t>
      </w:r>
    </w:p>
    <w:p w:rsidR="00B3243B" w:rsidRPr="001459EA" w:rsidRDefault="00B3243B" w:rsidP="00B3243B">
      <w:pPr>
        <w:pStyle w:val="Textoindependiente31"/>
        <w:widowControl/>
        <w:suppressAutoHyphens w:val="0"/>
        <w:rPr>
          <w:rFonts w:ascii="Arial" w:eastAsia="Times New Roman" w:hAnsi="Arial" w:cs="Arial"/>
          <w:color w:val="000000"/>
          <w:sz w:val="20"/>
          <w:lang w:val="es-ES_tradnl"/>
        </w:rPr>
      </w:pPr>
    </w:p>
    <w:p w:rsidR="00B3243B" w:rsidRDefault="00B3243B" w:rsidP="00B3243B">
      <w:pPr>
        <w:pStyle w:val="Textoindependiente31"/>
        <w:widowControl/>
        <w:numPr>
          <w:ilvl w:val="0"/>
          <w:numId w:val="21"/>
        </w:numPr>
        <w:tabs>
          <w:tab w:val="left" w:pos="720"/>
        </w:tabs>
        <w:suppressAutoHyphens w:val="0"/>
        <w:rPr>
          <w:rFonts w:ascii="Arial" w:eastAsia="Times New Roman" w:hAnsi="Arial" w:cs="Arial"/>
          <w:color w:val="000000"/>
          <w:sz w:val="20"/>
          <w:lang w:val="es-ES_tradnl"/>
        </w:rPr>
      </w:pPr>
      <w:r w:rsidRPr="001459EA">
        <w:rPr>
          <w:rFonts w:ascii="Arial" w:eastAsia="Times New Roman" w:hAnsi="Arial" w:cs="Arial"/>
          <w:color w:val="000000"/>
          <w:sz w:val="20"/>
          <w:lang w:val="es-ES_tradnl"/>
        </w:rPr>
        <w:t>El Jefe de Gobierno del Distrito Federal, como Presidente.</w:t>
      </w:r>
    </w:p>
    <w:p w:rsidR="00B3243B" w:rsidRPr="001459EA" w:rsidRDefault="00B3243B" w:rsidP="00B3243B">
      <w:pPr>
        <w:pStyle w:val="Textoindependiente31"/>
        <w:widowControl/>
        <w:tabs>
          <w:tab w:val="left" w:pos="720"/>
        </w:tabs>
        <w:suppressAutoHyphens w:val="0"/>
        <w:ind w:left="720"/>
        <w:rPr>
          <w:rFonts w:ascii="Arial" w:eastAsia="Times New Roman" w:hAnsi="Arial" w:cs="Arial"/>
          <w:color w:val="000000"/>
          <w:sz w:val="20"/>
          <w:lang w:val="es-ES_tradnl"/>
        </w:rPr>
      </w:pPr>
    </w:p>
    <w:p w:rsidR="00B3243B" w:rsidRDefault="00B3243B" w:rsidP="00B3243B">
      <w:pPr>
        <w:pStyle w:val="Textoindependiente31"/>
        <w:widowControl/>
        <w:numPr>
          <w:ilvl w:val="0"/>
          <w:numId w:val="21"/>
        </w:numPr>
        <w:tabs>
          <w:tab w:val="left" w:pos="720"/>
        </w:tabs>
        <w:suppressAutoHyphens w:val="0"/>
        <w:rPr>
          <w:rFonts w:ascii="Arial" w:eastAsia="Times New Roman" w:hAnsi="Arial" w:cs="Arial"/>
          <w:color w:val="000000"/>
          <w:sz w:val="20"/>
          <w:lang w:val="es-ES_tradnl"/>
        </w:rPr>
      </w:pPr>
      <w:r w:rsidRPr="001459EA">
        <w:rPr>
          <w:rFonts w:ascii="Arial" w:eastAsia="Times New Roman" w:hAnsi="Arial" w:cs="Arial"/>
          <w:color w:val="000000"/>
          <w:sz w:val="20"/>
          <w:lang w:val="es-ES_tradnl"/>
        </w:rPr>
        <w:t>El titular de la Secretaría de Salud del Gobierno del Distrito Federal, como Vicepresidente.</w:t>
      </w:r>
    </w:p>
    <w:p w:rsidR="00B3243B" w:rsidRPr="001459EA" w:rsidRDefault="00B3243B" w:rsidP="00B3243B">
      <w:pPr>
        <w:pStyle w:val="Textoindependiente31"/>
        <w:widowControl/>
        <w:tabs>
          <w:tab w:val="left" w:pos="720"/>
        </w:tabs>
        <w:suppressAutoHyphens w:val="0"/>
        <w:rPr>
          <w:rFonts w:ascii="Arial" w:eastAsia="Times New Roman" w:hAnsi="Arial" w:cs="Arial"/>
          <w:color w:val="000000"/>
          <w:sz w:val="20"/>
          <w:lang w:val="es-ES_tradnl"/>
        </w:rPr>
      </w:pPr>
    </w:p>
    <w:p w:rsidR="00FE376A" w:rsidRDefault="00B3243B" w:rsidP="00B3243B">
      <w:pPr>
        <w:pStyle w:val="Textoindependiente31"/>
        <w:widowControl/>
        <w:numPr>
          <w:ilvl w:val="0"/>
          <w:numId w:val="21"/>
        </w:numPr>
        <w:tabs>
          <w:tab w:val="left" w:pos="720"/>
        </w:tabs>
        <w:suppressAutoHyphens w:val="0"/>
        <w:rPr>
          <w:rFonts w:ascii="Arial" w:eastAsia="Times New Roman" w:hAnsi="Arial" w:cs="Arial"/>
          <w:color w:val="000000"/>
          <w:sz w:val="20"/>
          <w:lang w:val="es-ES_tradnl"/>
        </w:rPr>
      </w:pPr>
      <w:r w:rsidRPr="001459EA">
        <w:rPr>
          <w:rFonts w:ascii="Arial" w:eastAsia="Times New Roman" w:hAnsi="Arial" w:cs="Arial"/>
          <w:color w:val="000000"/>
          <w:sz w:val="20"/>
          <w:lang w:val="es-ES_tradnl"/>
        </w:rPr>
        <w:t>El titular de la Secretaría de Educación del Distrito Federal y,</w:t>
      </w:r>
    </w:p>
    <w:p w:rsidR="00B3243B" w:rsidRPr="00FE376A" w:rsidRDefault="00FE376A" w:rsidP="00FE376A">
      <w:pPr>
        <w:tabs>
          <w:tab w:val="left" w:pos="1305"/>
        </w:tabs>
        <w:rPr>
          <w:lang w:val="es-ES_tradnl"/>
        </w:rPr>
      </w:pPr>
      <w:r>
        <w:rPr>
          <w:lang w:val="es-ES_tradnl"/>
        </w:rPr>
        <w:tab/>
      </w:r>
    </w:p>
    <w:p w:rsidR="00B3243B" w:rsidRDefault="00B3243B" w:rsidP="00B3243B">
      <w:pPr>
        <w:pStyle w:val="Textoindependiente31"/>
        <w:widowControl/>
        <w:numPr>
          <w:ilvl w:val="0"/>
          <w:numId w:val="21"/>
        </w:numPr>
        <w:tabs>
          <w:tab w:val="left" w:pos="720"/>
        </w:tabs>
        <w:suppressAutoHyphens w:val="0"/>
        <w:rPr>
          <w:rFonts w:ascii="Arial" w:eastAsia="Times New Roman" w:hAnsi="Arial" w:cs="Arial"/>
          <w:color w:val="000000"/>
          <w:sz w:val="20"/>
          <w:lang w:val="es-ES_tradnl"/>
        </w:rPr>
      </w:pPr>
      <w:r w:rsidRPr="001459EA">
        <w:rPr>
          <w:rFonts w:ascii="Arial" w:eastAsia="Times New Roman" w:hAnsi="Arial" w:cs="Arial"/>
          <w:color w:val="000000"/>
          <w:sz w:val="20"/>
          <w:lang w:val="es-ES_tradnl"/>
        </w:rPr>
        <w:lastRenderedPageBreak/>
        <w:t>El titular del Programa del Distrito Federal para la Prevención y Combate de la Obesidad, Sobrepeso y Trastornos Alimenticios.</w:t>
      </w:r>
    </w:p>
    <w:p w:rsidR="00B3243B" w:rsidRPr="001459EA" w:rsidRDefault="00B3243B" w:rsidP="00B3243B">
      <w:pPr>
        <w:pStyle w:val="Textoindependiente31"/>
        <w:widowControl/>
        <w:tabs>
          <w:tab w:val="left" w:pos="720"/>
        </w:tabs>
        <w:suppressAutoHyphens w:val="0"/>
        <w:ind w:left="720"/>
        <w:rPr>
          <w:rFonts w:ascii="Arial" w:eastAsia="Times New Roman" w:hAnsi="Arial" w:cs="Arial"/>
          <w:color w:val="000000"/>
          <w:sz w:val="20"/>
          <w:lang w:val="es-ES_tradnl"/>
        </w:rPr>
      </w:pPr>
    </w:p>
    <w:p w:rsidR="00B3243B" w:rsidRDefault="00B3243B" w:rsidP="00B3243B">
      <w:pPr>
        <w:pStyle w:val="Textoindependiente31"/>
        <w:widowControl/>
        <w:numPr>
          <w:ilvl w:val="0"/>
          <w:numId w:val="21"/>
        </w:numPr>
        <w:tabs>
          <w:tab w:val="left" w:pos="720"/>
        </w:tabs>
        <w:suppressAutoHyphens w:val="0"/>
        <w:rPr>
          <w:rFonts w:ascii="Arial" w:eastAsia="Times New Roman" w:hAnsi="Arial" w:cs="Arial"/>
          <w:color w:val="000000"/>
          <w:sz w:val="20"/>
          <w:lang w:val="es-ES_tradnl"/>
        </w:rPr>
      </w:pPr>
      <w:r w:rsidRPr="001459EA">
        <w:rPr>
          <w:rFonts w:ascii="Arial" w:eastAsia="Times New Roman" w:hAnsi="Arial" w:cs="Arial"/>
          <w:color w:val="000000"/>
          <w:sz w:val="20"/>
          <w:lang w:val="es-ES_tradnl"/>
        </w:rPr>
        <w:t>Un integrante de la Asamblea Legislativa del Distrito Federal electo por mayoría en sesión de su pleno, a propuesta de la Comisión de Salud y Asistencia Social, cuyo cargo durará hasta la conclusión de la Legislatura a la que pertenezca.</w:t>
      </w:r>
    </w:p>
    <w:p w:rsidR="00B3243B" w:rsidRPr="001459EA" w:rsidRDefault="00B3243B" w:rsidP="00B3243B">
      <w:pPr>
        <w:pStyle w:val="Textoindependiente31"/>
        <w:widowControl/>
        <w:tabs>
          <w:tab w:val="left" w:pos="720"/>
        </w:tabs>
        <w:suppressAutoHyphens w:val="0"/>
        <w:rPr>
          <w:rFonts w:ascii="Arial" w:eastAsia="Times New Roman" w:hAnsi="Arial" w:cs="Arial"/>
          <w:color w:val="000000"/>
          <w:sz w:val="20"/>
          <w:lang w:val="es-ES_tradnl"/>
        </w:rPr>
      </w:pPr>
    </w:p>
    <w:p w:rsidR="00B3243B" w:rsidRPr="001459EA" w:rsidRDefault="00B3243B" w:rsidP="00B3243B">
      <w:pPr>
        <w:pStyle w:val="Textoindependiente31"/>
        <w:widowControl/>
        <w:numPr>
          <w:ilvl w:val="0"/>
          <w:numId w:val="21"/>
        </w:numPr>
        <w:tabs>
          <w:tab w:val="left" w:pos="720"/>
        </w:tabs>
        <w:suppressAutoHyphens w:val="0"/>
        <w:rPr>
          <w:rFonts w:ascii="Arial" w:eastAsia="Times New Roman" w:hAnsi="Arial" w:cs="Arial"/>
          <w:color w:val="000000"/>
          <w:sz w:val="20"/>
          <w:lang w:val="es-ES_tradnl"/>
        </w:rPr>
      </w:pPr>
      <w:r w:rsidRPr="001459EA">
        <w:rPr>
          <w:rFonts w:ascii="Arial" w:eastAsia="Times New Roman" w:hAnsi="Arial" w:cs="Arial"/>
          <w:color w:val="000000"/>
          <w:sz w:val="20"/>
          <w:lang w:val="es-ES_tradnl"/>
        </w:rPr>
        <w:t>Tres representantes del sector social y tres representantes del sector privado, todos del Distrito Federal.</w:t>
      </w:r>
    </w:p>
    <w:p w:rsidR="00B3243B" w:rsidRPr="001459EA" w:rsidRDefault="00B3243B" w:rsidP="00B3243B">
      <w:pPr>
        <w:pStyle w:val="Textoindependiente31"/>
        <w:widowControl/>
        <w:suppressAutoHyphens w:val="0"/>
        <w:rPr>
          <w:rFonts w:ascii="Arial" w:eastAsia="Times New Roman" w:hAnsi="Arial" w:cs="Arial"/>
          <w:color w:val="000000"/>
          <w:sz w:val="20"/>
          <w:lang w:val="es-ES_tradnl"/>
        </w:rPr>
      </w:pPr>
    </w:p>
    <w:p w:rsidR="00B3243B" w:rsidRPr="001459EA" w:rsidRDefault="00B3243B" w:rsidP="00B3243B">
      <w:pPr>
        <w:pStyle w:val="Textoindependiente31"/>
        <w:widowControl/>
        <w:suppressAutoHyphens w:val="0"/>
        <w:rPr>
          <w:rFonts w:ascii="Arial" w:eastAsia="Times New Roman" w:hAnsi="Arial" w:cs="Arial"/>
          <w:color w:val="000000"/>
          <w:sz w:val="20"/>
          <w:lang w:val="es-ES_tradnl"/>
        </w:rPr>
      </w:pPr>
      <w:r w:rsidRPr="001459EA">
        <w:rPr>
          <w:rFonts w:ascii="Arial" w:eastAsia="Times New Roman" w:hAnsi="Arial" w:cs="Arial"/>
          <w:color w:val="000000"/>
          <w:sz w:val="20"/>
          <w:lang w:val="es-ES_tradnl"/>
        </w:rPr>
        <w:t>Los integrantes de los sectores social y privado serán propuestos por el Presidente y deberán contar con experiencia y conocimientos especializados en materia de obesidad, sobrepeso y trastornos alimenticios.</w:t>
      </w:r>
    </w:p>
    <w:p w:rsidR="00B3243B" w:rsidRPr="001459EA" w:rsidRDefault="00B3243B" w:rsidP="00B3243B">
      <w:pPr>
        <w:pStyle w:val="Textoindependiente31"/>
        <w:widowControl/>
        <w:suppressAutoHyphens w:val="0"/>
        <w:rPr>
          <w:rFonts w:ascii="Arial" w:eastAsia="Times New Roman" w:hAnsi="Arial" w:cs="Arial"/>
          <w:color w:val="000000"/>
          <w:sz w:val="20"/>
          <w:lang w:val="es-ES_tradnl"/>
        </w:rPr>
      </w:pPr>
    </w:p>
    <w:p w:rsidR="00B3243B" w:rsidRPr="001459EA" w:rsidRDefault="00B3243B" w:rsidP="00B3243B">
      <w:pPr>
        <w:jc w:val="both"/>
        <w:rPr>
          <w:rFonts w:ascii="Arial" w:hAnsi="Arial" w:cs="Arial"/>
          <w:bCs/>
          <w:color w:val="000000"/>
          <w:sz w:val="20"/>
          <w:szCs w:val="20"/>
        </w:rPr>
      </w:pPr>
      <w:r w:rsidRPr="001459EA">
        <w:rPr>
          <w:rFonts w:ascii="Arial" w:hAnsi="Arial" w:cs="Arial"/>
          <w:b/>
          <w:bCs/>
          <w:color w:val="000000"/>
          <w:sz w:val="20"/>
          <w:szCs w:val="20"/>
        </w:rPr>
        <w:t xml:space="preserve">Artículo 4.- </w:t>
      </w:r>
      <w:r w:rsidRPr="001459EA">
        <w:rPr>
          <w:rFonts w:ascii="Arial" w:hAnsi="Arial" w:cs="Arial"/>
          <w:bCs/>
          <w:color w:val="000000"/>
          <w:sz w:val="20"/>
          <w:szCs w:val="20"/>
        </w:rPr>
        <w:t>El Consejo podrá convocar a personalidades del ámbito científico, médico, empresarial, académico, social, público, privado, sindical, de reconocida trayectoria profesional, para que formen parte del mismo en calidad de Invitados Permanentes o en calidad de Invitados Especiales para que concurran a las Sesiones en las que se trate algún tema específico, con voz pero no con voto.</w:t>
      </w:r>
    </w:p>
    <w:p w:rsidR="00B3243B" w:rsidRPr="001459EA" w:rsidRDefault="00B3243B" w:rsidP="00B3243B">
      <w:pPr>
        <w:jc w:val="both"/>
        <w:rPr>
          <w:rFonts w:ascii="Arial" w:hAnsi="Arial" w:cs="Arial"/>
          <w:b/>
          <w:bCs/>
          <w:color w:val="000000"/>
          <w:sz w:val="20"/>
          <w:szCs w:val="20"/>
        </w:rPr>
      </w:pPr>
    </w:p>
    <w:p w:rsidR="00B3243B" w:rsidRPr="001459EA" w:rsidRDefault="00B3243B" w:rsidP="00B3243B">
      <w:pPr>
        <w:jc w:val="both"/>
        <w:rPr>
          <w:rFonts w:ascii="Arial" w:hAnsi="Arial" w:cs="Arial"/>
          <w:color w:val="000000"/>
          <w:sz w:val="20"/>
          <w:szCs w:val="20"/>
        </w:rPr>
      </w:pPr>
      <w:r w:rsidRPr="001459EA">
        <w:rPr>
          <w:rFonts w:ascii="Arial" w:hAnsi="Arial" w:cs="Arial"/>
          <w:b/>
          <w:bCs/>
          <w:color w:val="000000"/>
          <w:sz w:val="20"/>
          <w:szCs w:val="20"/>
        </w:rPr>
        <w:t>Artículo 5.-</w:t>
      </w:r>
      <w:r w:rsidRPr="001459EA">
        <w:rPr>
          <w:rFonts w:ascii="Arial" w:hAnsi="Arial" w:cs="Arial"/>
          <w:color w:val="000000"/>
          <w:sz w:val="20"/>
          <w:szCs w:val="20"/>
        </w:rPr>
        <w:t xml:space="preserve"> Para el cumplimiento de su objetivo, el Consejo</w:t>
      </w:r>
      <w:r w:rsidRPr="001459EA">
        <w:rPr>
          <w:rFonts w:ascii="Arial" w:hAnsi="Arial" w:cs="Arial"/>
          <w:b/>
          <w:bCs/>
          <w:color w:val="000000"/>
          <w:sz w:val="20"/>
          <w:szCs w:val="20"/>
        </w:rPr>
        <w:t xml:space="preserve"> </w:t>
      </w:r>
      <w:r w:rsidRPr="001459EA">
        <w:rPr>
          <w:rFonts w:ascii="Arial" w:hAnsi="Arial" w:cs="Arial"/>
          <w:color w:val="000000"/>
          <w:sz w:val="20"/>
          <w:szCs w:val="20"/>
        </w:rPr>
        <w:t>tendrá las siguientes funciones:</w:t>
      </w:r>
    </w:p>
    <w:p w:rsidR="00B3243B" w:rsidRPr="001459EA" w:rsidRDefault="00B3243B" w:rsidP="00B3243B">
      <w:pPr>
        <w:jc w:val="both"/>
        <w:rPr>
          <w:rFonts w:ascii="Arial" w:hAnsi="Arial" w:cs="Arial"/>
          <w:color w:val="000000"/>
          <w:sz w:val="20"/>
          <w:szCs w:val="20"/>
        </w:rPr>
      </w:pPr>
    </w:p>
    <w:p w:rsidR="00B3243B" w:rsidRPr="001459EA" w:rsidRDefault="00B3243B" w:rsidP="00B3243B">
      <w:pPr>
        <w:widowControl w:val="0"/>
        <w:numPr>
          <w:ilvl w:val="0"/>
          <w:numId w:val="22"/>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Diseñar y evaluar políticas de prevención y atención integral relacionadas con el sobrepeso, la obesidad y los trastornos alimenticios, así como en materia de fomento y adopción social de hábitos alimenticios y nutricionales correctos.</w:t>
      </w:r>
    </w:p>
    <w:p w:rsidR="00B3243B" w:rsidRPr="001459EA" w:rsidRDefault="00B3243B" w:rsidP="00B3243B">
      <w:pPr>
        <w:jc w:val="both"/>
        <w:rPr>
          <w:rFonts w:ascii="Arial" w:hAnsi="Arial" w:cs="Arial"/>
          <w:color w:val="000000"/>
          <w:sz w:val="20"/>
          <w:szCs w:val="20"/>
        </w:rPr>
      </w:pPr>
    </w:p>
    <w:p w:rsidR="00B3243B" w:rsidRDefault="00B3243B" w:rsidP="00B3243B">
      <w:pPr>
        <w:widowControl w:val="0"/>
        <w:numPr>
          <w:ilvl w:val="0"/>
          <w:numId w:val="22"/>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Funcionar como un organismo de consulta permanente en materia de estrategias y programas encaminados hacia la prevención y atención integral del sobrepeso, la obesidad y los trastornos alimenticios, así como de fomento y adopción social de hábitos alimenticios y nutricionales correctos.</w:t>
      </w:r>
    </w:p>
    <w:p w:rsidR="00B3243B" w:rsidRPr="001459EA" w:rsidRDefault="00B3243B" w:rsidP="00B3243B">
      <w:pPr>
        <w:widowControl w:val="0"/>
        <w:tabs>
          <w:tab w:val="left" w:pos="720"/>
        </w:tabs>
        <w:suppressAutoHyphens/>
        <w:jc w:val="both"/>
        <w:rPr>
          <w:rFonts w:ascii="Arial" w:hAnsi="Arial" w:cs="Arial"/>
          <w:color w:val="000000"/>
          <w:sz w:val="20"/>
          <w:szCs w:val="20"/>
        </w:rPr>
      </w:pPr>
    </w:p>
    <w:p w:rsidR="00B3243B" w:rsidRDefault="00B3243B" w:rsidP="00B3243B">
      <w:pPr>
        <w:widowControl w:val="0"/>
        <w:numPr>
          <w:ilvl w:val="0"/>
          <w:numId w:val="22"/>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Desempeñarse como un organismo de vinculación entre los sectores público, social y privado, en materia de prevención y atención integral del sobrepeso, la obesidad y los trastornos alimenticios, así como de fomento y adopción de los hábitos alimenticios y nutricionales correctos.</w:t>
      </w:r>
    </w:p>
    <w:p w:rsidR="00B3243B" w:rsidRPr="001459EA" w:rsidRDefault="00B3243B" w:rsidP="00B3243B">
      <w:pPr>
        <w:widowControl w:val="0"/>
        <w:tabs>
          <w:tab w:val="left" w:pos="720"/>
        </w:tabs>
        <w:suppressAutoHyphens/>
        <w:jc w:val="both"/>
        <w:rPr>
          <w:rFonts w:ascii="Arial" w:hAnsi="Arial" w:cs="Arial"/>
          <w:color w:val="000000"/>
          <w:sz w:val="20"/>
          <w:szCs w:val="20"/>
        </w:rPr>
      </w:pPr>
    </w:p>
    <w:p w:rsidR="00B3243B" w:rsidRDefault="00B3243B" w:rsidP="00B3243B">
      <w:pPr>
        <w:widowControl w:val="0"/>
        <w:numPr>
          <w:ilvl w:val="0"/>
          <w:numId w:val="22"/>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Proponer la firma de acuerdos, convenios de concertación, bases de coordinación y/o colaboración, así como de los instrumentos jurídicos necesarios para llevar a cabo acciones encaminadas a la prevención y atención integral del sobrepeso, la obesidad y los trastornos alimenticios; en los que sean parte las instituciones, entidades, organismos, los sectores público, social y privado, las entidades federativas, el gobierno federal u Organismos Internacionales.</w:t>
      </w:r>
    </w:p>
    <w:p w:rsidR="00B3243B" w:rsidRPr="001459EA" w:rsidRDefault="00B3243B" w:rsidP="00B3243B">
      <w:pPr>
        <w:widowControl w:val="0"/>
        <w:tabs>
          <w:tab w:val="left" w:pos="720"/>
        </w:tabs>
        <w:suppressAutoHyphens/>
        <w:jc w:val="both"/>
        <w:rPr>
          <w:rFonts w:ascii="Arial" w:hAnsi="Arial" w:cs="Arial"/>
          <w:color w:val="000000"/>
          <w:sz w:val="20"/>
          <w:szCs w:val="20"/>
        </w:rPr>
      </w:pPr>
    </w:p>
    <w:p w:rsidR="00B3243B" w:rsidRDefault="00B3243B" w:rsidP="00B3243B">
      <w:pPr>
        <w:widowControl w:val="0"/>
        <w:numPr>
          <w:ilvl w:val="0"/>
          <w:numId w:val="22"/>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Conocer y sancionar el calendario de sesiones del Consejo.</w:t>
      </w:r>
    </w:p>
    <w:p w:rsidR="00B3243B" w:rsidRPr="001459EA" w:rsidRDefault="00B3243B" w:rsidP="00B3243B">
      <w:pPr>
        <w:widowControl w:val="0"/>
        <w:tabs>
          <w:tab w:val="left" w:pos="720"/>
        </w:tabs>
        <w:suppressAutoHyphens/>
        <w:jc w:val="both"/>
        <w:rPr>
          <w:rFonts w:ascii="Arial" w:hAnsi="Arial" w:cs="Arial"/>
          <w:color w:val="000000"/>
          <w:sz w:val="20"/>
          <w:szCs w:val="20"/>
        </w:rPr>
      </w:pPr>
    </w:p>
    <w:p w:rsidR="00B3243B" w:rsidRDefault="00B3243B" w:rsidP="00B3243B">
      <w:pPr>
        <w:widowControl w:val="0"/>
        <w:numPr>
          <w:ilvl w:val="0"/>
          <w:numId w:val="22"/>
        </w:numPr>
        <w:suppressAutoHyphens/>
        <w:jc w:val="both"/>
        <w:rPr>
          <w:rFonts w:ascii="Arial" w:hAnsi="Arial" w:cs="Arial"/>
          <w:color w:val="000000"/>
          <w:sz w:val="20"/>
          <w:szCs w:val="20"/>
        </w:rPr>
      </w:pPr>
      <w:r w:rsidRPr="001459EA">
        <w:rPr>
          <w:rFonts w:ascii="Arial" w:hAnsi="Arial" w:cs="Arial"/>
          <w:color w:val="000000"/>
          <w:sz w:val="20"/>
          <w:szCs w:val="20"/>
        </w:rPr>
        <w:t xml:space="preserve">Acordar la creación de Comités y/o Grupos de Trabajo, </w:t>
      </w:r>
    </w:p>
    <w:p w:rsidR="00B3243B" w:rsidRPr="001459EA" w:rsidRDefault="00B3243B" w:rsidP="00B3243B">
      <w:pPr>
        <w:widowControl w:val="0"/>
        <w:suppressAutoHyphens/>
        <w:jc w:val="both"/>
        <w:rPr>
          <w:rFonts w:ascii="Arial" w:hAnsi="Arial" w:cs="Arial"/>
          <w:color w:val="000000"/>
          <w:sz w:val="20"/>
          <w:szCs w:val="20"/>
        </w:rPr>
      </w:pPr>
    </w:p>
    <w:p w:rsidR="00B3243B" w:rsidRDefault="00B3243B" w:rsidP="00B3243B">
      <w:pPr>
        <w:widowControl w:val="0"/>
        <w:numPr>
          <w:ilvl w:val="0"/>
          <w:numId w:val="22"/>
        </w:numPr>
        <w:suppressAutoHyphens/>
        <w:jc w:val="both"/>
        <w:rPr>
          <w:rFonts w:ascii="Arial" w:hAnsi="Arial" w:cs="Arial"/>
          <w:color w:val="000000"/>
          <w:sz w:val="20"/>
          <w:szCs w:val="20"/>
        </w:rPr>
      </w:pPr>
      <w:r w:rsidRPr="001459EA">
        <w:rPr>
          <w:rFonts w:ascii="Arial" w:hAnsi="Arial" w:cs="Arial"/>
          <w:color w:val="000000"/>
          <w:sz w:val="20"/>
          <w:szCs w:val="20"/>
        </w:rPr>
        <w:t>Aprobar los lineamientos de los Comités y/o Grupos de Trabajo que se hayan creado.</w:t>
      </w:r>
    </w:p>
    <w:p w:rsidR="00B3243B" w:rsidRPr="001459EA" w:rsidRDefault="00B3243B" w:rsidP="00B3243B">
      <w:pPr>
        <w:widowControl w:val="0"/>
        <w:suppressAutoHyphens/>
        <w:jc w:val="both"/>
        <w:rPr>
          <w:rFonts w:ascii="Arial" w:hAnsi="Arial" w:cs="Arial"/>
          <w:color w:val="000000"/>
          <w:sz w:val="20"/>
          <w:szCs w:val="20"/>
        </w:rPr>
      </w:pPr>
    </w:p>
    <w:p w:rsidR="00B3243B" w:rsidRDefault="00B3243B" w:rsidP="00B3243B">
      <w:pPr>
        <w:widowControl w:val="0"/>
        <w:numPr>
          <w:ilvl w:val="0"/>
          <w:numId w:val="22"/>
        </w:numPr>
        <w:suppressAutoHyphens/>
        <w:jc w:val="both"/>
        <w:rPr>
          <w:rFonts w:ascii="Arial" w:hAnsi="Arial" w:cs="Arial"/>
          <w:color w:val="000000"/>
          <w:sz w:val="20"/>
          <w:szCs w:val="20"/>
        </w:rPr>
      </w:pPr>
      <w:r w:rsidRPr="001459EA">
        <w:rPr>
          <w:rFonts w:ascii="Arial" w:hAnsi="Arial" w:cs="Arial"/>
          <w:color w:val="000000"/>
          <w:sz w:val="20"/>
          <w:szCs w:val="20"/>
        </w:rPr>
        <w:t>Elaborar el formato de informe que las Dependencias, Órganos Desconcentrados, Delegaciones y Entidades integrantes de la Administración Pública del Distrito Federal, así como los órganos de gobierno y autónomos deberán presentar al Consejo trimestralmente</w:t>
      </w:r>
    </w:p>
    <w:p w:rsidR="00B3243B" w:rsidRPr="001459EA" w:rsidRDefault="00B3243B" w:rsidP="00B3243B">
      <w:pPr>
        <w:widowControl w:val="0"/>
        <w:suppressAutoHyphens/>
        <w:jc w:val="both"/>
        <w:rPr>
          <w:rFonts w:ascii="Arial" w:hAnsi="Arial" w:cs="Arial"/>
          <w:color w:val="000000"/>
          <w:sz w:val="20"/>
          <w:szCs w:val="20"/>
        </w:rPr>
      </w:pPr>
    </w:p>
    <w:p w:rsidR="00B3243B" w:rsidRDefault="00B3243B" w:rsidP="00B3243B">
      <w:pPr>
        <w:widowControl w:val="0"/>
        <w:numPr>
          <w:ilvl w:val="0"/>
          <w:numId w:val="22"/>
        </w:numPr>
        <w:suppressAutoHyphens/>
        <w:jc w:val="both"/>
        <w:rPr>
          <w:rFonts w:ascii="Arial" w:hAnsi="Arial" w:cs="Arial"/>
          <w:color w:val="000000"/>
          <w:sz w:val="20"/>
          <w:szCs w:val="20"/>
        </w:rPr>
      </w:pPr>
      <w:r w:rsidRPr="001459EA">
        <w:rPr>
          <w:rFonts w:ascii="Arial" w:hAnsi="Arial" w:cs="Arial"/>
          <w:color w:val="000000"/>
          <w:sz w:val="20"/>
          <w:szCs w:val="20"/>
        </w:rPr>
        <w:t xml:space="preserve">Emitir la evaluación correspondiente, respecto del informe que las Dependencias, Órganos Desconcentrados, Delegaciones y Entidades de la Administración Pública del Distrito Federal, así como los órganos de gobierno y autónomos le remitan, opinando sobre las </w:t>
      </w:r>
      <w:r w:rsidRPr="001459EA">
        <w:rPr>
          <w:rFonts w:ascii="Arial" w:hAnsi="Arial" w:cs="Arial"/>
          <w:color w:val="000000"/>
          <w:sz w:val="20"/>
          <w:szCs w:val="20"/>
        </w:rPr>
        <w:lastRenderedPageBreak/>
        <w:t>mejoras que deben realizar dichas instancias para cumplir con la ley.</w:t>
      </w:r>
    </w:p>
    <w:p w:rsidR="00B3243B" w:rsidRPr="001459EA" w:rsidRDefault="00B3243B" w:rsidP="00B3243B">
      <w:pPr>
        <w:widowControl w:val="0"/>
        <w:suppressAutoHyphens/>
        <w:jc w:val="both"/>
        <w:rPr>
          <w:rFonts w:ascii="Arial" w:hAnsi="Arial" w:cs="Arial"/>
          <w:color w:val="000000"/>
          <w:sz w:val="20"/>
          <w:szCs w:val="20"/>
        </w:rPr>
      </w:pPr>
    </w:p>
    <w:p w:rsidR="00B3243B" w:rsidRPr="001459EA" w:rsidRDefault="00B3243B" w:rsidP="00B3243B">
      <w:pPr>
        <w:widowControl w:val="0"/>
        <w:numPr>
          <w:ilvl w:val="0"/>
          <w:numId w:val="22"/>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Las demás que sean necesarias para el cumplimiento de las funciones anteriores.</w:t>
      </w:r>
    </w:p>
    <w:p w:rsidR="00B3243B" w:rsidRPr="001459EA" w:rsidRDefault="00B3243B" w:rsidP="00B3243B">
      <w:pPr>
        <w:pStyle w:val="Textoindependiente31"/>
        <w:widowControl/>
        <w:suppressAutoHyphens w:val="0"/>
        <w:rPr>
          <w:rFonts w:ascii="Arial" w:eastAsia="Tahoma" w:hAnsi="Arial" w:cs="Arial"/>
          <w:color w:val="000000"/>
          <w:sz w:val="20"/>
          <w:lang w:val="es-ES_tradnl"/>
        </w:rPr>
      </w:pPr>
    </w:p>
    <w:p w:rsidR="00B3243B" w:rsidRPr="001459EA" w:rsidRDefault="00B3243B" w:rsidP="00B3243B">
      <w:pPr>
        <w:pStyle w:val="Textoindependiente31"/>
        <w:widowControl/>
        <w:suppressAutoHyphens w:val="0"/>
        <w:jc w:val="center"/>
        <w:rPr>
          <w:rFonts w:ascii="Arial" w:eastAsia="Tahoma" w:hAnsi="Arial" w:cs="Arial"/>
          <w:b/>
          <w:color w:val="000000"/>
          <w:sz w:val="20"/>
          <w:lang w:val="es-ES_tradnl"/>
        </w:rPr>
      </w:pPr>
      <w:r w:rsidRPr="001459EA">
        <w:rPr>
          <w:rFonts w:ascii="Arial" w:eastAsia="Tahoma" w:hAnsi="Arial" w:cs="Arial"/>
          <w:b/>
          <w:color w:val="000000"/>
          <w:sz w:val="20"/>
          <w:lang w:val="es-ES_tradnl"/>
        </w:rPr>
        <w:t>Capítulo III</w:t>
      </w:r>
    </w:p>
    <w:p w:rsidR="00B3243B" w:rsidRPr="001459EA" w:rsidRDefault="00B3243B" w:rsidP="00B3243B">
      <w:pPr>
        <w:jc w:val="center"/>
        <w:rPr>
          <w:rFonts w:ascii="Arial" w:hAnsi="Arial" w:cs="Arial"/>
          <w:b/>
          <w:bCs/>
          <w:color w:val="000000"/>
          <w:sz w:val="20"/>
          <w:szCs w:val="20"/>
        </w:rPr>
      </w:pPr>
      <w:r w:rsidRPr="001459EA">
        <w:rPr>
          <w:rFonts w:ascii="Arial" w:hAnsi="Arial" w:cs="Arial"/>
          <w:b/>
          <w:bCs/>
          <w:color w:val="000000"/>
          <w:sz w:val="20"/>
          <w:szCs w:val="20"/>
        </w:rPr>
        <w:t>De la suplencia de los Integrantes del Consejo</w:t>
      </w:r>
    </w:p>
    <w:p w:rsidR="00B3243B" w:rsidRPr="001459EA" w:rsidRDefault="00B3243B" w:rsidP="00B3243B">
      <w:pPr>
        <w:jc w:val="both"/>
        <w:rPr>
          <w:rFonts w:ascii="Arial" w:hAnsi="Arial" w:cs="Arial"/>
          <w:b/>
          <w:bCs/>
          <w:color w:val="000000"/>
          <w:sz w:val="20"/>
          <w:szCs w:val="20"/>
        </w:rPr>
      </w:pPr>
    </w:p>
    <w:p w:rsidR="00B3243B" w:rsidRPr="001459EA" w:rsidRDefault="00B3243B" w:rsidP="00B3243B">
      <w:pPr>
        <w:jc w:val="both"/>
        <w:rPr>
          <w:rFonts w:ascii="Arial" w:hAnsi="Arial" w:cs="Arial"/>
          <w:bCs/>
          <w:color w:val="000000"/>
          <w:sz w:val="20"/>
          <w:szCs w:val="20"/>
        </w:rPr>
      </w:pPr>
      <w:r w:rsidRPr="001459EA">
        <w:rPr>
          <w:rFonts w:ascii="Arial" w:hAnsi="Arial" w:cs="Arial"/>
          <w:b/>
          <w:bCs/>
          <w:color w:val="000000"/>
          <w:sz w:val="20"/>
          <w:szCs w:val="20"/>
        </w:rPr>
        <w:t xml:space="preserve">Artículo 6.- </w:t>
      </w:r>
      <w:r w:rsidRPr="001459EA">
        <w:rPr>
          <w:rFonts w:ascii="Arial" w:hAnsi="Arial" w:cs="Arial"/>
          <w:bCs/>
          <w:color w:val="000000"/>
          <w:sz w:val="20"/>
          <w:szCs w:val="20"/>
        </w:rPr>
        <w:t>Cada integrante del Consejo podrá ejercer su derecho a designar un suplente que lo represente en su ausencia y asuma las responsabilidades y funciones inherentes a su cargo, el cual deberá ser la persona que ocupe el cargo inmediato inferior que dependa de ellos, según la estructura administrativa de cada institución. En el caso de los representantes del sector social y privado, los mismos serán suplidos por la persona que al efecto designe cada uno de ellos, debiendo registrarse los nombres tanto del titular como del suplente.</w:t>
      </w:r>
    </w:p>
    <w:p w:rsidR="00B3243B" w:rsidRPr="001459EA" w:rsidRDefault="00B3243B" w:rsidP="00B3243B">
      <w:pPr>
        <w:jc w:val="both"/>
        <w:rPr>
          <w:rFonts w:ascii="Arial" w:hAnsi="Arial" w:cs="Arial"/>
          <w:bCs/>
          <w:color w:val="000000"/>
          <w:sz w:val="20"/>
          <w:szCs w:val="20"/>
        </w:rPr>
      </w:pPr>
    </w:p>
    <w:p w:rsidR="00B3243B" w:rsidRPr="001459EA" w:rsidRDefault="00B3243B" w:rsidP="00B3243B">
      <w:pPr>
        <w:jc w:val="both"/>
        <w:rPr>
          <w:rFonts w:ascii="Arial" w:hAnsi="Arial" w:cs="Arial"/>
          <w:bCs/>
          <w:color w:val="000000"/>
          <w:sz w:val="20"/>
          <w:szCs w:val="20"/>
        </w:rPr>
      </w:pPr>
      <w:r w:rsidRPr="001459EA">
        <w:rPr>
          <w:rFonts w:ascii="Arial" w:hAnsi="Arial" w:cs="Arial"/>
          <w:bCs/>
          <w:color w:val="000000"/>
          <w:sz w:val="20"/>
          <w:szCs w:val="20"/>
        </w:rPr>
        <w:t>En el caso de ausencia del Presidente éste será suplido por el Vicepresidente.</w:t>
      </w:r>
    </w:p>
    <w:p w:rsidR="00B3243B" w:rsidRPr="001459EA" w:rsidRDefault="00B3243B" w:rsidP="00B3243B">
      <w:pPr>
        <w:jc w:val="both"/>
        <w:rPr>
          <w:rFonts w:ascii="Arial" w:hAnsi="Arial" w:cs="Arial"/>
          <w:bCs/>
          <w:color w:val="000000"/>
          <w:sz w:val="20"/>
          <w:szCs w:val="20"/>
        </w:rPr>
      </w:pPr>
    </w:p>
    <w:p w:rsidR="00B3243B" w:rsidRPr="001459EA" w:rsidRDefault="00B3243B" w:rsidP="00B3243B">
      <w:pPr>
        <w:jc w:val="both"/>
        <w:rPr>
          <w:rFonts w:ascii="Arial" w:hAnsi="Arial" w:cs="Arial"/>
          <w:bCs/>
          <w:color w:val="000000"/>
          <w:sz w:val="20"/>
          <w:szCs w:val="20"/>
        </w:rPr>
      </w:pPr>
      <w:r w:rsidRPr="001459EA">
        <w:rPr>
          <w:rFonts w:ascii="Arial" w:hAnsi="Arial" w:cs="Arial"/>
          <w:b/>
          <w:bCs/>
          <w:color w:val="000000"/>
          <w:sz w:val="20"/>
          <w:szCs w:val="20"/>
        </w:rPr>
        <w:t>Artículo 7.-</w:t>
      </w:r>
      <w:r w:rsidRPr="001459EA">
        <w:rPr>
          <w:rFonts w:ascii="Arial" w:hAnsi="Arial" w:cs="Arial"/>
          <w:bCs/>
          <w:color w:val="000000"/>
          <w:sz w:val="20"/>
          <w:szCs w:val="20"/>
        </w:rPr>
        <w:t xml:space="preserve"> Con la finalidad de dar continuidad a los trabajos del Consejo, la suplencia de los integrantes deberá ser notificada por escrito al Presidente, a través del Secretario Técnico, con tres días de anticipación a la celebración de las Sesiones, haciendo constar el nombre y cargo de quien lo releva, observando lo dispuesto por el artículo 6 del presente reglamento, con el propósito de garantizar la representatividad y capacidad de decisión requeridos.</w:t>
      </w:r>
    </w:p>
    <w:p w:rsidR="00B3243B" w:rsidRPr="001459EA" w:rsidRDefault="00B3243B" w:rsidP="00B3243B">
      <w:pPr>
        <w:jc w:val="both"/>
        <w:rPr>
          <w:rFonts w:ascii="Arial" w:hAnsi="Arial" w:cs="Arial"/>
          <w:b/>
          <w:bCs/>
          <w:color w:val="000000"/>
          <w:sz w:val="20"/>
          <w:szCs w:val="20"/>
        </w:rPr>
      </w:pPr>
    </w:p>
    <w:p w:rsidR="00B3243B" w:rsidRPr="001459EA" w:rsidRDefault="00B3243B" w:rsidP="00B3243B">
      <w:pPr>
        <w:jc w:val="center"/>
        <w:rPr>
          <w:rFonts w:ascii="Arial" w:hAnsi="Arial" w:cs="Arial"/>
          <w:b/>
          <w:bCs/>
          <w:color w:val="000000"/>
          <w:sz w:val="20"/>
          <w:szCs w:val="20"/>
        </w:rPr>
      </w:pPr>
      <w:r w:rsidRPr="001459EA">
        <w:rPr>
          <w:rFonts w:ascii="Arial" w:hAnsi="Arial" w:cs="Arial"/>
          <w:b/>
          <w:bCs/>
          <w:color w:val="000000"/>
          <w:sz w:val="20"/>
          <w:szCs w:val="20"/>
        </w:rPr>
        <w:t>Capítulo IV</w:t>
      </w:r>
    </w:p>
    <w:p w:rsidR="00B3243B" w:rsidRPr="001459EA" w:rsidRDefault="00B3243B" w:rsidP="00B3243B">
      <w:pPr>
        <w:pStyle w:val="Ttulo4"/>
        <w:jc w:val="center"/>
        <w:rPr>
          <w:rFonts w:ascii="Arial" w:hAnsi="Arial" w:cs="Arial"/>
          <w:color w:val="000000"/>
          <w:sz w:val="20"/>
          <w:szCs w:val="20"/>
        </w:rPr>
      </w:pPr>
      <w:r w:rsidRPr="001459EA">
        <w:rPr>
          <w:rFonts w:ascii="Arial" w:hAnsi="Arial" w:cs="Arial"/>
          <w:color w:val="000000"/>
          <w:sz w:val="20"/>
          <w:szCs w:val="20"/>
        </w:rPr>
        <w:t>De las Facultades del Presidente</w:t>
      </w:r>
    </w:p>
    <w:p w:rsidR="00B3243B" w:rsidRPr="001459EA" w:rsidRDefault="00B3243B" w:rsidP="00B3243B">
      <w:pPr>
        <w:pStyle w:val="Encabezado"/>
        <w:tabs>
          <w:tab w:val="clear" w:pos="4252"/>
          <w:tab w:val="clear" w:pos="8504"/>
        </w:tabs>
        <w:rPr>
          <w:rFonts w:ascii="Arial" w:hAnsi="Arial" w:cs="Arial"/>
          <w:color w:val="000000"/>
          <w:sz w:val="20"/>
          <w:szCs w:val="20"/>
        </w:rPr>
      </w:pPr>
    </w:p>
    <w:p w:rsidR="00B3243B" w:rsidRPr="001459EA" w:rsidRDefault="00B3243B" w:rsidP="00B3243B">
      <w:pPr>
        <w:pStyle w:val="Textoindependiente"/>
        <w:rPr>
          <w:b w:val="0"/>
          <w:color w:val="000000"/>
          <w:sz w:val="20"/>
        </w:rPr>
      </w:pPr>
      <w:r w:rsidRPr="001459EA">
        <w:rPr>
          <w:bCs w:val="0"/>
          <w:color w:val="000000"/>
          <w:sz w:val="20"/>
        </w:rPr>
        <w:t>Artículo 8.-</w:t>
      </w:r>
      <w:r w:rsidRPr="001459EA">
        <w:rPr>
          <w:b w:val="0"/>
          <w:color w:val="000000"/>
          <w:sz w:val="20"/>
        </w:rPr>
        <w:t xml:space="preserve"> Son atribuciones del Presidente del Consejo:</w:t>
      </w:r>
    </w:p>
    <w:p w:rsidR="00B3243B" w:rsidRPr="001459EA" w:rsidRDefault="00B3243B" w:rsidP="00B3243B">
      <w:pPr>
        <w:pStyle w:val="Textoindependiente"/>
        <w:rPr>
          <w:color w:val="000000"/>
          <w:sz w:val="20"/>
        </w:rPr>
      </w:pPr>
    </w:p>
    <w:p w:rsidR="00B3243B" w:rsidRDefault="00B3243B" w:rsidP="00B3243B">
      <w:pPr>
        <w:widowControl w:val="0"/>
        <w:numPr>
          <w:ilvl w:val="0"/>
          <w:numId w:val="23"/>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Representar al Consejo.</w:t>
      </w:r>
    </w:p>
    <w:p w:rsidR="00B3243B" w:rsidRPr="001459EA" w:rsidRDefault="00B3243B" w:rsidP="00B3243B">
      <w:pPr>
        <w:widowControl w:val="0"/>
        <w:tabs>
          <w:tab w:val="left" w:pos="720"/>
        </w:tabs>
        <w:suppressAutoHyphens/>
        <w:ind w:left="720"/>
        <w:jc w:val="both"/>
        <w:rPr>
          <w:rFonts w:ascii="Arial" w:hAnsi="Arial" w:cs="Arial"/>
          <w:color w:val="000000"/>
          <w:sz w:val="20"/>
          <w:szCs w:val="20"/>
        </w:rPr>
      </w:pPr>
    </w:p>
    <w:p w:rsidR="00B3243B" w:rsidRDefault="00B3243B" w:rsidP="00B3243B">
      <w:pPr>
        <w:widowControl w:val="0"/>
        <w:numPr>
          <w:ilvl w:val="0"/>
          <w:numId w:val="23"/>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Determinar la sede del Consejo, dentro de la Ciudad de México.</w:t>
      </w:r>
    </w:p>
    <w:p w:rsidR="00B3243B" w:rsidRPr="001459EA" w:rsidRDefault="00B3243B" w:rsidP="00B3243B">
      <w:pPr>
        <w:widowControl w:val="0"/>
        <w:tabs>
          <w:tab w:val="left" w:pos="720"/>
        </w:tabs>
        <w:suppressAutoHyphens/>
        <w:jc w:val="both"/>
        <w:rPr>
          <w:rFonts w:ascii="Arial" w:hAnsi="Arial" w:cs="Arial"/>
          <w:color w:val="000000"/>
          <w:sz w:val="20"/>
          <w:szCs w:val="20"/>
        </w:rPr>
      </w:pPr>
    </w:p>
    <w:p w:rsidR="00B3243B" w:rsidRDefault="00B3243B" w:rsidP="00B3243B">
      <w:pPr>
        <w:widowControl w:val="0"/>
        <w:numPr>
          <w:ilvl w:val="0"/>
          <w:numId w:val="23"/>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Presidir las sesiones del Consejo.</w:t>
      </w:r>
    </w:p>
    <w:p w:rsidR="00B3243B" w:rsidRPr="001459EA" w:rsidRDefault="00B3243B" w:rsidP="00B3243B">
      <w:pPr>
        <w:widowControl w:val="0"/>
        <w:tabs>
          <w:tab w:val="left" w:pos="720"/>
        </w:tabs>
        <w:suppressAutoHyphens/>
        <w:jc w:val="both"/>
        <w:rPr>
          <w:rFonts w:ascii="Arial" w:hAnsi="Arial" w:cs="Arial"/>
          <w:color w:val="000000"/>
          <w:sz w:val="20"/>
          <w:szCs w:val="20"/>
        </w:rPr>
      </w:pPr>
    </w:p>
    <w:p w:rsidR="00B3243B" w:rsidRDefault="00B3243B" w:rsidP="00B3243B">
      <w:pPr>
        <w:widowControl w:val="0"/>
        <w:numPr>
          <w:ilvl w:val="0"/>
          <w:numId w:val="23"/>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Coordinar la participación de los integrantes del Consejo durante el desarrollo de las Sesiones.</w:t>
      </w:r>
    </w:p>
    <w:p w:rsidR="00B3243B" w:rsidRPr="001459EA" w:rsidRDefault="00B3243B" w:rsidP="00B3243B">
      <w:pPr>
        <w:widowControl w:val="0"/>
        <w:tabs>
          <w:tab w:val="left" w:pos="720"/>
        </w:tabs>
        <w:suppressAutoHyphens/>
        <w:jc w:val="both"/>
        <w:rPr>
          <w:rFonts w:ascii="Arial" w:hAnsi="Arial" w:cs="Arial"/>
          <w:color w:val="000000"/>
          <w:sz w:val="20"/>
          <w:szCs w:val="20"/>
        </w:rPr>
      </w:pPr>
    </w:p>
    <w:p w:rsidR="00B3243B" w:rsidRDefault="00B3243B" w:rsidP="00B3243B">
      <w:pPr>
        <w:widowControl w:val="0"/>
        <w:numPr>
          <w:ilvl w:val="0"/>
          <w:numId w:val="23"/>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Someter a votación de los integrantes del Consejo, los asuntos tratados en las sesiones y la aprobación de las actas correspondientes.</w:t>
      </w:r>
    </w:p>
    <w:p w:rsidR="00B3243B" w:rsidRPr="001459EA" w:rsidRDefault="00B3243B" w:rsidP="00B3243B">
      <w:pPr>
        <w:widowControl w:val="0"/>
        <w:tabs>
          <w:tab w:val="left" w:pos="720"/>
        </w:tabs>
        <w:suppressAutoHyphens/>
        <w:jc w:val="both"/>
        <w:rPr>
          <w:rFonts w:ascii="Arial" w:hAnsi="Arial" w:cs="Arial"/>
          <w:color w:val="000000"/>
          <w:sz w:val="20"/>
          <w:szCs w:val="20"/>
        </w:rPr>
      </w:pPr>
    </w:p>
    <w:p w:rsidR="00B3243B" w:rsidRDefault="00B3243B" w:rsidP="00B3243B">
      <w:pPr>
        <w:widowControl w:val="0"/>
        <w:numPr>
          <w:ilvl w:val="0"/>
          <w:numId w:val="23"/>
        </w:numPr>
        <w:suppressAutoHyphens/>
        <w:jc w:val="both"/>
        <w:rPr>
          <w:rFonts w:ascii="Arial" w:hAnsi="Arial" w:cs="Arial"/>
          <w:color w:val="000000"/>
          <w:sz w:val="20"/>
          <w:szCs w:val="20"/>
        </w:rPr>
      </w:pPr>
      <w:r w:rsidRPr="001459EA">
        <w:rPr>
          <w:rFonts w:ascii="Arial" w:hAnsi="Arial" w:cs="Arial"/>
          <w:color w:val="000000"/>
          <w:sz w:val="20"/>
          <w:szCs w:val="20"/>
        </w:rPr>
        <w:t xml:space="preserve">Proponer para su aprobación al pleno del Consejo, el Reglamento Interno del mismo. </w:t>
      </w:r>
    </w:p>
    <w:p w:rsidR="00B3243B" w:rsidRPr="001459EA" w:rsidRDefault="00B3243B" w:rsidP="00B3243B">
      <w:pPr>
        <w:widowControl w:val="0"/>
        <w:suppressAutoHyphens/>
        <w:jc w:val="both"/>
        <w:rPr>
          <w:rFonts w:ascii="Arial" w:hAnsi="Arial" w:cs="Arial"/>
          <w:color w:val="000000"/>
          <w:sz w:val="20"/>
          <w:szCs w:val="20"/>
        </w:rPr>
      </w:pPr>
    </w:p>
    <w:p w:rsidR="00B3243B" w:rsidRDefault="00B3243B" w:rsidP="00B3243B">
      <w:pPr>
        <w:widowControl w:val="0"/>
        <w:numPr>
          <w:ilvl w:val="0"/>
          <w:numId w:val="23"/>
        </w:numPr>
        <w:suppressAutoHyphens/>
        <w:jc w:val="both"/>
        <w:rPr>
          <w:rFonts w:ascii="Arial" w:hAnsi="Arial" w:cs="Arial"/>
          <w:color w:val="000000"/>
          <w:sz w:val="20"/>
          <w:szCs w:val="20"/>
        </w:rPr>
      </w:pPr>
      <w:r w:rsidRPr="001459EA">
        <w:rPr>
          <w:rFonts w:ascii="Arial" w:hAnsi="Arial" w:cs="Arial"/>
          <w:color w:val="000000"/>
          <w:sz w:val="20"/>
          <w:szCs w:val="20"/>
        </w:rPr>
        <w:t>Observar y hacer cumplir el Reglamento Interno del Consejo</w:t>
      </w:r>
    </w:p>
    <w:p w:rsidR="00B3243B" w:rsidRPr="001459EA" w:rsidRDefault="00B3243B" w:rsidP="00B3243B">
      <w:pPr>
        <w:widowControl w:val="0"/>
        <w:suppressAutoHyphens/>
        <w:jc w:val="both"/>
        <w:rPr>
          <w:rFonts w:ascii="Arial" w:hAnsi="Arial" w:cs="Arial"/>
          <w:color w:val="000000"/>
          <w:sz w:val="20"/>
          <w:szCs w:val="20"/>
        </w:rPr>
      </w:pPr>
    </w:p>
    <w:p w:rsidR="00B3243B" w:rsidRDefault="00B3243B" w:rsidP="00B3243B">
      <w:pPr>
        <w:widowControl w:val="0"/>
        <w:numPr>
          <w:ilvl w:val="0"/>
          <w:numId w:val="23"/>
        </w:numPr>
        <w:suppressAutoHyphens/>
        <w:jc w:val="both"/>
        <w:rPr>
          <w:rFonts w:ascii="Arial" w:hAnsi="Arial" w:cs="Arial"/>
          <w:color w:val="000000"/>
          <w:sz w:val="20"/>
          <w:szCs w:val="20"/>
        </w:rPr>
      </w:pPr>
      <w:r w:rsidRPr="001459EA">
        <w:rPr>
          <w:rFonts w:ascii="Arial" w:hAnsi="Arial" w:cs="Arial"/>
          <w:color w:val="000000"/>
          <w:sz w:val="20"/>
          <w:szCs w:val="20"/>
        </w:rPr>
        <w:t>Proponer programas y acciones para cumplir con el objeto del Consejo.</w:t>
      </w:r>
    </w:p>
    <w:p w:rsidR="00B3243B" w:rsidRPr="001459EA" w:rsidRDefault="00B3243B" w:rsidP="00B3243B">
      <w:pPr>
        <w:widowControl w:val="0"/>
        <w:suppressAutoHyphens/>
        <w:jc w:val="both"/>
        <w:rPr>
          <w:rFonts w:ascii="Arial" w:hAnsi="Arial" w:cs="Arial"/>
          <w:color w:val="000000"/>
          <w:sz w:val="20"/>
          <w:szCs w:val="20"/>
        </w:rPr>
      </w:pPr>
    </w:p>
    <w:p w:rsidR="00B3243B" w:rsidRDefault="00B3243B" w:rsidP="00B3243B">
      <w:pPr>
        <w:widowControl w:val="0"/>
        <w:numPr>
          <w:ilvl w:val="0"/>
          <w:numId w:val="23"/>
        </w:numPr>
        <w:suppressAutoHyphens/>
        <w:jc w:val="both"/>
        <w:rPr>
          <w:rFonts w:ascii="Arial" w:hAnsi="Arial" w:cs="Arial"/>
          <w:color w:val="000000"/>
          <w:sz w:val="20"/>
          <w:szCs w:val="20"/>
        </w:rPr>
      </w:pPr>
      <w:r w:rsidRPr="001459EA">
        <w:rPr>
          <w:rFonts w:ascii="Arial" w:hAnsi="Arial" w:cs="Arial"/>
          <w:color w:val="000000"/>
          <w:sz w:val="20"/>
          <w:szCs w:val="20"/>
        </w:rPr>
        <w:t>Ejecutar y vigilar el cumplimiento de los acuerdos tomados por el Consejo.</w:t>
      </w:r>
    </w:p>
    <w:p w:rsidR="00B3243B" w:rsidRPr="001459EA" w:rsidRDefault="00B3243B" w:rsidP="00B3243B">
      <w:pPr>
        <w:widowControl w:val="0"/>
        <w:suppressAutoHyphens/>
        <w:jc w:val="both"/>
        <w:rPr>
          <w:rFonts w:ascii="Arial" w:hAnsi="Arial" w:cs="Arial"/>
          <w:color w:val="000000"/>
          <w:sz w:val="20"/>
          <w:szCs w:val="20"/>
        </w:rPr>
      </w:pPr>
    </w:p>
    <w:p w:rsidR="00B3243B" w:rsidRDefault="00B3243B" w:rsidP="00B3243B">
      <w:pPr>
        <w:widowControl w:val="0"/>
        <w:numPr>
          <w:ilvl w:val="0"/>
          <w:numId w:val="23"/>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Proponer a los integrantes del Consejo el calendario de sesiones para su aprobación</w:t>
      </w:r>
    </w:p>
    <w:p w:rsidR="00B3243B" w:rsidRPr="001459EA" w:rsidRDefault="00B3243B" w:rsidP="00B3243B">
      <w:pPr>
        <w:widowControl w:val="0"/>
        <w:tabs>
          <w:tab w:val="left" w:pos="720"/>
        </w:tabs>
        <w:suppressAutoHyphens/>
        <w:jc w:val="both"/>
        <w:rPr>
          <w:rFonts w:ascii="Arial" w:hAnsi="Arial" w:cs="Arial"/>
          <w:color w:val="000000"/>
          <w:sz w:val="20"/>
          <w:szCs w:val="20"/>
        </w:rPr>
      </w:pPr>
    </w:p>
    <w:p w:rsidR="00B3243B" w:rsidRDefault="00B3243B" w:rsidP="00B3243B">
      <w:pPr>
        <w:widowControl w:val="0"/>
        <w:numPr>
          <w:ilvl w:val="0"/>
          <w:numId w:val="23"/>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 xml:space="preserve">Convocar por conducto del Secretario Técnico para que asistan a las reuniones del Consejo, en calidad de invitados permanentes o especiales, a personalidades del ámbito </w:t>
      </w:r>
      <w:r w:rsidRPr="001459EA">
        <w:rPr>
          <w:rFonts w:ascii="Arial" w:hAnsi="Arial" w:cs="Arial"/>
          <w:bCs/>
          <w:color w:val="000000"/>
          <w:sz w:val="20"/>
          <w:szCs w:val="20"/>
        </w:rPr>
        <w:t>científico, empresarial, académico, social, público, privado, sindical,</w:t>
      </w:r>
      <w:r w:rsidRPr="001459EA">
        <w:rPr>
          <w:rFonts w:ascii="Arial" w:hAnsi="Arial" w:cs="Arial"/>
          <w:color w:val="000000"/>
          <w:sz w:val="20"/>
          <w:szCs w:val="20"/>
        </w:rPr>
        <w:t xml:space="preserve"> cuyas actividades los vincule con los objetivos del mismo Consejo.</w:t>
      </w:r>
    </w:p>
    <w:p w:rsidR="00B3243B" w:rsidRPr="001459EA" w:rsidRDefault="00B3243B" w:rsidP="00B3243B">
      <w:pPr>
        <w:widowControl w:val="0"/>
        <w:tabs>
          <w:tab w:val="left" w:pos="720"/>
        </w:tabs>
        <w:suppressAutoHyphens/>
        <w:jc w:val="both"/>
        <w:rPr>
          <w:rFonts w:ascii="Arial" w:hAnsi="Arial" w:cs="Arial"/>
          <w:color w:val="000000"/>
          <w:sz w:val="20"/>
          <w:szCs w:val="20"/>
        </w:rPr>
      </w:pPr>
    </w:p>
    <w:p w:rsidR="00B3243B" w:rsidRDefault="00B3243B" w:rsidP="00B3243B">
      <w:pPr>
        <w:widowControl w:val="0"/>
        <w:numPr>
          <w:ilvl w:val="0"/>
          <w:numId w:val="23"/>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Declarar el inicio y término de las sesiones del Consejo.</w:t>
      </w:r>
    </w:p>
    <w:p w:rsidR="00B3243B" w:rsidRPr="001459EA" w:rsidRDefault="00B3243B" w:rsidP="00B3243B">
      <w:pPr>
        <w:widowControl w:val="0"/>
        <w:tabs>
          <w:tab w:val="left" w:pos="720"/>
        </w:tabs>
        <w:suppressAutoHyphens/>
        <w:jc w:val="both"/>
        <w:rPr>
          <w:rFonts w:ascii="Arial" w:hAnsi="Arial" w:cs="Arial"/>
          <w:color w:val="000000"/>
          <w:sz w:val="20"/>
          <w:szCs w:val="20"/>
        </w:rPr>
      </w:pPr>
    </w:p>
    <w:p w:rsidR="00B3243B" w:rsidRDefault="00B3243B" w:rsidP="00B3243B">
      <w:pPr>
        <w:widowControl w:val="0"/>
        <w:numPr>
          <w:ilvl w:val="0"/>
          <w:numId w:val="23"/>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Tener voto de calidad en caso de empate.</w:t>
      </w:r>
    </w:p>
    <w:p w:rsidR="00B3243B" w:rsidRPr="001459EA" w:rsidRDefault="00B3243B" w:rsidP="00B3243B">
      <w:pPr>
        <w:widowControl w:val="0"/>
        <w:tabs>
          <w:tab w:val="left" w:pos="720"/>
        </w:tabs>
        <w:suppressAutoHyphens/>
        <w:jc w:val="both"/>
        <w:rPr>
          <w:rFonts w:ascii="Arial" w:hAnsi="Arial" w:cs="Arial"/>
          <w:color w:val="000000"/>
          <w:sz w:val="20"/>
          <w:szCs w:val="20"/>
        </w:rPr>
      </w:pPr>
    </w:p>
    <w:p w:rsidR="00B3243B" w:rsidRDefault="00B3243B" w:rsidP="00B3243B">
      <w:pPr>
        <w:widowControl w:val="0"/>
        <w:numPr>
          <w:ilvl w:val="0"/>
          <w:numId w:val="23"/>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Designar al Secretario Técnico del Consejo, quien deberá ser una persona con probada experiencia y conocimiento técnico – administrativo para el pleno ejercicio de las funciones inherentes al cargo.</w:t>
      </w:r>
    </w:p>
    <w:p w:rsidR="00B3243B" w:rsidRPr="001459EA" w:rsidRDefault="00B3243B" w:rsidP="00B3243B">
      <w:pPr>
        <w:widowControl w:val="0"/>
        <w:tabs>
          <w:tab w:val="left" w:pos="720"/>
        </w:tabs>
        <w:suppressAutoHyphens/>
        <w:jc w:val="both"/>
        <w:rPr>
          <w:rFonts w:ascii="Arial" w:hAnsi="Arial" w:cs="Arial"/>
          <w:color w:val="000000"/>
          <w:sz w:val="20"/>
          <w:szCs w:val="20"/>
        </w:rPr>
      </w:pPr>
    </w:p>
    <w:p w:rsidR="00B3243B" w:rsidRDefault="00B3243B" w:rsidP="00B3243B">
      <w:pPr>
        <w:widowControl w:val="0"/>
        <w:numPr>
          <w:ilvl w:val="0"/>
          <w:numId w:val="23"/>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Proponer la integración de los comités y/o Grupos de Trabajo, así como la designación de sus responsables.</w:t>
      </w:r>
    </w:p>
    <w:p w:rsidR="00B3243B" w:rsidRPr="001459EA" w:rsidRDefault="00B3243B" w:rsidP="00B3243B">
      <w:pPr>
        <w:widowControl w:val="0"/>
        <w:tabs>
          <w:tab w:val="left" w:pos="720"/>
        </w:tabs>
        <w:suppressAutoHyphens/>
        <w:jc w:val="both"/>
        <w:rPr>
          <w:rFonts w:ascii="Arial" w:hAnsi="Arial" w:cs="Arial"/>
          <w:color w:val="000000"/>
          <w:sz w:val="20"/>
          <w:szCs w:val="20"/>
        </w:rPr>
      </w:pPr>
    </w:p>
    <w:p w:rsidR="00B3243B" w:rsidRDefault="00B3243B" w:rsidP="00B3243B">
      <w:pPr>
        <w:widowControl w:val="0"/>
        <w:numPr>
          <w:ilvl w:val="0"/>
          <w:numId w:val="23"/>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Validar los informes que genere el Consejo.</w:t>
      </w:r>
    </w:p>
    <w:p w:rsidR="00B3243B" w:rsidRPr="001459EA" w:rsidRDefault="00B3243B" w:rsidP="00B3243B">
      <w:pPr>
        <w:widowControl w:val="0"/>
        <w:tabs>
          <w:tab w:val="left" w:pos="720"/>
        </w:tabs>
        <w:suppressAutoHyphens/>
        <w:jc w:val="both"/>
        <w:rPr>
          <w:rFonts w:ascii="Arial" w:hAnsi="Arial" w:cs="Arial"/>
          <w:color w:val="000000"/>
          <w:sz w:val="20"/>
          <w:szCs w:val="20"/>
        </w:rPr>
      </w:pPr>
    </w:p>
    <w:p w:rsidR="00B3243B" w:rsidRPr="001459EA" w:rsidRDefault="00B3243B" w:rsidP="00B3243B">
      <w:pPr>
        <w:widowControl w:val="0"/>
        <w:numPr>
          <w:ilvl w:val="0"/>
          <w:numId w:val="23"/>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Las demás que sean necesarias para el cumplimiento de los objetivos del Consejo.</w:t>
      </w:r>
    </w:p>
    <w:p w:rsidR="00B3243B" w:rsidRPr="001459EA" w:rsidRDefault="00B3243B" w:rsidP="00B3243B">
      <w:pPr>
        <w:tabs>
          <w:tab w:val="left" w:pos="720"/>
        </w:tabs>
        <w:jc w:val="both"/>
        <w:rPr>
          <w:rFonts w:ascii="Arial" w:hAnsi="Arial" w:cs="Arial"/>
          <w:color w:val="000000"/>
          <w:sz w:val="20"/>
          <w:szCs w:val="20"/>
        </w:rPr>
      </w:pPr>
    </w:p>
    <w:p w:rsidR="00B3243B" w:rsidRPr="001459EA" w:rsidRDefault="00B3243B" w:rsidP="00B3243B">
      <w:pPr>
        <w:pStyle w:val="Ttulo1"/>
        <w:rPr>
          <w:rFonts w:ascii="Arial" w:hAnsi="Arial" w:cs="Arial"/>
          <w:color w:val="000000"/>
        </w:rPr>
      </w:pPr>
      <w:r w:rsidRPr="001459EA">
        <w:rPr>
          <w:rFonts w:ascii="Arial" w:hAnsi="Arial" w:cs="Arial"/>
          <w:color w:val="000000"/>
        </w:rPr>
        <w:t>Capítulo V</w:t>
      </w:r>
    </w:p>
    <w:p w:rsidR="00B3243B" w:rsidRPr="001459EA" w:rsidRDefault="00B3243B" w:rsidP="00B3243B">
      <w:pPr>
        <w:pStyle w:val="Ttulo1"/>
        <w:rPr>
          <w:rFonts w:ascii="Arial" w:hAnsi="Arial" w:cs="Arial"/>
          <w:color w:val="000000"/>
        </w:rPr>
      </w:pPr>
      <w:r w:rsidRPr="001459EA">
        <w:rPr>
          <w:rFonts w:ascii="Arial" w:hAnsi="Arial" w:cs="Arial"/>
          <w:color w:val="000000"/>
        </w:rPr>
        <w:t>De las Facultades del Secretario Técnico</w:t>
      </w:r>
    </w:p>
    <w:p w:rsidR="00B3243B" w:rsidRPr="001459EA" w:rsidRDefault="00B3243B" w:rsidP="00B3243B">
      <w:pPr>
        <w:pStyle w:val="Encabezado"/>
        <w:tabs>
          <w:tab w:val="clear" w:pos="4252"/>
          <w:tab w:val="clear" w:pos="8504"/>
        </w:tabs>
        <w:rPr>
          <w:rFonts w:ascii="Arial" w:hAnsi="Arial" w:cs="Arial"/>
          <w:color w:val="000000"/>
          <w:sz w:val="20"/>
          <w:szCs w:val="20"/>
        </w:rPr>
      </w:pPr>
    </w:p>
    <w:p w:rsidR="00B3243B" w:rsidRPr="001459EA" w:rsidRDefault="00B3243B" w:rsidP="00B3243B">
      <w:pPr>
        <w:jc w:val="both"/>
        <w:rPr>
          <w:rFonts w:ascii="Arial" w:hAnsi="Arial" w:cs="Arial"/>
          <w:color w:val="000000"/>
          <w:sz w:val="20"/>
          <w:szCs w:val="20"/>
        </w:rPr>
      </w:pPr>
      <w:r w:rsidRPr="001459EA">
        <w:rPr>
          <w:rFonts w:ascii="Arial" w:hAnsi="Arial" w:cs="Arial"/>
          <w:b/>
          <w:bCs/>
          <w:color w:val="000000"/>
          <w:sz w:val="20"/>
          <w:szCs w:val="20"/>
        </w:rPr>
        <w:t xml:space="preserve">Artículo 9.- </w:t>
      </w:r>
      <w:r w:rsidRPr="001459EA">
        <w:rPr>
          <w:rFonts w:ascii="Arial" w:hAnsi="Arial" w:cs="Arial"/>
          <w:color w:val="000000"/>
          <w:sz w:val="20"/>
          <w:szCs w:val="20"/>
        </w:rPr>
        <w:t>Son atribuciones del Secretario Técnico:</w:t>
      </w:r>
    </w:p>
    <w:p w:rsidR="00B3243B" w:rsidRPr="001459EA" w:rsidRDefault="00B3243B" w:rsidP="00B3243B">
      <w:pPr>
        <w:jc w:val="both"/>
        <w:rPr>
          <w:rFonts w:ascii="Arial" w:hAnsi="Arial" w:cs="Arial"/>
          <w:color w:val="000000"/>
          <w:sz w:val="20"/>
          <w:szCs w:val="20"/>
        </w:rPr>
      </w:pPr>
    </w:p>
    <w:p w:rsidR="00B3243B" w:rsidRDefault="00B3243B" w:rsidP="00B3243B">
      <w:pPr>
        <w:widowControl w:val="0"/>
        <w:numPr>
          <w:ilvl w:val="0"/>
          <w:numId w:val="24"/>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Elaborar el Reglamento Interno del Consejo y someterlo a consideración del pleno de éste, así como las propuestas de adiciones o modificaciones al mismo.</w:t>
      </w:r>
    </w:p>
    <w:p w:rsidR="00B3243B" w:rsidRPr="001459EA" w:rsidRDefault="00B3243B" w:rsidP="00B3243B">
      <w:pPr>
        <w:widowControl w:val="0"/>
        <w:tabs>
          <w:tab w:val="left" w:pos="720"/>
        </w:tabs>
        <w:suppressAutoHyphens/>
        <w:ind w:left="540"/>
        <w:jc w:val="both"/>
        <w:rPr>
          <w:rFonts w:ascii="Arial" w:hAnsi="Arial" w:cs="Arial"/>
          <w:color w:val="000000"/>
          <w:sz w:val="20"/>
          <w:szCs w:val="20"/>
        </w:rPr>
      </w:pPr>
    </w:p>
    <w:p w:rsidR="00B3243B" w:rsidRDefault="00B3243B" w:rsidP="00B3243B">
      <w:pPr>
        <w:widowControl w:val="0"/>
        <w:numPr>
          <w:ilvl w:val="0"/>
          <w:numId w:val="24"/>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Observar y cumplir el Reglamento Interno de Consejo.</w:t>
      </w:r>
    </w:p>
    <w:p w:rsidR="00B3243B" w:rsidRPr="001459EA" w:rsidRDefault="00B3243B" w:rsidP="00B3243B">
      <w:pPr>
        <w:widowControl w:val="0"/>
        <w:tabs>
          <w:tab w:val="left" w:pos="720"/>
        </w:tabs>
        <w:suppressAutoHyphens/>
        <w:jc w:val="both"/>
        <w:rPr>
          <w:rFonts w:ascii="Arial" w:hAnsi="Arial" w:cs="Arial"/>
          <w:color w:val="000000"/>
          <w:sz w:val="20"/>
          <w:szCs w:val="20"/>
        </w:rPr>
      </w:pPr>
    </w:p>
    <w:p w:rsidR="00B3243B" w:rsidRDefault="00B3243B" w:rsidP="00B3243B">
      <w:pPr>
        <w:widowControl w:val="0"/>
        <w:numPr>
          <w:ilvl w:val="0"/>
          <w:numId w:val="24"/>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Formular el programa anual de trabajo del Consejo y someterlo a consideración de sus integrantes.</w:t>
      </w:r>
    </w:p>
    <w:p w:rsidR="00B3243B" w:rsidRPr="001459EA" w:rsidRDefault="00B3243B" w:rsidP="00B3243B">
      <w:pPr>
        <w:widowControl w:val="0"/>
        <w:tabs>
          <w:tab w:val="left" w:pos="720"/>
        </w:tabs>
        <w:suppressAutoHyphens/>
        <w:jc w:val="both"/>
        <w:rPr>
          <w:rFonts w:ascii="Arial" w:hAnsi="Arial" w:cs="Arial"/>
          <w:color w:val="000000"/>
          <w:sz w:val="20"/>
          <w:szCs w:val="20"/>
        </w:rPr>
      </w:pPr>
    </w:p>
    <w:p w:rsidR="00B3243B" w:rsidRDefault="00B3243B" w:rsidP="00B3243B">
      <w:pPr>
        <w:widowControl w:val="0"/>
        <w:numPr>
          <w:ilvl w:val="0"/>
          <w:numId w:val="24"/>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Convocar a las sesiones ordinarias y extraordinarias del Consejo.</w:t>
      </w:r>
    </w:p>
    <w:p w:rsidR="00B3243B" w:rsidRPr="001459EA" w:rsidRDefault="00B3243B" w:rsidP="00B3243B">
      <w:pPr>
        <w:widowControl w:val="0"/>
        <w:tabs>
          <w:tab w:val="left" w:pos="720"/>
        </w:tabs>
        <w:suppressAutoHyphens/>
        <w:jc w:val="both"/>
        <w:rPr>
          <w:rFonts w:ascii="Arial" w:hAnsi="Arial" w:cs="Arial"/>
          <w:color w:val="000000"/>
          <w:sz w:val="20"/>
          <w:szCs w:val="20"/>
        </w:rPr>
      </w:pPr>
    </w:p>
    <w:p w:rsidR="00B3243B" w:rsidRDefault="00B3243B" w:rsidP="00B3243B">
      <w:pPr>
        <w:widowControl w:val="0"/>
        <w:numPr>
          <w:ilvl w:val="0"/>
          <w:numId w:val="24"/>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Pasar lista de asistencia y manifestar la declaratoria de quórum.</w:t>
      </w:r>
    </w:p>
    <w:p w:rsidR="00B3243B" w:rsidRPr="001459EA" w:rsidRDefault="00B3243B" w:rsidP="00B3243B">
      <w:pPr>
        <w:widowControl w:val="0"/>
        <w:tabs>
          <w:tab w:val="left" w:pos="720"/>
        </w:tabs>
        <w:suppressAutoHyphens/>
        <w:jc w:val="both"/>
        <w:rPr>
          <w:rFonts w:ascii="Arial" w:hAnsi="Arial" w:cs="Arial"/>
          <w:color w:val="000000"/>
          <w:sz w:val="20"/>
          <w:szCs w:val="20"/>
        </w:rPr>
      </w:pPr>
    </w:p>
    <w:p w:rsidR="00B3243B" w:rsidRDefault="00B3243B" w:rsidP="00B3243B">
      <w:pPr>
        <w:widowControl w:val="0"/>
        <w:numPr>
          <w:ilvl w:val="0"/>
          <w:numId w:val="24"/>
        </w:numPr>
        <w:suppressAutoHyphens/>
        <w:jc w:val="both"/>
        <w:rPr>
          <w:rFonts w:ascii="Arial" w:hAnsi="Arial" w:cs="Arial"/>
          <w:color w:val="000000"/>
          <w:sz w:val="20"/>
          <w:szCs w:val="20"/>
        </w:rPr>
      </w:pPr>
      <w:r w:rsidRPr="001459EA">
        <w:rPr>
          <w:rFonts w:ascii="Arial" w:hAnsi="Arial" w:cs="Arial"/>
          <w:color w:val="000000"/>
          <w:sz w:val="20"/>
          <w:szCs w:val="20"/>
        </w:rPr>
        <w:t>Notificar al Presidente, con la debida anticipación, la suplencia de algún integrante del Consejo.</w:t>
      </w:r>
    </w:p>
    <w:p w:rsidR="00B3243B" w:rsidRPr="001459EA" w:rsidRDefault="00B3243B" w:rsidP="00B3243B">
      <w:pPr>
        <w:widowControl w:val="0"/>
        <w:suppressAutoHyphens/>
        <w:jc w:val="both"/>
        <w:rPr>
          <w:rFonts w:ascii="Arial" w:hAnsi="Arial" w:cs="Arial"/>
          <w:color w:val="000000"/>
          <w:sz w:val="20"/>
          <w:szCs w:val="20"/>
        </w:rPr>
      </w:pPr>
    </w:p>
    <w:p w:rsidR="00B3243B" w:rsidRDefault="00B3243B" w:rsidP="00B3243B">
      <w:pPr>
        <w:widowControl w:val="0"/>
        <w:numPr>
          <w:ilvl w:val="0"/>
          <w:numId w:val="24"/>
        </w:numPr>
        <w:suppressAutoHyphens/>
        <w:jc w:val="both"/>
        <w:rPr>
          <w:rFonts w:ascii="Arial" w:hAnsi="Arial" w:cs="Arial"/>
          <w:color w:val="000000"/>
          <w:sz w:val="20"/>
          <w:szCs w:val="20"/>
        </w:rPr>
      </w:pPr>
      <w:r w:rsidRPr="001459EA">
        <w:rPr>
          <w:rFonts w:ascii="Arial" w:hAnsi="Arial" w:cs="Arial"/>
          <w:color w:val="000000"/>
          <w:sz w:val="20"/>
          <w:szCs w:val="20"/>
        </w:rPr>
        <w:t>Elaborar el orden del día y ponerlo a consideración de los integrantes del Consejo en cada sesión, para su aprobación.</w:t>
      </w:r>
    </w:p>
    <w:p w:rsidR="00B3243B" w:rsidRPr="001459EA" w:rsidRDefault="00B3243B" w:rsidP="00B3243B">
      <w:pPr>
        <w:widowControl w:val="0"/>
        <w:suppressAutoHyphens/>
        <w:jc w:val="both"/>
        <w:rPr>
          <w:rFonts w:ascii="Arial" w:hAnsi="Arial" w:cs="Arial"/>
          <w:color w:val="000000"/>
          <w:sz w:val="20"/>
          <w:szCs w:val="20"/>
        </w:rPr>
      </w:pPr>
    </w:p>
    <w:p w:rsidR="00B3243B" w:rsidRDefault="00B3243B" w:rsidP="00B3243B">
      <w:pPr>
        <w:widowControl w:val="0"/>
        <w:numPr>
          <w:ilvl w:val="0"/>
          <w:numId w:val="24"/>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Enviar oportunamente la carpeta de trabajo a los integrantes del Consejo.</w:t>
      </w:r>
    </w:p>
    <w:p w:rsidR="00B3243B" w:rsidRPr="001459EA" w:rsidRDefault="00B3243B" w:rsidP="00B3243B">
      <w:pPr>
        <w:widowControl w:val="0"/>
        <w:tabs>
          <w:tab w:val="left" w:pos="720"/>
        </w:tabs>
        <w:suppressAutoHyphens/>
        <w:jc w:val="both"/>
        <w:rPr>
          <w:rFonts w:ascii="Arial" w:hAnsi="Arial" w:cs="Arial"/>
          <w:color w:val="000000"/>
          <w:sz w:val="20"/>
          <w:szCs w:val="20"/>
        </w:rPr>
      </w:pPr>
    </w:p>
    <w:p w:rsidR="00B3243B" w:rsidRDefault="00B3243B" w:rsidP="00B3243B">
      <w:pPr>
        <w:widowControl w:val="0"/>
        <w:numPr>
          <w:ilvl w:val="0"/>
          <w:numId w:val="24"/>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Apoyar al Presidente en la coordinación y evaluación de las acciones que se realicen durante las sesiones.</w:t>
      </w:r>
    </w:p>
    <w:p w:rsidR="00B3243B" w:rsidRPr="001459EA" w:rsidRDefault="00B3243B" w:rsidP="00B3243B">
      <w:pPr>
        <w:widowControl w:val="0"/>
        <w:tabs>
          <w:tab w:val="left" w:pos="720"/>
        </w:tabs>
        <w:suppressAutoHyphens/>
        <w:jc w:val="both"/>
        <w:rPr>
          <w:rFonts w:ascii="Arial" w:hAnsi="Arial" w:cs="Arial"/>
          <w:color w:val="000000"/>
          <w:sz w:val="20"/>
          <w:szCs w:val="20"/>
        </w:rPr>
      </w:pPr>
    </w:p>
    <w:p w:rsidR="00B3243B" w:rsidRDefault="00B3243B" w:rsidP="00B3243B">
      <w:pPr>
        <w:widowControl w:val="0"/>
        <w:numPr>
          <w:ilvl w:val="0"/>
          <w:numId w:val="24"/>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Levantar el acta respectiva de cada sesión y enviarla para revisión y aprobación de los que participaron en la misma.</w:t>
      </w:r>
    </w:p>
    <w:p w:rsidR="00B3243B" w:rsidRPr="001459EA" w:rsidRDefault="00B3243B" w:rsidP="00B3243B">
      <w:pPr>
        <w:widowControl w:val="0"/>
        <w:tabs>
          <w:tab w:val="left" w:pos="720"/>
        </w:tabs>
        <w:suppressAutoHyphens/>
        <w:jc w:val="both"/>
        <w:rPr>
          <w:rFonts w:ascii="Arial" w:hAnsi="Arial" w:cs="Arial"/>
          <w:color w:val="000000"/>
          <w:sz w:val="20"/>
          <w:szCs w:val="20"/>
        </w:rPr>
      </w:pPr>
    </w:p>
    <w:p w:rsidR="00B3243B" w:rsidRDefault="00B3243B" w:rsidP="00B3243B">
      <w:pPr>
        <w:widowControl w:val="0"/>
        <w:numPr>
          <w:ilvl w:val="0"/>
          <w:numId w:val="24"/>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Resguardar las actas originales elaboradas en cada sesión.</w:t>
      </w:r>
    </w:p>
    <w:p w:rsidR="00B3243B" w:rsidRPr="001459EA" w:rsidRDefault="00B3243B" w:rsidP="00B3243B">
      <w:pPr>
        <w:widowControl w:val="0"/>
        <w:tabs>
          <w:tab w:val="left" w:pos="720"/>
        </w:tabs>
        <w:suppressAutoHyphens/>
        <w:jc w:val="both"/>
        <w:rPr>
          <w:rFonts w:ascii="Arial" w:hAnsi="Arial" w:cs="Arial"/>
          <w:color w:val="000000"/>
          <w:sz w:val="20"/>
          <w:szCs w:val="20"/>
        </w:rPr>
      </w:pPr>
    </w:p>
    <w:p w:rsidR="00B3243B" w:rsidRPr="001459EA" w:rsidRDefault="00B3243B" w:rsidP="00B3243B">
      <w:pPr>
        <w:widowControl w:val="0"/>
        <w:numPr>
          <w:ilvl w:val="0"/>
          <w:numId w:val="24"/>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Conforme a lo dispuesto por el artículo 21 de la Ley de la materia, recibir trimestralmente el informe que las Dependencias, Órganos Desconcentrados, Delegaciones y Entidades de la Administración Pública del Distrito Federal, así como los órganos de gobierno y autónomos, remitan al Consejo respecto de acciones implementadas y el seguimiento hechos por éstas, en cumplimiento de las políticas de prevención y atención integral relacionadas con el sobrepeso, la obesidad y los trastornos alimenticios y elaborar el informe correspondiente para el Consejo</w:t>
      </w:r>
    </w:p>
    <w:p w:rsidR="00B3243B" w:rsidRDefault="00B3243B" w:rsidP="00B3243B">
      <w:pPr>
        <w:widowControl w:val="0"/>
        <w:numPr>
          <w:ilvl w:val="0"/>
          <w:numId w:val="24"/>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Ejecutar las tareas que le encomienden el Presidente y/o el Vicepresidente del Consejo</w:t>
      </w:r>
    </w:p>
    <w:p w:rsidR="00B3243B" w:rsidRPr="001459EA" w:rsidRDefault="00B3243B" w:rsidP="00B3243B">
      <w:pPr>
        <w:widowControl w:val="0"/>
        <w:tabs>
          <w:tab w:val="left" w:pos="720"/>
        </w:tabs>
        <w:suppressAutoHyphens/>
        <w:ind w:left="720"/>
        <w:jc w:val="both"/>
        <w:rPr>
          <w:rFonts w:ascii="Arial" w:hAnsi="Arial" w:cs="Arial"/>
          <w:color w:val="000000"/>
          <w:sz w:val="20"/>
          <w:szCs w:val="20"/>
        </w:rPr>
      </w:pPr>
    </w:p>
    <w:p w:rsidR="00B3243B" w:rsidRPr="001459EA" w:rsidRDefault="00B3243B" w:rsidP="00B3243B">
      <w:pPr>
        <w:widowControl w:val="0"/>
        <w:numPr>
          <w:ilvl w:val="0"/>
          <w:numId w:val="24"/>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Las demás que sean necesarias para el cumplimiento de sus atribuciones.</w:t>
      </w:r>
    </w:p>
    <w:p w:rsidR="00B3243B" w:rsidRPr="001459EA" w:rsidRDefault="00B3243B" w:rsidP="00B3243B">
      <w:pPr>
        <w:tabs>
          <w:tab w:val="left" w:pos="1440"/>
        </w:tabs>
        <w:ind w:left="720"/>
        <w:jc w:val="both"/>
        <w:rPr>
          <w:rFonts w:ascii="Arial" w:hAnsi="Arial" w:cs="Arial"/>
          <w:color w:val="000000"/>
          <w:sz w:val="20"/>
          <w:szCs w:val="20"/>
        </w:rPr>
      </w:pPr>
    </w:p>
    <w:p w:rsidR="00B3243B" w:rsidRPr="001459EA" w:rsidRDefault="00B3243B" w:rsidP="00B3243B">
      <w:pPr>
        <w:pStyle w:val="Ttulo1"/>
        <w:rPr>
          <w:rFonts w:ascii="Arial" w:hAnsi="Arial" w:cs="Arial"/>
          <w:color w:val="000000"/>
        </w:rPr>
      </w:pPr>
      <w:r w:rsidRPr="001459EA">
        <w:rPr>
          <w:rFonts w:ascii="Arial" w:hAnsi="Arial" w:cs="Arial"/>
          <w:color w:val="000000"/>
        </w:rPr>
        <w:t>Capítulo VI</w:t>
      </w:r>
    </w:p>
    <w:p w:rsidR="00B3243B" w:rsidRPr="001459EA" w:rsidRDefault="00B3243B" w:rsidP="00B3243B">
      <w:pPr>
        <w:pStyle w:val="Ttulo1"/>
        <w:rPr>
          <w:rFonts w:ascii="Arial" w:hAnsi="Arial" w:cs="Arial"/>
          <w:color w:val="000000"/>
        </w:rPr>
      </w:pPr>
      <w:r w:rsidRPr="001459EA">
        <w:rPr>
          <w:rFonts w:ascii="Arial" w:hAnsi="Arial" w:cs="Arial"/>
          <w:color w:val="000000"/>
        </w:rPr>
        <w:t>De las Facultades y Responsabilidades de los Integrantes</w:t>
      </w:r>
    </w:p>
    <w:p w:rsidR="00B3243B" w:rsidRPr="001459EA" w:rsidRDefault="00B3243B" w:rsidP="00B3243B">
      <w:pPr>
        <w:rPr>
          <w:rFonts w:ascii="Arial" w:hAnsi="Arial" w:cs="Arial"/>
          <w:color w:val="000000"/>
          <w:sz w:val="20"/>
          <w:szCs w:val="20"/>
        </w:rPr>
      </w:pPr>
    </w:p>
    <w:p w:rsidR="00B3243B" w:rsidRPr="001459EA" w:rsidRDefault="00B3243B" w:rsidP="00B3243B">
      <w:pPr>
        <w:pStyle w:val="Textoindependiente"/>
        <w:rPr>
          <w:b w:val="0"/>
          <w:color w:val="000000"/>
          <w:sz w:val="20"/>
        </w:rPr>
      </w:pPr>
      <w:r w:rsidRPr="001459EA">
        <w:rPr>
          <w:bCs w:val="0"/>
          <w:color w:val="000000"/>
          <w:sz w:val="20"/>
        </w:rPr>
        <w:t>Artículo 10.-</w:t>
      </w:r>
      <w:r w:rsidRPr="001459EA">
        <w:rPr>
          <w:b w:val="0"/>
          <w:color w:val="000000"/>
          <w:sz w:val="20"/>
        </w:rPr>
        <w:t xml:space="preserve"> Los integrantes del Consejo tendrán las siguientes atribuciones y obligaciones:</w:t>
      </w:r>
    </w:p>
    <w:p w:rsidR="00B3243B" w:rsidRPr="001459EA" w:rsidRDefault="00B3243B" w:rsidP="00B3243B">
      <w:pPr>
        <w:pStyle w:val="Textoindependiente"/>
        <w:rPr>
          <w:color w:val="000000"/>
          <w:sz w:val="20"/>
        </w:rPr>
      </w:pPr>
    </w:p>
    <w:p w:rsidR="00B3243B" w:rsidRDefault="00B3243B" w:rsidP="00B3243B">
      <w:pPr>
        <w:widowControl w:val="0"/>
        <w:numPr>
          <w:ilvl w:val="0"/>
          <w:numId w:val="25"/>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Proporcionar asesoría al Consejo en el área de su competencia.</w:t>
      </w:r>
    </w:p>
    <w:p w:rsidR="00B3243B" w:rsidRPr="001459EA" w:rsidRDefault="00B3243B" w:rsidP="00B3243B">
      <w:pPr>
        <w:widowControl w:val="0"/>
        <w:tabs>
          <w:tab w:val="left" w:pos="720"/>
        </w:tabs>
        <w:suppressAutoHyphens/>
        <w:ind w:left="720"/>
        <w:jc w:val="both"/>
        <w:rPr>
          <w:rFonts w:ascii="Arial" w:hAnsi="Arial" w:cs="Arial"/>
          <w:color w:val="000000"/>
          <w:sz w:val="20"/>
          <w:szCs w:val="20"/>
        </w:rPr>
      </w:pPr>
    </w:p>
    <w:p w:rsidR="00B3243B" w:rsidRDefault="00B3243B" w:rsidP="00B3243B">
      <w:pPr>
        <w:widowControl w:val="0"/>
        <w:numPr>
          <w:ilvl w:val="0"/>
          <w:numId w:val="25"/>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Asistir con voz y voto a las sesiones ordinarias y extraordinarias a que sean convocados.</w:t>
      </w:r>
    </w:p>
    <w:p w:rsidR="00B3243B" w:rsidRPr="001459EA" w:rsidRDefault="00B3243B" w:rsidP="00B3243B">
      <w:pPr>
        <w:widowControl w:val="0"/>
        <w:tabs>
          <w:tab w:val="left" w:pos="720"/>
        </w:tabs>
        <w:suppressAutoHyphens/>
        <w:jc w:val="both"/>
        <w:rPr>
          <w:rFonts w:ascii="Arial" w:hAnsi="Arial" w:cs="Arial"/>
          <w:color w:val="000000"/>
          <w:sz w:val="20"/>
          <w:szCs w:val="20"/>
        </w:rPr>
      </w:pPr>
    </w:p>
    <w:p w:rsidR="00B3243B" w:rsidRDefault="00B3243B" w:rsidP="00B3243B">
      <w:pPr>
        <w:widowControl w:val="0"/>
        <w:numPr>
          <w:ilvl w:val="0"/>
          <w:numId w:val="25"/>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Observar y cumplir el Reglamento Interno del Consejo.</w:t>
      </w:r>
    </w:p>
    <w:p w:rsidR="00B3243B" w:rsidRPr="001459EA" w:rsidRDefault="00B3243B" w:rsidP="00B3243B">
      <w:pPr>
        <w:widowControl w:val="0"/>
        <w:tabs>
          <w:tab w:val="left" w:pos="720"/>
        </w:tabs>
        <w:suppressAutoHyphens/>
        <w:jc w:val="both"/>
        <w:rPr>
          <w:rFonts w:ascii="Arial" w:hAnsi="Arial" w:cs="Arial"/>
          <w:color w:val="000000"/>
          <w:sz w:val="20"/>
          <w:szCs w:val="20"/>
        </w:rPr>
      </w:pPr>
    </w:p>
    <w:p w:rsidR="00B3243B" w:rsidRDefault="00B3243B" w:rsidP="00B3243B">
      <w:pPr>
        <w:widowControl w:val="0"/>
        <w:numPr>
          <w:ilvl w:val="0"/>
          <w:numId w:val="25"/>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Revisar, analizar, proponer y, en su caso, votar los asuntos que sean sometidos a consideración del Consejo.</w:t>
      </w:r>
    </w:p>
    <w:p w:rsidR="00B3243B" w:rsidRPr="001459EA" w:rsidRDefault="00B3243B" w:rsidP="00B3243B">
      <w:pPr>
        <w:widowControl w:val="0"/>
        <w:tabs>
          <w:tab w:val="left" w:pos="720"/>
        </w:tabs>
        <w:suppressAutoHyphens/>
        <w:jc w:val="both"/>
        <w:rPr>
          <w:rFonts w:ascii="Arial" w:hAnsi="Arial" w:cs="Arial"/>
          <w:color w:val="000000"/>
          <w:sz w:val="20"/>
          <w:szCs w:val="20"/>
        </w:rPr>
      </w:pPr>
    </w:p>
    <w:p w:rsidR="00B3243B" w:rsidRDefault="00B3243B" w:rsidP="00B3243B">
      <w:pPr>
        <w:widowControl w:val="0"/>
        <w:numPr>
          <w:ilvl w:val="0"/>
          <w:numId w:val="25"/>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Revisar y Aprobar el acta correspondiente a cada sesión.</w:t>
      </w:r>
    </w:p>
    <w:p w:rsidR="00B3243B" w:rsidRPr="001459EA" w:rsidRDefault="00B3243B" w:rsidP="00B3243B">
      <w:pPr>
        <w:widowControl w:val="0"/>
        <w:tabs>
          <w:tab w:val="left" w:pos="720"/>
        </w:tabs>
        <w:suppressAutoHyphens/>
        <w:jc w:val="both"/>
        <w:rPr>
          <w:rFonts w:ascii="Arial" w:hAnsi="Arial" w:cs="Arial"/>
          <w:color w:val="000000"/>
          <w:sz w:val="20"/>
          <w:szCs w:val="20"/>
        </w:rPr>
      </w:pPr>
    </w:p>
    <w:p w:rsidR="00B3243B" w:rsidRDefault="00B3243B" w:rsidP="00B3243B">
      <w:pPr>
        <w:widowControl w:val="0"/>
        <w:numPr>
          <w:ilvl w:val="0"/>
          <w:numId w:val="25"/>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Desarrollar las actividades que les encomiende el Consejo.</w:t>
      </w:r>
    </w:p>
    <w:p w:rsidR="00B3243B" w:rsidRPr="001459EA" w:rsidRDefault="00B3243B" w:rsidP="00B3243B">
      <w:pPr>
        <w:widowControl w:val="0"/>
        <w:tabs>
          <w:tab w:val="left" w:pos="720"/>
        </w:tabs>
        <w:suppressAutoHyphens/>
        <w:jc w:val="both"/>
        <w:rPr>
          <w:rFonts w:ascii="Arial" w:hAnsi="Arial" w:cs="Arial"/>
          <w:color w:val="000000"/>
          <w:sz w:val="20"/>
          <w:szCs w:val="20"/>
        </w:rPr>
      </w:pPr>
    </w:p>
    <w:p w:rsidR="00B3243B" w:rsidRDefault="00B3243B" w:rsidP="00B3243B">
      <w:pPr>
        <w:widowControl w:val="0"/>
        <w:numPr>
          <w:ilvl w:val="0"/>
          <w:numId w:val="25"/>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Enviar por escrito las propuestas de temas a ser incluidos en el orden del día, un mes antes de la celebración de la Sesión correspondiente o presentarlas en la Sesión Ordinaria previa.</w:t>
      </w:r>
    </w:p>
    <w:p w:rsidR="00B3243B" w:rsidRPr="001459EA" w:rsidRDefault="00B3243B" w:rsidP="00B3243B">
      <w:pPr>
        <w:widowControl w:val="0"/>
        <w:tabs>
          <w:tab w:val="left" w:pos="720"/>
        </w:tabs>
        <w:suppressAutoHyphens/>
        <w:jc w:val="both"/>
        <w:rPr>
          <w:rFonts w:ascii="Arial" w:hAnsi="Arial" w:cs="Arial"/>
          <w:color w:val="000000"/>
          <w:sz w:val="20"/>
          <w:szCs w:val="20"/>
        </w:rPr>
      </w:pPr>
    </w:p>
    <w:p w:rsidR="00B3243B" w:rsidRDefault="00B3243B" w:rsidP="00B3243B">
      <w:pPr>
        <w:widowControl w:val="0"/>
        <w:numPr>
          <w:ilvl w:val="0"/>
          <w:numId w:val="25"/>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Proponer la integración de los Comités y/o Grupos de Trabajo, así como a sus responsables.</w:t>
      </w:r>
    </w:p>
    <w:p w:rsidR="00B3243B" w:rsidRPr="001459EA" w:rsidRDefault="00B3243B" w:rsidP="00B3243B">
      <w:pPr>
        <w:widowControl w:val="0"/>
        <w:tabs>
          <w:tab w:val="left" w:pos="720"/>
        </w:tabs>
        <w:suppressAutoHyphens/>
        <w:jc w:val="both"/>
        <w:rPr>
          <w:rFonts w:ascii="Arial" w:hAnsi="Arial" w:cs="Arial"/>
          <w:color w:val="000000"/>
          <w:sz w:val="20"/>
          <w:szCs w:val="20"/>
        </w:rPr>
      </w:pPr>
    </w:p>
    <w:p w:rsidR="00B3243B" w:rsidRDefault="00B3243B" w:rsidP="00B3243B">
      <w:pPr>
        <w:widowControl w:val="0"/>
        <w:numPr>
          <w:ilvl w:val="0"/>
          <w:numId w:val="25"/>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Participar en la elaboración de los informes y documentos que genere el Consejo.</w:t>
      </w:r>
    </w:p>
    <w:p w:rsidR="00B3243B" w:rsidRPr="001459EA" w:rsidRDefault="00B3243B" w:rsidP="00B3243B">
      <w:pPr>
        <w:widowControl w:val="0"/>
        <w:tabs>
          <w:tab w:val="left" w:pos="720"/>
        </w:tabs>
        <w:suppressAutoHyphens/>
        <w:jc w:val="both"/>
        <w:rPr>
          <w:rFonts w:ascii="Arial" w:hAnsi="Arial" w:cs="Arial"/>
          <w:color w:val="000000"/>
          <w:sz w:val="20"/>
          <w:szCs w:val="20"/>
        </w:rPr>
      </w:pPr>
    </w:p>
    <w:p w:rsidR="00B3243B" w:rsidRPr="001459EA" w:rsidRDefault="00B3243B" w:rsidP="00B3243B">
      <w:pPr>
        <w:widowControl w:val="0"/>
        <w:numPr>
          <w:ilvl w:val="0"/>
          <w:numId w:val="25"/>
        </w:numPr>
        <w:tabs>
          <w:tab w:val="left" w:pos="720"/>
        </w:tabs>
        <w:suppressAutoHyphens/>
        <w:jc w:val="both"/>
        <w:rPr>
          <w:rFonts w:ascii="Arial" w:hAnsi="Arial" w:cs="Arial"/>
          <w:color w:val="000000"/>
          <w:sz w:val="20"/>
          <w:szCs w:val="20"/>
        </w:rPr>
      </w:pPr>
      <w:r w:rsidRPr="001459EA">
        <w:rPr>
          <w:rFonts w:ascii="Arial" w:hAnsi="Arial" w:cs="Arial"/>
          <w:color w:val="000000"/>
          <w:sz w:val="20"/>
          <w:szCs w:val="20"/>
        </w:rPr>
        <w:t>Las demás que sean necesarias para el cumplimiento de sus atribuciones.</w:t>
      </w:r>
    </w:p>
    <w:p w:rsidR="00B3243B" w:rsidRPr="001459EA" w:rsidRDefault="00B3243B" w:rsidP="00B3243B">
      <w:pPr>
        <w:jc w:val="both"/>
        <w:rPr>
          <w:rFonts w:ascii="Arial" w:hAnsi="Arial" w:cs="Arial"/>
          <w:color w:val="000000"/>
          <w:sz w:val="20"/>
          <w:szCs w:val="20"/>
        </w:rPr>
      </w:pPr>
    </w:p>
    <w:p w:rsidR="00B3243B" w:rsidRPr="001459EA" w:rsidRDefault="00B3243B" w:rsidP="00B3243B">
      <w:pPr>
        <w:jc w:val="center"/>
        <w:rPr>
          <w:rFonts w:ascii="Arial" w:hAnsi="Arial" w:cs="Arial"/>
          <w:b/>
          <w:bCs/>
          <w:color w:val="000000"/>
          <w:sz w:val="20"/>
          <w:szCs w:val="20"/>
        </w:rPr>
      </w:pPr>
      <w:r w:rsidRPr="001459EA">
        <w:rPr>
          <w:rFonts w:ascii="Arial" w:hAnsi="Arial" w:cs="Arial"/>
          <w:b/>
          <w:bCs/>
          <w:color w:val="000000"/>
          <w:sz w:val="20"/>
          <w:szCs w:val="20"/>
        </w:rPr>
        <w:t>Capítulo VII</w:t>
      </w:r>
    </w:p>
    <w:p w:rsidR="00B3243B" w:rsidRPr="001459EA" w:rsidRDefault="00B3243B" w:rsidP="00B3243B">
      <w:pPr>
        <w:jc w:val="center"/>
        <w:rPr>
          <w:rFonts w:ascii="Arial" w:hAnsi="Arial" w:cs="Arial"/>
          <w:b/>
          <w:bCs/>
          <w:color w:val="000000"/>
          <w:sz w:val="20"/>
          <w:szCs w:val="20"/>
        </w:rPr>
      </w:pPr>
      <w:r w:rsidRPr="001459EA">
        <w:rPr>
          <w:rFonts w:ascii="Arial" w:hAnsi="Arial" w:cs="Arial"/>
          <w:b/>
          <w:bCs/>
          <w:color w:val="000000"/>
          <w:sz w:val="20"/>
          <w:szCs w:val="20"/>
        </w:rPr>
        <w:t>De los Comités y/o Grupos de Trabajo</w:t>
      </w:r>
    </w:p>
    <w:p w:rsidR="00B3243B" w:rsidRPr="001459EA" w:rsidRDefault="00B3243B" w:rsidP="00B3243B">
      <w:pPr>
        <w:jc w:val="both"/>
        <w:rPr>
          <w:rFonts w:ascii="Arial" w:hAnsi="Arial" w:cs="Arial"/>
          <w:b/>
          <w:bCs/>
          <w:color w:val="000000"/>
          <w:sz w:val="20"/>
          <w:szCs w:val="20"/>
        </w:rPr>
      </w:pPr>
    </w:p>
    <w:p w:rsidR="00B3243B" w:rsidRPr="001459EA" w:rsidRDefault="00B3243B" w:rsidP="00B3243B">
      <w:pPr>
        <w:jc w:val="both"/>
        <w:rPr>
          <w:rFonts w:ascii="Arial" w:hAnsi="Arial" w:cs="Arial"/>
          <w:color w:val="000000"/>
          <w:sz w:val="20"/>
          <w:szCs w:val="20"/>
        </w:rPr>
      </w:pPr>
      <w:r w:rsidRPr="001459EA">
        <w:rPr>
          <w:rFonts w:ascii="Arial" w:hAnsi="Arial" w:cs="Arial"/>
          <w:b/>
          <w:bCs/>
          <w:color w:val="000000"/>
          <w:sz w:val="20"/>
          <w:szCs w:val="20"/>
        </w:rPr>
        <w:t xml:space="preserve">Artículo 11.- </w:t>
      </w:r>
      <w:r w:rsidRPr="001459EA">
        <w:rPr>
          <w:rFonts w:ascii="Arial" w:hAnsi="Arial" w:cs="Arial"/>
          <w:color w:val="000000"/>
          <w:sz w:val="20"/>
          <w:szCs w:val="20"/>
        </w:rPr>
        <w:t>El Consejo podrá acordar la creación de Comités y/o Grupos de Trabajo, que estarán integrados por las personas propuestas por los integrantes del Consejo, para el estudio y atención de los asuntos específicos relacionados con sus atribuciones, los cuales tendrán, de acuerdo al tema a tratar, carácter permanente o transitorio, y podrán modificarse de acuerdo al grado de cumplimiento de sus objetivos.</w:t>
      </w:r>
    </w:p>
    <w:p w:rsidR="00B3243B" w:rsidRPr="001459EA" w:rsidRDefault="00B3243B" w:rsidP="00B3243B">
      <w:pPr>
        <w:jc w:val="both"/>
        <w:rPr>
          <w:rFonts w:ascii="Arial" w:hAnsi="Arial" w:cs="Arial"/>
          <w:color w:val="000000"/>
          <w:sz w:val="20"/>
          <w:szCs w:val="20"/>
        </w:rPr>
      </w:pPr>
    </w:p>
    <w:p w:rsidR="00B3243B" w:rsidRPr="001459EA" w:rsidRDefault="00B3243B" w:rsidP="00B3243B">
      <w:pPr>
        <w:jc w:val="both"/>
        <w:rPr>
          <w:rFonts w:ascii="Arial" w:hAnsi="Arial" w:cs="Arial"/>
          <w:bCs/>
          <w:color w:val="000000"/>
          <w:sz w:val="20"/>
          <w:szCs w:val="20"/>
        </w:rPr>
      </w:pPr>
      <w:r w:rsidRPr="001459EA">
        <w:rPr>
          <w:rFonts w:ascii="Arial" w:hAnsi="Arial" w:cs="Arial"/>
          <w:bCs/>
          <w:color w:val="000000"/>
          <w:sz w:val="20"/>
          <w:szCs w:val="20"/>
        </w:rPr>
        <w:t>Los Comités y/o Grupos de Trabajo tendrán un titular, el cual será propuesto por el Consejo y elegido por votación entre los integrantes de los mismos.</w:t>
      </w:r>
    </w:p>
    <w:p w:rsidR="00B3243B" w:rsidRPr="001459EA" w:rsidRDefault="00B3243B" w:rsidP="00B3243B">
      <w:pPr>
        <w:jc w:val="both"/>
        <w:rPr>
          <w:rFonts w:ascii="Arial" w:hAnsi="Arial" w:cs="Arial"/>
          <w:b/>
          <w:bCs/>
          <w:color w:val="000000"/>
          <w:sz w:val="20"/>
          <w:szCs w:val="20"/>
        </w:rPr>
      </w:pPr>
    </w:p>
    <w:p w:rsidR="00B3243B" w:rsidRPr="001459EA" w:rsidRDefault="00B3243B" w:rsidP="00B3243B">
      <w:pPr>
        <w:jc w:val="both"/>
        <w:rPr>
          <w:rFonts w:ascii="Arial" w:hAnsi="Arial" w:cs="Arial"/>
          <w:bCs/>
          <w:color w:val="000000"/>
          <w:sz w:val="20"/>
          <w:szCs w:val="20"/>
        </w:rPr>
      </w:pPr>
      <w:r w:rsidRPr="001459EA">
        <w:rPr>
          <w:rFonts w:ascii="Arial" w:hAnsi="Arial" w:cs="Arial"/>
          <w:bCs/>
          <w:color w:val="000000"/>
          <w:sz w:val="20"/>
          <w:szCs w:val="20"/>
        </w:rPr>
        <w:t>Los resultados de los trabajos encomendados por el Consejo a los Comités o Grupos de Trabajo, serán presentados para su consideración, a través del Secretario Técnico.</w:t>
      </w:r>
    </w:p>
    <w:p w:rsidR="00B3243B" w:rsidRPr="001459EA" w:rsidRDefault="00B3243B" w:rsidP="00B3243B">
      <w:pPr>
        <w:jc w:val="both"/>
        <w:rPr>
          <w:rFonts w:ascii="Arial" w:hAnsi="Arial" w:cs="Arial"/>
          <w:b/>
          <w:bCs/>
          <w:color w:val="000000"/>
          <w:sz w:val="20"/>
          <w:szCs w:val="20"/>
        </w:rPr>
      </w:pPr>
    </w:p>
    <w:p w:rsidR="00B3243B" w:rsidRPr="001459EA" w:rsidRDefault="00B3243B" w:rsidP="00B3243B">
      <w:pPr>
        <w:tabs>
          <w:tab w:val="left" w:pos="720"/>
        </w:tabs>
        <w:jc w:val="both"/>
        <w:rPr>
          <w:rFonts w:ascii="Arial" w:hAnsi="Arial" w:cs="Arial"/>
          <w:color w:val="000000"/>
          <w:sz w:val="20"/>
          <w:szCs w:val="20"/>
        </w:rPr>
      </w:pPr>
      <w:r w:rsidRPr="001459EA">
        <w:rPr>
          <w:rFonts w:ascii="Arial" w:hAnsi="Arial" w:cs="Arial"/>
          <w:color w:val="000000"/>
          <w:sz w:val="20"/>
          <w:szCs w:val="20"/>
        </w:rPr>
        <w:t>Las reglas que rijan la integración y funcionamiento de los Comités y/o Grupos de Trabajo se establecerán en sus respectivos lineamientos.</w:t>
      </w:r>
    </w:p>
    <w:p w:rsidR="00B3243B" w:rsidRDefault="00B3243B" w:rsidP="00B3243B">
      <w:pPr>
        <w:jc w:val="center"/>
        <w:rPr>
          <w:rFonts w:ascii="Arial" w:hAnsi="Arial" w:cs="Arial"/>
          <w:b/>
          <w:color w:val="000000"/>
          <w:sz w:val="20"/>
          <w:szCs w:val="20"/>
        </w:rPr>
      </w:pPr>
    </w:p>
    <w:p w:rsidR="009F4811" w:rsidRDefault="009F4811" w:rsidP="00B3243B">
      <w:pPr>
        <w:jc w:val="center"/>
        <w:rPr>
          <w:rFonts w:ascii="Arial" w:hAnsi="Arial" w:cs="Arial"/>
          <w:b/>
          <w:color w:val="000000"/>
          <w:sz w:val="20"/>
          <w:szCs w:val="20"/>
        </w:rPr>
      </w:pPr>
    </w:p>
    <w:p w:rsidR="009F4811" w:rsidRDefault="009F4811" w:rsidP="00B3243B">
      <w:pPr>
        <w:jc w:val="center"/>
        <w:rPr>
          <w:rFonts w:ascii="Arial" w:hAnsi="Arial" w:cs="Arial"/>
          <w:b/>
          <w:color w:val="000000"/>
          <w:sz w:val="20"/>
          <w:szCs w:val="20"/>
        </w:rPr>
      </w:pPr>
    </w:p>
    <w:p w:rsidR="009F4811" w:rsidRDefault="009F4811" w:rsidP="00B3243B">
      <w:pPr>
        <w:jc w:val="center"/>
        <w:rPr>
          <w:rFonts w:ascii="Arial" w:hAnsi="Arial" w:cs="Arial"/>
          <w:b/>
          <w:color w:val="000000"/>
          <w:sz w:val="20"/>
          <w:szCs w:val="20"/>
        </w:rPr>
      </w:pPr>
    </w:p>
    <w:p w:rsidR="00B3243B" w:rsidRPr="001459EA" w:rsidRDefault="00B3243B" w:rsidP="00B3243B">
      <w:pPr>
        <w:jc w:val="center"/>
        <w:rPr>
          <w:rFonts w:ascii="Arial" w:hAnsi="Arial" w:cs="Arial"/>
          <w:b/>
          <w:color w:val="000000"/>
          <w:sz w:val="20"/>
          <w:szCs w:val="20"/>
        </w:rPr>
      </w:pPr>
      <w:r w:rsidRPr="001459EA">
        <w:rPr>
          <w:rFonts w:ascii="Arial" w:hAnsi="Arial" w:cs="Arial"/>
          <w:b/>
          <w:color w:val="000000"/>
          <w:sz w:val="20"/>
          <w:szCs w:val="20"/>
        </w:rPr>
        <w:t>Capítulo VIII</w:t>
      </w:r>
    </w:p>
    <w:p w:rsidR="00B3243B" w:rsidRPr="001459EA" w:rsidRDefault="00B3243B" w:rsidP="00B3243B">
      <w:pPr>
        <w:pStyle w:val="Ttulo1"/>
        <w:rPr>
          <w:rFonts w:ascii="Arial" w:hAnsi="Arial" w:cs="Arial"/>
          <w:color w:val="000000"/>
        </w:rPr>
      </w:pPr>
      <w:r w:rsidRPr="001459EA">
        <w:rPr>
          <w:rFonts w:ascii="Arial" w:hAnsi="Arial" w:cs="Arial"/>
          <w:color w:val="000000"/>
        </w:rPr>
        <w:t>De la Convocatoria y Desarrollo de las Sesiones</w:t>
      </w:r>
    </w:p>
    <w:p w:rsidR="00B3243B" w:rsidRPr="001459EA" w:rsidRDefault="00B3243B" w:rsidP="00B3243B">
      <w:pPr>
        <w:rPr>
          <w:rFonts w:ascii="Arial" w:hAnsi="Arial" w:cs="Arial"/>
          <w:color w:val="000000"/>
          <w:sz w:val="20"/>
          <w:szCs w:val="20"/>
        </w:rPr>
      </w:pPr>
    </w:p>
    <w:p w:rsidR="00B3243B" w:rsidRPr="001459EA" w:rsidRDefault="00B3243B" w:rsidP="00B3243B">
      <w:pPr>
        <w:jc w:val="both"/>
        <w:rPr>
          <w:rFonts w:ascii="Arial" w:hAnsi="Arial" w:cs="Arial"/>
          <w:color w:val="000000"/>
          <w:sz w:val="20"/>
          <w:szCs w:val="20"/>
        </w:rPr>
      </w:pPr>
      <w:r w:rsidRPr="001459EA">
        <w:rPr>
          <w:rFonts w:ascii="Arial" w:hAnsi="Arial" w:cs="Arial"/>
          <w:b/>
          <w:bCs/>
          <w:color w:val="000000"/>
          <w:sz w:val="20"/>
          <w:szCs w:val="20"/>
        </w:rPr>
        <w:lastRenderedPageBreak/>
        <w:t xml:space="preserve">Artículo 12- </w:t>
      </w:r>
      <w:r w:rsidRPr="001459EA">
        <w:rPr>
          <w:rFonts w:ascii="Arial" w:hAnsi="Arial" w:cs="Arial"/>
          <w:color w:val="000000"/>
          <w:sz w:val="20"/>
          <w:szCs w:val="20"/>
        </w:rPr>
        <w:t xml:space="preserve"> El Consejo celebrará sesiones ordinarias dos veces al año y extraordinarias, por convocatoria del Secretario Técnico, a petición del Presidente o Vicepresidente del Consejo, cuando las circunstancias así lo requieran.</w:t>
      </w:r>
    </w:p>
    <w:p w:rsidR="00B3243B" w:rsidRPr="001459EA" w:rsidRDefault="00B3243B" w:rsidP="00B3243B">
      <w:pPr>
        <w:jc w:val="both"/>
        <w:rPr>
          <w:rFonts w:ascii="Arial" w:hAnsi="Arial" w:cs="Arial"/>
          <w:color w:val="000000"/>
          <w:sz w:val="20"/>
          <w:szCs w:val="20"/>
        </w:rPr>
      </w:pPr>
    </w:p>
    <w:p w:rsidR="00B3243B" w:rsidRPr="001459EA" w:rsidRDefault="00B3243B" w:rsidP="00B3243B">
      <w:pPr>
        <w:jc w:val="both"/>
        <w:rPr>
          <w:rFonts w:ascii="Arial" w:hAnsi="Arial" w:cs="Arial"/>
          <w:color w:val="000000"/>
          <w:sz w:val="20"/>
          <w:szCs w:val="20"/>
        </w:rPr>
      </w:pPr>
      <w:r w:rsidRPr="001459EA">
        <w:rPr>
          <w:rFonts w:ascii="Arial" w:hAnsi="Arial" w:cs="Arial"/>
          <w:b/>
          <w:bCs/>
          <w:color w:val="000000"/>
          <w:sz w:val="20"/>
          <w:szCs w:val="20"/>
        </w:rPr>
        <w:t xml:space="preserve">Artículo 13.- </w:t>
      </w:r>
      <w:r w:rsidRPr="001459EA">
        <w:rPr>
          <w:rFonts w:ascii="Arial" w:hAnsi="Arial" w:cs="Arial"/>
          <w:color w:val="000000"/>
          <w:sz w:val="20"/>
          <w:szCs w:val="20"/>
        </w:rPr>
        <w:t>Las convocatorias para las sesiones ordinarias del Consejo serán enviadas por el Secretario Técnico, con el orden del día, así como con la carpeta de trabajo, por lo menos con tres días hábiles de anticipación al día de la celebración de la Sesión respectiva.</w:t>
      </w:r>
    </w:p>
    <w:p w:rsidR="00B3243B" w:rsidRPr="001459EA" w:rsidRDefault="00B3243B" w:rsidP="00B3243B">
      <w:pPr>
        <w:rPr>
          <w:rFonts w:ascii="Arial" w:hAnsi="Arial" w:cs="Arial"/>
          <w:color w:val="000000"/>
          <w:sz w:val="20"/>
          <w:szCs w:val="20"/>
        </w:rPr>
      </w:pPr>
    </w:p>
    <w:p w:rsidR="00B3243B" w:rsidRPr="001459EA" w:rsidRDefault="00B3243B" w:rsidP="00B3243B">
      <w:pPr>
        <w:jc w:val="both"/>
        <w:rPr>
          <w:rFonts w:ascii="Arial" w:hAnsi="Arial" w:cs="Arial"/>
          <w:color w:val="000000"/>
          <w:sz w:val="20"/>
          <w:szCs w:val="20"/>
        </w:rPr>
      </w:pPr>
      <w:r w:rsidRPr="001459EA">
        <w:rPr>
          <w:rFonts w:ascii="Arial" w:hAnsi="Arial" w:cs="Arial"/>
          <w:b/>
          <w:bCs/>
          <w:color w:val="000000"/>
          <w:sz w:val="20"/>
          <w:szCs w:val="20"/>
        </w:rPr>
        <w:t xml:space="preserve">Artículo 14- </w:t>
      </w:r>
      <w:r w:rsidRPr="001459EA">
        <w:rPr>
          <w:rFonts w:ascii="Arial" w:hAnsi="Arial" w:cs="Arial"/>
          <w:color w:val="000000"/>
          <w:sz w:val="20"/>
          <w:szCs w:val="20"/>
        </w:rPr>
        <w:t>Para las sesiones extraordinarias se deberá convocar por lo menos con 24 horas de anticipación, adjuntando el orden del día y la carpeta de trabajo correspondientes.</w:t>
      </w:r>
    </w:p>
    <w:p w:rsidR="00B3243B" w:rsidRPr="001459EA" w:rsidRDefault="00B3243B" w:rsidP="00B3243B">
      <w:pPr>
        <w:rPr>
          <w:rFonts w:ascii="Arial" w:hAnsi="Arial" w:cs="Arial"/>
          <w:color w:val="000000"/>
          <w:sz w:val="20"/>
          <w:szCs w:val="20"/>
        </w:rPr>
      </w:pPr>
    </w:p>
    <w:p w:rsidR="00B3243B" w:rsidRPr="001459EA" w:rsidRDefault="00B3243B" w:rsidP="00B3243B">
      <w:pPr>
        <w:jc w:val="both"/>
        <w:rPr>
          <w:rFonts w:ascii="Arial" w:hAnsi="Arial" w:cs="Arial"/>
          <w:bCs/>
          <w:color w:val="000000"/>
          <w:sz w:val="20"/>
          <w:szCs w:val="20"/>
        </w:rPr>
      </w:pPr>
      <w:r w:rsidRPr="001459EA">
        <w:rPr>
          <w:rFonts w:ascii="Arial" w:hAnsi="Arial" w:cs="Arial"/>
          <w:b/>
          <w:bCs/>
          <w:color w:val="000000"/>
          <w:sz w:val="20"/>
          <w:szCs w:val="20"/>
        </w:rPr>
        <w:t xml:space="preserve">Artículo.- 15 </w:t>
      </w:r>
      <w:r w:rsidRPr="001459EA">
        <w:rPr>
          <w:rFonts w:ascii="Arial" w:hAnsi="Arial" w:cs="Arial"/>
          <w:bCs/>
          <w:color w:val="000000"/>
          <w:sz w:val="20"/>
          <w:szCs w:val="20"/>
        </w:rPr>
        <w:t xml:space="preserve">Las Sesiones del Consejo se llevarán a cabo de la siguiente manera: </w:t>
      </w:r>
    </w:p>
    <w:p w:rsidR="00B3243B" w:rsidRPr="001459EA" w:rsidRDefault="00B3243B" w:rsidP="00B3243B">
      <w:pPr>
        <w:jc w:val="both"/>
        <w:rPr>
          <w:rFonts w:ascii="Arial" w:hAnsi="Arial" w:cs="Arial"/>
          <w:bCs/>
          <w:color w:val="000000"/>
          <w:sz w:val="20"/>
          <w:szCs w:val="20"/>
        </w:rPr>
      </w:pPr>
    </w:p>
    <w:p w:rsidR="00B3243B" w:rsidRPr="001459EA" w:rsidRDefault="00B3243B" w:rsidP="00B3243B">
      <w:pPr>
        <w:widowControl w:val="0"/>
        <w:numPr>
          <w:ilvl w:val="0"/>
          <w:numId w:val="27"/>
        </w:numPr>
        <w:suppressAutoHyphens/>
        <w:jc w:val="both"/>
        <w:rPr>
          <w:rFonts w:ascii="Arial" w:hAnsi="Arial" w:cs="Arial"/>
          <w:bCs/>
          <w:color w:val="000000"/>
          <w:sz w:val="20"/>
          <w:szCs w:val="20"/>
        </w:rPr>
      </w:pPr>
      <w:r w:rsidRPr="001459EA">
        <w:rPr>
          <w:rFonts w:ascii="Arial" w:hAnsi="Arial" w:cs="Arial"/>
          <w:bCs/>
          <w:color w:val="000000"/>
          <w:sz w:val="20"/>
          <w:szCs w:val="20"/>
        </w:rPr>
        <w:t xml:space="preserve">Los integrantes se reunirán en el sitio y hora señalados en la convocatoria. </w:t>
      </w:r>
    </w:p>
    <w:p w:rsidR="00B3243B" w:rsidRPr="001459EA" w:rsidRDefault="00B3243B" w:rsidP="00B3243B">
      <w:pPr>
        <w:jc w:val="both"/>
        <w:rPr>
          <w:rFonts w:ascii="Arial" w:hAnsi="Arial" w:cs="Arial"/>
          <w:color w:val="000000"/>
          <w:sz w:val="20"/>
          <w:szCs w:val="20"/>
        </w:rPr>
      </w:pPr>
    </w:p>
    <w:p w:rsidR="00B3243B" w:rsidRPr="001459EA" w:rsidRDefault="00B3243B" w:rsidP="00B3243B">
      <w:pPr>
        <w:widowControl w:val="0"/>
        <w:numPr>
          <w:ilvl w:val="0"/>
          <w:numId w:val="27"/>
        </w:numPr>
        <w:suppressAutoHyphens/>
        <w:jc w:val="both"/>
        <w:rPr>
          <w:rFonts w:ascii="Arial" w:hAnsi="Arial" w:cs="Arial"/>
          <w:color w:val="000000"/>
          <w:sz w:val="20"/>
          <w:szCs w:val="20"/>
        </w:rPr>
      </w:pPr>
      <w:r w:rsidRPr="001459EA">
        <w:rPr>
          <w:rFonts w:ascii="Arial" w:hAnsi="Arial" w:cs="Arial"/>
          <w:color w:val="000000"/>
          <w:sz w:val="20"/>
          <w:szCs w:val="20"/>
        </w:rPr>
        <w:t>Para que se considere que existe quórum en las sesiones, deberán asistir la mitad más uno de los integrantes del Consejo, entre los cuales se encuentren el Presidente, o el Vicepresidente. En caso contrario, se convocará a una segunda sesión que se celebrará dentro de las 48 horas siguientes, con el número de integrantes que asistan. El Secretario Técnico también deberá estar presente.</w:t>
      </w:r>
    </w:p>
    <w:p w:rsidR="00B3243B" w:rsidRPr="001459EA" w:rsidRDefault="00B3243B" w:rsidP="00B3243B">
      <w:pPr>
        <w:rPr>
          <w:rFonts w:ascii="Arial" w:hAnsi="Arial" w:cs="Arial"/>
          <w:color w:val="000000"/>
          <w:sz w:val="20"/>
          <w:szCs w:val="20"/>
        </w:rPr>
      </w:pPr>
    </w:p>
    <w:p w:rsidR="00B3243B" w:rsidRPr="001459EA" w:rsidRDefault="00B3243B" w:rsidP="00B3243B">
      <w:pPr>
        <w:widowControl w:val="0"/>
        <w:numPr>
          <w:ilvl w:val="0"/>
          <w:numId w:val="27"/>
        </w:numPr>
        <w:suppressAutoHyphens/>
        <w:rPr>
          <w:rFonts w:ascii="Arial" w:hAnsi="Arial" w:cs="Arial"/>
          <w:color w:val="000000"/>
          <w:sz w:val="20"/>
          <w:szCs w:val="20"/>
        </w:rPr>
      </w:pPr>
      <w:r w:rsidRPr="001459EA">
        <w:rPr>
          <w:rFonts w:ascii="Arial" w:hAnsi="Arial" w:cs="Arial"/>
          <w:color w:val="000000"/>
          <w:sz w:val="20"/>
          <w:szCs w:val="20"/>
        </w:rPr>
        <w:t>El Presidente o el Vicepresidente declarará instalada la Sesión.</w:t>
      </w:r>
    </w:p>
    <w:p w:rsidR="00B3243B" w:rsidRPr="001459EA" w:rsidRDefault="00B3243B" w:rsidP="00B3243B">
      <w:pPr>
        <w:rPr>
          <w:rFonts w:ascii="Arial" w:hAnsi="Arial" w:cs="Arial"/>
          <w:color w:val="000000"/>
          <w:sz w:val="20"/>
          <w:szCs w:val="20"/>
        </w:rPr>
      </w:pPr>
    </w:p>
    <w:p w:rsidR="00B3243B" w:rsidRPr="001459EA" w:rsidRDefault="00B3243B" w:rsidP="00B3243B">
      <w:pPr>
        <w:jc w:val="both"/>
        <w:rPr>
          <w:rFonts w:ascii="Arial" w:hAnsi="Arial" w:cs="Arial"/>
          <w:bCs/>
          <w:color w:val="000000"/>
          <w:sz w:val="20"/>
          <w:szCs w:val="20"/>
        </w:rPr>
      </w:pPr>
      <w:r w:rsidRPr="001459EA">
        <w:rPr>
          <w:rFonts w:ascii="Arial" w:hAnsi="Arial" w:cs="Arial"/>
          <w:b/>
          <w:bCs/>
          <w:color w:val="000000"/>
          <w:sz w:val="20"/>
          <w:szCs w:val="20"/>
        </w:rPr>
        <w:t xml:space="preserve">Artículo 16.- </w:t>
      </w:r>
      <w:r w:rsidRPr="001459EA">
        <w:rPr>
          <w:rFonts w:ascii="Arial" w:hAnsi="Arial" w:cs="Arial"/>
          <w:bCs/>
          <w:color w:val="000000"/>
          <w:sz w:val="20"/>
          <w:szCs w:val="20"/>
        </w:rPr>
        <w:t xml:space="preserve">El desarrollo de las Sesiones se llevará a cabo a través del análisis, discusión, consenso y/o votación de los asuntos contenidos en el orden del día. </w:t>
      </w:r>
    </w:p>
    <w:p w:rsidR="00B3243B" w:rsidRPr="001459EA" w:rsidRDefault="00B3243B" w:rsidP="00B3243B">
      <w:pPr>
        <w:jc w:val="both"/>
        <w:rPr>
          <w:rFonts w:ascii="Arial" w:hAnsi="Arial" w:cs="Arial"/>
          <w:bCs/>
          <w:color w:val="000000"/>
          <w:sz w:val="20"/>
          <w:szCs w:val="20"/>
        </w:rPr>
      </w:pPr>
      <w:r w:rsidRPr="001459EA">
        <w:rPr>
          <w:rFonts w:ascii="Arial" w:hAnsi="Arial" w:cs="Arial"/>
          <w:bCs/>
          <w:color w:val="000000"/>
          <w:sz w:val="20"/>
          <w:szCs w:val="20"/>
        </w:rPr>
        <w:t>Al inicio de la sesión, el Presidente solicitará al pleno la dispensa de la lectura de los documentos que hayan sido previamente entregados, salvo que alguno de los integrantes solicite darles lectura durante la Sesión.</w:t>
      </w:r>
    </w:p>
    <w:p w:rsidR="00B3243B" w:rsidRPr="001459EA" w:rsidRDefault="00B3243B" w:rsidP="00B3243B">
      <w:pPr>
        <w:jc w:val="both"/>
        <w:rPr>
          <w:rFonts w:ascii="Arial" w:hAnsi="Arial" w:cs="Arial"/>
          <w:b/>
          <w:bCs/>
          <w:color w:val="000000"/>
          <w:sz w:val="20"/>
          <w:szCs w:val="20"/>
        </w:rPr>
      </w:pPr>
    </w:p>
    <w:p w:rsidR="00B3243B" w:rsidRPr="001459EA" w:rsidRDefault="00B3243B" w:rsidP="00B3243B">
      <w:pPr>
        <w:jc w:val="both"/>
        <w:rPr>
          <w:rFonts w:ascii="Arial" w:hAnsi="Arial" w:cs="Arial"/>
          <w:bCs/>
          <w:color w:val="000000"/>
          <w:sz w:val="20"/>
          <w:szCs w:val="20"/>
        </w:rPr>
      </w:pPr>
      <w:r w:rsidRPr="001459EA">
        <w:rPr>
          <w:rFonts w:ascii="Arial" w:hAnsi="Arial" w:cs="Arial"/>
          <w:b/>
          <w:bCs/>
          <w:color w:val="000000"/>
          <w:sz w:val="20"/>
          <w:szCs w:val="20"/>
        </w:rPr>
        <w:t xml:space="preserve">Artículo 17.- </w:t>
      </w:r>
      <w:r w:rsidRPr="001459EA">
        <w:rPr>
          <w:rFonts w:ascii="Arial" w:hAnsi="Arial" w:cs="Arial"/>
          <w:bCs/>
          <w:color w:val="000000"/>
          <w:sz w:val="20"/>
          <w:szCs w:val="20"/>
        </w:rPr>
        <w:t>Los acuerdos se tomarán por mayoría de votos de los integrantes del Consejo presentes, con derecho a ello.</w:t>
      </w:r>
    </w:p>
    <w:p w:rsidR="00B3243B" w:rsidRPr="001459EA" w:rsidRDefault="00B3243B" w:rsidP="00B3243B">
      <w:pPr>
        <w:jc w:val="both"/>
        <w:rPr>
          <w:rFonts w:ascii="Arial" w:hAnsi="Arial" w:cs="Arial"/>
          <w:bCs/>
          <w:color w:val="000000"/>
          <w:sz w:val="20"/>
          <w:szCs w:val="20"/>
        </w:rPr>
      </w:pPr>
    </w:p>
    <w:p w:rsidR="00B3243B" w:rsidRPr="001459EA" w:rsidRDefault="00B3243B" w:rsidP="00B3243B">
      <w:pPr>
        <w:jc w:val="both"/>
        <w:rPr>
          <w:rFonts w:ascii="Arial" w:hAnsi="Arial" w:cs="Arial"/>
          <w:bCs/>
          <w:color w:val="000000"/>
          <w:sz w:val="20"/>
          <w:szCs w:val="20"/>
        </w:rPr>
      </w:pPr>
      <w:r w:rsidRPr="001459EA">
        <w:rPr>
          <w:rFonts w:ascii="Arial" w:hAnsi="Arial" w:cs="Arial"/>
          <w:bCs/>
          <w:color w:val="000000"/>
          <w:sz w:val="20"/>
          <w:szCs w:val="20"/>
        </w:rPr>
        <w:t>Cuando se presente empate en la votación, el Presidente tendrá voto de calidad.</w:t>
      </w:r>
    </w:p>
    <w:p w:rsidR="00B3243B" w:rsidRPr="001459EA" w:rsidRDefault="00B3243B" w:rsidP="00B3243B">
      <w:pPr>
        <w:jc w:val="both"/>
        <w:rPr>
          <w:rFonts w:ascii="Arial" w:hAnsi="Arial" w:cs="Arial"/>
          <w:b/>
          <w:bCs/>
          <w:color w:val="000000"/>
          <w:sz w:val="20"/>
          <w:szCs w:val="20"/>
        </w:rPr>
      </w:pPr>
    </w:p>
    <w:p w:rsidR="00B3243B" w:rsidRPr="001459EA" w:rsidRDefault="00B3243B" w:rsidP="00B3243B">
      <w:pPr>
        <w:jc w:val="both"/>
        <w:rPr>
          <w:rFonts w:ascii="Arial" w:hAnsi="Arial" w:cs="Arial"/>
          <w:color w:val="000000"/>
          <w:sz w:val="20"/>
          <w:szCs w:val="20"/>
        </w:rPr>
      </w:pPr>
      <w:r w:rsidRPr="001459EA">
        <w:rPr>
          <w:rFonts w:ascii="Arial" w:hAnsi="Arial" w:cs="Arial"/>
          <w:b/>
          <w:color w:val="000000"/>
          <w:sz w:val="20"/>
          <w:szCs w:val="20"/>
        </w:rPr>
        <w:t xml:space="preserve">Artículo 18.- </w:t>
      </w:r>
      <w:r w:rsidRPr="001459EA">
        <w:rPr>
          <w:rFonts w:ascii="Arial" w:hAnsi="Arial" w:cs="Arial"/>
          <w:color w:val="000000"/>
          <w:sz w:val="20"/>
          <w:szCs w:val="20"/>
        </w:rPr>
        <w:t>Por cada sesión celebrada se levantará un acta que será revisada y aprobada por todos los integrantes, la cual contendrá los datos siguientes:</w:t>
      </w:r>
    </w:p>
    <w:p w:rsidR="00B3243B" w:rsidRPr="001459EA" w:rsidRDefault="00B3243B" w:rsidP="00B3243B">
      <w:pPr>
        <w:jc w:val="both"/>
        <w:rPr>
          <w:rFonts w:ascii="Arial" w:hAnsi="Arial" w:cs="Arial"/>
          <w:color w:val="000000"/>
          <w:sz w:val="20"/>
          <w:szCs w:val="20"/>
        </w:rPr>
      </w:pPr>
    </w:p>
    <w:p w:rsidR="00B3243B" w:rsidRDefault="00B3243B" w:rsidP="00B3243B">
      <w:pPr>
        <w:widowControl w:val="0"/>
        <w:numPr>
          <w:ilvl w:val="0"/>
          <w:numId w:val="26"/>
        </w:numPr>
        <w:tabs>
          <w:tab w:val="left" w:pos="780"/>
        </w:tabs>
        <w:suppressAutoHyphens/>
        <w:jc w:val="both"/>
        <w:rPr>
          <w:rFonts w:ascii="Arial" w:hAnsi="Arial" w:cs="Arial"/>
          <w:color w:val="000000"/>
          <w:sz w:val="20"/>
          <w:szCs w:val="20"/>
        </w:rPr>
      </w:pPr>
      <w:r w:rsidRPr="001459EA">
        <w:rPr>
          <w:rFonts w:ascii="Arial" w:hAnsi="Arial" w:cs="Arial"/>
          <w:color w:val="000000"/>
          <w:sz w:val="20"/>
          <w:szCs w:val="20"/>
        </w:rPr>
        <w:t>Lugar y fecha.</w:t>
      </w:r>
    </w:p>
    <w:p w:rsidR="00B3243B" w:rsidRPr="001459EA" w:rsidRDefault="00B3243B" w:rsidP="00B3243B">
      <w:pPr>
        <w:widowControl w:val="0"/>
        <w:tabs>
          <w:tab w:val="left" w:pos="780"/>
        </w:tabs>
        <w:suppressAutoHyphens/>
        <w:ind w:left="780"/>
        <w:jc w:val="both"/>
        <w:rPr>
          <w:rFonts w:ascii="Arial" w:hAnsi="Arial" w:cs="Arial"/>
          <w:color w:val="000000"/>
          <w:sz w:val="20"/>
          <w:szCs w:val="20"/>
        </w:rPr>
      </w:pPr>
    </w:p>
    <w:p w:rsidR="00B3243B" w:rsidRDefault="00B3243B" w:rsidP="00B3243B">
      <w:pPr>
        <w:widowControl w:val="0"/>
        <w:numPr>
          <w:ilvl w:val="0"/>
          <w:numId w:val="26"/>
        </w:numPr>
        <w:tabs>
          <w:tab w:val="left" w:pos="780"/>
        </w:tabs>
        <w:suppressAutoHyphens/>
        <w:jc w:val="both"/>
        <w:rPr>
          <w:rFonts w:ascii="Arial" w:hAnsi="Arial" w:cs="Arial"/>
          <w:color w:val="000000"/>
          <w:sz w:val="20"/>
          <w:szCs w:val="20"/>
        </w:rPr>
      </w:pPr>
      <w:r w:rsidRPr="001459EA">
        <w:rPr>
          <w:rFonts w:ascii="Arial" w:hAnsi="Arial" w:cs="Arial"/>
          <w:color w:val="000000"/>
          <w:sz w:val="20"/>
          <w:szCs w:val="20"/>
        </w:rPr>
        <w:t>Lista de asistencia.</w:t>
      </w:r>
    </w:p>
    <w:p w:rsidR="00B3243B" w:rsidRPr="001459EA" w:rsidRDefault="00B3243B" w:rsidP="00B3243B">
      <w:pPr>
        <w:widowControl w:val="0"/>
        <w:tabs>
          <w:tab w:val="left" w:pos="780"/>
        </w:tabs>
        <w:suppressAutoHyphens/>
        <w:jc w:val="both"/>
        <w:rPr>
          <w:rFonts w:ascii="Arial" w:hAnsi="Arial" w:cs="Arial"/>
          <w:color w:val="000000"/>
          <w:sz w:val="20"/>
          <w:szCs w:val="20"/>
        </w:rPr>
      </w:pPr>
    </w:p>
    <w:p w:rsidR="00B3243B" w:rsidRDefault="00B3243B" w:rsidP="00B3243B">
      <w:pPr>
        <w:widowControl w:val="0"/>
        <w:numPr>
          <w:ilvl w:val="0"/>
          <w:numId w:val="26"/>
        </w:numPr>
        <w:tabs>
          <w:tab w:val="left" w:pos="780"/>
        </w:tabs>
        <w:suppressAutoHyphens/>
        <w:jc w:val="both"/>
        <w:rPr>
          <w:rFonts w:ascii="Arial" w:hAnsi="Arial" w:cs="Arial"/>
          <w:color w:val="000000"/>
          <w:sz w:val="20"/>
          <w:szCs w:val="20"/>
        </w:rPr>
      </w:pPr>
      <w:r w:rsidRPr="001459EA">
        <w:rPr>
          <w:rFonts w:ascii="Arial" w:hAnsi="Arial" w:cs="Arial"/>
          <w:color w:val="000000"/>
          <w:sz w:val="20"/>
          <w:szCs w:val="20"/>
        </w:rPr>
        <w:t>Asuntos, de acuerdo al orden del día, y los Asuntos Generales,</w:t>
      </w:r>
    </w:p>
    <w:p w:rsidR="00B3243B" w:rsidRPr="001459EA" w:rsidRDefault="00B3243B" w:rsidP="00B3243B">
      <w:pPr>
        <w:widowControl w:val="0"/>
        <w:tabs>
          <w:tab w:val="left" w:pos="780"/>
        </w:tabs>
        <w:suppressAutoHyphens/>
        <w:jc w:val="both"/>
        <w:rPr>
          <w:rFonts w:ascii="Arial" w:hAnsi="Arial" w:cs="Arial"/>
          <w:color w:val="000000"/>
          <w:sz w:val="20"/>
          <w:szCs w:val="20"/>
        </w:rPr>
      </w:pPr>
    </w:p>
    <w:p w:rsidR="00B3243B" w:rsidRDefault="00B3243B" w:rsidP="00B3243B">
      <w:pPr>
        <w:widowControl w:val="0"/>
        <w:numPr>
          <w:ilvl w:val="0"/>
          <w:numId w:val="26"/>
        </w:numPr>
        <w:tabs>
          <w:tab w:val="left" w:pos="780"/>
        </w:tabs>
        <w:suppressAutoHyphens/>
        <w:jc w:val="both"/>
        <w:rPr>
          <w:rFonts w:ascii="Arial" w:hAnsi="Arial" w:cs="Arial"/>
          <w:color w:val="000000"/>
          <w:sz w:val="20"/>
          <w:szCs w:val="20"/>
        </w:rPr>
      </w:pPr>
      <w:r w:rsidRPr="001459EA">
        <w:rPr>
          <w:rFonts w:ascii="Arial" w:hAnsi="Arial" w:cs="Arial"/>
          <w:color w:val="000000"/>
          <w:sz w:val="20"/>
          <w:szCs w:val="20"/>
        </w:rPr>
        <w:t>Acuerdos tomados y quiénes los ejecutarán.</w:t>
      </w:r>
    </w:p>
    <w:p w:rsidR="00B3243B" w:rsidRPr="001459EA" w:rsidRDefault="00B3243B" w:rsidP="00B3243B">
      <w:pPr>
        <w:widowControl w:val="0"/>
        <w:tabs>
          <w:tab w:val="left" w:pos="780"/>
        </w:tabs>
        <w:suppressAutoHyphens/>
        <w:jc w:val="both"/>
        <w:rPr>
          <w:rFonts w:ascii="Arial" w:hAnsi="Arial" w:cs="Arial"/>
          <w:color w:val="000000"/>
          <w:sz w:val="20"/>
          <w:szCs w:val="20"/>
        </w:rPr>
      </w:pPr>
    </w:p>
    <w:p w:rsidR="00B3243B" w:rsidRDefault="00B3243B" w:rsidP="00B3243B">
      <w:pPr>
        <w:widowControl w:val="0"/>
        <w:numPr>
          <w:ilvl w:val="0"/>
          <w:numId w:val="26"/>
        </w:numPr>
        <w:tabs>
          <w:tab w:val="left" w:pos="780"/>
        </w:tabs>
        <w:suppressAutoHyphens/>
        <w:jc w:val="both"/>
        <w:rPr>
          <w:rFonts w:ascii="Arial" w:hAnsi="Arial" w:cs="Arial"/>
          <w:color w:val="000000"/>
          <w:sz w:val="20"/>
          <w:szCs w:val="20"/>
        </w:rPr>
      </w:pPr>
      <w:r w:rsidRPr="001459EA">
        <w:rPr>
          <w:rFonts w:ascii="Arial" w:hAnsi="Arial" w:cs="Arial"/>
          <w:color w:val="000000"/>
          <w:sz w:val="20"/>
          <w:szCs w:val="20"/>
        </w:rPr>
        <w:t>Hora de inicio y término de las sesiones.</w:t>
      </w:r>
    </w:p>
    <w:p w:rsidR="00B3243B" w:rsidRPr="001459EA" w:rsidRDefault="00B3243B" w:rsidP="00B3243B">
      <w:pPr>
        <w:widowControl w:val="0"/>
        <w:tabs>
          <w:tab w:val="left" w:pos="780"/>
        </w:tabs>
        <w:suppressAutoHyphens/>
        <w:jc w:val="both"/>
        <w:rPr>
          <w:rFonts w:ascii="Arial" w:hAnsi="Arial" w:cs="Arial"/>
          <w:color w:val="000000"/>
          <w:sz w:val="20"/>
          <w:szCs w:val="20"/>
        </w:rPr>
      </w:pPr>
    </w:p>
    <w:p w:rsidR="00B3243B" w:rsidRPr="001459EA" w:rsidRDefault="00B3243B" w:rsidP="00B3243B">
      <w:pPr>
        <w:widowControl w:val="0"/>
        <w:numPr>
          <w:ilvl w:val="0"/>
          <w:numId w:val="26"/>
        </w:numPr>
        <w:tabs>
          <w:tab w:val="left" w:pos="780"/>
        </w:tabs>
        <w:suppressAutoHyphens/>
        <w:jc w:val="both"/>
        <w:rPr>
          <w:rFonts w:ascii="Arial" w:hAnsi="Arial" w:cs="Arial"/>
          <w:b/>
          <w:color w:val="000000"/>
          <w:sz w:val="20"/>
          <w:szCs w:val="20"/>
        </w:rPr>
      </w:pPr>
      <w:r w:rsidRPr="001459EA">
        <w:rPr>
          <w:rFonts w:ascii="Arial" w:hAnsi="Arial" w:cs="Arial"/>
          <w:color w:val="000000"/>
          <w:sz w:val="20"/>
          <w:szCs w:val="20"/>
        </w:rPr>
        <w:t>En su caso, el nombre de los invitados.</w:t>
      </w:r>
    </w:p>
    <w:p w:rsidR="00B3243B" w:rsidRPr="001459EA" w:rsidRDefault="00B3243B" w:rsidP="00B3243B">
      <w:pPr>
        <w:jc w:val="both"/>
        <w:rPr>
          <w:rFonts w:ascii="Arial" w:hAnsi="Arial" w:cs="Arial"/>
          <w:b/>
          <w:bCs/>
          <w:color w:val="000000"/>
          <w:sz w:val="20"/>
          <w:szCs w:val="20"/>
        </w:rPr>
      </w:pPr>
    </w:p>
    <w:p w:rsidR="00B3243B" w:rsidRPr="009F4811" w:rsidRDefault="00B3243B" w:rsidP="009F4811">
      <w:pPr>
        <w:rPr>
          <w:rFonts w:ascii="Arial" w:hAnsi="Arial" w:cs="Arial"/>
          <w:color w:val="000000"/>
          <w:sz w:val="20"/>
          <w:szCs w:val="20"/>
        </w:rPr>
      </w:pPr>
      <w:r w:rsidRPr="001459EA">
        <w:rPr>
          <w:rFonts w:ascii="Arial" w:hAnsi="Arial" w:cs="Arial"/>
          <w:b/>
          <w:bCs/>
          <w:color w:val="000000"/>
          <w:sz w:val="20"/>
          <w:szCs w:val="20"/>
        </w:rPr>
        <w:t xml:space="preserve">Artículo 19.- </w:t>
      </w:r>
      <w:r w:rsidRPr="001459EA">
        <w:rPr>
          <w:rFonts w:ascii="Arial" w:hAnsi="Arial" w:cs="Arial"/>
          <w:color w:val="000000"/>
          <w:sz w:val="20"/>
          <w:szCs w:val="20"/>
        </w:rPr>
        <w:t>Las resoluciones o acuerdos del Consejo tendrán carácter definitivo y sólo podrán ser revocados, modificados o adicionados cuando aparezcan nuevos elementos</w:t>
      </w:r>
    </w:p>
    <w:p w:rsidR="00B3243B" w:rsidRPr="001459EA" w:rsidRDefault="00B3243B" w:rsidP="00B3243B">
      <w:pPr>
        <w:jc w:val="center"/>
        <w:rPr>
          <w:rFonts w:ascii="Arial" w:hAnsi="Arial" w:cs="Arial"/>
          <w:b/>
          <w:color w:val="000000"/>
          <w:sz w:val="20"/>
          <w:szCs w:val="20"/>
          <w:lang w:eastAsia="ar-SA"/>
        </w:rPr>
      </w:pPr>
      <w:r w:rsidRPr="001459EA">
        <w:rPr>
          <w:rFonts w:ascii="Arial" w:hAnsi="Arial" w:cs="Arial"/>
          <w:b/>
          <w:color w:val="000000"/>
          <w:sz w:val="20"/>
          <w:szCs w:val="20"/>
          <w:lang w:eastAsia="ar-SA"/>
        </w:rPr>
        <w:t>Transitorios</w:t>
      </w:r>
    </w:p>
    <w:p w:rsidR="00B3243B" w:rsidRPr="001459EA" w:rsidRDefault="00B3243B" w:rsidP="00B3243B">
      <w:pPr>
        <w:rPr>
          <w:rFonts w:ascii="Arial" w:hAnsi="Arial" w:cs="Arial"/>
          <w:b/>
          <w:color w:val="000000"/>
          <w:sz w:val="20"/>
          <w:szCs w:val="20"/>
          <w:lang w:eastAsia="ar-SA"/>
        </w:rPr>
      </w:pPr>
    </w:p>
    <w:p w:rsidR="00B3243B" w:rsidRPr="001459EA" w:rsidRDefault="00B3243B" w:rsidP="00B3243B">
      <w:pPr>
        <w:rPr>
          <w:rFonts w:ascii="Arial" w:hAnsi="Arial" w:cs="Arial"/>
          <w:color w:val="000000"/>
          <w:sz w:val="20"/>
          <w:szCs w:val="20"/>
          <w:lang w:eastAsia="ar-SA"/>
        </w:rPr>
      </w:pPr>
      <w:r w:rsidRPr="001459EA">
        <w:rPr>
          <w:rFonts w:ascii="Arial" w:hAnsi="Arial" w:cs="Arial"/>
          <w:b/>
          <w:color w:val="000000"/>
          <w:sz w:val="20"/>
          <w:szCs w:val="20"/>
          <w:lang w:eastAsia="ar-SA"/>
        </w:rPr>
        <w:lastRenderedPageBreak/>
        <w:t xml:space="preserve">Primero.- </w:t>
      </w:r>
      <w:r w:rsidRPr="001459EA">
        <w:rPr>
          <w:rFonts w:ascii="Arial" w:hAnsi="Arial" w:cs="Arial"/>
          <w:color w:val="000000"/>
          <w:sz w:val="20"/>
          <w:szCs w:val="20"/>
          <w:lang w:eastAsia="ar-SA"/>
        </w:rPr>
        <w:t>El presente reglamento entrará en vigor al día siguiente de su aprobación por el Consejo para la Prevención y la Atención Integral de la Obesidad y los Trastornos Alimenticios en el Distrito Federal.</w:t>
      </w:r>
    </w:p>
    <w:p w:rsidR="00B3243B" w:rsidRPr="001459EA" w:rsidRDefault="00B3243B" w:rsidP="00B3243B">
      <w:pPr>
        <w:rPr>
          <w:rFonts w:ascii="Arial" w:hAnsi="Arial" w:cs="Arial"/>
          <w:b/>
          <w:color w:val="000000"/>
          <w:sz w:val="20"/>
          <w:szCs w:val="20"/>
          <w:lang w:eastAsia="ar-SA"/>
        </w:rPr>
      </w:pPr>
    </w:p>
    <w:p w:rsidR="00B3243B" w:rsidRPr="001459EA" w:rsidRDefault="00B3243B" w:rsidP="00B3243B">
      <w:pPr>
        <w:rPr>
          <w:rFonts w:ascii="Arial" w:hAnsi="Arial" w:cs="Arial"/>
          <w:color w:val="000000"/>
          <w:sz w:val="20"/>
          <w:szCs w:val="20"/>
          <w:lang w:eastAsia="ar-SA"/>
        </w:rPr>
      </w:pPr>
      <w:r w:rsidRPr="001459EA">
        <w:rPr>
          <w:rFonts w:ascii="Arial" w:hAnsi="Arial" w:cs="Arial"/>
          <w:b/>
          <w:color w:val="000000"/>
          <w:sz w:val="20"/>
          <w:szCs w:val="20"/>
          <w:lang w:eastAsia="ar-SA"/>
        </w:rPr>
        <w:t xml:space="preserve">Segundo.- </w:t>
      </w:r>
      <w:r w:rsidRPr="001459EA">
        <w:rPr>
          <w:rFonts w:ascii="Arial" w:hAnsi="Arial" w:cs="Arial"/>
          <w:color w:val="000000"/>
          <w:sz w:val="20"/>
          <w:szCs w:val="20"/>
          <w:lang w:eastAsia="ar-SA"/>
        </w:rPr>
        <w:t>Publíquese el presente reglamento en la Gaceta Oficial del Distrito Federal.</w:t>
      </w:r>
    </w:p>
    <w:p w:rsidR="00B3243B" w:rsidRPr="001459EA" w:rsidRDefault="00B3243B" w:rsidP="00B3243B">
      <w:pPr>
        <w:rPr>
          <w:rFonts w:ascii="Arial" w:hAnsi="Arial" w:cs="Arial"/>
          <w:color w:val="000000"/>
          <w:sz w:val="20"/>
          <w:szCs w:val="20"/>
          <w:lang w:eastAsia="ar-SA"/>
        </w:rPr>
      </w:pPr>
    </w:p>
    <w:p w:rsidR="00B3243B" w:rsidRPr="009F4811" w:rsidRDefault="00B3243B" w:rsidP="009F4811">
      <w:pPr>
        <w:jc w:val="both"/>
        <w:rPr>
          <w:rFonts w:ascii="Arial" w:hAnsi="Arial" w:cs="Arial"/>
          <w:color w:val="000000"/>
          <w:sz w:val="20"/>
          <w:szCs w:val="20"/>
          <w:lang w:eastAsia="ar-SA"/>
        </w:rPr>
      </w:pPr>
      <w:r w:rsidRPr="009F4811">
        <w:rPr>
          <w:rFonts w:ascii="Arial" w:hAnsi="Arial" w:cs="Arial"/>
          <w:color w:val="000000"/>
          <w:sz w:val="20"/>
          <w:szCs w:val="20"/>
          <w:lang w:eastAsia="ar-SA"/>
        </w:rPr>
        <w:t>Ciudad de México, Distrito Federal a 3 de febrero de 2011</w:t>
      </w:r>
    </w:p>
    <w:p w:rsidR="00B3243B" w:rsidRPr="001459EA" w:rsidRDefault="00B3243B" w:rsidP="00B3243B">
      <w:pPr>
        <w:jc w:val="center"/>
        <w:rPr>
          <w:rFonts w:ascii="Arial" w:hAnsi="Arial" w:cs="Arial"/>
          <w:b/>
          <w:color w:val="000000"/>
          <w:sz w:val="20"/>
          <w:szCs w:val="20"/>
          <w:lang w:eastAsia="ar-SA"/>
        </w:rPr>
      </w:pPr>
    </w:p>
    <w:p w:rsidR="00B3243B" w:rsidRPr="001459EA" w:rsidRDefault="00B3243B" w:rsidP="00B3243B">
      <w:pPr>
        <w:jc w:val="center"/>
        <w:rPr>
          <w:rFonts w:ascii="Arial" w:hAnsi="Arial" w:cs="Arial"/>
          <w:color w:val="000000"/>
          <w:sz w:val="20"/>
          <w:szCs w:val="20"/>
          <w:lang w:eastAsia="ar-SA"/>
        </w:rPr>
      </w:pPr>
      <w:r w:rsidRPr="001459EA">
        <w:rPr>
          <w:rFonts w:ascii="Arial" w:hAnsi="Arial" w:cs="Arial"/>
          <w:color w:val="000000"/>
          <w:sz w:val="20"/>
          <w:szCs w:val="20"/>
          <w:lang w:eastAsia="ar-SA"/>
        </w:rPr>
        <w:t>(Firma)</w:t>
      </w:r>
    </w:p>
    <w:p w:rsidR="00B3243B" w:rsidRPr="001459EA" w:rsidRDefault="00B3243B" w:rsidP="00B3243B">
      <w:pPr>
        <w:jc w:val="center"/>
        <w:rPr>
          <w:rFonts w:ascii="Arial" w:hAnsi="Arial" w:cs="Arial"/>
          <w:b/>
          <w:color w:val="000000"/>
          <w:sz w:val="20"/>
          <w:szCs w:val="20"/>
          <w:lang w:eastAsia="ar-SA"/>
        </w:rPr>
      </w:pPr>
    </w:p>
    <w:p w:rsidR="00B3243B" w:rsidRPr="001459EA" w:rsidRDefault="00B3243B" w:rsidP="00B3243B">
      <w:pPr>
        <w:jc w:val="center"/>
        <w:rPr>
          <w:rFonts w:ascii="Arial" w:hAnsi="Arial" w:cs="Arial"/>
          <w:b/>
          <w:color w:val="000000"/>
          <w:sz w:val="20"/>
          <w:szCs w:val="20"/>
          <w:lang w:eastAsia="ar-SA"/>
        </w:rPr>
      </w:pPr>
      <w:r w:rsidRPr="001459EA">
        <w:rPr>
          <w:rFonts w:ascii="Arial" w:hAnsi="Arial" w:cs="Arial"/>
          <w:b/>
          <w:color w:val="000000"/>
          <w:sz w:val="20"/>
          <w:szCs w:val="20"/>
          <w:lang w:eastAsia="ar-SA"/>
        </w:rPr>
        <w:t>Lic. María Elvira Contreras y Saucedo</w:t>
      </w:r>
    </w:p>
    <w:p w:rsidR="00B3243B" w:rsidRPr="001459EA" w:rsidRDefault="00B3243B" w:rsidP="00B3243B">
      <w:pPr>
        <w:jc w:val="center"/>
        <w:rPr>
          <w:rFonts w:ascii="Arial" w:hAnsi="Arial" w:cs="Arial"/>
          <w:b/>
          <w:color w:val="000000"/>
          <w:sz w:val="20"/>
          <w:szCs w:val="20"/>
          <w:lang w:eastAsia="ar-SA"/>
        </w:rPr>
      </w:pPr>
      <w:r w:rsidRPr="001459EA">
        <w:rPr>
          <w:rFonts w:ascii="Arial" w:hAnsi="Arial" w:cs="Arial"/>
          <w:b/>
          <w:color w:val="000000"/>
          <w:sz w:val="20"/>
          <w:szCs w:val="20"/>
          <w:lang w:eastAsia="ar-SA"/>
        </w:rPr>
        <w:t xml:space="preserve">Secretaria Técnica del Consejo para la Prevención y la </w:t>
      </w:r>
    </w:p>
    <w:p w:rsidR="00B3243B" w:rsidRPr="001459EA" w:rsidRDefault="00B3243B" w:rsidP="00B3243B">
      <w:pPr>
        <w:pBdr>
          <w:bottom w:val="single" w:sz="12" w:space="1" w:color="auto"/>
        </w:pBdr>
        <w:jc w:val="center"/>
        <w:rPr>
          <w:rFonts w:ascii="Arial" w:hAnsi="Arial" w:cs="Arial"/>
          <w:b/>
          <w:color w:val="000000"/>
          <w:sz w:val="20"/>
          <w:szCs w:val="20"/>
          <w:lang w:eastAsia="ar-SA"/>
        </w:rPr>
      </w:pPr>
      <w:r w:rsidRPr="001459EA">
        <w:rPr>
          <w:rFonts w:ascii="Arial" w:hAnsi="Arial" w:cs="Arial"/>
          <w:b/>
          <w:color w:val="000000"/>
          <w:sz w:val="20"/>
          <w:szCs w:val="20"/>
          <w:lang w:eastAsia="ar-SA"/>
        </w:rPr>
        <w:t>Atención Integral de la Obesidad y los Trastornos Alimenticios en el Distrito Federal</w:t>
      </w:r>
    </w:p>
    <w:p w:rsidR="006F4F2B" w:rsidRPr="001459EA" w:rsidRDefault="006F4F2B" w:rsidP="00B3243B">
      <w:pPr>
        <w:rPr>
          <w:rFonts w:ascii="Arial" w:hAnsi="Arial" w:cs="Arial"/>
          <w:sz w:val="20"/>
          <w:szCs w:val="20"/>
        </w:rPr>
      </w:pPr>
    </w:p>
    <w:p w:rsidR="00B3243B" w:rsidRPr="001459EA" w:rsidRDefault="00B3243B" w:rsidP="00B3243B">
      <w:pPr>
        <w:rPr>
          <w:rFonts w:ascii="Arial" w:hAnsi="Arial" w:cs="Arial"/>
          <w:sz w:val="20"/>
          <w:szCs w:val="20"/>
        </w:rPr>
      </w:pPr>
    </w:p>
    <w:p w:rsidR="00230566" w:rsidRPr="00EE09D4" w:rsidRDefault="00230566" w:rsidP="00121F5F">
      <w:pPr>
        <w:autoSpaceDE w:val="0"/>
        <w:autoSpaceDN w:val="0"/>
        <w:adjustRightInd w:val="0"/>
        <w:jc w:val="both"/>
        <w:rPr>
          <w:rFonts w:ascii="Arial" w:eastAsiaTheme="minorHAnsi" w:hAnsi="Arial" w:cs="Arial"/>
          <w:b/>
          <w:bCs/>
          <w:sz w:val="20"/>
          <w:szCs w:val="20"/>
          <w:lang w:val="es-MX" w:eastAsia="en-US"/>
        </w:rPr>
      </w:pPr>
    </w:p>
    <w:sectPr w:rsidR="00230566" w:rsidRPr="00EE09D4" w:rsidSect="00E03092">
      <w:headerReference w:type="default" r:id="rId7"/>
      <w:footerReference w:type="default" r:id="rId8"/>
      <w:pgSz w:w="12240" w:h="15840"/>
      <w:pgMar w:top="1702"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5241" w:rsidRDefault="00CA5241" w:rsidP="00B0451A">
      <w:r>
        <w:separator/>
      </w:r>
    </w:p>
  </w:endnote>
  <w:endnote w:type="continuationSeparator" w:id="0">
    <w:p w:rsidR="00CA5241" w:rsidRDefault="00CA5241" w:rsidP="00B045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Lucida Sans Unicode">
    <w:panose1 w:val="020B0602030504020204"/>
    <w:charset w:val="00"/>
    <w:family w:val="swiss"/>
    <w:pitch w:val="variable"/>
    <w:sig w:usb0="80000AFF" w:usb1="0000396B" w:usb2="00000000" w:usb3="00000000" w:csb0="000000BF" w:csb1="00000000"/>
  </w:font>
  <w:font w:name="Source Sans Pro Semibold">
    <w:altName w:val="Source Sans Pro SemiBold"/>
    <w:panose1 w:val="020B0603030403020204"/>
    <w:charset w:val="00"/>
    <w:family w:val="swiss"/>
    <w:notTrueType/>
    <w:pitch w:val="variable"/>
    <w:sig w:usb0="600002F7" w:usb1="02000001" w:usb2="00000000" w:usb3="00000000" w:csb0="0000019F" w:csb1="00000000"/>
  </w:font>
  <w:font w:name="Source Sans Pro">
    <w:altName w:val="Cambria Math"/>
    <w:panose1 w:val="020B0503030403020204"/>
    <w:charset w:val="00"/>
    <w:family w:val="swiss"/>
    <w:notTrueType/>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5241" w:rsidRDefault="00CA5241" w:rsidP="00B0451A">
      <w:r>
        <w:separator/>
      </w:r>
    </w:p>
  </w:footnote>
  <w:footnote w:type="continuationSeparator" w:id="0">
    <w:p w:rsidR="00CA5241" w:rsidRDefault="00CA5241" w:rsidP="00B0451A">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00000001"/>
    <w:name w:val="WW8Num1"/>
    <w:lvl w:ilvl="0">
      <w:start w:val="1"/>
      <w:numFmt w:val="bullet"/>
      <w:lvlText w:val="-"/>
      <w:lvlJc w:val="left"/>
      <w:pPr>
        <w:tabs>
          <w:tab w:val="num" w:pos="720"/>
        </w:tabs>
        <w:ind w:left="720" w:hanging="360"/>
      </w:pPr>
      <w:rPr>
        <w:rFonts w:ascii="Times New Roman" w:hAnsi="Times New Roman" w:cs="Times New Roman"/>
      </w:rPr>
    </w:lvl>
  </w:abstractNum>
  <w:abstractNum w:abstractNumId="1" w15:restartNumberingAfterBreak="0">
    <w:nsid w:val="00000002"/>
    <w:multiLevelType w:val="singleLevel"/>
    <w:tmpl w:val="00000002"/>
    <w:lvl w:ilvl="0">
      <w:start w:val="1"/>
      <w:numFmt w:val="upperRoman"/>
      <w:lvlText w:val="%1."/>
      <w:lvlJc w:val="right"/>
      <w:pPr>
        <w:tabs>
          <w:tab w:val="num" w:pos="720"/>
        </w:tabs>
        <w:ind w:left="720" w:hanging="180"/>
      </w:pPr>
    </w:lvl>
  </w:abstractNum>
  <w:abstractNum w:abstractNumId="2" w15:restartNumberingAfterBreak="0">
    <w:nsid w:val="00000003"/>
    <w:multiLevelType w:val="singleLevel"/>
    <w:tmpl w:val="00000003"/>
    <w:name w:val="WW8Num3"/>
    <w:lvl w:ilvl="0">
      <w:start w:val="1"/>
      <w:numFmt w:val="upperRoman"/>
      <w:lvlText w:val="%1."/>
      <w:lvlJc w:val="right"/>
      <w:pPr>
        <w:tabs>
          <w:tab w:val="num" w:pos="720"/>
        </w:tabs>
        <w:ind w:left="720" w:hanging="180"/>
      </w:pPr>
    </w:lvl>
  </w:abstractNum>
  <w:abstractNum w:abstractNumId="3" w15:restartNumberingAfterBreak="0">
    <w:nsid w:val="00000004"/>
    <w:multiLevelType w:val="singleLevel"/>
    <w:tmpl w:val="00000004"/>
    <w:name w:val="WW8Num4"/>
    <w:lvl w:ilvl="0">
      <w:start w:val="1"/>
      <w:numFmt w:val="upperRoman"/>
      <w:lvlText w:val="%1."/>
      <w:lvlJc w:val="right"/>
      <w:pPr>
        <w:tabs>
          <w:tab w:val="num" w:pos="720"/>
        </w:tabs>
        <w:ind w:left="720" w:hanging="180"/>
      </w:pPr>
    </w:lvl>
  </w:abstractNum>
  <w:abstractNum w:abstractNumId="4" w15:restartNumberingAfterBreak="0">
    <w:nsid w:val="00000005"/>
    <w:multiLevelType w:val="singleLevel"/>
    <w:tmpl w:val="00000005"/>
    <w:name w:val="WW8Num5"/>
    <w:lvl w:ilvl="0">
      <w:start w:val="1"/>
      <w:numFmt w:val="upperRoman"/>
      <w:lvlText w:val="%1."/>
      <w:lvlJc w:val="right"/>
      <w:pPr>
        <w:tabs>
          <w:tab w:val="num" w:pos="720"/>
        </w:tabs>
        <w:ind w:left="720" w:hanging="180"/>
      </w:pPr>
    </w:lvl>
  </w:abstractNum>
  <w:abstractNum w:abstractNumId="5" w15:restartNumberingAfterBreak="0">
    <w:nsid w:val="00000006"/>
    <w:multiLevelType w:val="singleLevel"/>
    <w:tmpl w:val="92263070"/>
    <w:name w:val="WW8Num6"/>
    <w:lvl w:ilvl="0">
      <w:start w:val="1"/>
      <w:numFmt w:val="upperRoman"/>
      <w:lvlText w:val="%1."/>
      <w:lvlJc w:val="right"/>
      <w:pPr>
        <w:tabs>
          <w:tab w:val="num" w:pos="780"/>
        </w:tabs>
        <w:ind w:left="780" w:hanging="180"/>
      </w:pPr>
      <w:rPr>
        <w:b w:val="0"/>
      </w:rPr>
    </w:lvl>
  </w:abstractNum>
  <w:abstractNum w:abstractNumId="6" w15:restartNumberingAfterBreak="0">
    <w:nsid w:val="0C054E1A"/>
    <w:multiLevelType w:val="hybridMultilevel"/>
    <w:tmpl w:val="3FFAC26A"/>
    <w:lvl w:ilvl="0" w:tplc="2B32704A">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D1B6C5A"/>
    <w:multiLevelType w:val="hybridMultilevel"/>
    <w:tmpl w:val="EF74F554"/>
    <w:lvl w:ilvl="0" w:tplc="080A0017">
      <w:start w:val="4"/>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FCF208B"/>
    <w:multiLevelType w:val="hybridMultilevel"/>
    <w:tmpl w:val="A0E0427E"/>
    <w:lvl w:ilvl="0" w:tplc="0F069542">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59F2D3A"/>
    <w:multiLevelType w:val="hybridMultilevel"/>
    <w:tmpl w:val="F36641E4"/>
    <w:lvl w:ilvl="0" w:tplc="5F32586E">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6364A23"/>
    <w:multiLevelType w:val="hybridMultilevel"/>
    <w:tmpl w:val="E70C6C0C"/>
    <w:lvl w:ilvl="0" w:tplc="6508575C">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AA43610"/>
    <w:multiLevelType w:val="hybridMultilevel"/>
    <w:tmpl w:val="07F0E8C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BC45B9A"/>
    <w:multiLevelType w:val="hybridMultilevel"/>
    <w:tmpl w:val="CBE8F7E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1D2E16E1"/>
    <w:multiLevelType w:val="hybridMultilevel"/>
    <w:tmpl w:val="B268EB1E"/>
    <w:lvl w:ilvl="0" w:tplc="A24E13D8">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1F8577C4"/>
    <w:multiLevelType w:val="hybridMultilevel"/>
    <w:tmpl w:val="FE1C4304"/>
    <w:lvl w:ilvl="0" w:tplc="198E9CD4">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1FE71FCF"/>
    <w:multiLevelType w:val="hybridMultilevel"/>
    <w:tmpl w:val="DBB6700A"/>
    <w:lvl w:ilvl="0" w:tplc="080A0017">
      <w:start w:val="4"/>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CAE484F"/>
    <w:multiLevelType w:val="hybridMultilevel"/>
    <w:tmpl w:val="E33E4874"/>
    <w:lvl w:ilvl="0" w:tplc="BB66A720">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41440E1E"/>
    <w:multiLevelType w:val="hybridMultilevel"/>
    <w:tmpl w:val="7E3C61B2"/>
    <w:lvl w:ilvl="0" w:tplc="86B071F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445C4399"/>
    <w:multiLevelType w:val="hybridMultilevel"/>
    <w:tmpl w:val="D7C2A684"/>
    <w:lvl w:ilvl="0" w:tplc="080A0017">
      <w:start w:val="3"/>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42856C7"/>
    <w:multiLevelType w:val="hybridMultilevel"/>
    <w:tmpl w:val="EFF679FE"/>
    <w:lvl w:ilvl="0" w:tplc="6D667410">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BBC7206"/>
    <w:multiLevelType w:val="hybridMultilevel"/>
    <w:tmpl w:val="C3063616"/>
    <w:lvl w:ilvl="0" w:tplc="507286CC">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65A0031C"/>
    <w:multiLevelType w:val="hybridMultilevel"/>
    <w:tmpl w:val="FC82B19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69A24A1A"/>
    <w:multiLevelType w:val="hybridMultilevel"/>
    <w:tmpl w:val="3F7E15CC"/>
    <w:lvl w:ilvl="0" w:tplc="B6905D1A">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73CA6B07"/>
    <w:multiLevelType w:val="hybridMultilevel"/>
    <w:tmpl w:val="460A5250"/>
    <w:lvl w:ilvl="0" w:tplc="080A0017">
      <w:start w:val="4"/>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75A03B74"/>
    <w:multiLevelType w:val="hybridMultilevel"/>
    <w:tmpl w:val="B8C4B11E"/>
    <w:lvl w:ilvl="0" w:tplc="D312F9CC">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761A22E8"/>
    <w:multiLevelType w:val="hybridMultilevel"/>
    <w:tmpl w:val="14A8F5BA"/>
    <w:lvl w:ilvl="0" w:tplc="080A0017">
      <w:start w:val="3"/>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7AC94555"/>
    <w:multiLevelType w:val="hybridMultilevel"/>
    <w:tmpl w:val="10389D90"/>
    <w:lvl w:ilvl="0" w:tplc="4C78028C">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2"/>
  </w:num>
  <w:num w:numId="2">
    <w:abstractNumId w:val="17"/>
  </w:num>
  <w:num w:numId="3">
    <w:abstractNumId w:val="11"/>
  </w:num>
  <w:num w:numId="4">
    <w:abstractNumId w:val="18"/>
  </w:num>
  <w:num w:numId="5">
    <w:abstractNumId w:val="25"/>
  </w:num>
  <w:num w:numId="6">
    <w:abstractNumId w:val="7"/>
  </w:num>
  <w:num w:numId="7">
    <w:abstractNumId w:val="23"/>
  </w:num>
  <w:num w:numId="8">
    <w:abstractNumId w:val="15"/>
  </w:num>
  <w:num w:numId="9">
    <w:abstractNumId w:val="13"/>
  </w:num>
  <w:num w:numId="10">
    <w:abstractNumId w:val="24"/>
  </w:num>
  <w:num w:numId="11">
    <w:abstractNumId w:val="16"/>
  </w:num>
  <w:num w:numId="12">
    <w:abstractNumId w:val="14"/>
  </w:num>
  <w:num w:numId="13">
    <w:abstractNumId w:val="26"/>
  </w:num>
  <w:num w:numId="14">
    <w:abstractNumId w:val="8"/>
  </w:num>
  <w:num w:numId="15">
    <w:abstractNumId w:val="10"/>
  </w:num>
  <w:num w:numId="16">
    <w:abstractNumId w:val="20"/>
  </w:num>
  <w:num w:numId="17">
    <w:abstractNumId w:val="19"/>
  </w:num>
  <w:num w:numId="18">
    <w:abstractNumId w:val="6"/>
  </w:num>
  <w:num w:numId="19">
    <w:abstractNumId w:val="22"/>
  </w:num>
  <w:num w:numId="20">
    <w:abstractNumId w:val="9"/>
  </w:num>
  <w:num w:numId="21">
    <w:abstractNumId w:val="0"/>
  </w:num>
  <w:num w:numId="22">
    <w:abstractNumId w:val="1"/>
  </w:num>
  <w:num w:numId="23">
    <w:abstractNumId w:val="2"/>
  </w:num>
  <w:num w:numId="24">
    <w:abstractNumId w:val="3"/>
  </w:num>
  <w:num w:numId="25">
    <w:abstractNumId w:val="4"/>
  </w:num>
  <w:num w:numId="26">
    <w:abstractNumId w:val="5"/>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6676"/>
    <w:rsid w:val="000038EF"/>
    <w:rsid w:val="000156C0"/>
    <w:rsid w:val="000267B7"/>
    <w:rsid w:val="000404DB"/>
    <w:rsid w:val="000423E8"/>
    <w:rsid w:val="00044CCA"/>
    <w:rsid w:val="00061D62"/>
    <w:rsid w:val="000711B9"/>
    <w:rsid w:val="00074DC6"/>
    <w:rsid w:val="00083B1C"/>
    <w:rsid w:val="000900B1"/>
    <w:rsid w:val="000912C6"/>
    <w:rsid w:val="00095DEE"/>
    <w:rsid w:val="00097156"/>
    <w:rsid w:val="000A1022"/>
    <w:rsid w:val="000B7C82"/>
    <w:rsid w:val="000C4D9E"/>
    <w:rsid w:val="000D36D0"/>
    <w:rsid w:val="000F4255"/>
    <w:rsid w:val="001103AA"/>
    <w:rsid w:val="00121F5F"/>
    <w:rsid w:val="00183EE2"/>
    <w:rsid w:val="00187125"/>
    <w:rsid w:val="00191E88"/>
    <w:rsid w:val="001A6153"/>
    <w:rsid w:val="001C245D"/>
    <w:rsid w:val="001C6190"/>
    <w:rsid w:val="001E01AC"/>
    <w:rsid w:val="001E3AA5"/>
    <w:rsid w:val="00211868"/>
    <w:rsid w:val="00213CBD"/>
    <w:rsid w:val="0022628D"/>
    <w:rsid w:val="00230566"/>
    <w:rsid w:val="00236990"/>
    <w:rsid w:val="002422EF"/>
    <w:rsid w:val="002538D5"/>
    <w:rsid w:val="00262B74"/>
    <w:rsid w:val="00275F6F"/>
    <w:rsid w:val="00284463"/>
    <w:rsid w:val="00286981"/>
    <w:rsid w:val="00293CE0"/>
    <w:rsid w:val="002A610C"/>
    <w:rsid w:val="002A6E62"/>
    <w:rsid w:val="002B5051"/>
    <w:rsid w:val="002B7253"/>
    <w:rsid w:val="002C1255"/>
    <w:rsid w:val="002C3B5A"/>
    <w:rsid w:val="002D1868"/>
    <w:rsid w:val="002D5E68"/>
    <w:rsid w:val="0031304E"/>
    <w:rsid w:val="0032024A"/>
    <w:rsid w:val="00322D5F"/>
    <w:rsid w:val="00327A4B"/>
    <w:rsid w:val="00336C25"/>
    <w:rsid w:val="003423E1"/>
    <w:rsid w:val="003439C1"/>
    <w:rsid w:val="003508ED"/>
    <w:rsid w:val="00373179"/>
    <w:rsid w:val="00382451"/>
    <w:rsid w:val="003913DD"/>
    <w:rsid w:val="00395E41"/>
    <w:rsid w:val="003A46E5"/>
    <w:rsid w:val="003A5490"/>
    <w:rsid w:val="003B49A3"/>
    <w:rsid w:val="003F6B82"/>
    <w:rsid w:val="004026C9"/>
    <w:rsid w:val="00417EA8"/>
    <w:rsid w:val="00434AFE"/>
    <w:rsid w:val="00440D70"/>
    <w:rsid w:val="0046004E"/>
    <w:rsid w:val="004607AE"/>
    <w:rsid w:val="00461826"/>
    <w:rsid w:val="00466A1C"/>
    <w:rsid w:val="004700C2"/>
    <w:rsid w:val="0047182D"/>
    <w:rsid w:val="00480C40"/>
    <w:rsid w:val="004907BA"/>
    <w:rsid w:val="004A5F1A"/>
    <w:rsid w:val="004D6976"/>
    <w:rsid w:val="004E63C2"/>
    <w:rsid w:val="004F2DD5"/>
    <w:rsid w:val="0050167E"/>
    <w:rsid w:val="00505E53"/>
    <w:rsid w:val="00506BE2"/>
    <w:rsid w:val="005152A2"/>
    <w:rsid w:val="00533F7A"/>
    <w:rsid w:val="00546DB7"/>
    <w:rsid w:val="00553366"/>
    <w:rsid w:val="005534D1"/>
    <w:rsid w:val="005551F3"/>
    <w:rsid w:val="00557F4E"/>
    <w:rsid w:val="005906C5"/>
    <w:rsid w:val="00590D75"/>
    <w:rsid w:val="005D23D8"/>
    <w:rsid w:val="005D62CB"/>
    <w:rsid w:val="005F46F1"/>
    <w:rsid w:val="005F549D"/>
    <w:rsid w:val="006175A4"/>
    <w:rsid w:val="00652967"/>
    <w:rsid w:val="00655E33"/>
    <w:rsid w:val="00672510"/>
    <w:rsid w:val="00674637"/>
    <w:rsid w:val="00674F02"/>
    <w:rsid w:val="0068042A"/>
    <w:rsid w:val="0069175E"/>
    <w:rsid w:val="006A6BB5"/>
    <w:rsid w:val="006B49E8"/>
    <w:rsid w:val="006C54EC"/>
    <w:rsid w:val="006D65DA"/>
    <w:rsid w:val="006E1220"/>
    <w:rsid w:val="006F4B71"/>
    <w:rsid w:val="006F4F2B"/>
    <w:rsid w:val="00700417"/>
    <w:rsid w:val="00703A37"/>
    <w:rsid w:val="00716BEE"/>
    <w:rsid w:val="00721F19"/>
    <w:rsid w:val="00735F6E"/>
    <w:rsid w:val="00737F53"/>
    <w:rsid w:val="00740F98"/>
    <w:rsid w:val="007411B9"/>
    <w:rsid w:val="00741CB1"/>
    <w:rsid w:val="0074638A"/>
    <w:rsid w:val="007615A0"/>
    <w:rsid w:val="00767166"/>
    <w:rsid w:val="0077038E"/>
    <w:rsid w:val="0077472E"/>
    <w:rsid w:val="007748CA"/>
    <w:rsid w:val="00786911"/>
    <w:rsid w:val="0079181B"/>
    <w:rsid w:val="007B0CED"/>
    <w:rsid w:val="007B0E65"/>
    <w:rsid w:val="007B5889"/>
    <w:rsid w:val="007C5F22"/>
    <w:rsid w:val="007D03D9"/>
    <w:rsid w:val="008006E5"/>
    <w:rsid w:val="0080206B"/>
    <w:rsid w:val="008105DB"/>
    <w:rsid w:val="00811709"/>
    <w:rsid w:val="00811F1C"/>
    <w:rsid w:val="00820D0A"/>
    <w:rsid w:val="00825C09"/>
    <w:rsid w:val="00841D1A"/>
    <w:rsid w:val="008646BB"/>
    <w:rsid w:val="00864E04"/>
    <w:rsid w:val="0087613A"/>
    <w:rsid w:val="008A0A79"/>
    <w:rsid w:val="008A4F07"/>
    <w:rsid w:val="008E499E"/>
    <w:rsid w:val="008E7C9C"/>
    <w:rsid w:val="008F070E"/>
    <w:rsid w:val="008F1616"/>
    <w:rsid w:val="00903C1C"/>
    <w:rsid w:val="00924D9D"/>
    <w:rsid w:val="00936B24"/>
    <w:rsid w:val="009651CE"/>
    <w:rsid w:val="00974EBF"/>
    <w:rsid w:val="00982274"/>
    <w:rsid w:val="00990A53"/>
    <w:rsid w:val="009B6676"/>
    <w:rsid w:val="009C775A"/>
    <w:rsid w:val="009D0A28"/>
    <w:rsid w:val="009E4CC6"/>
    <w:rsid w:val="009F244D"/>
    <w:rsid w:val="009F4811"/>
    <w:rsid w:val="009F5C15"/>
    <w:rsid w:val="00A22FAA"/>
    <w:rsid w:val="00A3404B"/>
    <w:rsid w:val="00A40C03"/>
    <w:rsid w:val="00A53763"/>
    <w:rsid w:val="00A558F7"/>
    <w:rsid w:val="00A64AD6"/>
    <w:rsid w:val="00A67C64"/>
    <w:rsid w:val="00A81E02"/>
    <w:rsid w:val="00A853E5"/>
    <w:rsid w:val="00A92766"/>
    <w:rsid w:val="00AD4B2E"/>
    <w:rsid w:val="00AD5B58"/>
    <w:rsid w:val="00AD61E7"/>
    <w:rsid w:val="00AE38C4"/>
    <w:rsid w:val="00AF1BEE"/>
    <w:rsid w:val="00AF6866"/>
    <w:rsid w:val="00B0218A"/>
    <w:rsid w:val="00B0451A"/>
    <w:rsid w:val="00B14BB1"/>
    <w:rsid w:val="00B20827"/>
    <w:rsid w:val="00B21C7F"/>
    <w:rsid w:val="00B3243B"/>
    <w:rsid w:val="00B43A34"/>
    <w:rsid w:val="00B57139"/>
    <w:rsid w:val="00B67ECD"/>
    <w:rsid w:val="00B772B7"/>
    <w:rsid w:val="00BC6CB4"/>
    <w:rsid w:val="00BF63B3"/>
    <w:rsid w:val="00C038AD"/>
    <w:rsid w:val="00C10C37"/>
    <w:rsid w:val="00C2539F"/>
    <w:rsid w:val="00C367D1"/>
    <w:rsid w:val="00C37A6C"/>
    <w:rsid w:val="00C43114"/>
    <w:rsid w:val="00C46680"/>
    <w:rsid w:val="00C53D92"/>
    <w:rsid w:val="00C56E15"/>
    <w:rsid w:val="00C60C3A"/>
    <w:rsid w:val="00C62620"/>
    <w:rsid w:val="00C954BF"/>
    <w:rsid w:val="00CA1177"/>
    <w:rsid w:val="00CA5241"/>
    <w:rsid w:val="00CB40F7"/>
    <w:rsid w:val="00CC57C2"/>
    <w:rsid w:val="00CC71AE"/>
    <w:rsid w:val="00CD04D2"/>
    <w:rsid w:val="00CD4E24"/>
    <w:rsid w:val="00CE7E41"/>
    <w:rsid w:val="00CF40F1"/>
    <w:rsid w:val="00D01B3E"/>
    <w:rsid w:val="00D07D42"/>
    <w:rsid w:val="00D312D3"/>
    <w:rsid w:val="00D32946"/>
    <w:rsid w:val="00D366F5"/>
    <w:rsid w:val="00D4382D"/>
    <w:rsid w:val="00D5708D"/>
    <w:rsid w:val="00D626A2"/>
    <w:rsid w:val="00D63553"/>
    <w:rsid w:val="00D827FB"/>
    <w:rsid w:val="00D859E5"/>
    <w:rsid w:val="00DA52B7"/>
    <w:rsid w:val="00DA6032"/>
    <w:rsid w:val="00DD154C"/>
    <w:rsid w:val="00DD691C"/>
    <w:rsid w:val="00DE3491"/>
    <w:rsid w:val="00DE3E2B"/>
    <w:rsid w:val="00DF5894"/>
    <w:rsid w:val="00E00BCA"/>
    <w:rsid w:val="00E03092"/>
    <w:rsid w:val="00E1184C"/>
    <w:rsid w:val="00E15FA8"/>
    <w:rsid w:val="00E1725B"/>
    <w:rsid w:val="00E23EF0"/>
    <w:rsid w:val="00E24A02"/>
    <w:rsid w:val="00E27237"/>
    <w:rsid w:val="00E45281"/>
    <w:rsid w:val="00E66B26"/>
    <w:rsid w:val="00E674A4"/>
    <w:rsid w:val="00E72E71"/>
    <w:rsid w:val="00E85DAD"/>
    <w:rsid w:val="00EB2715"/>
    <w:rsid w:val="00EB4FFE"/>
    <w:rsid w:val="00EC25B6"/>
    <w:rsid w:val="00EE09D4"/>
    <w:rsid w:val="00EE2712"/>
    <w:rsid w:val="00EE725C"/>
    <w:rsid w:val="00F109AE"/>
    <w:rsid w:val="00F27417"/>
    <w:rsid w:val="00F35826"/>
    <w:rsid w:val="00F50C28"/>
    <w:rsid w:val="00F61E45"/>
    <w:rsid w:val="00F7116A"/>
    <w:rsid w:val="00F75F91"/>
    <w:rsid w:val="00F84D81"/>
    <w:rsid w:val="00F9075A"/>
    <w:rsid w:val="00F90E95"/>
    <w:rsid w:val="00F97788"/>
    <w:rsid w:val="00FB2B6A"/>
    <w:rsid w:val="00FC7690"/>
    <w:rsid w:val="00FD23B2"/>
    <w:rsid w:val="00FE0212"/>
    <w:rsid w:val="00FE376A"/>
    <w:rsid w:val="00FF73C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178B17"/>
  <w15:docId w15:val="{82044E07-050E-409F-9B42-8F9C560CB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6676"/>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9B6676"/>
    <w:pPr>
      <w:keepNext/>
      <w:tabs>
        <w:tab w:val="left" w:pos="567"/>
      </w:tabs>
      <w:autoSpaceDE w:val="0"/>
      <w:autoSpaceDN w:val="0"/>
      <w:adjustRightInd w:val="0"/>
      <w:jc w:val="center"/>
      <w:outlineLvl w:val="0"/>
    </w:pPr>
    <w:rPr>
      <w:b/>
      <w:bCs/>
      <w:sz w:val="20"/>
      <w:szCs w:val="20"/>
    </w:rPr>
  </w:style>
  <w:style w:type="paragraph" w:styleId="Ttulo2">
    <w:name w:val="heading 2"/>
    <w:basedOn w:val="Normal"/>
    <w:next w:val="Normal"/>
    <w:link w:val="Ttulo2Car"/>
    <w:uiPriority w:val="9"/>
    <w:qFormat/>
    <w:rsid w:val="009B6676"/>
    <w:pPr>
      <w:keepNext/>
      <w:jc w:val="center"/>
      <w:outlineLvl w:val="1"/>
    </w:pPr>
    <w:rPr>
      <w:rFonts w:ascii="Arial" w:hAnsi="Arial"/>
      <w:b/>
      <w:sz w:val="22"/>
      <w:szCs w:val="20"/>
      <w:lang w:val="es-MX"/>
    </w:rPr>
  </w:style>
  <w:style w:type="paragraph" w:styleId="Ttulo3">
    <w:name w:val="heading 3"/>
    <w:basedOn w:val="Normal"/>
    <w:next w:val="Normal"/>
    <w:link w:val="Ttulo3Car"/>
    <w:uiPriority w:val="9"/>
    <w:qFormat/>
    <w:rsid w:val="009B6676"/>
    <w:pPr>
      <w:keepNext/>
      <w:autoSpaceDE w:val="0"/>
      <w:autoSpaceDN w:val="0"/>
      <w:adjustRightInd w:val="0"/>
      <w:jc w:val="center"/>
      <w:outlineLvl w:val="2"/>
    </w:pPr>
    <w:rPr>
      <w:rFonts w:ascii="TimesNewRomanPS-BoldMT" w:hAnsi="TimesNewRomanPS-BoldMT"/>
      <w:b/>
      <w:bCs/>
      <w:sz w:val="18"/>
      <w:szCs w:val="18"/>
    </w:rPr>
  </w:style>
  <w:style w:type="paragraph" w:styleId="Ttulo4">
    <w:name w:val="heading 4"/>
    <w:basedOn w:val="Normal"/>
    <w:next w:val="Normal"/>
    <w:link w:val="Ttulo4Car"/>
    <w:qFormat/>
    <w:rsid w:val="009B6676"/>
    <w:pPr>
      <w:keepNext/>
      <w:autoSpaceDE w:val="0"/>
      <w:autoSpaceDN w:val="0"/>
      <w:adjustRightInd w:val="0"/>
      <w:outlineLvl w:val="3"/>
    </w:pPr>
    <w:rPr>
      <w:rFonts w:ascii="TimesNewRomanPS-BoldMT" w:hAnsi="TimesNewRomanPS-BoldMT"/>
      <w:b/>
      <w:bCs/>
      <w:sz w:val="18"/>
      <w:szCs w:val="18"/>
    </w:rPr>
  </w:style>
  <w:style w:type="paragraph" w:styleId="Ttulo5">
    <w:name w:val="heading 5"/>
    <w:basedOn w:val="Normal"/>
    <w:next w:val="Normal"/>
    <w:link w:val="Ttulo5Car"/>
    <w:qFormat/>
    <w:rsid w:val="009B6676"/>
    <w:pPr>
      <w:keepNext/>
      <w:autoSpaceDE w:val="0"/>
      <w:autoSpaceDN w:val="0"/>
      <w:adjustRightInd w:val="0"/>
      <w:jc w:val="center"/>
      <w:outlineLvl w:val="4"/>
    </w:pPr>
    <w:rPr>
      <w:rFonts w:ascii="Arial" w:hAnsi="Arial" w:cs="Arial"/>
      <w:b/>
      <w:bCs/>
      <w:color w:val="984806"/>
      <w:sz w:val="16"/>
      <w:szCs w:val="16"/>
      <w:lang w:val="es-MX"/>
    </w:rPr>
  </w:style>
  <w:style w:type="paragraph" w:styleId="Ttulo6">
    <w:name w:val="heading 6"/>
    <w:basedOn w:val="Normal"/>
    <w:next w:val="Normal"/>
    <w:link w:val="Ttulo6Car"/>
    <w:qFormat/>
    <w:rsid w:val="009B6676"/>
    <w:pPr>
      <w:keepNext/>
      <w:autoSpaceDE w:val="0"/>
      <w:autoSpaceDN w:val="0"/>
      <w:adjustRightInd w:val="0"/>
      <w:jc w:val="center"/>
      <w:outlineLvl w:val="5"/>
    </w:pPr>
    <w:rPr>
      <w:rFonts w:ascii="Arial" w:hAnsi="Arial" w:cs="Arial"/>
      <w:b/>
      <w:bCs/>
      <w:color w:val="000000"/>
      <w:sz w:val="16"/>
      <w:szCs w:val="16"/>
      <w:lang w:val="es-MX"/>
    </w:rPr>
  </w:style>
  <w:style w:type="paragraph" w:styleId="Ttulo7">
    <w:name w:val="heading 7"/>
    <w:basedOn w:val="Normal"/>
    <w:next w:val="Normal"/>
    <w:link w:val="Ttulo7Car"/>
    <w:qFormat/>
    <w:rsid w:val="009B6676"/>
    <w:pPr>
      <w:spacing w:before="240" w:after="60"/>
      <w:outlineLvl w:val="6"/>
    </w:pPr>
  </w:style>
  <w:style w:type="paragraph" w:styleId="Ttulo8">
    <w:name w:val="heading 8"/>
    <w:basedOn w:val="Normal"/>
    <w:next w:val="Normal"/>
    <w:link w:val="Ttulo8Car"/>
    <w:qFormat/>
    <w:rsid w:val="009B6676"/>
    <w:pPr>
      <w:keepNext/>
      <w:autoSpaceDE w:val="0"/>
      <w:autoSpaceDN w:val="0"/>
      <w:adjustRightInd w:val="0"/>
      <w:jc w:val="center"/>
      <w:outlineLvl w:val="7"/>
    </w:pPr>
    <w:rPr>
      <w:rFonts w:ascii="Arial" w:hAnsi="Arial" w:cs="Arial"/>
      <w:b/>
      <w:bCs/>
      <w:color w:val="000000"/>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6676"/>
    <w:rPr>
      <w:rFonts w:ascii="Times New Roman" w:eastAsia="Times New Roman" w:hAnsi="Times New Roman" w:cs="Times New Roman"/>
      <w:b/>
      <w:bCs/>
      <w:sz w:val="20"/>
      <w:szCs w:val="20"/>
      <w:lang w:val="es-ES" w:eastAsia="es-ES"/>
    </w:rPr>
  </w:style>
  <w:style w:type="character" w:customStyle="1" w:styleId="Ttulo2Car">
    <w:name w:val="Título 2 Car"/>
    <w:basedOn w:val="Fuentedeprrafopredeter"/>
    <w:link w:val="Ttulo2"/>
    <w:uiPriority w:val="9"/>
    <w:rsid w:val="009B6676"/>
    <w:rPr>
      <w:rFonts w:ascii="Arial" w:eastAsia="Times New Roman" w:hAnsi="Arial" w:cs="Times New Roman"/>
      <w:b/>
      <w:szCs w:val="20"/>
      <w:lang w:eastAsia="es-ES"/>
    </w:rPr>
  </w:style>
  <w:style w:type="character" w:customStyle="1" w:styleId="Ttulo3Car">
    <w:name w:val="Título 3 Car"/>
    <w:basedOn w:val="Fuentedeprrafopredeter"/>
    <w:link w:val="Ttulo3"/>
    <w:uiPriority w:val="9"/>
    <w:rsid w:val="009B6676"/>
    <w:rPr>
      <w:rFonts w:ascii="TimesNewRomanPS-BoldMT" w:eastAsia="Times New Roman" w:hAnsi="TimesNewRomanPS-BoldMT" w:cs="Times New Roman"/>
      <w:b/>
      <w:bCs/>
      <w:sz w:val="18"/>
      <w:szCs w:val="18"/>
      <w:lang w:val="es-ES" w:eastAsia="es-ES"/>
    </w:rPr>
  </w:style>
  <w:style w:type="character" w:customStyle="1" w:styleId="Ttulo4Car">
    <w:name w:val="Título 4 Car"/>
    <w:basedOn w:val="Fuentedeprrafopredeter"/>
    <w:link w:val="Ttulo4"/>
    <w:rsid w:val="009B6676"/>
    <w:rPr>
      <w:rFonts w:ascii="TimesNewRomanPS-BoldMT" w:eastAsia="Times New Roman" w:hAnsi="TimesNewRomanPS-BoldMT" w:cs="Times New Roman"/>
      <w:b/>
      <w:bCs/>
      <w:sz w:val="18"/>
      <w:szCs w:val="18"/>
      <w:lang w:val="es-ES" w:eastAsia="es-ES"/>
    </w:rPr>
  </w:style>
  <w:style w:type="character" w:customStyle="1" w:styleId="Ttulo5Car">
    <w:name w:val="Título 5 Car"/>
    <w:basedOn w:val="Fuentedeprrafopredeter"/>
    <w:link w:val="Ttulo5"/>
    <w:rsid w:val="009B6676"/>
    <w:rPr>
      <w:rFonts w:ascii="Arial" w:eastAsia="Times New Roman" w:hAnsi="Arial" w:cs="Arial"/>
      <w:b/>
      <w:bCs/>
      <w:color w:val="984806"/>
      <w:sz w:val="16"/>
      <w:szCs w:val="16"/>
      <w:lang w:eastAsia="es-ES"/>
    </w:rPr>
  </w:style>
  <w:style w:type="character" w:customStyle="1" w:styleId="Ttulo6Car">
    <w:name w:val="Título 6 Car"/>
    <w:basedOn w:val="Fuentedeprrafopredeter"/>
    <w:link w:val="Ttulo6"/>
    <w:rsid w:val="009B6676"/>
    <w:rPr>
      <w:rFonts w:ascii="Arial" w:eastAsia="Times New Roman" w:hAnsi="Arial" w:cs="Arial"/>
      <w:b/>
      <w:bCs/>
      <w:color w:val="000000"/>
      <w:sz w:val="16"/>
      <w:szCs w:val="16"/>
      <w:lang w:eastAsia="es-ES"/>
    </w:rPr>
  </w:style>
  <w:style w:type="character" w:customStyle="1" w:styleId="Ttulo7Car">
    <w:name w:val="Título 7 Car"/>
    <w:basedOn w:val="Fuentedeprrafopredeter"/>
    <w:link w:val="Ttulo7"/>
    <w:rsid w:val="009B6676"/>
    <w:rPr>
      <w:rFonts w:ascii="Times New Roman" w:eastAsia="Times New Roman" w:hAnsi="Times New Roman" w:cs="Times New Roman"/>
      <w:sz w:val="24"/>
      <w:szCs w:val="24"/>
      <w:lang w:val="es-ES" w:eastAsia="es-ES"/>
    </w:rPr>
  </w:style>
  <w:style w:type="character" w:customStyle="1" w:styleId="Ttulo8Car">
    <w:name w:val="Título 8 Car"/>
    <w:basedOn w:val="Fuentedeprrafopredeter"/>
    <w:link w:val="Ttulo8"/>
    <w:rsid w:val="009B6676"/>
    <w:rPr>
      <w:rFonts w:ascii="Arial" w:eastAsia="Times New Roman" w:hAnsi="Arial" w:cs="Arial"/>
      <w:b/>
      <w:bCs/>
      <w:color w:val="000000"/>
      <w:sz w:val="24"/>
      <w:szCs w:val="23"/>
      <w:lang w:val="es-ES" w:eastAsia="es-ES"/>
    </w:rPr>
  </w:style>
  <w:style w:type="paragraph" w:styleId="Sangradetextonormal">
    <w:name w:val="Body Text Indent"/>
    <w:basedOn w:val="Normal"/>
    <w:link w:val="SangradetextonormalCar"/>
    <w:semiHidden/>
    <w:rsid w:val="009B6676"/>
    <w:pPr>
      <w:autoSpaceDE w:val="0"/>
      <w:autoSpaceDN w:val="0"/>
      <w:adjustRightInd w:val="0"/>
      <w:ind w:left="540" w:hanging="540"/>
      <w:jc w:val="both"/>
    </w:pPr>
    <w:rPr>
      <w:rFonts w:ascii="Arial" w:hAnsi="Arial" w:cs="Arial"/>
      <w:sz w:val="16"/>
      <w:szCs w:val="20"/>
    </w:rPr>
  </w:style>
  <w:style w:type="character" w:customStyle="1" w:styleId="SangradetextonormalCar">
    <w:name w:val="Sangría de texto normal Car"/>
    <w:basedOn w:val="Fuentedeprrafopredeter"/>
    <w:link w:val="Sangradetextonormal"/>
    <w:semiHidden/>
    <w:rsid w:val="009B6676"/>
    <w:rPr>
      <w:rFonts w:ascii="Arial" w:eastAsia="Times New Roman" w:hAnsi="Arial" w:cs="Arial"/>
      <w:sz w:val="16"/>
      <w:szCs w:val="20"/>
      <w:lang w:val="es-ES" w:eastAsia="es-ES"/>
    </w:rPr>
  </w:style>
  <w:style w:type="paragraph" w:styleId="Ttulo">
    <w:name w:val="Title"/>
    <w:basedOn w:val="Normal"/>
    <w:link w:val="TtuloCar"/>
    <w:uiPriority w:val="10"/>
    <w:qFormat/>
    <w:rsid w:val="009B6676"/>
    <w:pPr>
      <w:tabs>
        <w:tab w:val="left" w:pos="567"/>
      </w:tabs>
      <w:autoSpaceDE w:val="0"/>
      <w:autoSpaceDN w:val="0"/>
      <w:adjustRightInd w:val="0"/>
      <w:jc w:val="center"/>
    </w:pPr>
    <w:rPr>
      <w:rFonts w:ascii="Arial" w:hAnsi="Arial" w:cs="Arial"/>
      <w:b/>
      <w:bCs/>
      <w:color w:val="993300"/>
      <w:sz w:val="16"/>
      <w:szCs w:val="20"/>
    </w:rPr>
  </w:style>
  <w:style w:type="character" w:customStyle="1" w:styleId="TtuloCar">
    <w:name w:val="Título Car"/>
    <w:basedOn w:val="Fuentedeprrafopredeter"/>
    <w:link w:val="Ttulo"/>
    <w:uiPriority w:val="10"/>
    <w:rsid w:val="009B6676"/>
    <w:rPr>
      <w:rFonts w:ascii="Arial" w:eastAsia="Times New Roman" w:hAnsi="Arial" w:cs="Arial"/>
      <w:b/>
      <w:bCs/>
      <w:color w:val="993300"/>
      <w:sz w:val="16"/>
      <w:szCs w:val="20"/>
      <w:lang w:val="es-ES" w:eastAsia="es-ES"/>
    </w:rPr>
  </w:style>
  <w:style w:type="paragraph" w:styleId="Textosinformato">
    <w:name w:val="Plain Text"/>
    <w:basedOn w:val="Normal"/>
    <w:link w:val="TextosinformatoCar"/>
    <w:semiHidden/>
    <w:rsid w:val="009B6676"/>
    <w:pPr>
      <w:widowControl w:val="0"/>
      <w:jc w:val="both"/>
    </w:pPr>
    <w:rPr>
      <w:rFonts w:ascii="Courier New" w:hAnsi="Courier New"/>
      <w:sz w:val="20"/>
      <w:szCs w:val="20"/>
      <w:lang w:val="es-ES_tradnl"/>
    </w:rPr>
  </w:style>
  <w:style w:type="character" w:customStyle="1" w:styleId="TextosinformatoCar">
    <w:name w:val="Texto sin formato Car"/>
    <w:basedOn w:val="Fuentedeprrafopredeter"/>
    <w:link w:val="Textosinformato"/>
    <w:semiHidden/>
    <w:rsid w:val="009B6676"/>
    <w:rPr>
      <w:rFonts w:ascii="Courier New" w:eastAsia="Times New Roman" w:hAnsi="Courier New" w:cs="Times New Roman"/>
      <w:sz w:val="20"/>
      <w:szCs w:val="20"/>
      <w:lang w:val="es-ES_tradnl" w:eastAsia="es-ES"/>
    </w:rPr>
  </w:style>
  <w:style w:type="paragraph" w:styleId="Sangra2detindependiente">
    <w:name w:val="Body Text Indent 2"/>
    <w:basedOn w:val="Normal"/>
    <w:link w:val="Sangra2detindependienteCar"/>
    <w:semiHidden/>
    <w:rsid w:val="009B6676"/>
    <w:pPr>
      <w:autoSpaceDE w:val="0"/>
      <w:autoSpaceDN w:val="0"/>
      <w:adjustRightInd w:val="0"/>
      <w:ind w:left="360" w:hanging="360"/>
      <w:jc w:val="both"/>
    </w:pPr>
    <w:rPr>
      <w:rFonts w:ascii="Arial" w:hAnsi="Arial" w:cs="Arial"/>
      <w:sz w:val="16"/>
      <w:szCs w:val="20"/>
    </w:rPr>
  </w:style>
  <w:style w:type="character" w:customStyle="1" w:styleId="Sangra2detindependienteCar">
    <w:name w:val="Sangría 2 de t. independiente Car"/>
    <w:basedOn w:val="Fuentedeprrafopredeter"/>
    <w:link w:val="Sangra2detindependiente"/>
    <w:semiHidden/>
    <w:rsid w:val="009B6676"/>
    <w:rPr>
      <w:rFonts w:ascii="Arial" w:eastAsia="Times New Roman" w:hAnsi="Arial" w:cs="Arial"/>
      <w:sz w:val="16"/>
      <w:szCs w:val="20"/>
      <w:lang w:val="es-ES" w:eastAsia="es-ES"/>
    </w:rPr>
  </w:style>
  <w:style w:type="paragraph" w:styleId="Sangra3detindependiente">
    <w:name w:val="Body Text Indent 3"/>
    <w:basedOn w:val="Normal"/>
    <w:link w:val="Sangra3detindependienteCar"/>
    <w:semiHidden/>
    <w:rsid w:val="009B6676"/>
    <w:pPr>
      <w:autoSpaceDE w:val="0"/>
      <w:autoSpaceDN w:val="0"/>
      <w:adjustRightInd w:val="0"/>
      <w:ind w:left="180" w:hanging="180"/>
      <w:jc w:val="both"/>
    </w:pPr>
    <w:rPr>
      <w:rFonts w:ascii="Arial" w:hAnsi="Arial" w:cs="Arial"/>
      <w:sz w:val="16"/>
      <w:szCs w:val="20"/>
    </w:rPr>
  </w:style>
  <w:style w:type="character" w:customStyle="1" w:styleId="Sangra3detindependienteCar">
    <w:name w:val="Sangría 3 de t. independiente Car"/>
    <w:basedOn w:val="Fuentedeprrafopredeter"/>
    <w:link w:val="Sangra3detindependiente"/>
    <w:semiHidden/>
    <w:rsid w:val="009B6676"/>
    <w:rPr>
      <w:rFonts w:ascii="Arial" w:eastAsia="Times New Roman" w:hAnsi="Arial" w:cs="Arial"/>
      <w:sz w:val="16"/>
      <w:szCs w:val="20"/>
      <w:lang w:val="es-ES" w:eastAsia="es-ES"/>
    </w:rPr>
  </w:style>
  <w:style w:type="paragraph" w:styleId="Textoindependiente">
    <w:name w:val="Body Text"/>
    <w:basedOn w:val="Normal"/>
    <w:link w:val="TextoindependienteCar"/>
    <w:semiHidden/>
    <w:rsid w:val="009B6676"/>
    <w:pPr>
      <w:autoSpaceDE w:val="0"/>
      <w:autoSpaceDN w:val="0"/>
      <w:adjustRightInd w:val="0"/>
      <w:jc w:val="both"/>
    </w:pPr>
    <w:rPr>
      <w:rFonts w:ascii="Arial" w:hAnsi="Arial" w:cs="Arial"/>
      <w:b/>
      <w:bCs/>
      <w:sz w:val="16"/>
      <w:szCs w:val="20"/>
      <w:lang w:val="es-ES_tradnl"/>
    </w:rPr>
  </w:style>
  <w:style w:type="character" w:customStyle="1" w:styleId="TextoindependienteCar">
    <w:name w:val="Texto independiente Car"/>
    <w:basedOn w:val="Fuentedeprrafopredeter"/>
    <w:link w:val="Textoindependiente"/>
    <w:semiHidden/>
    <w:rsid w:val="009B6676"/>
    <w:rPr>
      <w:rFonts w:ascii="Arial" w:eastAsia="Times New Roman" w:hAnsi="Arial" w:cs="Arial"/>
      <w:b/>
      <w:bCs/>
      <w:sz w:val="16"/>
      <w:szCs w:val="20"/>
      <w:lang w:val="es-ES_tradnl" w:eastAsia="es-ES"/>
    </w:rPr>
  </w:style>
  <w:style w:type="paragraph" w:customStyle="1" w:styleId="normalarial">
    <w:name w:val="normalarial"/>
    <w:basedOn w:val="Normal"/>
    <w:rsid w:val="009B6676"/>
    <w:pPr>
      <w:spacing w:before="120" w:after="120" w:line="360" w:lineRule="auto"/>
      <w:jc w:val="both"/>
    </w:pPr>
    <w:rPr>
      <w:rFonts w:ascii="Arial" w:hAnsi="Arial" w:cs="Arial"/>
    </w:rPr>
  </w:style>
  <w:style w:type="paragraph" w:styleId="Textoindependiente2">
    <w:name w:val="Body Text 2"/>
    <w:basedOn w:val="Normal"/>
    <w:link w:val="Textoindependiente2Car"/>
    <w:semiHidden/>
    <w:rsid w:val="009B6676"/>
    <w:pPr>
      <w:autoSpaceDE w:val="0"/>
      <w:autoSpaceDN w:val="0"/>
      <w:adjustRightInd w:val="0"/>
    </w:pPr>
    <w:rPr>
      <w:rFonts w:ascii="Arial" w:hAnsi="Arial" w:cs="Arial"/>
      <w:b/>
      <w:bCs/>
      <w:sz w:val="16"/>
      <w:szCs w:val="20"/>
    </w:rPr>
  </w:style>
  <w:style w:type="character" w:customStyle="1" w:styleId="Textoindependiente2Car">
    <w:name w:val="Texto independiente 2 Car"/>
    <w:basedOn w:val="Fuentedeprrafopredeter"/>
    <w:link w:val="Textoindependiente2"/>
    <w:semiHidden/>
    <w:rsid w:val="009B6676"/>
    <w:rPr>
      <w:rFonts w:ascii="Arial" w:eastAsia="Times New Roman" w:hAnsi="Arial" w:cs="Arial"/>
      <w:b/>
      <w:bCs/>
      <w:sz w:val="16"/>
      <w:szCs w:val="20"/>
      <w:lang w:val="es-ES" w:eastAsia="es-ES"/>
    </w:rPr>
  </w:style>
  <w:style w:type="paragraph" w:styleId="Textocomentario">
    <w:name w:val="annotation text"/>
    <w:basedOn w:val="Normal"/>
    <w:link w:val="TextocomentarioCar"/>
    <w:semiHidden/>
    <w:unhideWhenUsed/>
    <w:rsid w:val="009B6676"/>
    <w:rPr>
      <w:sz w:val="20"/>
      <w:szCs w:val="20"/>
    </w:rPr>
  </w:style>
  <w:style w:type="character" w:customStyle="1" w:styleId="TextocomentarioCar">
    <w:name w:val="Texto comentario Car"/>
    <w:basedOn w:val="Fuentedeprrafopredeter"/>
    <w:link w:val="Textocomentario"/>
    <w:semiHidden/>
    <w:rsid w:val="009B6676"/>
    <w:rPr>
      <w:rFonts w:ascii="Times New Roman" w:eastAsia="Times New Roman" w:hAnsi="Times New Roman" w:cs="Times New Roman"/>
      <w:sz w:val="20"/>
      <w:szCs w:val="20"/>
      <w:lang w:val="es-ES" w:eastAsia="es-ES"/>
    </w:rPr>
  </w:style>
  <w:style w:type="character" w:styleId="Hipervnculo">
    <w:name w:val="Hyperlink"/>
    <w:semiHidden/>
    <w:unhideWhenUsed/>
    <w:rsid w:val="009B6676"/>
    <w:rPr>
      <w:color w:val="0000FF"/>
      <w:u w:val="single"/>
    </w:rPr>
  </w:style>
  <w:style w:type="character" w:styleId="Hipervnculovisitado">
    <w:name w:val="FollowedHyperlink"/>
    <w:semiHidden/>
    <w:unhideWhenUsed/>
    <w:rsid w:val="009B6676"/>
    <w:rPr>
      <w:color w:val="800080"/>
      <w:u w:val="single"/>
    </w:rPr>
  </w:style>
  <w:style w:type="paragraph" w:styleId="Encabezado">
    <w:name w:val="header"/>
    <w:basedOn w:val="Normal"/>
    <w:link w:val="EncabezadoCar"/>
    <w:uiPriority w:val="99"/>
    <w:unhideWhenUsed/>
    <w:rsid w:val="009B6676"/>
    <w:pPr>
      <w:tabs>
        <w:tab w:val="center" w:pos="4252"/>
        <w:tab w:val="right" w:pos="8504"/>
      </w:tabs>
    </w:pPr>
  </w:style>
  <w:style w:type="character" w:customStyle="1" w:styleId="EncabezadoCar">
    <w:name w:val="Encabezado Car"/>
    <w:basedOn w:val="Fuentedeprrafopredeter"/>
    <w:link w:val="Encabezado"/>
    <w:uiPriority w:val="99"/>
    <w:rsid w:val="009B6676"/>
    <w:rPr>
      <w:rFonts w:ascii="Times New Roman" w:eastAsia="Times New Roman" w:hAnsi="Times New Roman" w:cs="Times New Roman"/>
      <w:sz w:val="24"/>
      <w:szCs w:val="24"/>
      <w:lang w:val="es-ES" w:eastAsia="es-ES"/>
    </w:rPr>
  </w:style>
  <w:style w:type="paragraph" w:styleId="Piedepgina">
    <w:name w:val="footer"/>
    <w:aliases w:val="Car1,Car, Car"/>
    <w:basedOn w:val="Normal"/>
    <w:link w:val="PiedepginaCar"/>
    <w:uiPriority w:val="99"/>
    <w:unhideWhenUsed/>
    <w:qFormat/>
    <w:rsid w:val="009B6676"/>
    <w:pPr>
      <w:tabs>
        <w:tab w:val="center" w:pos="4252"/>
        <w:tab w:val="right" w:pos="8504"/>
      </w:tabs>
    </w:pPr>
  </w:style>
  <w:style w:type="character" w:customStyle="1" w:styleId="PiedepginaCar">
    <w:name w:val="Pie de página Car"/>
    <w:aliases w:val="Car1 Car,Car Car, Car Car"/>
    <w:basedOn w:val="Fuentedeprrafopredeter"/>
    <w:link w:val="Piedepgina"/>
    <w:uiPriority w:val="99"/>
    <w:qFormat/>
    <w:rsid w:val="009B6676"/>
    <w:rPr>
      <w:rFonts w:ascii="Times New Roman" w:eastAsia="Times New Roman" w:hAnsi="Times New Roman" w:cs="Times New Roman"/>
      <w:sz w:val="24"/>
      <w:szCs w:val="24"/>
      <w:lang w:val="es-ES" w:eastAsia="es-ES"/>
    </w:rPr>
  </w:style>
  <w:style w:type="paragraph" w:styleId="Textoindependiente3">
    <w:name w:val="Body Text 3"/>
    <w:basedOn w:val="Normal"/>
    <w:link w:val="Textoindependiente3Car"/>
    <w:semiHidden/>
    <w:rsid w:val="009B6676"/>
    <w:pPr>
      <w:widowControl w:val="0"/>
      <w:autoSpaceDE w:val="0"/>
      <w:autoSpaceDN w:val="0"/>
      <w:adjustRightInd w:val="0"/>
      <w:jc w:val="both"/>
    </w:pPr>
    <w:rPr>
      <w:rFonts w:ascii="Arial" w:hAnsi="Arial" w:cs="Arial"/>
      <w:b/>
      <w:bCs/>
      <w:sz w:val="16"/>
      <w:szCs w:val="20"/>
    </w:rPr>
  </w:style>
  <w:style w:type="character" w:customStyle="1" w:styleId="Textoindependiente3Car">
    <w:name w:val="Texto independiente 3 Car"/>
    <w:basedOn w:val="Fuentedeprrafopredeter"/>
    <w:link w:val="Textoindependiente3"/>
    <w:semiHidden/>
    <w:rsid w:val="009B6676"/>
    <w:rPr>
      <w:rFonts w:ascii="Arial" w:eastAsia="Times New Roman" w:hAnsi="Arial" w:cs="Arial"/>
      <w:b/>
      <w:bCs/>
      <w:sz w:val="16"/>
      <w:szCs w:val="20"/>
      <w:lang w:val="es-ES" w:eastAsia="es-ES"/>
    </w:rPr>
  </w:style>
  <w:style w:type="paragraph" w:customStyle="1" w:styleId="Textoindependiente21">
    <w:name w:val="Texto independiente 21"/>
    <w:basedOn w:val="Normal"/>
    <w:rsid w:val="009B6676"/>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rsid w:val="009B6676"/>
    <w:pPr>
      <w:tabs>
        <w:tab w:val="right" w:leader="dot" w:pos="8828"/>
      </w:tabs>
    </w:pPr>
    <w:rPr>
      <w:rFonts w:ascii="Tahoma" w:hAnsi="Tahoma" w:cs="Tahoma"/>
      <w:sz w:val="22"/>
    </w:rPr>
  </w:style>
  <w:style w:type="paragraph" w:customStyle="1" w:styleId="Estilo">
    <w:name w:val="Estilo"/>
    <w:basedOn w:val="Sinespaciado"/>
    <w:link w:val="EstiloCar"/>
    <w:qFormat/>
    <w:rsid w:val="009B6676"/>
    <w:pPr>
      <w:jc w:val="both"/>
    </w:pPr>
    <w:rPr>
      <w:rFonts w:ascii="Arial" w:eastAsia="Calibri" w:hAnsi="Arial"/>
      <w:szCs w:val="22"/>
      <w:lang w:eastAsia="en-US"/>
    </w:rPr>
  </w:style>
  <w:style w:type="paragraph" w:styleId="Sinespaciado">
    <w:name w:val="No Spacing"/>
    <w:uiPriority w:val="1"/>
    <w:qFormat/>
    <w:rsid w:val="009B6676"/>
    <w:pPr>
      <w:spacing w:after="0" w:line="240" w:lineRule="auto"/>
    </w:pPr>
    <w:rPr>
      <w:rFonts w:ascii="Times New Roman" w:eastAsia="Times New Roman" w:hAnsi="Times New Roman" w:cs="Times New Roman"/>
      <w:sz w:val="24"/>
      <w:szCs w:val="24"/>
      <w:lang w:val="es-ES" w:eastAsia="es-ES"/>
    </w:rPr>
  </w:style>
  <w:style w:type="character" w:customStyle="1" w:styleId="EstiloCar">
    <w:name w:val="Estilo Car"/>
    <w:link w:val="Estilo"/>
    <w:rsid w:val="009B6676"/>
    <w:rPr>
      <w:rFonts w:ascii="Arial" w:eastAsia="Calibri" w:hAnsi="Arial" w:cs="Times New Roman"/>
      <w:sz w:val="24"/>
    </w:rPr>
  </w:style>
  <w:style w:type="paragraph" w:styleId="Prrafodelista">
    <w:name w:val="List Paragraph"/>
    <w:basedOn w:val="Normal"/>
    <w:uiPriority w:val="34"/>
    <w:qFormat/>
    <w:rsid w:val="00D827FB"/>
    <w:pPr>
      <w:ind w:left="720"/>
      <w:contextualSpacing/>
    </w:pPr>
  </w:style>
  <w:style w:type="paragraph" w:styleId="NormalWeb">
    <w:name w:val="Normal (Web)"/>
    <w:basedOn w:val="Normal"/>
    <w:rsid w:val="00236990"/>
    <w:pPr>
      <w:spacing w:before="100" w:beforeAutospacing="1" w:after="100" w:afterAutospacing="1"/>
    </w:pPr>
    <w:rPr>
      <w:rFonts w:ascii="Arial Unicode MS" w:eastAsia="Arial Unicode MS" w:hAnsi="Arial Unicode MS" w:cs="Arial Unicode MS" w:hint="eastAsia"/>
      <w:lang w:val="es-MX"/>
    </w:rPr>
  </w:style>
  <w:style w:type="character" w:customStyle="1" w:styleId="TextodegloboCar">
    <w:name w:val="Texto de globo Car"/>
    <w:basedOn w:val="Fuentedeprrafopredeter"/>
    <w:link w:val="Textodeglobo"/>
    <w:uiPriority w:val="99"/>
    <w:semiHidden/>
    <w:rsid w:val="002B5051"/>
    <w:rPr>
      <w:rFonts w:ascii="Tahoma" w:hAnsi="Tahoma" w:cs="Tahoma"/>
      <w:sz w:val="16"/>
      <w:szCs w:val="16"/>
    </w:rPr>
  </w:style>
  <w:style w:type="paragraph" w:styleId="Textodeglobo">
    <w:name w:val="Balloon Text"/>
    <w:basedOn w:val="Normal"/>
    <w:link w:val="TextodegloboCar"/>
    <w:uiPriority w:val="99"/>
    <w:semiHidden/>
    <w:unhideWhenUsed/>
    <w:rsid w:val="002B5051"/>
    <w:rPr>
      <w:rFonts w:ascii="Tahoma" w:eastAsiaTheme="minorHAnsi" w:hAnsi="Tahoma" w:cs="Tahoma"/>
      <w:sz w:val="16"/>
      <w:szCs w:val="16"/>
      <w:lang w:val="es-MX" w:eastAsia="en-US"/>
    </w:rPr>
  </w:style>
  <w:style w:type="character" w:customStyle="1" w:styleId="CitadestacadaCar">
    <w:name w:val="Cita destacada Car"/>
    <w:basedOn w:val="Fuentedeprrafopredeter"/>
    <w:link w:val="Citadestacada"/>
    <w:uiPriority w:val="30"/>
    <w:rsid w:val="002B5051"/>
    <w:rPr>
      <w:b/>
      <w:bCs/>
      <w:i/>
      <w:iCs/>
      <w:color w:val="4F81BD" w:themeColor="accent1"/>
    </w:rPr>
  </w:style>
  <w:style w:type="paragraph" w:styleId="Citadestacada">
    <w:name w:val="Intense Quote"/>
    <w:basedOn w:val="Normal"/>
    <w:next w:val="Normal"/>
    <w:link w:val="CitadestacadaCar"/>
    <w:uiPriority w:val="30"/>
    <w:qFormat/>
    <w:rsid w:val="002B5051"/>
    <w:pPr>
      <w:pBdr>
        <w:bottom w:val="single" w:sz="4" w:space="4" w:color="4F81BD" w:themeColor="accent1"/>
      </w:pBdr>
      <w:spacing w:before="200" w:after="280" w:line="276" w:lineRule="auto"/>
      <w:ind w:left="936" w:right="936"/>
    </w:pPr>
    <w:rPr>
      <w:rFonts w:asciiTheme="minorHAnsi" w:eastAsiaTheme="minorHAnsi" w:hAnsiTheme="minorHAnsi" w:cstheme="minorBidi"/>
      <w:b/>
      <w:bCs/>
      <w:i/>
      <w:iCs/>
      <w:color w:val="4F81BD" w:themeColor="accent1"/>
      <w:sz w:val="22"/>
      <w:szCs w:val="22"/>
      <w:lang w:val="es-MX" w:eastAsia="en-US"/>
    </w:rPr>
  </w:style>
  <w:style w:type="paragraph" w:customStyle="1" w:styleId="Estilo2">
    <w:name w:val="Estilo2"/>
    <w:basedOn w:val="Estilo"/>
    <w:link w:val="Estilo2Car"/>
    <w:rsid w:val="002B5051"/>
    <w:pPr>
      <w:spacing w:line="360" w:lineRule="auto"/>
    </w:pPr>
    <w:rPr>
      <w:lang w:val="es-MX"/>
    </w:rPr>
  </w:style>
  <w:style w:type="character" w:customStyle="1" w:styleId="Estilo2Car">
    <w:name w:val="Estilo2 Car"/>
    <w:basedOn w:val="EstiloCar"/>
    <w:link w:val="Estilo2"/>
    <w:rsid w:val="002B5051"/>
    <w:rPr>
      <w:rFonts w:ascii="Arial" w:eastAsia="Calibri" w:hAnsi="Arial" w:cs="Times New Roman"/>
      <w:sz w:val="24"/>
    </w:rPr>
  </w:style>
  <w:style w:type="paragraph" w:customStyle="1" w:styleId="Textoindependiente31">
    <w:name w:val="Texto independiente 31"/>
    <w:basedOn w:val="Normal"/>
    <w:rsid w:val="00B3243B"/>
    <w:pPr>
      <w:widowControl w:val="0"/>
      <w:suppressAutoHyphens/>
      <w:jc w:val="both"/>
    </w:pPr>
    <w:rPr>
      <w:rFonts w:eastAsia="Lucida Sans Unicode"/>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7476437">
      <w:bodyDiv w:val="1"/>
      <w:marLeft w:val="0"/>
      <w:marRight w:val="0"/>
      <w:marTop w:val="0"/>
      <w:marBottom w:val="0"/>
      <w:divBdr>
        <w:top w:val="none" w:sz="0" w:space="0" w:color="auto"/>
        <w:left w:val="none" w:sz="0" w:space="0" w:color="auto"/>
        <w:bottom w:val="none" w:sz="0" w:space="0" w:color="auto"/>
        <w:right w:val="none" w:sz="0" w:space="0" w:color="auto"/>
      </w:divBdr>
    </w:div>
    <w:div w:id="1691445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2395</Words>
  <Characters>13176</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consejeria</dc:creator>
  <cp:lastModifiedBy>Gaceta</cp:lastModifiedBy>
  <cp:revision>2</cp:revision>
  <cp:lastPrinted>2020-03-06T23:52:00Z</cp:lastPrinted>
  <dcterms:created xsi:type="dcterms:W3CDTF">2022-04-06T21:05:00Z</dcterms:created>
  <dcterms:modified xsi:type="dcterms:W3CDTF">2022-04-06T21:05:00Z</dcterms:modified>
</cp:coreProperties>
</file>