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EB60EC" w14:textId="77777777" w:rsidR="00051A5E" w:rsidRPr="008B2689" w:rsidRDefault="00051A5E" w:rsidP="00051A5E">
      <w:pPr>
        <w:tabs>
          <w:tab w:val="left" w:pos="2552"/>
        </w:tabs>
        <w:jc w:val="center"/>
        <w:rPr>
          <w:rFonts w:ascii="Source Sans Pro" w:hAnsi="Source Sans Pro" w:cs="Arial"/>
          <w:b/>
          <w:bCs/>
          <w:color w:val="235B4E"/>
          <w:sz w:val="22"/>
          <w:szCs w:val="22"/>
        </w:rPr>
      </w:pPr>
      <w:r w:rsidRPr="008B2689">
        <w:rPr>
          <w:rFonts w:ascii="Source Sans Pro" w:hAnsi="Source Sans Pro" w:cs="Arial"/>
          <w:b/>
          <w:bCs/>
          <w:color w:val="235B4E"/>
          <w:sz w:val="22"/>
          <w:szCs w:val="22"/>
        </w:rPr>
        <w:t>PUBLICADA EN LA GACETA OFICIAL DE</w:t>
      </w:r>
      <w:r w:rsidR="00310A7B" w:rsidRPr="008B2689">
        <w:rPr>
          <w:rFonts w:ascii="Source Sans Pro" w:hAnsi="Source Sans Pro" w:cs="Arial"/>
          <w:b/>
          <w:bCs/>
          <w:color w:val="235B4E"/>
          <w:sz w:val="22"/>
          <w:szCs w:val="22"/>
        </w:rPr>
        <w:t>L DISTRITO FEDERAL</w:t>
      </w:r>
    </w:p>
    <w:p w14:paraId="74F1F8A0" w14:textId="77777777" w:rsidR="00051A5E" w:rsidRPr="008B2689" w:rsidRDefault="00051A5E" w:rsidP="00051A5E">
      <w:pPr>
        <w:tabs>
          <w:tab w:val="left" w:pos="2552"/>
        </w:tabs>
        <w:jc w:val="center"/>
        <w:rPr>
          <w:rFonts w:ascii="Source Sans Pro" w:hAnsi="Source Sans Pro" w:cs="Arial"/>
          <w:b/>
          <w:bCs/>
          <w:color w:val="235B4E"/>
          <w:sz w:val="22"/>
          <w:szCs w:val="22"/>
        </w:rPr>
      </w:pPr>
      <w:r w:rsidRPr="008B2689">
        <w:rPr>
          <w:rFonts w:ascii="Source Sans Pro" w:hAnsi="Source Sans Pro" w:cs="Arial"/>
          <w:b/>
          <w:bCs/>
          <w:color w:val="235B4E"/>
          <w:sz w:val="22"/>
          <w:szCs w:val="22"/>
        </w:rPr>
        <w:t>EL 14 DE ENERO DE 2003</w:t>
      </w:r>
    </w:p>
    <w:p w14:paraId="01DC097D" w14:textId="77777777" w:rsidR="00051A5E" w:rsidRPr="008B2689" w:rsidRDefault="00051A5E" w:rsidP="00051A5E">
      <w:pPr>
        <w:tabs>
          <w:tab w:val="left" w:pos="2552"/>
        </w:tabs>
        <w:jc w:val="center"/>
        <w:rPr>
          <w:rFonts w:ascii="Source Sans Pro" w:hAnsi="Source Sans Pro" w:cs="Arial"/>
          <w:b/>
          <w:bCs/>
          <w:color w:val="235B4E"/>
          <w:sz w:val="22"/>
          <w:szCs w:val="22"/>
        </w:rPr>
      </w:pPr>
    </w:p>
    <w:p w14:paraId="7164C185" w14:textId="77777777" w:rsidR="00051A5E" w:rsidRPr="008B2689" w:rsidRDefault="00051A5E" w:rsidP="00051A5E">
      <w:pPr>
        <w:tabs>
          <w:tab w:val="left" w:pos="2552"/>
        </w:tabs>
        <w:jc w:val="center"/>
        <w:rPr>
          <w:rFonts w:ascii="Source Sans Pro" w:hAnsi="Source Sans Pro" w:cs="Arial"/>
          <w:b/>
          <w:bCs/>
          <w:color w:val="404040"/>
          <w:sz w:val="22"/>
          <w:szCs w:val="22"/>
        </w:rPr>
      </w:pPr>
      <w:r w:rsidRPr="008B2689">
        <w:rPr>
          <w:rFonts w:ascii="Source Sans Pro" w:hAnsi="Source Sans Pro" w:cs="Arial"/>
          <w:b/>
          <w:bCs/>
          <w:color w:val="404040"/>
          <w:sz w:val="22"/>
          <w:szCs w:val="22"/>
        </w:rPr>
        <w:t>TEXTO VIGENTE</w:t>
      </w:r>
    </w:p>
    <w:p w14:paraId="4161059A" w14:textId="77777777" w:rsidR="00051A5E" w:rsidRPr="008B2689" w:rsidRDefault="00051A5E" w:rsidP="00051A5E">
      <w:pPr>
        <w:tabs>
          <w:tab w:val="left" w:pos="2552"/>
        </w:tabs>
        <w:jc w:val="center"/>
        <w:rPr>
          <w:rFonts w:ascii="Source Sans Pro" w:hAnsi="Source Sans Pro" w:cs="Arial"/>
          <w:b/>
          <w:bCs/>
          <w:color w:val="159600"/>
          <w:sz w:val="22"/>
          <w:szCs w:val="22"/>
        </w:rPr>
      </w:pPr>
    </w:p>
    <w:p w14:paraId="4220C048" w14:textId="77777777" w:rsidR="00051A5E" w:rsidRPr="008B2689" w:rsidRDefault="00051A5E" w:rsidP="00051A5E">
      <w:pPr>
        <w:tabs>
          <w:tab w:val="left" w:pos="2552"/>
        </w:tabs>
        <w:jc w:val="center"/>
        <w:rPr>
          <w:rFonts w:ascii="Source Sans Pro" w:hAnsi="Source Sans Pro" w:cs="Arial"/>
          <w:b/>
          <w:bCs/>
          <w:color w:val="9F2241"/>
          <w:sz w:val="22"/>
          <w:szCs w:val="22"/>
        </w:rPr>
      </w:pPr>
      <w:r w:rsidRPr="008B2689">
        <w:rPr>
          <w:rFonts w:ascii="Source Sans Pro" w:hAnsi="Source Sans Pro" w:cs="Arial"/>
          <w:b/>
          <w:bCs/>
          <w:color w:val="9F2241"/>
          <w:sz w:val="22"/>
          <w:szCs w:val="22"/>
        </w:rPr>
        <w:t>Última reforma publicada en la G.O</w:t>
      </w:r>
      <w:r w:rsidR="00310A7B" w:rsidRPr="008B2689">
        <w:rPr>
          <w:rFonts w:ascii="Source Sans Pro" w:hAnsi="Source Sans Pro" w:cs="Arial"/>
          <w:b/>
          <w:bCs/>
          <w:color w:val="9F2241"/>
          <w:sz w:val="22"/>
          <w:szCs w:val="22"/>
        </w:rPr>
        <w:t>.D.F.</w:t>
      </w:r>
      <w:r w:rsidRPr="008B2689">
        <w:rPr>
          <w:rFonts w:ascii="Source Sans Pro" w:hAnsi="Source Sans Pro" w:cs="Arial"/>
          <w:b/>
          <w:bCs/>
          <w:color w:val="9F2241"/>
          <w:sz w:val="22"/>
          <w:szCs w:val="22"/>
        </w:rPr>
        <w:t xml:space="preserve"> </w:t>
      </w:r>
    </w:p>
    <w:p w14:paraId="7D7D741A" w14:textId="244A0CB2" w:rsidR="00051A5E" w:rsidRPr="008B2689" w:rsidRDefault="00051A5E" w:rsidP="00051A5E">
      <w:pPr>
        <w:tabs>
          <w:tab w:val="left" w:pos="2552"/>
        </w:tabs>
        <w:jc w:val="center"/>
        <w:rPr>
          <w:rFonts w:ascii="Source Sans Pro" w:hAnsi="Source Sans Pro" w:cs="Arial"/>
          <w:b/>
          <w:bCs/>
          <w:color w:val="9F2241"/>
          <w:sz w:val="22"/>
          <w:szCs w:val="22"/>
        </w:rPr>
      </w:pPr>
      <w:r w:rsidRPr="008B2689">
        <w:rPr>
          <w:rFonts w:ascii="Source Sans Pro" w:hAnsi="Source Sans Pro" w:cs="Arial"/>
          <w:b/>
          <w:bCs/>
          <w:color w:val="9F2241"/>
          <w:sz w:val="22"/>
          <w:szCs w:val="22"/>
        </w:rPr>
        <w:t xml:space="preserve">el </w:t>
      </w:r>
      <w:r w:rsidR="004B0F06">
        <w:rPr>
          <w:rFonts w:ascii="Source Sans Pro" w:hAnsi="Source Sans Pro" w:cs="Arial"/>
          <w:b/>
          <w:bCs/>
          <w:color w:val="9F2241"/>
          <w:sz w:val="22"/>
          <w:szCs w:val="22"/>
        </w:rPr>
        <w:t>25</w:t>
      </w:r>
      <w:r w:rsidRPr="008B2689">
        <w:rPr>
          <w:rFonts w:ascii="Source Sans Pro" w:hAnsi="Source Sans Pro" w:cs="Arial"/>
          <w:b/>
          <w:bCs/>
          <w:color w:val="9F2241"/>
          <w:sz w:val="22"/>
          <w:szCs w:val="22"/>
        </w:rPr>
        <w:t xml:space="preserve"> de </w:t>
      </w:r>
      <w:r w:rsidR="004B0F06">
        <w:rPr>
          <w:rFonts w:ascii="Source Sans Pro" w:hAnsi="Source Sans Pro" w:cs="Arial"/>
          <w:b/>
          <w:bCs/>
          <w:color w:val="9F2241"/>
          <w:sz w:val="22"/>
          <w:szCs w:val="22"/>
        </w:rPr>
        <w:t xml:space="preserve">septiembre </w:t>
      </w:r>
      <w:r w:rsidRPr="008B2689">
        <w:rPr>
          <w:rFonts w:ascii="Source Sans Pro" w:hAnsi="Source Sans Pro" w:cs="Arial"/>
          <w:b/>
          <w:bCs/>
          <w:color w:val="9F2241"/>
          <w:sz w:val="22"/>
          <w:szCs w:val="22"/>
        </w:rPr>
        <w:t>de 20</w:t>
      </w:r>
      <w:r w:rsidR="004B0F06">
        <w:rPr>
          <w:rFonts w:ascii="Source Sans Pro" w:hAnsi="Source Sans Pro" w:cs="Arial"/>
          <w:b/>
          <w:bCs/>
          <w:color w:val="9F2241"/>
          <w:sz w:val="22"/>
          <w:szCs w:val="22"/>
        </w:rPr>
        <w:t>25</w:t>
      </w:r>
    </w:p>
    <w:p w14:paraId="50DC0381" w14:textId="77777777" w:rsidR="00051A5E" w:rsidRDefault="00051A5E" w:rsidP="00051A5E">
      <w:pPr>
        <w:tabs>
          <w:tab w:val="left" w:pos="2552"/>
        </w:tabs>
        <w:jc w:val="center"/>
        <w:rPr>
          <w:rFonts w:ascii="Arial" w:hAnsi="Arial" w:cs="Arial"/>
          <w:b/>
          <w:bCs/>
          <w:color w:val="FF0000"/>
          <w:sz w:val="20"/>
          <w:szCs w:val="20"/>
        </w:rPr>
      </w:pPr>
    </w:p>
    <w:p w14:paraId="237F41A9" w14:textId="77777777" w:rsidR="00051A5E" w:rsidRPr="00167B69" w:rsidRDefault="00051A5E" w:rsidP="00051A5E">
      <w:pPr>
        <w:autoSpaceDE w:val="0"/>
        <w:autoSpaceDN w:val="0"/>
        <w:adjustRightInd w:val="0"/>
        <w:jc w:val="center"/>
        <w:rPr>
          <w:rFonts w:ascii="Arial" w:eastAsia="Calibri" w:hAnsi="Arial" w:cs="Arial"/>
          <w:b/>
          <w:bCs/>
          <w:sz w:val="20"/>
          <w:szCs w:val="20"/>
          <w:lang w:val="es-MX" w:eastAsia="en-US"/>
        </w:rPr>
      </w:pPr>
      <w:r w:rsidRPr="00167B69">
        <w:rPr>
          <w:rFonts w:ascii="Arial" w:eastAsia="Calibri" w:hAnsi="Arial" w:cs="Arial"/>
          <w:b/>
          <w:bCs/>
          <w:sz w:val="20"/>
          <w:szCs w:val="20"/>
          <w:lang w:val="es-MX" w:eastAsia="en-US"/>
        </w:rPr>
        <w:t>ADMINISTRAC</w:t>
      </w:r>
      <w:r w:rsidR="00A6163E">
        <w:rPr>
          <w:rFonts w:ascii="Arial" w:eastAsia="Calibri" w:hAnsi="Arial" w:cs="Arial"/>
          <w:b/>
          <w:bCs/>
          <w:sz w:val="20"/>
          <w:szCs w:val="20"/>
          <w:lang w:val="es-MX" w:eastAsia="en-US"/>
        </w:rPr>
        <w:t>IÓN PÚBLICA DE LA CIUDAD DE MÉXICO</w:t>
      </w:r>
    </w:p>
    <w:p w14:paraId="6406A30B" w14:textId="77777777" w:rsidR="00051A5E" w:rsidRDefault="00051A5E" w:rsidP="00051A5E">
      <w:pPr>
        <w:autoSpaceDE w:val="0"/>
        <w:autoSpaceDN w:val="0"/>
        <w:adjustRightInd w:val="0"/>
        <w:jc w:val="center"/>
        <w:rPr>
          <w:rFonts w:ascii="Arial" w:eastAsia="Calibri" w:hAnsi="Arial" w:cs="Arial"/>
          <w:b/>
          <w:bCs/>
          <w:sz w:val="20"/>
          <w:szCs w:val="20"/>
          <w:lang w:val="es-MX" w:eastAsia="en-US"/>
        </w:rPr>
      </w:pPr>
    </w:p>
    <w:p w14:paraId="6DA9D51B" w14:textId="77777777" w:rsidR="00051A5E" w:rsidRPr="00167B69" w:rsidRDefault="00051A5E" w:rsidP="00051A5E">
      <w:pPr>
        <w:autoSpaceDE w:val="0"/>
        <w:autoSpaceDN w:val="0"/>
        <w:adjustRightInd w:val="0"/>
        <w:jc w:val="center"/>
        <w:rPr>
          <w:rFonts w:ascii="Arial" w:eastAsia="Calibri" w:hAnsi="Arial" w:cs="Arial"/>
          <w:b/>
          <w:bCs/>
          <w:sz w:val="20"/>
          <w:szCs w:val="20"/>
          <w:lang w:val="es-MX" w:eastAsia="en-US"/>
        </w:rPr>
      </w:pPr>
      <w:r w:rsidRPr="00167B69">
        <w:rPr>
          <w:rFonts w:ascii="Arial" w:eastAsia="Calibri" w:hAnsi="Arial" w:cs="Arial"/>
          <w:b/>
          <w:bCs/>
          <w:sz w:val="20"/>
          <w:szCs w:val="20"/>
          <w:lang w:val="es-MX" w:eastAsia="en-US"/>
        </w:rPr>
        <w:t>JEFATURA DE GOBIERNO</w:t>
      </w:r>
    </w:p>
    <w:p w14:paraId="27614D2B" w14:textId="77777777" w:rsidR="00051A5E" w:rsidRPr="00167B69" w:rsidRDefault="00051A5E" w:rsidP="00051A5E">
      <w:pPr>
        <w:autoSpaceDE w:val="0"/>
        <w:autoSpaceDN w:val="0"/>
        <w:adjustRightInd w:val="0"/>
        <w:jc w:val="center"/>
        <w:rPr>
          <w:rFonts w:ascii="Arial" w:hAnsi="Arial" w:cs="Arial"/>
          <w:b/>
          <w:sz w:val="20"/>
          <w:szCs w:val="20"/>
        </w:rPr>
      </w:pPr>
    </w:p>
    <w:p w14:paraId="5ADA34E0" w14:textId="77777777" w:rsidR="00051A5E" w:rsidRPr="00167B69" w:rsidRDefault="00A6163E" w:rsidP="00CC18EF">
      <w:pPr>
        <w:autoSpaceDE w:val="0"/>
        <w:autoSpaceDN w:val="0"/>
        <w:adjustRightInd w:val="0"/>
        <w:jc w:val="center"/>
        <w:rPr>
          <w:rFonts w:ascii="Arial" w:eastAsia="Calibri" w:hAnsi="Arial" w:cs="Arial"/>
          <w:b/>
          <w:bCs/>
          <w:sz w:val="20"/>
          <w:szCs w:val="20"/>
          <w:lang w:val="es-MX" w:eastAsia="en-US"/>
        </w:rPr>
      </w:pPr>
      <w:r w:rsidRPr="00A6163E">
        <w:rPr>
          <w:rFonts w:ascii="Arial" w:eastAsia="Calibri" w:hAnsi="Arial" w:cs="Arial"/>
          <w:b/>
          <w:bCs/>
          <w:sz w:val="20"/>
          <w:szCs w:val="20"/>
          <w:lang w:val="es-MX" w:eastAsia="en-US"/>
        </w:rPr>
        <w:t>REGLAMENTO DE LA LEY PARA LA CELEBRACIÓN DE ESPECTÁCULOS PÚBLICOS DEL DISTRITO FEDERAL EN MATERIA DE ESPECTÁCULOS MASIVOS Y DEPORTIVOS.</w:t>
      </w:r>
    </w:p>
    <w:p w14:paraId="002B4F71" w14:textId="77777777" w:rsidR="00051A5E" w:rsidRPr="00167B69" w:rsidRDefault="00051A5E" w:rsidP="00051A5E">
      <w:pPr>
        <w:autoSpaceDE w:val="0"/>
        <w:autoSpaceDN w:val="0"/>
        <w:adjustRightInd w:val="0"/>
        <w:jc w:val="center"/>
        <w:rPr>
          <w:rFonts w:ascii="Arial" w:eastAsia="Calibri" w:hAnsi="Arial" w:cs="Arial"/>
          <w:b/>
          <w:bCs/>
          <w:sz w:val="20"/>
          <w:szCs w:val="20"/>
          <w:lang w:val="es-MX" w:eastAsia="en-US"/>
        </w:rPr>
      </w:pPr>
    </w:p>
    <w:p w14:paraId="18936244" w14:textId="77777777" w:rsidR="002B2159" w:rsidRPr="00A6163E" w:rsidRDefault="002B2159" w:rsidP="00A6163E">
      <w:pPr>
        <w:adjustRightInd w:val="0"/>
        <w:jc w:val="both"/>
        <w:rPr>
          <w:rFonts w:ascii="Arial" w:hAnsi="Arial" w:cs="Arial"/>
          <w:sz w:val="20"/>
          <w:szCs w:val="20"/>
        </w:rPr>
      </w:pPr>
      <w:r w:rsidRPr="002B2159">
        <w:rPr>
          <w:rFonts w:ascii="Arial" w:hAnsi="Arial" w:cs="Arial"/>
          <w:sz w:val="20"/>
          <w:szCs w:val="20"/>
        </w:rPr>
        <w:t xml:space="preserve">(Al margen superior izquierdo dos escudos que dicen: </w:t>
      </w:r>
      <w:r w:rsidRPr="002B2159">
        <w:rPr>
          <w:rFonts w:ascii="Arial" w:hAnsi="Arial" w:cs="Arial"/>
          <w:b/>
          <w:bCs/>
          <w:sz w:val="20"/>
          <w:szCs w:val="20"/>
        </w:rPr>
        <w:t xml:space="preserve">GOBIERNO DEL DISTRITO FEDERAL.-México.- </w:t>
      </w:r>
      <w:r w:rsidRPr="002B2159">
        <w:rPr>
          <w:rFonts w:ascii="Arial" w:hAnsi="Arial" w:cs="Arial"/>
          <w:sz w:val="20"/>
          <w:szCs w:val="20"/>
        </w:rPr>
        <w:t>La Ciudad de la Esperanza</w:t>
      </w:r>
      <w:r w:rsidRPr="002B2159">
        <w:rPr>
          <w:rFonts w:ascii="Arial" w:hAnsi="Arial" w:cs="Arial"/>
          <w:b/>
          <w:bCs/>
          <w:sz w:val="20"/>
          <w:szCs w:val="20"/>
        </w:rPr>
        <w:t>.- JEFE DE GOBIERNO DEL DISTRITO FEDERAL)</w:t>
      </w:r>
    </w:p>
    <w:p w14:paraId="692D97BB" w14:textId="77777777" w:rsidR="002B2159" w:rsidRPr="002B2159" w:rsidRDefault="002B2159" w:rsidP="002B2159">
      <w:pPr>
        <w:autoSpaceDE w:val="0"/>
        <w:autoSpaceDN w:val="0"/>
        <w:adjustRightInd w:val="0"/>
        <w:jc w:val="both"/>
        <w:rPr>
          <w:rFonts w:ascii="Arial" w:hAnsi="Arial" w:cs="Arial"/>
          <w:b/>
          <w:bCs/>
          <w:sz w:val="20"/>
          <w:szCs w:val="20"/>
        </w:rPr>
      </w:pPr>
    </w:p>
    <w:p w14:paraId="1522BEA7"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ANDRÉS MANUEL LÓPEZ OBRADOR</w:t>
      </w:r>
      <w:r w:rsidRPr="002B2159">
        <w:rPr>
          <w:rFonts w:ascii="Arial" w:hAnsi="Arial" w:cs="Arial"/>
          <w:sz w:val="20"/>
          <w:szCs w:val="20"/>
        </w:rPr>
        <w:t>, Jefe de Gobierno del Distrito Federal, Con fundamento en los artículos 122, Apartado C, Base Segunda, fracción II, inciso b), de la Constitución Política de los Estados Unidos Mexicanos; 80, fracción II, 67, fracción II y 90 del Estatuto de Gobierno del Distrito Federal; 20, 50, 60, 12, 13, fracción I y V, 33 a 41 y 57 a 60 de la Ley para la Celebración de Espectáculos Públicos del Distrito Federal; 50, 12, 14, 15, fracciones I, X y último párrafo, 23 y 39, fracción VII de la Ley Orgánica de la Administración Pública del Distrito Federal y 20 y 59 de la Ley de Seguridad Pública del Distrito Federal, he tenido a bien expedir el siguiente:</w:t>
      </w:r>
    </w:p>
    <w:p w14:paraId="70F8D0ED" w14:textId="77777777" w:rsidR="002B2159" w:rsidRPr="002B2159" w:rsidRDefault="002B2159" w:rsidP="002B2159">
      <w:pPr>
        <w:autoSpaceDE w:val="0"/>
        <w:autoSpaceDN w:val="0"/>
        <w:adjustRightInd w:val="0"/>
        <w:jc w:val="both"/>
        <w:rPr>
          <w:rFonts w:ascii="Arial" w:hAnsi="Arial" w:cs="Arial"/>
          <w:sz w:val="20"/>
          <w:szCs w:val="20"/>
        </w:rPr>
      </w:pPr>
    </w:p>
    <w:p w14:paraId="14740026" w14:textId="77777777" w:rsidR="002B2159" w:rsidRPr="002B2159" w:rsidRDefault="002B2159" w:rsidP="002B2159">
      <w:pPr>
        <w:autoSpaceDE w:val="0"/>
        <w:autoSpaceDN w:val="0"/>
        <w:adjustRightInd w:val="0"/>
        <w:jc w:val="both"/>
        <w:rPr>
          <w:rFonts w:ascii="Arial" w:hAnsi="Arial" w:cs="Arial"/>
          <w:b/>
          <w:bCs/>
          <w:sz w:val="20"/>
          <w:szCs w:val="20"/>
        </w:rPr>
      </w:pPr>
      <w:r w:rsidRPr="002B2159">
        <w:rPr>
          <w:rFonts w:ascii="Arial" w:hAnsi="Arial" w:cs="Arial"/>
          <w:b/>
          <w:bCs/>
          <w:sz w:val="20"/>
          <w:szCs w:val="20"/>
        </w:rPr>
        <w:t>REGLAMENTO DE LA LEY PARA LA CELEBRACIÓN DE ESPECTÁCULOS PÚBLICOS DEL DISTRITO FEDERAL EN MATERIA DE ESPECTÁCULOS MASIVOS Y DEPORTIVOS.</w:t>
      </w:r>
    </w:p>
    <w:p w14:paraId="41366295" w14:textId="77777777" w:rsidR="002B2159" w:rsidRPr="002B2159" w:rsidRDefault="002B2159" w:rsidP="002B2159">
      <w:pPr>
        <w:autoSpaceDE w:val="0"/>
        <w:autoSpaceDN w:val="0"/>
        <w:adjustRightInd w:val="0"/>
        <w:jc w:val="both"/>
        <w:rPr>
          <w:rFonts w:ascii="Arial" w:hAnsi="Arial" w:cs="Arial"/>
          <w:b/>
          <w:bCs/>
          <w:sz w:val="20"/>
          <w:szCs w:val="20"/>
        </w:rPr>
      </w:pPr>
    </w:p>
    <w:p w14:paraId="5E70D17B"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TITULO PRIMERO</w:t>
      </w:r>
    </w:p>
    <w:p w14:paraId="29215658"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DE LAS DISPOSICIONES GENERALES, AUTORIDADES, TITULARES Y</w:t>
      </w:r>
    </w:p>
    <w:p w14:paraId="7EFA2EB4"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ESPECTADORES.</w:t>
      </w:r>
    </w:p>
    <w:p w14:paraId="5EDEAD32" w14:textId="77777777" w:rsidR="002B2159" w:rsidRPr="002B2159" w:rsidRDefault="002B2159" w:rsidP="002B2159">
      <w:pPr>
        <w:autoSpaceDE w:val="0"/>
        <w:autoSpaceDN w:val="0"/>
        <w:adjustRightInd w:val="0"/>
        <w:jc w:val="center"/>
        <w:rPr>
          <w:rFonts w:ascii="Arial" w:hAnsi="Arial" w:cs="Arial"/>
          <w:b/>
          <w:bCs/>
          <w:sz w:val="20"/>
          <w:szCs w:val="20"/>
        </w:rPr>
      </w:pPr>
    </w:p>
    <w:p w14:paraId="1FA7301B"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CAPÍTULO PRIMERO</w:t>
      </w:r>
    </w:p>
    <w:p w14:paraId="6BED4696"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DISPOSICIONES GENERALES</w:t>
      </w:r>
    </w:p>
    <w:p w14:paraId="08B9CCFA" w14:textId="77777777" w:rsidR="002B2159" w:rsidRPr="002B2159" w:rsidRDefault="002B2159" w:rsidP="002B2159">
      <w:pPr>
        <w:autoSpaceDE w:val="0"/>
        <w:autoSpaceDN w:val="0"/>
        <w:adjustRightInd w:val="0"/>
        <w:jc w:val="both"/>
        <w:rPr>
          <w:rFonts w:ascii="Arial" w:hAnsi="Arial" w:cs="Arial"/>
          <w:b/>
          <w:bCs/>
          <w:sz w:val="20"/>
          <w:szCs w:val="20"/>
        </w:rPr>
      </w:pPr>
    </w:p>
    <w:p w14:paraId="5AF93643"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1. </w:t>
      </w:r>
      <w:r w:rsidRPr="002B2159">
        <w:rPr>
          <w:rFonts w:ascii="Arial" w:hAnsi="Arial" w:cs="Arial"/>
          <w:sz w:val="20"/>
          <w:szCs w:val="20"/>
        </w:rPr>
        <w:t>El presente ordenamiento, tiene por objeto establecer las reglas y procedimientos que deben observar los titulares, participantes, espectadores y asistentes para cumplir con los requisitos y obligaciones previstos en la Ley para la Celebración de Espectáculos Públicos en el Distrito Federal, en materia de Espectáculos Masivos y Espectáculos Deportivos, a efecto de preservar el orden público, antes, durante y después de su desarrollo.</w:t>
      </w:r>
    </w:p>
    <w:p w14:paraId="25A37EF5" w14:textId="77777777" w:rsidR="002B2159" w:rsidRPr="002B2159" w:rsidRDefault="002B2159" w:rsidP="002B2159">
      <w:pPr>
        <w:autoSpaceDE w:val="0"/>
        <w:autoSpaceDN w:val="0"/>
        <w:adjustRightInd w:val="0"/>
        <w:jc w:val="both"/>
        <w:rPr>
          <w:rFonts w:ascii="Arial" w:hAnsi="Arial" w:cs="Arial"/>
          <w:sz w:val="20"/>
          <w:szCs w:val="20"/>
        </w:rPr>
      </w:pPr>
    </w:p>
    <w:p w14:paraId="0C4A55F3"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2. </w:t>
      </w:r>
      <w:r w:rsidRPr="002B2159">
        <w:rPr>
          <w:rFonts w:ascii="Arial" w:hAnsi="Arial" w:cs="Arial"/>
          <w:sz w:val="20"/>
          <w:szCs w:val="20"/>
        </w:rPr>
        <w:t>La aplicación del presente Reglamento corresponde a la Secretaría de Gobierno, a través de las Unidades Administrativas correspondientes y a las Delegaciones en el ámbito de su respectiva competencia.</w:t>
      </w:r>
    </w:p>
    <w:p w14:paraId="1ACFEFB2" w14:textId="77777777" w:rsidR="002B2159" w:rsidRPr="002B2159" w:rsidRDefault="002B2159" w:rsidP="002B2159">
      <w:pPr>
        <w:autoSpaceDE w:val="0"/>
        <w:autoSpaceDN w:val="0"/>
        <w:adjustRightInd w:val="0"/>
        <w:jc w:val="both"/>
        <w:rPr>
          <w:rFonts w:ascii="Arial" w:hAnsi="Arial" w:cs="Arial"/>
          <w:sz w:val="20"/>
          <w:szCs w:val="20"/>
        </w:rPr>
      </w:pPr>
    </w:p>
    <w:p w14:paraId="362B3DC8"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En la celebración de los espectáculos masivos y los deportivos, serán aplicables además, las disposiciones relativas de la Ley para el Funcionamiento de los Establecimientos Mercantiles, la Ley de Procedimiento Administrativo, la Ley de Protección Civil, Reglamento de la Ley de Protección Civil y el Reglamento de Construcciones, todos del Distrito Federal.</w:t>
      </w:r>
    </w:p>
    <w:p w14:paraId="33EDEB63" w14:textId="77777777" w:rsidR="002B2159" w:rsidRPr="002B2159" w:rsidRDefault="002B2159" w:rsidP="002B2159">
      <w:pPr>
        <w:autoSpaceDE w:val="0"/>
        <w:autoSpaceDN w:val="0"/>
        <w:adjustRightInd w:val="0"/>
        <w:jc w:val="both"/>
        <w:rPr>
          <w:rFonts w:ascii="Arial" w:hAnsi="Arial" w:cs="Arial"/>
          <w:sz w:val="20"/>
          <w:szCs w:val="20"/>
        </w:rPr>
      </w:pPr>
    </w:p>
    <w:p w14:paraId="496C049D"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3. </w:t>
      </w:r>
      <w:r w:rsidRPr="002B2159">
        <w:rPr>
          <w:rFonts w:ascii="Arial" w:hAnsi="Arial" w:cs="Arial"/>
          <w:sz w:val="20"/>
          <w:szCs w:val="20"/>
        </w:rPr>
        <w:t>Para los efectos del presente Reglamento, además de lo dispuesto en la Ley para la Celebración de Espectáculos Públicos en el Distrito Federal, se entiende por:</w:t>
      </w:r>
    </w:p>
    <w:p w14:paraId="4FF9D818" w14:textId="77777777" w:rsidR="002B2159" w:rsidRPr="002B2159" w:rsidRDefault="002B2159" w:rsidP="002B2159">
      <w:pPr>
        <w:autoSpaceDE w:val="0"/>
        <w:autoSpaceDN w:val="0"/>
        <w:adjustRightInd w:val="0"/>
        <w:jc w:val="both"/>
        <w:rPr>
          <w:rFonts w:ascii="Arial" w:hAnsi="Arial" w:cs="Arial"/>
          <w:sz w:val="20"/>
          <w:szCs w:val="20"/>
        </w:rPr>
      </w:pPr>
    </w:p>
    <w:p w14:paraId="3EE4017C"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 Delegación: El órgano político-administrativo de una demarcación territorial del Distrito Federal;</w:t>
      </w:r>
    </w:p>
    <w:p w14:paraId="4C19DA0C" w14:textId="77777777" w:rsidR="002B2159" w:rsidRPr="002B2159" w:rsidRDefault="002B2159" w:rsidP="002B2159">
      <w:pPr>
        <w:autoSpaceDE w:val="0"/>
        <w:autoSpaceDN w:val="0"/>
        <w:adjustRightInd w:val="0"/>
        <w:jc w:val="both"/>
        <w:rPr>
          <w:rFonts w:ascii="Arial" w:hAnsi="Arial" w:cs="Arial"/>
          <w:sz w:val="20"/>
          <w:szCs w:val="20"/>
        </w:rPr>
      </w:pPr>
    </w:p>
    <w:p w14:paraId="16CEDCB2"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II. Espectáculo deportivo: El consistente en una representación, función, acto, evento o exhibición de algún deporte, organizado por una persona física o moral en un establecimiento o cualquier otro lugar;</w:t>
      </w:r>
    </w:p>
    <w:p w14:paraId="18F56671" w14:textId="77777777" w:rsidR="002B2159" w:rsidRPr="002B2159" w:rsidRDefault="002B2159" w:rsidP="002B2159">
      <w:pPr>
        <w:autoSpaceDE w:val="0"/>
        <w:autoSpaceDN w:val="0"/>
        <w:adjustRightInd w:val="0"/>
        <w:jc w:val="both"/>
        <w:rPr>
          <w:rFonts w:ascii="Arial" w:hAnsi="Arial" w:cs="Arial"/>
          <w:sz w:val="20"/>
          <w:szCs w:val="20"/>
        </w:rPr>
      </w:pPr>
    </w:p>
    <w:p w14:paraId="1967C55C"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III. III Espectáculo Masivo: El que se realice en un establecimiento o en otro lugar, con un aforo mayor de 2,500 espectadores;</w:t>
      </w:r>
    </w:p>
    <w:p w14:paraId="3D0B18C3" w14:textId="77777777" w:rsidR="002B2159" w:rsidRPr="002B2159" w:rsidRDefault="002B2159" w:rsidP="002B2159">
      <w:pPr>
        <w:autoSpaceDE w:val="0"/>
        <w:autoSpaceDN w:val="0"/>
        <w:adjustRightInd w:val="0"/>
        <w:jc w:val="both"/>
        <w:rPr>
          <w:rFonts w:ascii="Arial" w:hAnsi="Arial" w:cs="Arial"/>
          <w:sz w:val="20"/>
          <w:szCs w:val="20"/>
        </w:rPr>
      </w:pPr>
    </w:p>
    <w:p w14:paraId="6DC1CF79"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IV. Establecimiento: Foro, estadio, autódromo, velódromo o cualquier otro local en el que se celebren espectáculos masivos o deportivos, y que cuente con licencia, declaración de apertura o autorización correspondiente, de conformidad con lo que establecen las disposiciones aplicables;</w:t>
      </w:r>
    </w:p>
    <w:p w14:paraId="3F413E9B" w14:textId="77777777" w:rsidR="002B2159" w:rsidRPr="002B2159" w:rsidRDefault="002B2159" w:rsidP="002B2159">
      <w:pPr>
        <w:autoSpaceDE w:val="0"/>
        <w:autoSpaceDN w:val="0"/>
        <w:adjustRightInd w:val="0"/>
        <w:jc w:val="both"/>
        <w:rPr>
          <w:rFonts w:ascii="Arial" w:hAnsi="Arial" w:cs="Arial"/>
          <w:sz w:val="20"/>
          <w:szCs w:val="20"/>
        </w:rPr>
      </w:pPr>
    </w:p>
    <w:p w14:paraId="450B9EA5"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V. Grupos de animación: Conjunto de espectadores reconocidos por los equipos participantes en los espectáculos deportivos, organizados en porras, barras o cualquier forma similar;</w:t>
      </w:r>
    </w:p>
    <w:p w14:paraId="69D1EDB7" w14:textId="77777777" w:rsidR="002B2159" w:rsidRPr="002B2159" w:rsidRDefault="002B2159" w:rsidP="002B2159">
      <w:pPr>
        <w:autoSpaceDE w:val="0"/>
        <w:autoSpaceDN w:val="0"/>
        <w:adjustRightInd w:val="0"/>
        <w:jc w:val="both"/>
        <w:rPr>
          <w:rFonts w:ascii="Arial" w:hAnsi="Arial" w:cs="Arial"/>
          <w:sz w:val="20"/>
          <w:szCs w:val="20"/>
        </w:rPr>
      </w:pPr>
    </w:p>
    <w:p w14:paraId="35997427"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VI. Ley: Ley para la Celebración de Espectáculos Públicos en el Distrito Federal;</w:t>
      </w:r>
    </w:p>
    <w:p w14:paraId="5B09BA82" w14:textId="77777777" w:rsidR="002B2159" w:rsidRPr="002B2159" w:rsidRDefault="002B2159" w:rsidP="002B2159">
      <w:pPr>
        <w:autoSpaceDE w:val="0"/>
        <w:autoSpaceDN w:val="0"/>
        <w:adjustRightInd w:val="0"/>
        <w:jc w:val="both"/>
        <w:rPr>
          <w:rFonts w:ascii="Arial" w:hAnsi="Arial" w:cs="Arial"/>
          <w:sz w:val="20"/>
          <w:szCs w:val="20"/>
        </w:rPr>
      </w:pPr>
    </w:p>
    <w:p w14:paraId="1F44EBDD"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VII. Reglamento: El presente Reglamento;</w:t>
      </w:r>
    </w:p>
    <w:p w14:paraId="32194092" w14:textId="77777777" w:rsidR="002B2159" w:rsidRPr="002B2159" w:rsidRDefault="002B2159" w:rsidP="002B2159">
      <w:pPr>
        <w:autoSpaceDE w:val="0"/>
        <w:autoSpaceDN w:val="0"/>
        <w:adjustRightInd w:val="0"/>
        <w:jc w:val="both"/>
        <w:rPr>
          <w:rFonts w:ascii="Arial" w:hAnsi="Arial" w:cs="Arial"/>
          <w:sz w:val="20"/>
          <w:szCs w:val="20"/>
        </w:rPr>
      </w:pPr>
    </w:p>
    <w:p w14:paraId="0DCEFF3A"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VIII. Reglamento de Construcciones: El Reglamento de Construcciones del Distrito Federal; y</w:t>
      </w:r>
    </w:p>
    <w:p w14:paraId="592213E8" w14:textId="77777777" w:rsidR="002B2159" w:rsidRPr="002B2159" w:rsidRDefault="002B2159" w:rsidP="002B2159">
      <w:pPr>
        <w:autoSpaceDE w:val="0"/>
        <w:autoSpaceDN w:val="0"/>
        <w:adjustRightInd w:val="0"/>
        <w:jc w:val="both"/>
        <w:rPr>
          <w:rFonts w:ascii="Arial" w:hAnsi="Arial" w:cs="Arial"/>
          <w:sz w:val="20"/>
          <w:szCs w:val="20"/>
        </w:rPr>
      </w:pPr>
    </w:p>
    <w:p w14:paraId="0B62A232"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IX. Seguridad Privada: El conjunto de medidas, dispositivos, mecanismos y elementos de seguridad privada señalados por este Reglamento y demás disposiciones relativas, que el titular está obligado a establecer, con el objeto de preservar el orden y la seguridad de los espectadores y participantes en los espectáculos masivos y deportivos.</w:t>
      </w:r>
    </w:p>
    <w:p w14:paraId="61F515C1" w14:textId="77777777" w:rsidR="002B2159" w:rsidRPr="002B2159" w:rsidRDefault="002B2159" w:rsidP="002B2159">
      <w:pPr>
        <w:autoSpaceDE w:val="0"/>
        <w:autoSpaceDN w:val="0"/>
        <w:adjustRightInd w:val="0"/>
        <w:jc w:val="both"/>
        <w:rPr>
          <w:rFonts w:ascii="Arial" w:hAnsi="Arial" w:cs="Arial"/>
          <w:sz w:val="20"/>
          <w:szCs w:val="20"/>
        </w:rPr>
      </w:pPr>
    </w:p>
    <w:p w14:paraId="125072CB"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4. </w:t>
      </w:r>
      <w:r w:rsidRPr="002B2159">
        <w:rPr>
          <w:rFonts w:ascii="Arial" w:hAnsi="Arial" w:cs="Arial"/>
          <w:sz w:val="20"/>
          <w:szCs w:val="20"/>
        </w:rPr>
        <w:t>Los actos o hechos que alteren el orden público o atenten en contra de la integridad y seguridad de las personas y sus bienes, y que se generen en las inmediaciones o en el entorno de los establecimientos o lugares en que se desarrollen los espectáculos masivos o deportivos, serán regulados por los ordenamientos jurídicos correspondientes.</w:t>
      </w:r>
    </w:p>
    <w:p w14:paraId="33509BE1" w14:textId="77777777" w:rsidR="002B2159" w:rsidRPr="002B2159" w:rsidRDefault="002B2159" w:rsidP="002B2159">
      <w:pPr>
        <w:autoSpaceDE w:val="0"/>
        <w:autoSpaceDN w:val="0"/>
        <w:adjustRightInd w:val="0"/>
        <w:jc w:val="both"/>
        <w:rPr>
          <w:rFonts w:ascii="Arial" w:hAnsi="Arial" w:cs="Arial"/>
          <w:sz w:val="20"/>
          <w:szCs w:val="20"/>
        </w:rPr>
      </w:pPr>
    </w:p>
    <w:p w14:paraId="3678E12D"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CAPÍTULO SEGUNDO</w:t>
      </w:r>
    </w:p>
    <w:p w14:paraId="56635E67"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DE LAS AUTORIDADES</w:t>
      </w:r>
    </w:p>
    <w:p w14:paraId="3D297434" w14:textId="77777777" w:rsidR="002B2159" w:rsidRPr="002B2159" w:rsidRDefault="002B2159" w:rsidP="002B2159">
      <w:pPr>
        <w:autoSpaceDE w:val="0"/>
        <w:autoSpaceDN w:val="0"/>
        <w:adjustRightInd w:val="0"/>
        <w:jc w:val="both"/>
        <w:rPr>
          <w:rFonts w:ascii="Arial" w:hAnsi="Arial" w:cs="Arial"/>
          <w:b/>
          <w:bCs/>
          <w:sz w:val="20"/>
          <w:szCs w:val="20"/>
        </w:rPr>
      </w:pPr>
    </w:p>
    <w:p w14:paraId="7A5BC01C"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5. </w:t>
      </w:r>
      <w:r w:rsidRPr="002B2159">
        <w:rPr>
          <w:rFonts w:ascii="Arial" w:hAnsi="Arial" w:cs="Arial"/>
          <w:sz w:val="20"/>
          <w:szCs w:val="20"/>
        </w:rPr>
        <w:t>Corresponde a la Secretaría de Gobierno, además de las establecidas en la Ley, las siguientes atribuciones:</w:t>
      </w:r>
    </w:p>
    <w:p w14:paraId="2CE5EE7B" w14:textId="77777777" w:rsidR="002B2159" w:rsidRPr="002B2159" w:rsidRDefault="002B2159" w:rsidP="002B2159">
      <w:pPr>
        <w:autoSpaceDE w:val="0"/>
        <w:autoSpaceDN w:val="0"/>
        <w:adjustRightInd w:val="0"/>
        <w:jc w:val="both"/>
        <w:rPr>
          <w:rFonts w:ascii="Arial" w:hAnsi="Arial" w:cs="Arial"/>
          <w:sz w:val="20"/>
          <w:szCs w:val="20"/>
        </w:rPr>
      </w:pPr>
    </w:p>
    <w:p w14:paraId="0BFAA55A"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 Ejercer las facultades previstas en el presente Reglamento, por conducto de las Unidades Administrativas competentes;</w:t>
      </w:r>
    </w:p>
    <w:p w14:paraId="29A617CF" w14:textId="77777777" w:rsidR="002B2159" w:rsidRPr="002B2159" w:rsidRDefault="002B2159" w:rsidP="002B2159">
      <w:pPr>
        <w:autoSpaceDE w:val="0"/>
        <w:autoSpaceDN w:val="0"/>
        <w:adjustRightInd w:val="0"/>
        <w:jc w:val="both"/>
        <w:rPr>
          <w:rFonts w:ascii="Arial" w:hAnsi="Arial" w:cs="Arial"/>
          <w:sz w:val="20"/>
          <w:szCs w:val="20"/>
        </w:rPr>
      </w:pPr>
    </w:p>
    <w:p w14:paraId="63EC16D2"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II. Coordinar con las Delegaciones medidas necesarias para llevar a cabo visitas de verificación en los establecimientos, o cualquier otro lugar donde se celebre algún espectáculo masivo o deportivo;</w:t>
      </w:r>
    </w:p>
    <w:p w14:paraId="73346016" w14:textId="77777777" w:rsidR="002B2159" w:rsidRPr="002B2159" w:rsidRDefault="002B2159" w:rsidP="002B2159">
      <w:pPr>
        <w:autoSpaceDE w:val="0"/>
        <w:autoSpaceDN w:val="0"/>
        <w:adjustRightInd w:val="0"/>
        <w:jc w:val="both"/>
        <w:rPr>
          <w:rFonts w:ascii="Arial" w:hAnsi="Arial" w:cs="Arial"/>
          <w:sz w:val="20"/>
          <w:szCs w:val="20"/>
        </w:rPr>
      </w:pPr>
    </w:p>
    <w:p w14:paraId="3B57181D"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III. Elaborar y ejecutar, en coordinación con las Delegaciones, las medidas de prevención, control y solución de problemas derivados de la celebración de espectáculos, masivos o deportivos;</w:t>
      </w:r>
    </w:p>
    <w:p w14:paraId="1744EE93" w14:textId="77777777" w:rsidR="002B2159" w:rsidRPr="002B2159" w:rsidRDefault="002B2159" w:rsidP="002B2159">
      <w:pPr>
        <w:autoSpaceDE w:val="0"/>
        <w:autoSpaceDN w:val="0"/>
        <w:adjustRightInd w:val="0"/>
        <w:jc w:val="both"/>
        <w:rPr>
          <w:rFonts w:ascii="Arial" w:hAnsi="Arial" w:cs="Arial"/>
          <w:sz w:val="20"/>
          <w:szCs w:val="20"/>
        </w:rPr>
      </w:pPr>
    </w:p>
    <w:p w14:paraId="4A812F4E"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IV. Convocar y coordinar reuniones con las Delegaciones, Titulares y Comités Vecinales, cuando así se considere conveniente, con el objeto de determinar mecanismos y medidas necesarias para preservar la seguridad pública, antes, durante y después de la celebración de un espectáculo masivo o deportivo;</w:t>
      </w:r>
    </w:p>
    <w:p w14:paraId="59009C20" w14:textId="77777777" w:rsidR="002B2159" w:rsidRPr="002B2159" w:rsidRDefault="002B2159" w:rsidP="002B2159">
      <w:pPr>
        <w:autoSpaceDE w:val="0"/>
        <w:autoSpaceDN w:val="0"/>
        <w:adjustRightInd w:val="0"/>
        <w:jc w:val="both"/>
        <w:rPr>
          <w:rFonts w:ascii="Arial" w:hAnsi="Arial" w:cs="Arial"/>
          <w:sz w:val="20"/>
          <w:szCs w:val="20"/>
        </w:rPr>
      </w:pPr>
    </w:p>
    <w:p w14:paraId="07725AD5"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V. Aprobar el Programa Especial de Seguridad que presenten los titulares, previa opinión de la Secretaría de Seguridad Pública;</w:t>
      </w:r>
    </w:p>
    <w:p w14:paraId="491363BD" w14:textId="77777777" w:rsidR="002B2159" w:rsidRPr="002B2159" w:rsidRDefault="002B2159" w:rsidP="002B2159">
      <w:pPr>
        <w:autoSpaceDE w:val="0"/>
        <w:autoSpaceDN w:val="0"/>
        <w:adjustRightInd w:val="0"/>
        <w:jc w:val="both"/>
        <w:rPr>
          <w:rFonts w:ascii="Arial" w:hAnsi="Arial" w:cs="Arial"/>
          <w:sz w:val="20"/>
          <w:szCs w:val="20"/>
        </w:rPr>
      </w:pPr>
    </w:p>
    <w:p w14:paraId="07E612A5"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 xml:space="preserve">VI. Determinar la garantía que los titulares deben presentar a favor del Distrito Federal, con el fin de garantizar las obligaciones contraídas, el pago de sanciones por su incumplimiento y los daños y </w:t>
      </w:r>
      <w:r w:rsidRPr="002B2159">
        <w:rPr>
          <w:rFonts w:ascii="Arial" w:hAnsi="Arial" w:cs="Arial"/>
          <w:sz w:val="20"/>
          <w:szCs w:val="20"/>
        </w:rPr>
        <w:lastRenderedPageBreak/>
        <w:t>perjuicios que se ocasionen en la vía pública adyacente al establecimiento o lugar donde haya de celebrarse el espectáculo masivo o deportivo;</w:t>
      </w:r>
    </w:p>
    <w:p w14:paraId="2065F446" w14:textId="77777777" w:rsidR="002B2159" w:rsidRPr="002B2159" w:rsidRDefault="002B2159" w:rsidP="002B2159">
      <w:pPr>
        <w:autoSpaceDE w:val="0"/>
        <w:autoSpaceDN w:val="0"/>
        <w:adjustRightInd w:val="0"/>
        <w:jc w:val="both"/>
        <w:rPr>
          <w:rFonts w:ascii="Arial" w:hAnsi="Arial" w:cs="Arial"/>
          <w:sz w:val="20"/>
          <w:szCs w:val="20"/>
        </w:rPr>
      </w:pPr>
    </w:p>
    <w:p w14:paraId="0258DAFB"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VII. Determinar qué titulares instalarán cámaras de vídeo en los establecimientos, así como la cantidad y su ubicación;</w:t>
      </w:r>
    </w:p>
    <w:p w14:paraId="25D56F7B" w14:textId="77777777" w:rsidR="002B2159" w:rsidRPr="002B2159" w:rsidRDefault="002B2159" w:rsidP="002B2159">
      <w:pPr>
        <w:autoSpaceDE w:val="0"/>
        <w:autoSpaceDN w:val="0"/>
        <w:adjustRightInd w:val="0"/>
        <w:jc w:val="both"/>
        <w:rPr>
          <w:rFonts w:ascii="Arial" w:hAnsi="Arial" w:cs="Arial"/>
          <w:sz w:val="20"/>
          <w:szCs w:val="20"/>
        </w:rPr>
      </w:pPr>
    </w:p>
    <w:p w14:paraId="0822802E"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VIII. Resolver las situaciones no previstas en el presente Reglamento; y</w:t>
      </w:r>
    </w:p>
    <w:p w14:paraId="2E9C1B8F" w14:textId="77777777" w:rsidR="002B2159" w:rsidRPr="002B2159" w:rsidRDefault="002B2159" w:rsidP="002B2159">
      <w:pPr>
        <w:autoSpaceDE w:val="0"/>
        <w:autoSpaceDN w:val="0"/>
        <w:adjustRightInd w:val="0"/>
        <w:jc w:val="both"/>
        <w:rPr>
          <w:rFonts w:ascii="Arial" w:hAnsi="Arial" w:cs="Arial"/>
          <w:sz w:val="20"/>
          <w:szCs w:val="20"/>
        </w:rPr>
      </w:pPr>
    </w:p>
    <w:p w14:paraId="35DA154A"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IX. Dictar las medidas y disposiciones necesarias para el cumplimiento de la Ley y del presente Reglamento.</w:t>
      </w:r>
    </w:p>
    <w:p w14:paraId="0A6F97A5" w14:textId="77777777" w:rsidR="002B2159" w:rsidRPr="002B2159" w:rsidRDefault="002B2159" w:rsidP="002B2159">
      <w:pPr>
        <w:autoSpaceDE w:val="0"/>
        <w:autoSpaceDN w:val="0"/>
        <w:adjustRightInd w:val="0"/>
        <w:jc w:val="both"/>
        <w:rPr>
          <w:rFonts w:ascii="Arial" w:hAnsi="Arial" w:cs="Arial"/>
          <w:b/>
          <w:bCs/>
          <w:sz w:val="20"/>
          <w:szCs w:val="20"/>
        </w:rPr>
      </w:pPr>
    </w:p>
    <w:p w14:paraId="76194DA9"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6. </w:t>
      </w:r>
      <w:r w:rsidRPr="002B2159">
        <w:rPr>
          <w:rFonts w:ascii="Arial" w:hAnsi="Arial" w:cs="Arial"/>
          <w:sz w:val="20"/>
          <w:szCs w:val="20"/>
        </w:rPr>
        <w:t>Corresponde a las Delegaciones, además de las atribuciones establecidas en la Ley, las siguientes:</w:t>
      </w:r>
    </w:p>
    <w:p w14:paraId="43C5397D" w14:textId="77777777" w:rsidR="002B2159" w:rsidRPr="002B2159" w:rsidRDefault="002B2159" w:rsidP="002B2159">
      <w:pPr>
        <w:autoSpaceDE w:val="0"/>
        <w:autoSpaceDN w:val="0"/>
        <w:adjustRightInd w:val="0"/>
        <w:jc w:val="both"/>
        <w:rPr>
          <w:rFonts w:ascii="Arial" w:hAnsi="Arial" w:cs="Arial"/>
          <w:sz w:val="20"/>
          <w:szCs w:val="20"/>
        </w:rPr>
      </w:pPr>
    </w:p>
    <w:p w14:paraId="003B5C3C"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 Expedir y revocar de oficio, los permisos y recibir los avisos para la celebración de espectáculos masivos o deportivos;</w:t>
      </w:r>
    </w:p>
    <w:p w14:paraId="004E2BE3" w14:textId="77777777" w:rsidR="002B2159" w:rsidRPr="002B2159" w:rsidRDefault="002B2159" w:rsidP="002B2159">
      <w:pPr>
        <w:autoSpaceDE w:val="0"/>
        <w:autoSpaceDN w:val="0"/>
        <w:adjustRightInd w:val="0"/>
        <w:jc w:val="both"/>
        <w:rPr>
          <w:rFonts w:ascii="Arial" w:hAnsi="Arial" w:cs="Arial"/>
          <w:sz w:val="20"/>
          <w:szCs w:val="20"/>
        </w:rPr>
      </w:pPr>
    </w:p>
    <w:p w14:paraId="51F65EE2"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II. Autorizar los horarios para la celebración de los espectáculos masivos y deportivos, así como las modificaciones a los mismos, solicitando la opinión de la Secretaría de Seguridad Pública;</w:t>
      </w:r>
    </w:p>
    <w:p w14:paraId="73A2EDE3" w14:textId="77777777" w:rsidR="002B2159" w:rsidRPr="002B2159" w:rsidRDefault="002B2159" w:rsidP="002B2159">
      <w:pPr>
        <w:autoSpaceDE w:val="0"/>
        <w:autoSpaceDN w:val="0"/>
        <w:adjustRightInd w:val="0"/>
        <w:jc w:val="both"/>
        <w:rPr>
          <w:rFonts w:ascii="Arial" w:hAnsi="Arial" w:cs="Arial"/>
          <w:sz w:val="20"/>
          <w:szCs w:val="20"/>
        </w:rPr>
      </w:pPr>
    </w:p>
    <w:p w14:paraId="4C8D03F7"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III. Designar a los servidores públicos que funjan como inspectores para vigilar el cumplimiento de los ordenamientos aplicables, cuando se trate de la celebración de espectáculos deportivos;</w:t>
      </w:r>
    </w:p>
    <w:p w14:paraId="58DE0727" w14:textId="77777777" w:rsidR="002B2159" w:rsidRPr="002B2159" w:rsidRDefault="002B2159" w:rsidP="002B2159">
      <w:pPr>
        <w:autoSpaceDE w:val="0"/>
        <w:autoSpaceDN w:val="0"/>
        <w:adjustRightInd w:val="0"/>
        <w:jc w:val="both"/>
        <w:rPr>
          <w:rFonts w:ascii="Arial" w:hAnsi="Arial" w:cs="Arial"/>
          <w:sz w:val="20"/>
          <w:szCs w:val="20"/>
        </w:rPr>
      </w:pPr>
    </w:p>
    <w:p w14:paraId="58C536A3"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IV. Convocar y realizar reuniones con los titulares a efecto de establecer las medidas de seguridad adecuadas para la celebración del espectáculo de que se trate;</w:t>
      </w:r>
    </w:p>
    <w:p w14:paraId="20CDF265" w14:textId="77777777" w:rsidR="002B2159" w:rsidRPr="002B2159" w:rsidRDefault="002B2159" w:rsidP="002B2159">
      <w:pPr>
        <w:autoSpaceDE w:val="0"/>
        <w:autoSpaceDN w:val="0"/>
        <w:adjustRightInd w:val="0"/>
        <w:jc w:val="both"/>
        <w:rPr>
          <w:rFonts w:ascii="Arial" w:hAnsi="Arial" w:cs="Arial"/>
          <w:sz w:val="20"/>
          <w:szCs w:val="20"/>
        </w:rPr>
      </w:pPr>
    </w:p>
    <w:p w14:paraId="17D8C4BE"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V. Proponer a la Secretaría, los establecimientos o lugares en que los titulares deban instalar Cámaras de Vídeo;</w:t>
      </w:r>
    </w:p>
    <w:p w14:paraId="72005B67" w14:textId="77777777" w:rsidR="002B2159" w:rsidRPr="002B2159" w:rsidRDefault="002B2159" w:rsidP="002B2159">
      <w:pPr>
        <w:autoSpaceDE w:val="0"/>
        <w:autoSpaceDN w:val="0"/>
        <w:adjustRightInd w:val="0"/>
        <w:jc w:val="both"/>
        <w:rPr>
          <w:rFonts w:ascii="Arial" w:hAnsi="Arial" w:cs="Arial"/>
          <w:sz w:val="20"/>
          <w:szCs w:val="20"/>
        </w:rPr>
      </w:pPr>
    </w:p>
    <w:p w14:paraId="12BF68F8"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VI. Determinar la suspensión de los espectáculos masivos o deportivos, por incumplir disposiciones contenidas en el presente Reglamento;</w:t>
      </w:r>
    </w:p>
    <w:p w14:paraId="542AB0F5" w14:textId="77777777" w:rsidR="002B2159" w:rsidRPr="002B2159" w:rsidRDefault="002B2159" w:rsidP="002B2159">
      <w:pPr>
        <w:autoSpaceDE w:val="0"/>
        <w:autoSpaceDN w:val="0"/>
        <w:adjustRightInd w:val="0"/>
        <w:jc w:val="both"/>
        <w:rPr>
          <w:rFonts w:ascii="Arial" w:hAnsi="Arial" w:cs="Arial"/>
          <w:sz w:val="20"/>
          <w:szCs w:val="20"/>
        </w:rPr>
      </w:pPr>
    </w:p>
    <w:p w14:paraId="04D3900F"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VII. Emitir las ordenes de verificación a que haya lugar, de conformidad con los ordenamientos jurídicos aplicables;</w:t>
      </w:r>
    </w:p>
    <w:p w14:paraId="434A35E3" w14:textId="77777777" w:rsidR="002B2159" w:rsidRPr="002B2159" w:rsidRDefault="002B2159" w:rsidP="002B2159">
      <w:pPr>
        <w:autoSpaceDE w:val="0"/>
        <w:autoSpaceDN w:val="0"/>
        <w:adjustRightInd w:val="0"/>
        <w:jc w:val="both"/>
        <w:rPr>
          <w:rFonts w:ascii="Arial" w:hAnsi="Arial" w:cs="Arial"/>
          <w:sz w:val="20"/>
          <w:szCs w:val="20"/>
        </w:rPr>
      </w:pPr>
    </w:p>
    <w:p w14:paraId="11022646"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VIII. Dictar las medidas de seguridad correspondientes;</w:t>
      </w:r>
    </w:p>
    <w:p w14:paraId="1A8318FC" w14:textId="77777777" w:rsidR="002B2159" w:rsidRPr="002B2159" w:rsidRDefault="002B2159" w:rsidP="002B2159">
      <w:pPr>
        <w:autoSpaceDE w:val="0"/>
        <w:autoSpaceDN w:val="0"/>
        <w:adjustRightInd w:val="0"/>
        <w:jc w:val="both"/>
        <w:rPr>
          <w:rFonts w:ascii="Arial" w:hAnsi="Arial" w:cs="Arial"/>
          <w:sz w:val="20"/>
          <w:szCs w:val="20"/>
        </w:rPr>
      </w:pPr>
    </w:p>
    <w:p w14:paraId="32622EF3"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IX. Vigilar el cumplimiento de la Ley, el presente Reglamento y demás ordenamientos aplicables, e imponer las sanciones que correspondan;</w:t>
      </w:r>
    </w:p>
    <w:p w14:paraId="7BAFEAFA" w14:textId="77777777" w:rsidR="002B2159" w:rsidRPr="002B2159" w:rsidRDefault="002B2159" w:rsidP="002B2159">
      <w:pPr>
        <w:autoSpaceDE w:val="0"/>
        <w:autoSpaceDN w:val="0"/>
        <w:adjustRightInd w:val="0"/>
        <w:jc w:val="both"/>
        <w:rPr>
          <w:rFonts w:ascii="Arial" w:hAnsi="Arial" w:cs="Arial"/>
          <w:sz w:val="20"/>
          <w:szCs w:val="20"/>
        </w:rPr>
      </w:pPr>
    </w:p>
    <w:p w14:paraId="26D67CB2"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X. Dictar las disposiciones que en el ámbito de su competencia, se requieran a fin de dar cumplimiento a la Ley y el presente Reglamento.</w:t>
      </w:r>
    </w:p>
    <w:p w14:paraId="0D7A8685" w14:textId="77777777" w:rsidR="002B2159" w:rsidRPr="002B2159" w:rsidRDefault="002B2159" w:rsidP="002B2159">
      <w:pPr>
        <w:autoSpaceDE w:val="0"/>
        <w:autoSpaceDN w:val="0"/>
        <w:adjustRightInd w:val="0"/>
        <w:jc w:val="both"/>
        <w:rPr>
          <w:rFonts w:ascii="Arial" w:hAnsi="Arial" w:cs="Arial"/>
          <w:sz w:val="20"/>
          <w:szCs w:val="20"/>
        </w:rPr>
      </w:pPr>
    </w:p>
    <w:p w14:paraId="3087453B"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CAPÍTULO TERCERO</w:t>
      </w:r>
    </w:p>
    <w:p w14:paraId="5077A2A7"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DE LOS TITULARES</w:t>
      </w:r>
    </w:p>
    <w:p w14:paraId="18A7BFAE" w14:textId="77777777" w:rsidR="002B2159" w:rsidRPr="002B2159" w:rsidRDefault="002B2159" w:rsidP="002B2159">
      <w:pPr>
        <w:autoSpaceDE w:val="0"/>
        <w:autoSpaceDN w:val="0"/>
        <w:adjustRightInd w:val="0"/>
        <w:jc w:val="both"/>
        <w:rPr>
          <w:rFonts w:ascii="Arial" w:hAnsi="Arial" w:cs="Arial"/>
          <w:b/>
          <w:bCs/>
          <w:sz w:val="20"/>
          <w:szCs w:val="20"/>
        </w:rPr>
      </w:pPr>
    </w:p>
    <w:p w14:paraId="767135F9"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7. </w:t>
      </w:r>
      <w:r w:rsidRPr="002B2159">
        <w:rPr>
          <w:rFonts w:ascii="Arial" w:hAnsi="Arial" w:cs="Arial"/>
          <w:sz w:val="20"/>
          <w:szCs w:val="20"/>
        </w:rPr>
        <w:t>Los titulares serán responsables de que el establecimiento cuente con la Licencia de Funcionamiento o Declaración de Apertura correspondiente, de conformidad con la Ley para el Funcionamiento de los Establecimientos Mercantiles del Distrito Federal. Así mismo, presentarán los avisos y obtendrán los permisos necesarios para la celebración de los espectáculos de que se trate, aun cuando se celebren en lugar distinto a un establecimiento.</w:t>
      </w:r>
    </w:p>
    <w:p w14:paraId="70308166" w14:textId="77777777" w:rsidR="002B2159" w:rsidRPr="002B2159" w:rsidRDefault="002B2159" w:rsidP="002B2159">
      <w:pPr>
        <w:autoSpaceDE w:val="0"/>
        <w:autoSpaceDN w:val="0"/>
        <w:adjustRightInd w:val="0"/>
        <w:jc w:val="both"/>
        <w:rPr>
          <w:rFonts w:ascii="Arial" w:hAnsi="Arial" w:cs="Arial"/>
          <w:sz w:val="20"/>
          <w:szCs w:val="20"/>
        </w:rPr>
      </w:pPr>
    </w:p>
    <w:p w14:paraId="0FE10E49"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8. </w:t>
      </w:r>
      <w:r w:rsidRPr="002B2159">
        <w:rPr>
          <w:rFonts w:ascii="Arial" w:hAnsi="Arial" w:cs="Arial"/>
          <w:sz w:val="20"/>
          <w:szCs w:val="20"/>
        </w:rPr>
        <w:t>Los titulares, además de las establecidas en la Ley, tendrán las siguientes obligaciones:</w:t>
      </w:r>
    </w:p>
    <w:p w14:paraId="47EDAD1C" w14:textId="77777777" w:rsidR="002B2159" w:rsidRPr="002B2159" w:rsidRDefault="002B2159" w:rsidP="002B2159">
      <w:pPr>
        <w:autoSpaceDE w:val="0"/>
        <w:autoSpaceDN w:val="0"/>
        <w:adjustRightInd w:val="0"/>
        <w:jc w:val="both"/>
        <w:rPr>
          <w:rFonts w:ascii="Arial" w:hAnsi="Arial" w:cs="Arial"/>
          <w:sz w:val="20"/>
          <w:szCs w:val="20"/>
        </w:rPr>
      </w:pPr>
    </w:p>
    <w:p w14:paraId="0416D38E"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 Designar en el Aviso o en el permiso correspondiente al responsable del espectáculo público de que se trate;</w:t>
      </w:r>
    </w:p>
    <w:p w14:paraId="7ABEB3E4" w14:textId="77777777" w:rsidR="002B2159" w:rsidRPr="002B2159" w:rsidRDefault="002B2159" w:rsidP="002B2159">
      <w:pPr>
        <w:autoSpaceDE w:val="0"/>
        <w:autoSpaceDN w:val="0"/>
        <w:adjustRightInd w:val="0"/>
        <w:jc w:val="both"/>
        <w:rPr>
          <w:rFonts w:ascii="Arial" w:hAnsi="Arial" w:cs="Arial"/>
          <w:sz w:val="20"/>
          <w:szCs w:val="20"/>
        </w:rPr>
      </w:pPr>
    </w:p>
    <w:p w14:paraId="010832B5"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II. Presentar en el tiempo establecido en la Ley, el calendario de actividades que se pretenda desarrollar en el establecimiento, especificando en el mismo la actividad, día y hora en que se llevará a cabo;</w:t>
      </w:r>
    </w:p>
    <w:p w14:paraId="328E0D6A"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III. Elaborar propuesta de horario y fecha en que se pretenda llevar a cabo la celebración del espectáculo;</w:t>
      </w:r>
    </w:p>
    <w:p w14:paraId="0EA5762D" w14:textId="77777777" w:rsidR="002B2159" w:rsidRPr="002B2159" w:rsidRDefault="002B2159" w:rsidP="002B2159">
      <w:pPr>
        <w:autoSpaceDE w:val="0"/>
        <w:autoSpaceDN w:val="0"/>
        <w:adjustRightInd w:val="0"/>
        <w:jc w:val="both"/>
        <w:rPr>
          <w:rFonts w:ascii="Arial" w:hAnsi="Arial" w:cs="Arial"/>
          <w:sz w:val="20"/>
          <w:szCs w:val="20"/>
        </w:rPr>
      </w:pPr>
    </w:p>
    <w:p w14:paraId="7CB35314"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IV. Cumplir y ejecutar las medidas de seguridad que emita la autoridad correspondiente;</w:t>
      </w:r>
    </w:p>
    <w:p w14:paraId="06872DB4" w14:textId="77777777" w:rsidR="002B2159" w:rsidRPr="002B2159" w:rsidRDefault="002B2159" w:rsidP="002B2159">
      <w:pPr>
        <w:autoSpaceDE w:val="0"/>
        <w:autoSpaceDN w:val="0"/>
        <w:adjustRightInd w:val="0"/>
        <w:jc w:val="both"/>
        <w:rPr>
          <w:rFonts w:ascii="Arial" w:hAnsi="Arial" w:cs="Arial"/>
          <w:sz w:val="20"/>
          <w:szCs w:val="20"/>
        </w:rPr>
      </w:pPr>
    </w:p>
    <w:p w14:paraId="0AF0FED4"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V. Elaborar y presentar el Programa Especial de Seguridad, en los casos en que determine este Reglamento;</w:t>
      </w:r>
    </w:p>
    <w:p w14:paraId="5A6CB37A" w14:textId="77777777" w:rsidR="002B2159" w:rsidRPr="002B2159" w:rsidRDefault="002B2159" w:rsidP="002B2159">
      <w:pPr>
        <w:autoSpaceDE w:val="0"/>
        <w:autoSpaceDN w:val="0"/>
        <w:adjustRightInd w:val="0"/>
        <w:jc w:val="both"/>
        <w:rPr>
          <w:rFonts w:ascii="Arial" w:hAnsi="Arial" w:cs="Arial"/>
          <w:sz w:val="20"/>
          <w:szCs w:val="20"/>
        </w:rPr>
      </w:pPr>
    </w:p>
    <w:p w14:paraId="172E2C76"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VI. Mantener en condiciones óptimas el establecimiento, incluyendo el área destinada al estacionamiento; así mismo cumplir con las disposiciones que señale el Reglamento de Construcciones y demás ordenamientos aplicables;</w:t>
      </w:r>
    </w:p>
    <w:p w14:paraId="616C55E0" w14:textId="77777777" w:rsidR="002B2159" w:rsidRPr="002B2159" w:rsidRDefault="002B2159" w:rsidP="002B2159">
      <w:pPr>
        <w:autoSpaceDE w:val="0"/>
        <w:autoSpaceDN w:val="0"/>
        <w:adjustRightInd w:val="0"/>
        <w:jc w:val="both"/>
        <w:rPr>
          <w:rFonts w:ascii="Arial" w:hAnsi="Arial" w:cs="Arial"/>
          <w:sz w:val="20"/>
          <w:szCs w:val="20"/>
        </w:rPr>
      </w:pPr>
    </w:p>
    <w:p w14:paraId="14275642"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VII. Establecer señalamientos de entradas y salidas en el establecimiento, así como de orientación para personas con discapacidad;</w:t>
      </w:r>
    </w:p>
    <w:p w14:paraId="4424DA53" w14:textId="77777777" w:rsidR="002B2159" w:rsidRPr="002B2159" w:rsidRDefault="002B2159" w:rsidP="002B2159">
      <w:pPr>
        <w:autoSpaceDE w:val="0"/>
        <w:autoSpaceDN w:val="0"/>
        <w:adjustRightInd w:val="0"/>
        <w:jc w:val="both"/>
        <w:rPr>
          <w:rFonts w:ascii="Arial" w:hAnsi="Arial" w:cs="Arial"/>
          <w:sz w:val="20"/>
          <w:szCs w:val="20"/>
        </w:rPr>
      </w:pPr>
    </w:p>
    <w:p w14:paraId="54D86C68"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VIII. Solicitar la intervención de la Secretaría de Seguridad Pública para remitir ante las autoridades competentes a las personas que realicen la venta de boletos no autorizada o en la vía pública; que alteren el precio del que se ofrezca en taquilla, o que practiquen la reventa;</w:t>
      </w:r>
    </w:p>
    <w:p w14:paraId="0DC3ABD9" w14:textId="77777777" w:rsidR="002B2159" w:rsidRPr="002B2159" w:rsidRDefault="002B2159" w:rsidP="002B2159">
      <w:pPr>
        <w:autoSpaceDE w:val="0"/>
        <w:autoSpaceDN w:val="0"/>
        <w:adjustRightInd w:val="0"/>
        <w:jc w:val="both"/>
        <w:rPr>
          <w:rFonts w:ascii="Arial" w:hAnsi="Arial" w:cs="Arial"/>
          <w:sz w:val="20"/>
          <w:szCs w:val="20"/>
        </w:rPr>
      </w:pPr>
    </w:p>
    <w:p w14:paraId="26A4640C"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IX. IX. Elaborar y aplicar programas especiales para la instalación de vendedores en el interior del establecimiento; así como para la debida circulación de vehículos y asistentes;</w:t>
      </w:r>
    </w:p>
    <w:p w14:paraId="0B9EED64" w14:textId="77777777" w:rsidR="002B2159" w:rsidRPr="002B2159" w:rsidRDefault="002B2159" w:rsidP="002B2159">
      <w:pPr>
        <w:autoSpaceDE w:val="0"/>
        <w:autoSpaceDN w:val="0"/>
        <w:adjustRightInd w:val="0"/>
        <w:jc w:val="both"/>
        <w:rPr>
          <w:rFonts w:ascii="Arial" w:hAnsi="Arial" w:cs="Arial"/>
          <w:sz w:val="20"/>
          <w:szCs w:val="20"/>
        </w:rPr>
      </w:pPr>
    </w:p>
    <w:p w14:paraId="6B05BE50"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X. X. Contar con el Programa Interno y en su caso, el Programa Especial de Protección Civil, en términos de la legislación correspondiente;</w:t>
      </w:r>
    </w:p>
    <w:p w14:paraId="5662EA9D" w14:textId="77777777" w:rsidR="002B2159" w:rsidRPr="002B2159" w:rsidRDefault="002B2159" w:rsidP="002B2159">
      <w:pPr>
        <w:autoSpaceDE w:val="0"/>
        <w:autoSpaceDN w:val="0"/>
        <w:adjustRightInd w:val="0"/>
        <w:jc w:val="both"/>
        <w:rPr>
          <w:rFonts w:ascii="Arial" w:hAnsi="Arial" w:cs="Arial"/>
          <w:sz w:val="20"/>
          <w:szCs w:val="20"/>
        </w:rPr>
      </w:pPr>
    </w:p>
    <w:p w14:paraId="2BCF6413"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XI. Abstenerse de impedir el acceso al espectáculo, por razones de carácter discriminatorio;</w:t>
      </w:r>
    </w:p>
    <w:p w14:paraId="4E3EFAFA" w14:textId="77777777" w:rsidR="002B2159" w:rsidRPr="002B2159" w:rsidRDefault="002B2159" w:rsidP="002B2159">
      <w:pPr>
        <w:autoSpaceDE w:val="0"/>
        <w:autoSpaceDN w:val="0"/>
        <w:adjustRightInd w:val="0"/>
        <w:jc w:val="both"/>
        <w:rPr>
          <w:rFonts w:ascii="Arial" w:hAnsi="Arial" w:cs="Arial"/>
          <w:sz w:val="20"/>
          <w:szCs w:val="20"/>
        </w:rPr>
      </w:pPr>
    </w:p>
    <w:p w14:paraId="612F2CFF"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XII. Contar con una sala de primeros auxilios con guardia médica permanente y prestar el servicio de forma gratuita;</w:t>
      </w:r>
    </w:p>
    <w:p w14:paraId="69DE2D38" w14:textId="77777777" w:rsidR="002B2159" w:rsidRPr="002B2159" w:rsidRDefault="002B2159" w:rsidP="002B2159">
      <w:pPr>
        <w:autoSpaceDE w:val="0"/>
        <w:autoSpaceDN w:val="0"/>
        <w:adjustRightInd w:val="0"/>
        <w:jc w:val="both"/>
        <w:rPr>
          <w:rFonts w:ascii="Arial" w:hAnsi="Arial" w:cs="Arial"/>
          <w:sz w:val="20"/>
          <w:szCs w:val="20"/>
        </w:rPr>
      </w:pPr>
    </w:p>
    <w:p w14:paraId="0B799D7B"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XIII. Disponer boletos de admisión para personas adultas mayores y personas con discapacidad, de conformidad con el presente Reglamento;</w:t>
      </w:r>
    </w:p>
    <w:p w14:paraId="539B2CE2" w14:textId="77777777" w:rsidR="002B2159" w:rsidRPr="002B2159" w:rsidRDefault="002B2159" w:rsidP="002B2159">
      <w:pPr>
        <w:autoSpaceDE w:val="0"/>
        <w:autoSpaceDN w:val="0"/>
        <w:adjustRightInd w:val="0"/>
        <w:jc w:val="both"/>
        <w:rPr>
          <w:rFonts w:ascii="Arial" w:hAnsi="Arial" w:cs="Arial"/>
          <w:sz w:val="20"/>
          <w:szCs w:val="20"/>
        </w:rPr>
      </w:pPr>
    </w:p>
    <w:p w14:paraId="0315B299"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XIV. Establecer un mecanismo para que el acceso al espectáculo masivo o deportivo, se haga de forma ordenada y fluida con el objeto de evitar las aglomeraciones y obstruir la vía pública;</w:t>
      </w:r>
    </w:p>
    <w:p w14:paraId="7271388C" w14:textId="77777777" w:rsidR="002B2159" w:rsidRPr="002B2159" w:rsidRDefault="002B2159" w:rsidP="002B2159">
      <w:pPr>
        <w:autoSpaceDE w:val="0"/>
        <w:autoSpaceDN w:val="0"/>
        <w:adjustRightInd w:val="0"/>
        <w:jc w:val="both"/>
        <w:rPr>
          <w:rFonts w:ascii="Arial" w:hAnsi="Arial" w:cs="Arial"/>
          <w:sz w:val="20"/>
          <w:szCs w:val="20"/>
        </w:rPr>
      </w:pPr>
    </w:p>
    <w:p w14:paraId="7C935010"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XV. Designar a un representante para que participe de las inspecciones y supervisiones que realice el H. Cuerpo de Bomberos. y</w:t>
      </w:r>
    </w:p>
    <w:p w14:paraId="3A737AA9" w14:textId="77777777" w:rsidR="002B2159" w:rsidRPr="002B2159" w:rsidRDefault="002B2159" w:rsidP="002B2159">
      <w:pPr>
        <w:autoSpaceDE w:val="0"/>
        <w:autoSpaceDN w:val="0"/>
        <w:adjustRightInd w:val="0"/>
        <w:jc w:val="both"/>
        <w:rPr>
          <w:rFonts w:ascii="Arial" w:hAnsi="Arial" w:cs="Arial"/>
          <w:sz w:val="20"/>
          <w:szCs w:val="20"/>
        </w:rPr>
      </w:pPr>
    </w:p>
    <w:p w14:paraId="7B35812E"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XVI. Solicitar la intervención de la Secretaría de Seguridad Pública para remitir a las autoridades competentes a las personas que porten armas de fuego, o a quienes incurran en la comisión de delitos o faltas administrativas.</w:t>
      </w:r>
    </w:p>
    <w:p w14:paraId="4EA9AF1B" w14:textId="77777777" w:rsidR="002B2159" w:rsidRPr="002B2159" w:rsidRDefault="002B2159" w:rsidP="002B2159">
      <w:pPr>
        <w:autoSpaceDE w:val="0"/>
        <w:autoSpaceDN w:val="0"/>
        <w:adjustRightInd w:val="0"/>
        <w:jc w:val="both"/>
        <w:rPr>
          <w:rFonts w:ascii="Arial" w:hAnsi="Arial" w:cs="Arial"/>
          <w:b/>
          <w:bCs/>
          <w:sz w:val="20"/>
          <w:szCs w:val="20"/>
        </w:rPr>
      </w:pPr>
    </w:p>
    <w:p w14:paraId="5EAF8024"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9. </w:t>
      </w:r>
      <w:r w:rsidRPr="002B2159">
        <w:rPr>
          <w:rFonts w:ascii="Arial" w:hAnsi="Arial" w:cs="Arial"/>
          <w:sz w:val="20"/>
          <w:szCs w:val="20"/>
        </w:rPr>
        <w:t>El Titular elaborará y presentará ante las autoridades competentes, para su aprobación y autorización, el Programa Interno de Protección Civil del establecimiento. En el caso de la realización de espectáculos públicos diferentes al uso habitual del establecimiento atendiendo al aforo previsto, presentará previo a su realización, un Programa Especial de Protección Civil, en los términos que señale la Ley y Reglamento de Protección Civil.</w:t>
      </w:r>
    </w:p>
    <w:p w14:paraId="0DD3BD0C" w14:textId="77777777" w:rsidR="002B2159" w:rsidRPr="002B2159" w:rsidRDefault="002B2159" w:rsidP="002B2159">
      <w:pPr>
        <w:autoSpaceDE w:val="0"/>
        <w:autoSpaceDN w:val="0"/>
        <w:adjustRightInd w:val="0"/>
        <w:jc w:val="both"/>
        <w:rPr>
          <w:rFonts w:ascii="Arial" w:hAnsi="Arial" w:cs="Arial"/>
          <w:sz w:val="20"/>
          <w:szCs w:val="20"/>
        </w:rPr>
      </w:pPr>
    </w:p>
    <w:p w14:paraId="0F083248"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10. </w:t>
      </w:r>
      <w:r w:rsidRPr="002B2159">
        <w:rPr>
          <w:rFonts w:ascii="Arial" w:hAnsi="Arial" w:cs="Arial"/>
          <w:sz w:val="20"/>
          <w:szCs w:val="20"/>
        </w:rPr>
        <w:t>El Programa Especial de Seguridad contendrá las disposiciones de seguridad privada que aplicarán los titulares en la celebración de los espectáculos masivos o deportivos, con el objeto de preservar la seguridad, el orden público y la integridad de los espectadores y participantes en los mismos.</w:t>
      </w:r>
    </w:p>
    <w:p w14:paraId="487D9B1E" w14:textId="77777777" w:rsidR="002B2159" w:rsidRPr="002B2159" w:rsidRDefault="002B2159" w:rsidP="002B2159">
      <w:pPr>
        <w:autoSpaceDE w:val="0"/>
        <w:autoSpaceDN w:val="0"/>
        <w:adjustRightInd w:val="0"/>
        <w:jc w:val="both"/>
        <w:rPr>
          <w:rFonts w:ascii="Arial" w:hAnsi="Arial" w:cs="Arial"/>
          <w:sz w:val="20"/>
          <w:szCs w:val="20"/>
        </w:rPr>
      </w:pPr>
    </w:p>
    <w:p w14:paraId="15B4B920"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11. </w:t>
      </w:r>
      <w:r w:rsidRPr="002B2159">
        <w:rPr>
          <w:rFonts w:ascii="Arial" w:hAnsi="Arial" w:cs="Arial"/>
          <w:sz w:val="20"/>
          <w:szCs w:val="20"/>
        </w:rPr>
        <w:t>El Programa Especial de Seguridad, incluirá como mínimo lo siguiente:</w:t>
      </w:r>
    </w:p>
    <w:p w14:paraId="512EB154"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 Plano del establecimiento, con entradas y salidas debidamente identificadas;</w:t>
      </w:r>
    </w:p>
    <w:p w14:paraId="0755BFE8" w14:textId="77777777" w:rsidR="002B2159" w:rsidRPr="002B2159" w:rsidRDefault="002B2159" w:rsidP="002B2159">
      <w:pPr>
        <w:autoSpaceDE w:val="0"/>
        <w:autoSpaceDN w:val="0"/>
        <w:adjustRightInd w:val="0"/>
        <w:jc w:val="both"/>
        <w:rPr>
          <w:rFonts w:ascii="Arial" w:hAnsi="Arial" w:cs="Arial"/>
          <w:sz w:val="20"/>
          <w:szCs w:val="20"/>
        </w:rPr>
      </w:pPr>
    </w:p>
    <w:p w14:paraId="7FAFD954"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II. Número y ubicación de los servicios médicos y de emergencia de que dispondrá;</w:t>
      </w:r>
    </w:p>
    <w:p w14:paraId="1831789C" w14:textId="77777777" w:rsidR="002B2159" w:rsidRPr="002B2159" w:rsidRDefault="002B2159" w:rsidP="002B2159">
      <w:pPr>
        <w:autoSpaceDE w:val="0"/>
        <w:autoSpaceDN w:val="0"/>
        <w:adjustRightInd w:val="0"/>
        <w:jc w:val="both"/>
        <w:rPr>
          <w:rFonts w:ascii="Arial" w:hAnsi="Arial" w:cs="Arial"/>
          <w:sz w:val="20"/>
          <w:szCs w:val="20"/>
        </w:rPr>
      </w:pPr>
    </w:p>
    <w:p w14:paraId="3CECAD59"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III. Cantidad de elementos de seguridad privada, dentro y fuera de las instalaciones, los cuales desarrollarán sus funciones, de conformidad con lo que establezca el presente Reglamento;</w:t>
      </w:r>
    </w:p>
    <w:p w14:paraId="5EC2FD68" w14:textId="77777777" w:rsidR="002B2159" w:rsidRPr="002B2159" w:rsidRDefault="002B2159" w:rsidP="002B2159">
      <w:pPr>
        <w:autoSpaceDE w:val="0"/>
        <w:autoSpaceDN w:val="0"/>
        <w:adjustRightInd w:val="0"/>
        <w:jc w:val="both"/>
        <w:rPr>
          <w:rFonts w:ascii="Arial" w:hAnsi="Arial" w:cs="Arial"/>
          <w:sz w:val="20"/>
          <w:szCs w:val="20"/>
        </w:rPr>
      </w:pPr>
    </w:p>
    <w:p w14:paraId="798062F5"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IV. Los dispositivos y mecanismos que garanticen la seguridad e integridad de los espectadores y participantes;</w:t>
      </w:r>
    </w:p>
    <w:p w14:paraId="4D614B96" w14:textId="77777777" w:rsidR="002B2159" w:rsidRPr="002B2159" w:rsidRDefault="002B2159" w:rsidP="002B2159">
      <w:pPr>
        <w:autoSpaceDE w:val="0"/>
        <w:autoSpaceDN w:val="0"/>
        <w:adjustRightInd w:val="0"/>
        <w:jc w:val="both"/>
        <w:rPr>
          <w:rFonts w:ascii="Arial" w:hAnsi="Arial" w:cs="Arial"/>
          <w:sz w:val="20"/>
          <w:szCs w:val="20"/>
        </w:rPr>
      </w:pPr>
    </w:p>
    <w:p w14:paraId="289D99A0"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V. Para el caso de espectáculos deportivos, el número y ubicación de cámaras de vídeo, que instalarán en el establecimiento; y</w:t>
      </w:r>
    </w:p>
    <w:p w14:paraId="411B6AB0" w14:textId="77777777" w:rsidR="002B2159" w:rsidRPr="002B2159" w:rsidRDefault="002B2159" w:rsidP="002B2159">
      <w:pPr>
        <w:autoSpaceDE w:val="0"/>
        <w:autoSpaceDN w:val="0"/>
        <w:adjustRightInd w:val="0"/>
        <w:jc w:val="both"/>
        <w:rPr>
          <w:rFonts w:ascii="Arial" w:hAnsi="Arial" w:cs="Arial"/>
          <w:sz w:val="20"/>
          <w:szCs w:val="20"/>
        </w:rPr>
      </w:pPr>
    </w:p>
    <w:p w14:paraId="53D8BA6D"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VI. La coordinación con la Secretaría de Seguridad Pública que garantice la instrumentación del mismo.</w:t>
      </w:r>
    </w:p>
    <w:p w14:paraId="3C74D54B" w14:textId="77777777" w:rsidR="002B2159" w:rsidRPr="002B2159" w:rsidRDefault="002B2159" w:rsidP="002B2159">
      <w:pPr>
        <w:autoSpaceDE w:val="0"/>
        <w:autoSpaceDN w:val="0"/>
        <w:adjustRightInd w:val="0"/>
        <w:jc w:val="both"/>
        <w:rPr>
          <w:rFonts w:ascii="Arial" w:hAnsi="Arial" w:cs="Arial"/>
          <w:sz w:val="20"/>
          <w:szCs w:val="20"/>
        </w:rPr>
      </w:pPr>
    </w:p>
    <w:p w14:paraId="69277516"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La autoridad competente, tendrá en todo momento, la facultad de verificar que se cumpla con este programa.</w:t>
      </w:r>
    </w:p>
    <w:p w14:paraId="29C3BAD7" w14:textId="77777777" w:rsidR="002B2159" w:rsidRPr="002B2159" w:rsidRDefault="002B2159" w:rsidP="002B2159">
      <w:pPr>
        <w:autoSpaceDE w:val="0"/>
        <w:autoSpaceDN w:val="0"/>
        <w:adjustRightInd w:val="0"/>
        <w:jc w:val="both"/>
        <w:rPr>
          <w:rFonts w:ascii="Arial" w:hAnsi="Arial" w:cs="Arial"/>
          <w:sz w:val="20"/>
          <w:szCs w:val="20"/>
        </w:rPr>
      </w:pPr>
    </w:p>
    <w:p w14:paraId="54E38885"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12. </w:t>
      </w:r>
      <w:r w:rsidRPr="002B2159">
        <w:rPr>
          <w:rFonts w:ascii="Arial" w:hAnsi="Arial" w:cs="Arial"/>
          <w:sz w:val="20"/>
          <w:szCs w:val="20"/>
        </w:rPr>
        <w:t>El Titular colocará en el establecimiento, señalamientos de salidas de emergencia para la evacuación y desalojo del mismo, de conformidad con la Ley y el Reglamento de Protección Civil.</w:t>
      </w:r>
    </w:p>
    <w:p w14:paraId="37F93BEC" w14:textId="77777777" w:rsidR="002B2159" w:rsidRPr="002B2159" w:rsidRDefault="002B2159" w:rsidP="002B2159">
      <w:pPr>
        <w:autoSpaceDE w:val="0"/>
        <w:autoSpaceDN w:val="0"/>
        <w:adjustRightInd w:val="0"/>
        <w:jc w:val="both"/>
        <w:rPr>
          <w:rFonts w:ascii="Arial" w:hAnsi="Arial" w:cs="Arial"/>
          <w:b/>
          <w:bCs/>
          <w:sz w:val="20"/>
          <w:szCs w:val="20"/>
        </w:rPr>
      </w:pPr>
    </w:p>
    <w:p w14:paraId="6F7C8BE5"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CAPÍTULO CUARTO.</w:t>
      </w:r>
    </w:p>
    <w:p w14:paraId="180FD51E"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DE LOS ESPECTADORES.</w:t>
      </w:r>
    </w:p>
    <w:p w14:paraId="326F9C5E" w14:textId="77777777" w:rsidR="002B2159" w:rsidRPr="002B2159" w:rsidRDefault="002B2159" w:rsidP="002B2159">
      <w:pPr>
        <w:autoSpaceDE w:val="0"/>
        <w:autoSpaceDN w:val="0"/>
        <w:adjustRightInd w:val="0"/>
        <w:jc w:val="both"/>
        <w:rPr>
          <w:rFonts w:ascii="Arial" w:hAnsi="Arial" w:cs="Arial"/>
          <w:b/>
          <w:bCs/>
          <w:sz w:val="20"/>
          <w:szCs w:val="20"/>
        </w:rPr>
      </w:pPr>
    </w:p>
    <w:p w14:paraId="7ECE8C06"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13. </w:t>
      </w:r>
      <w:r w:rsidRPr="002B2159">
        <w:rPr>
          <w:rFonts w:ascii="Arial" w:hAnsi="Arial" w:cs="Arial"/>
          <w:sz w:val="20"/>
          <w:szCs w:val="20"/>
        </w:rPr>
        <w:t>Con el pago de un boleto el espectador podrá:</w:t>
      </w:r>
    </w:p>
    <w:p w14:paraId="54DEC621" w14:textId="77777777" w:rsidR="002B2159" w:rsidRPr="002B2159" w:rsidRDefault="002B2159" w:rsidP="002B2159">
      <w:pPr>
        <w:autoSpaceDE w:val="0"/>
        <w:autoSpaceDN w:val="0"/>
        <w:adjustRightInd w:val="0"/>
        <w:jc w:val="both"/>
        <w:rPr>
          <w:rFonts w:ascii="Arial" w:hAnsi="Arial" w:cs="Arial"/>
          <w:sz w:val="20"/>
          <w:szCs w:val="20"/>
        </w:rPr>
      </w:pPr>
    </w:p>
    <w:p w14:paraId="0163B4E3"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 Ingresar al establecimiento o lugar en que se celebre el espectáculo público.</w:t>
      </w:r>
    </w:p>
    <w:p w14:paraId="691F1439" w14:textId="77777777" w:rsidR="002B2159" w:rsidRPr="002B2159" w:rsidRDefault="002B2159" w:rsidP="002B2159">
      <w:pPr>
        <w:autoSpaceDE w:val="0"/>
        <w:autoSpaceDN w:val="0"/>
        <w:adjustRightInd w:val="0"/>
        <w:jc w:val="both"/>
        <w:rPr>
          <w:rFonts w:ascii="Arial" w:hAnsi="Arial" w:cs="Arial"/>
          <w:sz w:val="20"/>
          <w:szCs w:val="20"/>
        </w:rPr>
      </w:pPr>
    </w:p>
    <w:p w14:paraId="6857AB8B"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II. Disfrutar del espectáculo en los términos y condiciones ofrecidos en la publicidad del mismo;</w:t>
      </w:r>
    </w:p>
    <w:p w14:paraId="065CDAD3" w14:textId="77777777" w:rsidR="002B2159" w:rsidRPr="002B2159" w:rsidRDefault="002B2159" w:rsidP="002B2159">
      <w:pPr>
        <w:autoSpaceDE w:val="0"/>
        <w:autoSpaceDN w:val="0"/>
        <w:adjustRightInd w:val="0"/>
        <w:jc w:val="both"/>
        <w:rPr>
          <w:rFonts w:ascii="Arial" w:hAnsi="Arial" w:cs="Arial"/>
          <w:sz w:val="20"/>
          <w:szCs w:val="20"/>
        </w:rPr>
      </w:pPr>
    </w:p>
    <w:p w14:paraId="334396A3"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III. Recibir el importe total del boleto cuando se suspenda o cancele el espectáculo público;</w:t>
      </w:r>
    </w:p>
    <w:p w14:paraId="42F6B7B7" w14:textId="77777777" w:rsidR="002B2159" w:rsidRPr="002B2159" w:rsidRDefault="002B2159" w:rsidP="002B2159">
      <w:pPr>
        <w:autoSpaceDE w:val="0"/>
        <w:autoSpaceDN w:val="0"/>
        <w:adjustRightInd w:val="0"/>
        <w:jc w:val="both"/>
        <w:rPr>
          <w:rFonts w:ascii="Arial" w:hAnsi="Arial" w:cs="Arial"/>
          <w:sz w:val="20"/>
          <w:szCs w:val="20"/>
        </w:rPr>
      </w:pPr>
    </w:p>
    <w:p w14:paraId="0DF2D2C8"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IV. Recibir los descuentos en el precio de los boletos en los términos que prevé el presente Reglamento;</w:t>
      </w:r>
    </w:p>
    <w:p w14:paraId="378CFA54" w14:textId="77777777" w:rsidR="002B2159" w:rsidRPr="002B2159" w:rsidRDefault="002B2159" w:rsidP="002B2159">
      <w:pPr>
        <w:autoSpaceDE w:val="0"/>
        <w:autoSpaceDN w:val="0"/>
        <w:adjustRightInd w:val="0"/>
        <w:jc w:val="both"/>
        <w:rPr>
          <w:rFonts w:ascii="Arial" w:hAnsi="Arial" w:cs="Arial"/>
          <w:b/>
          <w:bCs/>
          <w:sz w:val="20"/>
          <w:szCs w:val="20"/>
        </w:rPr>
      </w:pPr>
    </w:p>
    <w:p w14:paraId="366C40C8"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14. </w:t>
      </w:r>
      <w:r w:rsidRPr="002B2159">
        <w:rPr>
          <w:rFonts w:ascii="Arial" w:hAnsi="Arial" w:cs="Arial"/>
          <w:sz w:val="20"/>
          <w:szCs w:val="20"/>
        </w:rPr>
        <w:t>Los espectadores en el desarrollo de los espectáculos masivos o deportivos se sujetarán a las siguientes reglas:</w:t>
      </w:r>
    </w:p>
    <w:p w14:paraId="71FE1172" w14:textId="77777777" w:rsidR="002B2159" w:rsidRPr="002B2159" w:rsidRDefault="002B2159" w:rsidP="002B2159">
      <w:pPr>
        <w:autoSpaceDE w:val="0"/>
        <w:autoSpaceDN w:val="0"/>
        <w:adjustRightInd w:val="0"/>
        <w:jc w:val="both"/>
        <w:rPr>
          <w:rFonts w:ascii="Arial" w:hAnsi="Arial" w:cs="Arial"/>
          <w:sz w:val="20"/>
          <w:szCs w:val="20"/>
        </w:rPr>
      </w:pPr>
    </w:p>
    <w:p w14:paraId="3AF0259F"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 Presentar el boleto de admisión cuando se lo requiera el personal del titular acreditado para tal fin;</w:t>
      </w:r>
    </w:p>
    <w:p w14:paraId="29E00B1F" w14:textId="77777777" w:rsidR="002B2159" w:rsidRPr="002B2159" w:rsidRDefault="002B2159" w:rsidP="002B2159">
      <w:pPr>
        <w:autoSpaceDE w:val="0"/>
        <w:autoSpaceDN w:val="0"/>
        <w:adjustRightInd w:val="0"/>
        <w:jc w:val="both"/>
        <w:rPr>
          <w:rFonts w:ascii="Arial" w:hAnsi="Arial" w:cs="Arial"/>
          <w:sz w:val="20"/>
          <w:szCs w:val="20"/>
        </w:rPr>
      </w:pPr>
    </w:p>
    <w:p w14:paraId="13176D3F"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II. Cumplir con las indicaciones señaladas en los boletos de admisión;</w:t>
      </w:r>
    </w:p>
    <w:p w14:paraId="04C6BA38" w14:textId="77777777" w:rsidR="002B2159" w:rsidRPr="002B2159" w:rsidRDefault="002B2159" w:rsidP="002B2159">
      <w:pPr>
        <w:autoSpaceDE w:val="0"/>
        <w:autoSpaceDN w:val="0"/>
        <w:adjustRightInd w:val="0"/>
        <w:jc w:val="both"/>
        <w:rPr>
          <w:rFonts w:ascii="Arial" w:hAnsi="Arial" w:cs="Arial"/>
          <w:sz w:val="20"/>
          <w:szCs w:val="20"/>
        </w:rPr>
      </w:pPr>
    </w:p>
    <w:p w14:paraId="56E2AFE3"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III. Abstenerse de agredir físicamente a espectadores, participantes y demás asistentes al espectáculo;</w:t>
      </w:r>
    </w:p>
    <w:p w14:paraId="5182847C" w14:textId="77777777" w:rsidR="002B2159" w:rsidRPr="002B2159" w:rsidRDefault="002B2159" w:rsidP="002B2159">
      <w:pPr>
        <w:autoSpaceDE w:val="0"/>
        <w:autoSpaceDN w:val="0"/>
        <w:adjustRightInd w:val="0"/>
        <w:jc w:val="both"/>
        <w:rPr>
          <w:rFonts w:ascii="Arial" w:hAnsi="Arial" w:cs="Arial"/>
          <w:sz w:val="20"/>
          <w:szCs w:val="20"/>
        </w:rPr>
      </w:pPr>
    </w:p>
    <w:p w14:paraId="17216DE7"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IV. Ocupar exclusivamente el lugar designado en el boleto de admisión, así como evitar obstruir los accesos y salidas del establecimiento;</w:t>
      </w:r>
    </w:p>
    <w:p w14:paraId="7881FD1F" w14:textId="77777777" w:rsidR="002B2159" w:rsidRPr="002B2159" w:rsidRDefault="002B2159" w:rsidP="002B2159">
      <w:pPr>
        <w:autoSpaceDE w:val="0"/>
        <w:autoSpaceDN w:val="0"/>
        <w:adjustRightInd w:val="0"/>
        <w:jc w:val="both"/>
        <w:rPr>
          <w:rFonts w:ascii="Arial" w:hAnsi="Arial" w:cs="Arial"/>
          <w:sz w:val="20"/>
          <w:szCs w:val="20"/>
        </w:rPr>
      </w:pPr>
    </w:p>
    <w:p w14:paraId="2DD89609"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V. Abstenerse de dañar o destruir el establecimiento;</w:t>
      </w:r>
    </w:p>
    <w:p w14:paraId="69008FD7" w14:textId="77777777" w:rsidR="002B2159" w:rsidRPr="002B2159" w:rsidRDefault="002B2159" w:rsidP="002B2159">
      <w:pPr>
        <w:autoSpaceDE w:val="0"/>
        <w:autoSpaceDN w:val="0"/>
        <w:adjustRightInd w:val="0"/>
        <w:jc w:val="both"/>
        <w:rPr>
          <w:rFonts w:ascii="Arial" w:hAnsi="Arial" w:cs="Arial"/>
          <w:sz w:val="20"/>
          <w:szCs w:val="20"/>
        </w:rPr>
      </w:pPr>
    </w:p>
    <w:p w14:paraId="559B0A43"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VI. Abstenerse de incendiar y arrojar objetos y detonar artefactos explosivos;</w:t>
      </w:r>
    </w:p>
    <w:p w14:paraId="37E5A068" w14:textId="77777777" w:rsidR="002B2159" w:rsidRPr="002B2159" w:rsidRDefault="002B2159" w:rsidP="002B2159">
      <w:pPr>
        <w:autoSpaceDE w:val="0"/>
        <w:autoSpaceDN w:val="0"/>
        <w:adjustRightInd w:val="0"/>
        <w:jc w:val="both"/>
        <w:rPr>
          <w:rFonts w:ascii="Arial" w:hAnsi="Arial" w:cs="Arial"/>
          <w:sz w:val="20"/>
          <w:szCs w:val="20"/>
        </w:rPr>
      </w:pPr>
    </w:p>
    <w:p w14:paraId="7F47771D"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VII. Abstenerse de ocupar las zonas reservadas para los participantes, medios de comunicación y personas con discapacidad;</w:t>
      </w:r>
    </w:p>
    <w:p w14:paraId="73B1A2B8" w14:textId="77777777" w:rsidR="002B2159" w:rsidRPr="002B2159" w:rsidRDefault="002B2159" w:rsidP="002B2159">
      <w:pPr>
        <w:autoSpaceDE w:val="0"/>
        <w:autoSpaceDN w:val="0"/>
        <w:adjustRightInd w:val="0"/>
        <w:jc w:val="both"/>
        <w:rPr>
          <w:rFonts w:ascii="Arial" w:hAnsi="Arial" w:cs="Arial"/>
          <w:sz w:val="20"/>
          <w:szCs w:val="20"/>
        </w:rPr>
      </w:pPr>
    </w:p>
    <w:p w14:paraId="00BC718C"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VIII. Cumplir con los señalamientos de acceso y salidas del establecimiento;</w:t>
      </w:r>
    </w:p>
    <w:p w14:paraId="585CAF58" w14:textId="77777777" w:rsidR="002B2159" w:rsidRPr="002B2159" w:rsidRDefault="002B2159" w:rsidP="002B2159">
      <w:pPr>
        <w:autoSpaceDE w:val="0"/>
        <w:autoSpaceDN w:val="0"/>
        <w:adjustRightInd w:val="0"/>
        <w:jc w:val="both"/>
        <w:rPr>
          <w:rFonts w:ascii="Arial" w:hAnsi="Arial" w:cs="Arial"/>
          <w:sz w:val="20"/>
          <w:szCs w:val="20"/>
        </w:rPr>
      </w:pPr>
    </w:p>
    <w:p w14:paraId="76BFB89B"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IX. Abstenerse de ingerir bebidas alcohólicas no autorizadas, estupefacientes o sustancias psicotrópicas;</w:t>
      </w:r>
    </w:p>
    <w:p w14:paraId="3419FE5B" w14:textId="77777777" w:rsidR="002B2159" w:rsidRPr="002B2159" w:rsidRDefault="002B2159" w:rsidP="002B2159">
      <w:pPr>
        <w:autoSpaceDE w:val="0"/>
        <w:autoSpaceDN w:val="0"/>
        <w:adjustRightInd w:val="0"/>
        <w:jc w:val="both"/>
        <w:rPr>
          <w:rFonts w:ascii="Arial" w:hAnsi="Arial" w:cs="Arial"/>
          <w:sz w:val="20"/>
          <w:szCs w:val="20"/>
        </w:rPr>
      </w:pPr>
    </w:p>
    <w:p w14:paraId="643FC033"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X. No ingerir bebidas alcohólicas fuera de los horarios establecidos en el presente Reglamento; y</w:t>
      </w:r>
    </w:p>
    <w:p w14:paraId="7CBD47E1" w14:textId="77777777" w:rsidR="002B2159" w:rsidRPr="002B2159" w:rsidRDefault="002B2159" w:rsidP="002B2159">
      <w:pPr>
        <w:autoSpaceDE w:val="0"/>
        <w:autoSpaceDN w:val="0"/>
        <w:adjustRightInd w:val="0"/>
        <w:jc w:val="both"/>
        <w:rPr>
          <w:rFonts w:ascii="Arial" w:hAnsi="Arial" w:cs="Arial"/>
          <w:sz w:val="20"/>
          <w:szCs w:val="20"/>
        </w:rPr>
      </w:pPr>
    </w:p>
    <w:p w14:paraId="047B7D66"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XI. Abstenerse de cruzar apuestas o juegos de azar.</w:t>
      </w:r>
    </w:p>
    <w:p w14:paraId="108672DF" w14:textId="77777777" w:rsidR="002B2159" w:rsidRPr="002B2159" w:rsidRDefault="002B2159" w:rsidP="002B2159">
      <w:pPr>
        <w:autoSpaceDE w:val="0"/>
        <w:autoSpaceDN w:val="0"/>
        <w:adjustRightInd w:val="0"/>
        <w:jc w:val="both"/>
        <w:rPr>
          <w:rFonts w:ascii="Arial" w:hAnsi="Arial" w:cs="Arial"/>
          <w:b/>
          <w:bCs/>
          <w:sz w:val="20"/>
          <w:szCs w:val="20"/>
        </w:rPr>
      </w:pPr>
    </w:p>
    <w:p w14:paraId="10F18D10"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TITULO SEGUNDO</w:t>
      </w:r>
    </w:p>
    <w:p w14:paraId="1DBD4D32"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DE LA CELEBRACIÓN DE LOS ESPECTÁCULOS PÚBLICOS MASIVOS Y LOS DEPORTIVOS.</w:t>
      </w:r>
    </w:p>
    <w:p w14:paraId="02473B5A" w14:textId="77777777" w:rsidR="002B2159" w:rsidRPr="002B2159" w:rsidRDefault="002B2159" w:rsidP="002B2159">
      <w:pPr>
        <w:autoSpaceDE w:val="0"/>
        <w:autoSpaceDN w:val="0"/>
        <w:adjustRightInd w:val="0"/>
        <w:jc w:val="center"/>
        <w:rPr>
          <w:rFonts w:ascii="Arial" w:hAnsi="Arial" w:cs="Arial"/>
          <w:b/>
          <w:bCs/>
          <w:sz w:val="20"/>
          <w:szCs w:val="20"/>
        </w:rPr>
      </w:pPr>
    </w:p>
    <w:p w14:paraId="01BCAA6A"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CAPÍTULO PRIMERO</w:t>
      </w:r>
    </w:p>
    <w:p w14:paraId="3DE25943"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DE LA ORGANIZACIÓN</w:t>
      </w:r>
    </w:p>
    <w:p w14:paraId="2F872505" w14:textId="77777777" w:rsidR="002B2159" w:rsidRPr="002B2159" w:rsidRDefault="002B2159" w:rsidP="002B2159">
      <w:pPr>
        <w:autoSpaceDE w:val="0"/>
        <w:autoSpaceDN w:val="0"/>
        <w:adjustRightInd w:val="0"/>
        <w:jc w:val="center"/>
        <w:rPr>
          <w:rFonts w:ascii="Arial" w:hAnsi="Arial" w:cs="Arial"/>
          <w:b/>
          <w:bCs/>
          <w:sz w:val="20"/>
          <w:szCs w:val="20"/>
        </w:rPr>
      </w:pPr>
    </w:p>
    <w:p w14:paraId="6EA4002A"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Sección I</w:t>
      </w:r>
    </w:p>
    <w:p w14:paraId="24A732D0"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De las reglas generales</w:t>
      </w:r>
    </w:p>
    <w:p w14:paraId="3D550A3D" w14:textId="77777777" w:rsidR="002B2159" w:rsidRPr="002B2159" w:rsidRDefault="002B2159" w:rsidP="002B2159">
      <w:pPr>
        <w:autoSpaceDE w:val="0"/>
        <w:autoSpaceDN w:val="0"/>
        <w:adjustRightInd w:val="0"/>
        <w:jc w:val="both"/>
        <w:rPr>
          <w:rFonts w:ascii="Arial" w:hAnsi="Arial" w:cs="Arial"/>
          <w:b/>
          <w:bCs/>
          <w:sz w:val="20"/>
          <w:szCs w:val="20"/>
        </w:rPr>
      </w:pPr>
    </w:p>
    <w:p w14:paraId="0276943D"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15. </w:t>
      </w:r>
      <w:r w:rsidRPr="002B2159">
        <w:rPr>
          <w:rFonts w:ascii="Arial" w:hAnsi="Arial" w:cs="Arial"/>
          <w:sz w:val="20"/>
          <w:szCs w:val="20"/>
        </w:rPr>
        <w:t>Los accesos al establecimiento, se abrirán a los espectadores hasta cuatro horas antes del comienzo del espectáculo.</w:t>
      </w:r>
    </w:p>
    <w:p w14:paraId="1A21A5FB" w14:textId="77777777" w:rsidR="002B2159" w:rsidRPr="002B2159" w:rsidRDefault="002B2159" w:rsidP="002B2159">
      <w:pPr>
        <w:autoSpaceDE w:val="0"/>
        <w:autoSpaceDN w:val="0"/>
        <w:adjustRightInd w:val="0"/>
        <w:jc w:val="both"/>
        <w:rPr>
          <w:rFonts w:ascii="Arial" w:hAnsi="Arial" w:cs="Arial"/>
          <w:b/>
          <w:bCs/>
          <w:sz w:val="20"/>
          <w:szCs w:val="20"/>
        </w:rPr>
      </w:pPr>
    </w:p>
    <w:p w14:paraId="17E93C0B"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16. </w:t>
      </w:r>
      <w:r w:rsidRPr="002B2159">
        <w:rPr>
          <w:rFonts w:ascii="Arial" w:hAnsi="Arial" w:cs="Arial"/>
          <w:sz w:val="20"/>
          <w:szCs w:val="20"/>
        </w:rPr>
        <w:t>No se permitirá la admisión a personas en evidente estado de ebriedad, bajo el influjo de cualquier droga o que porten armas u objetos que puedan destinarse para agredir a espectadores y participantes.</w:t>
      </w:r>
    </w:p>
    <w:p w14:paraId="69B142C4" w14:textId="77777777" w:rsidR="002B2159" w:rsidRPr="002B2159" w:rsidRDefault="002B2159" w:rsidP="002B2159">
      <w:pPr>
        <w:autoSpaceDE w:val="0"/>
        <w:autoSpaceDN w:val="0"/>
        <w:adjustRightInd w:val="0"/>
        <w:jc w:val="both"/>
        <w:rPr>
          <w:rFonts w:ascii="Arial" w:hAnsi="Arial" w:cs="Arial"/>
          <w:b/>
          <w:bCs/>
          <w:sz w:val="20"/>
          <w:szCs w:val="20"/>
        </w:rPr>
      </w:pPr>
    </w:p>
    <w:p w14:paraId="505B5210"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17. </w:t>
      </w:r>
      <w:r w:rsidRPr="002B2159">
        <w:rPr>
          <w:rFonts w:ascii="Arial" w:hAnsi="Arial" w:cs="Arial"/>
          <w:sz w:val="20"/>
          <w:szCs w:val="20"/>
        </w:rPr>
        <w:t>La venta autorizada de bebidas alcohólicas podrá iniciar 30 minutos antes del comienzo del espectáculo y concluirá 30 minutos antes de la terminación del mismo.</w:t>
      </w:r>
    </w:p>
    <w:p w14:paraId="5A680920" w14:textId="77777777" w:rsidR="002B2159" w:rsidRPr="002B2159" w:rsidRDefault="002B2159" w:rsidP="002B2159">
      <w:pPr>
        <w:autoSpaceDE w:val="0"/>
        <w:autoSpaceDN w:val="0"/>
        <w:adjustRightInd w:val="0"/>
        <w:jc w:val="both"/>
        <w:rPr>
          <w:rFonts w:ascii="Arial" w:hAnsi="Arial" w:cs="Arial"/>
          <w:b/>
          <w:bCs/>
          <w:sz w:val="20"/>
          <w:szCs w:val="20"/>
        </w:rPr>
      </w:pPr>
    </w:p>
    <w:p w14:paraId="6432FE3E"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18. </w:t>
      </w:r>
      <w:r w:rsidRPr="002B2159">
        <w:rPr>
          <w:rFonts w:ascii="Arial" w:hAnsi="Arial" w:cs="Arial"/>
          <w:sz w:val="20"/>
          <w:szCs w:val="20"/>
        </w:rPr>
        <w:t>Las bebidas alcohólicas, alimentos o cualquier otro producto que cuente con autorización para su venta, se expenderán en envases o envolturas desechables. Queda prohibido el uso de envases de vidrio, aluminio o de cualquier otro material de características similares.</w:t>
      </w:r>
    </w:p>
    <w:p w14:paraId="135086C3" w14:textId="77777777" w:rsidR="002B2159" w:rsidRPr="002B2159" w:rsidRDefault="002B2159" w:rsidP="002B2159">
      <w:pPr>
        <w:autoSpaceDE w:val="0"/>
        <w:autoSpaceDN w:val="0"/>
        <w:adjustRightInd w:val="0"/>
        <w:jc w:val="both"/>
        <w:rPr>
          <w:rFonts w:ascii="Arial" w:hAnsi="Arial" w:cs="Arial"/>
          <w:sz w:val="20"/>
          <w:szCs w:val="20"/>
        </w:rPr>
      </w:pPr>
    </w:p>
    <w:p w14:paraId="134EB272"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19. </w:t>
      </w:r>
      <w:r w:rsidRPr="002B2159">
        <w:rPr>
          <w:rFonts w:ascii="Arial" w:hAnsi="Arial" w:cs="Arial"/>
          <w:sz w:val="20"/>
          <w:szCs w:val="20"/>
        </w:rPr>
        <w:t>Las personas que se instalen en las inmediaciones del establecimiento, con cualquier finalidad, se sujetarán a las disposiciones jurídicas y administrativas aplicables.</w:t>
      </w:r>
    </w:p>
    <w:p w14:paraId="4D207D74" w14:textId="77777777" w:rsidR="002B2159" w:rsidRPr="002B2159" w:rsidRDefault="002B2159" w:rsidP="002B2159">
      <w:pPr>
        <w:autoSpaceDE w:val="0"/>
        <w:autoSpaceDN w:val="0"/>
        <w:adjustRightInd w:val="0"/>
        <w:jc w:val="both"/>
        <w:rPr>
          <w:rFonts w:ascii="Arial" w:hAnsi="Arial" w:cs="Arial"/>
          <w:b/>
          <w:bCs/>
          <w:sz w:val="20"/>
          <w:szCs w:val="20"/>
        </w:rPr>
      </w:pPr>
    </w:p>
    <w:p w14:paraId="7279B443"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20. </w:t>
      </w:r>
      <w:r w:rsidRPr="002B2159">
        <w:rPr>
          <w:rFonts w:ascii="Arial" w:hAnsi="Arial" w:cs="Arial"/>
          <w:sz w:val="20"/>
          <w:szCs w:val="20"/>
        </w:rPr>
        <w:t>Los anuncios publicitarios dentro de los establecimientos, estarán ubicados en lugares que no dificulten la circulación y que no representen un riesgo para los espectadores y participantes. Los anuncios de publicidad cumplirán con las normas respectivas.</w:t>
      </w:r>
    </w:p>
    <w:p w14:paraId="42056879" w14:textId="77777777" w:rsidR="002B2159" w:rsidRPr="002B2159" w:rsidRDefault="002B2159" w:rsidP="002B2159">
      <w:pPr>
        <w:autoSpaceDE w:val="0"/>
        <w:autoSpaceDN w:val="0"/>
        <w:adjustRightInd w:val="0"/>
        <w:jc w:val="both"/>
        <w:rPr>
          <w:rFonts w:ascii="Arial" w:hAnsi="Arial" w:cs="Arial"/>
          <w:b/>
          <w:bCs/>
          <w:sz w:val="20"/>
          <w:szCs w:val="20"/>
        </w:rPr>
      </w:pPr>
    </w:p>
    <w:p w14:paraId="6485C6CB"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21. </w:t>
      </w:r>
      <w:r w:rsidRPr="002B2159">
        <w:rPr>
          <w:rFonts w:ascii="Arial" w:hAnsi="Arial" w:cs="Arial"/>
          <w:sz w:val="20"/>
          <w:szCs w:val="20"/>
        </w:rPr>
        <w:t>En las puertas de acceso al establecimiento, se instalarán detectores de metales, por donde pasará toda aquella persona que pretenda ingresar al mismo, con el fin de supervisar que no se introduzcan armas u objetos de metal que puedan causar daño.</w:t>
      </w:r>
    </w:p>
    <w:p w14:paraId="7B28359B" w14:textId="77777777" w:rsidR="002B2159" w:rsidRPr="002B2159" w:rsidRDefault="002B2159" w:rsidP="002B2159">
      <w:pPr>
        <w:autoSpaceDE w:val="0"/>
        <w:autoSpaceDN w:val="0"/>
        <w:adjustRightInd w:val="0"/>
        <w:jc w:val="both"/>
        <w:rPr>
          <w:rFonts w:ascii="Arial" w:hAnsi="Arial" w:cs="Arial"/>
          <w:sz w:val="20"/>
          <w:szCs w:val="20"/>
        </w:rPr>
      </w:pPr>
    </w:p>
    <w:p w14:paraId="509D6FAC"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22. </w:t>
      </w:r>
      <w:r w:rsidRPr="002B2159">
        <w:rPr>
          <w:rFonts w:ascii="Arial" w:hAnsi="Arial" w:cs="Arial"/>
          <w:sz w:val="20"/>
          <w:szCs w:val="20"/>
        </w:rPr>
        <w:t>En las reuniones que la Delegación determine celebrar con los titulares, participará la Secretaría de Seguridad Pública para establecer mecanismos necesarios de coordinación y delimitación de responsabilidad dentro y fuera del establecimiento, antes, durante y después del espectáculo.</w:t>
      </w:r>
    </w:p>
    <w:p w14:paraId="42D1F6C5" w14:textId="77777777" w:rsidR="002B2159" w:rsidRPr="002B2159" w:rsidRDefault="002B2159" w:rsidP="002B2159">
      <w:pPr>
        <w:autoSpaceDE w:val="0"/>
        <w:autoSpaceDN w:val="0"/>
        <w:adjustRightInd w:val="0"/>
        <w:jc w:val="both"/>
        <w:rPr>
          <w:rFonts w:ascii="Arial" w:hAnsi="Arial" w:cs="Arial"/>
          <w:sz w:val="20"/>
          <w:szCs w:val="20"/>
        </w:rPr>
      </w:pPr>
    </w:p>
    <w:p w14:paraId="0BF4C2E1"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23. </w:t>
      </w:r>
      <w:r w:rsidRPr="002B2159">
        <w:rPr>
          <w:rFonts w:ascii="Arial" w:hAnsi="Arial" w:cs="Arial"/>
          <w:sz w:val="20"/>
          <w:szCs w:val="20"/>
        </w:rPr>
        <w:t>El personal del establecimiento autorizado por el titular, permanecerá en el establecimiento hasta la total desocupación del mismo, para orientar y controlar la salida de los espectadores y demás asistentes.</w:t>
      </w:r>
    </w:p>
    <w:p w14:paraId="47E4E703" w14:textId="77777777" w:rsidR="002B2159" w:rsidRPr="002B2159" w:rsidRDefault="002B2159" w:rsidP="002B2159">
      <w:pPr>
        <w:autoSpaceDE w:val="0"/>
        <w:autoSpaceDN w:val="0"/>
        <w:adjustRightInd w:val="0"/>
        <w:jc w:val="both"/>
        <w:rPr>
          <w:rFonts w:ascii="Arial" w:hAnsi="Arial" w:cs="Arial"/>
          <w:sz w:val="20"/>
          <w:szCs w:val="20"/>
        </w:rPr>
      </w:pPr>
    </w:p>
    <w:p w14:paraId="337F3D8D"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24. </w:t>
      </w:r>
      <w:r w:rsidRPr="002B2159">
        <w:rPr>
          <w:rFonts w:ascii="Arial" w:hAnsi="Arial" w:cs="Arial"/>
          <w:sz w:val="20"/>
          <w:szCs w:val="20"/>
        </w:rPr>
        <w:t>La suspensión del espectáculo que determine la Delegación o la modificación de las condiciones del mismo, se harán del conocimiento del público con suficiente antelación y a través de los medios usuales de difusión, salvo que sea por determinación del inspector durante la celebración del espectáculo.</w:t>
      </w:r>
    </w:p>
    <w:p w14:paraId="33690D6F" w14:textId="77777777" w:rsidR="002B2159" w:rsidRPr="002B2159" w:rsidRDefault="002B2159" w:rsidP="002B2159">
      <w:pPr>
        <w:autoSpaceDE w:val="0"/>
        <w:autoSpaceDN w:val="0"/>
        <w:adjustRightInd w:val="0"/>
        <w:jc w:val="both"/>
        <w:rPr>
          <w:rFonts w:ascii="Arial" w:hAnsi="Arial" w:cs="Arial"/>
          <w:sz w:val="20"/>
          <w:szCs w:val="20"/>
        </w:rPr>
      </w:pPr>
    </w:p>
    <w:p w14:paraId="6035328A"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Sección II</w:t>
      </w:r>
    </w:p>
    <w:p w14:paraId="73E0C274"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De la Venta de boletos</w:t>
      </w:r>
    </w:p>
    <w:p w14:paraId="1090D2AE" w14:textId="77777777" w:rsidR="002B2159" w:rsidRPr="002B2159" w:rsidRDefault="002B2159" w:rsidP="002B2159">
      <w:pPr>
        <w:autoSpaceDE w:val="0"/>
        <w:autoSpaceDN w:val="0"/>
        <w:adjustRightInd w:val="0"/>
        <w:jc w:val="center"/>
        <w:rPr>
          <w:rFonts w:ascii="Arial" w:hAnsi="Arial" w:cs="Arial"/>
          <w:b/>
          <w:bCs/>
          <w:sz w:val="20"/>
          <w:szCs w:val="20"/>
        </w:rPr>
      </w:pPr>
    </w:p>
    <w:p w14:paraId="1EEF1E7A"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25. </w:t>
      </w:r>
      <w:r w:rsidRPr="002B2159">
        <w:rPr>
          <w:rFonts w:ascii="Arial" w:hAnsi="Arial" w:cs="Arial"/>
          <w:sz w:val="20"/>
          <w:szCs w:val="20"/>
        </w:rPr>
        <w:t>El titular pondrá a disposición del público, los boletos de admisión al espectáculo masivo o deportivo, en las taquillas del establecimiento correspondiente, antes y el día de la celebración del mismo. En ningún caso se podrán vender boletos que excedan la capacidad de asientos del establecimiento.</w:t>
      </w:r>
    </w:p>
    <w:p w14:paraId="5670E9D0" w14:textId="77777777" w:rsidR="002B2159" w:rsidRPr="002B2159" w:rsidRDefault="002B2159" w:rsidP="002B2159">
      <w:pPr>
        <w:autoSpaceDE w:val="0"/>
        <w:autoSpaceDN w:val="0"/>
        <w:adjustRightInd w:val="0"/>
        <w:jc w:val="both"/>
        <w:rPr>
          <w:rFonts w:ascii="Arial" w:hAnsi="Arial" w:cs="Arial"/>
          <w:sz w:val="20"/>
          <w:szCs w:val="20"/>
        </w:rPr>
      </w:pPr>
    </w:p>
    <w:p w14:paraId="44C6B2F2"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La persona que realice la venta de boletos portará en lugar visible la acreditación correspondiente del titular.</w:t>
      </w:r>
    </w:p>
    <w:p w14:paraId="15CBB459" w14:textId="77777777" w:rsidR="002B2159" w:rsidRPr="002B2159" w:rsidRDefault="002B2159" w:rsidP="002B2159">
      <w:pPr>
        <w:autoSpaceDE w:val="0"/>
        <w:autoSpaceDN w:val="0"/>
        <w:adjustRightInd w:val="0"/>
        <w:jc w:val="both"/>
        <w:rPr>
          <w:rFonts w:ascii="Arial" w:hAnsi="Arial" w:cs="Arial"/>
          <w:sz w:val="20"/>
          <w:szCs w:val="20"/>
        </w:rPr>
      </w:pPr>
    </w:p>
    <w:p w14:paraId="42D28A48"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26. </w:t>
      </w:r>
      <w:r w:rsidRPr="002B2159">
        <w:rPr>
          <w:rFonts w:ascii="Arial" w:hAnsi="Arial" w:cs="Arial"/>
          <w:sz w:val="20"/>
          <w:szCs w:val="20"/>
        </w:rPr>
        <w:t>La Delegación correspondiente, podrá autorizar la venta de boletos en locales diferentes a las taquillas del establecimiento, de conformidad con lo dispuesto en la Ley.</w:t>
      </w:r>
    </w:p>
    <w:p w14:paraId="220FBEBB" w14:textId="77777777" w:rsidR="002B2159" w:rsidRPr="002B2159" w:rsidRDefault="002B2159" w:rsidP="002B2159">
      <w:pPr>
        <w:autoSpaceDE w:val="0"/>
        <w:autoSpaceDN w:val="0"/>
        <w:adjustRightInd w:val="0"/>
        <w:jc w:val="both"/>
        <w:rPr>
          <w:rFonts w:ascii="Arial" w:hAnsi="Arial" w:cs="Arial"/>
          <w:b/>
          <w:bCs/>
          <w:sz w:val="20"/>
          <w:szCs w:val="20"/>
        </w:rPr>
      </w:pPr>
    </w:p>
    <w:p w14:paraId="5114C5DA"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27. </w:t>
      </w:r>
      <w:r w:rsidRPr="002B2159">
        <w:rPr>
          <w:rFonts w:ascii="Arial" w:hAnsi="Arial" w:cs="Arial"/>
          <w:sz w:val="20"/>
          <w:szCs w:val="20"/>
        </w:rPr>
        <w:t>El titular será responsable de que la impresión de los boletos de admisión, sea conforme a las características previstas en la Ley.</w:t>
      </w:r>
    </w:p>
    <w:p w14:paraId="24F725B2" w14:textId="77777777" w:rsidR="002B2159" w:rsidRPr="002B2159" w:rsidRDefault="002B2159" w:rsidP="002B2159">
      <w:pPr>
        <w:autoSpaceDE w:val="0"/>
        <w:autoSpaceDN w:val="0"/>
        <w:adjustRightInd w:val="0"/>
        <w:jc w:val="both"/>
        <w:rPr>
          <w:rFonts w:ascii="Arial" w:hAnsi="Arial" w:cs="Arial"/>
          <w:sz w:val="20"/>
          <w:szCs w:val="20"/>
        </w:rPr>
      </w:pPr>
    </w:p>
    <w:p w14:paraId="386DEDEA"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El formato y características técnicas de los boletos de admisión, en cuanto a tamaño, papel, tintes y demás materiales utilizados en su impresión, reunirán las condiciones necesarias para impedir la copia o falsificación de los mismos.</w:t>
      </w:r>
    </w:p>
    <w:p w14:paraId="6C4CF216" w14:textId="77777777" w:rsidR="002B2159" w:rsidRPr="002B2159" w:rsidRDefault="002B2159" w:rsidP="002B2159">
      <w:pPr>
        <w:autoSpaceDE w:val="0"/>
        <w:autoSpaceDN w:val="0"/>
        <w:adjustRightInd w:val="0"/>
        <w:jc w:val="both"/>
        <w:rPr>
          <w:rFonts w:ascii="Arial" w:hAnsi="Arial" w:cs="Arial"/>
          <w:sz w:val="20"/>
          <w:szCs w:val="20"/>
        </w:rPr>
      </w:pPr>
    </w:p>
    <w:p w14:paraId="5EF02C27"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28. </w:t>
      </w:r>
      <w:r w:rsidRPr="002B2159">
        <w:rPr>
          <w:rFonts w:ascii="Arial" w:hAnsi="Arial" w:cs="Arial"/>
          <w:sz w:val="20"/>
          <w:szCs w:val="20"/>
        </w:rPr>
        <w:t>Los boletos de admisión correspondientes al mismo espectáculo, tendrán formato y características similares.</w:t>
      </w:r>
    </w:p>
    <w:p w14:paraId="3EDABF3E" w14:textId="77777777" w:rsidR="002B2159" w:rsidRPr="002B2159" w:rsidRDefault="002B2159" w:rsidP="002B2159">
      <w:pPr>
        <w:autoSpaceDE w:val="0"/>
        <w:autoSpaceDN w:val="0"/>
        <w:adjustRightInd w:val="0"/>
        <w:jc w:val="both"/>
        <w:rPr>
          <w:rFonts w:ascii="Arial" w:hAnsi="Arial" w:cs="Arial"/>
          <w:b/>
          <w:bCs/>
          <w:sz w:val="20"/>
          <w:szCs w:val="20"/>
        </w:rPr>
      </w:pPr>
    </w:p>
    <w:p w14:paraId="68E776A7"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29. </w:t>
      </w:r>
      <w:r w:rsidRPr="002B2159">
        <w:rPr>
          <w:rFonts w:ascii="Arial" w:hAnsi="Arial" w:cs="Arial"/>
          <w:sz w:val="20"/>
          <w:szCs w:val="20"/>
        </w:rPr>
        <w:t>El titular fijará en lugares visibles de las taquillas, así como en cada una de las puertas de acceso al establecimiento, las restricciones y en su caso prohibiciones para el acceso al espectáculo de que se trate.</w:t>
      </w:r>
    </w:p>
    <w:p w14:paraId="12BFC94D" w14:textId="77777777" w:rsidR="002B2159" w:rsidRPr="002B2159" w:rsidRDefault="002B2159" w:rsidP="002B2159">
      <w:pPr>
        <w:autoSpaceDE w:val="0"/>
        <w:autoSpaceDN w:val="0"/>
        <w:adjustRightInd w:val="0"/>
        <w:jc w:val="both"/>
        <w:rPr>
          <w:rFonts w:ascii="Arial" w:hAnsi="Arial" w:cs="Arial"/>
          <w:sz w:val="20"/>
          <w:szCs w:val="20"/>
        </w:rPr>
      </w:pPr>
    </w:p>
    <w:p w14:paraId="629A4046"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30. </w:t>
      </w:r>
      <w:r w:rsidRPr="002B2159">
        <w:rPr>
          <w:rFonts w:ascii="Arial" w:hAnsi="Arial" w:cs="Arial"/>
          <w:sz w:val="20"/>
          <w:szCs w:val="20"/>
        </w:rPr>
        <w:t>Cada boleto de admisión contendrá las siguientes reglas para el espectador:</w:t>
      </w:r>
    </w:p>
    <w:p w14:paraId="52A0AB33" w14:textId="77777777" w:rsidR="002B2159" w:rsidRPr="002B2159" w:rsidRDefault="002B2159" w:rsidP="002B2159">
      <w:pPr>
        <w:autoSpaceDE w:val="0"/>
        <w:autoSpaceDN w:val="0"/>
        <w:adjustRightInd w:val="0"/>
        <w:jc w:val="both"/>
        <w:rPr>
          <w:rFonts w:ascii="Arial" w:hAnsi="Arial" w:cs="Arial"/>
          <w:sz w:val="20"/>
          <w:szCs w:val="20"/>
        </w:rPr>
      </w:pPr>
    </w:p>
    <w:p w14:paraId="78D4A156"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 Portar el boleto de entrada, o boleto múltiple, o abono o cualquier otro título que autorice al interesado a entrar al espectáculo o a más de uno;</w:t>
      </w:r>
    </w:p>
    <w:p w14:paraId="103E49F8" w14:textId="77777777" w:rsidR="002B2159" w:rsidRPr="002B2159" w:rsidRDefault="002B2159" w:rsidP="002B2159">
      <w:pPr>
        <w:autoSpaceDE w:val="0"/>
        <w:autoSpaceDN w:val="0"/>
        <w:adjustRightInd w:val="0"/>
        <w:jc w:val="both"/>
        <w:rPr>
          <w:rFonts w:ascii="Arial" w:hAnsi="Arial" w:cs="Arial"/>
          <w:sz w:val="20"/>
          <w:szCs w:val="20"/>
        </w:rPr>
      </w:pPr>
    </w:p>
    <w:p w14:paraId="40A86DF5"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II. Ocupar las localidades de la zona, lugar y número que le corresponda, de conformidad con lo establecido en el boleto;</w:t>
      </w:r>
    </w:p>
    <w:p w14:paraId="188F390E" w14:textId="77777777" w:rsidR="002B2159" w:rsidRPr="002B2159" w:rsidRDefault="002B2159" w:rsidP="002B2159">
      <w:pPr>
        <w:autoSpaceDE w:val="0"/>
        <w:autoSpaceDN w:val="0"/>
        <w:adjustRightInd w:val="0"/>
        <w:jc w:val="both"/>
        <w:rPr>
          <w:rFonts w:ascii="Arial" w:hAnsi="Arial" w:cs="Arial"/>
          <w:sz w:val="20"/>
          <w:szCs w:val="20"/>
        </w:rPr>
      </w:pPr>
    </w:p>
    <w:p w14:paraId="498C9AE3"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III. Conservar su boleto de admisión hasta su salida del inmueble y presentarlo cuantas veces le sea solicitado por cualquier empleado o colaborador autorizado por el titular del establecimiento donde se realice el espectáculo; y</w:t>
      </w:r>
    </w:p>
    <w:p w14:paraId="321ED746" w14:textId="77777777" w:rsidR="002B2159" w:rsidRPr="002B2159" w:rsidRDefault="002B2159" w:rsidP="002B2159">
      <w:pPr>
        <w:autoSpaceDE w:val="0"/>
        <w:autoSpaceDN w:val="0"/>
        <w:adjustRightInd w:val="0"/>
        <w:jc w:val="both"/>
        <w:rPr>
          <w:rFonts w:ascii="Arial" w:hAnsi="Arial" w:cs="Arial"/>
          <w:sz w:val="20"/>
          <w:szCs w:val="20"/>
        </w:rPr>
      </w:pPr>
    </w:p>
    <w:p w14:paraId="643565FB"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IV. Abstenerse de agredir a los demás asistentes o participantes.</w:t>
      </w:r>
    </w:p>
    <w:p w14:paraId="6F9627F2" w14:textId="77777777" w:rsidR="002B2159" w:rsidRPr="002B2159" w:rsidRDefault="002B2159" w:rsidP="002B2159">
      <w:pPr>
        <w:autoSpaceDE w:val="0"/>
        <w:autoSpaceDN w:val="0"/>
        <w:adjustRightInd w:val="0"/>
        <w:jc w:val="both"/>
        <w:rPr>
          <w:rFonts w:ascii="Arial" w:hAnsi="Arial" w:cs="Arial"/>
          <w:sz w:val="20"/>
          <w:szCs w:val="20"/>
        </w:rPr>
      </w:pPr>
    </w:p>
    <w:p w14:paraId="6E875FFA"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31. </w:t>
      </w:r>
      <w:r w:rsidRPr="002B2159">
        <w:rPr>
          <w:rFonts w:ascii="Arial" w:hAnsi="Arial" w:cs="Arial"/>
          <w:sz w:val="20"/>
          <w:szCs w:val="20"/>
        </w:rPr>
        <w:t>Las Personas con Discapacidad y las Personas Adultas Mayores que lo acrediten, tendrán derecho a un 50% de descuento en el precio del boleto de admisión al espectáculo de que se trate.</w:t>
      </w:r>
    </w:p>
    <w:p w14:paraId="5A79FDC5" w14:textId="77777777" w:rsidR="002B2159" w:rsidRPr="002B2159" w:rsidRDefault="002B2159" w:rsidP="002B2159">
      <w:pPr>
        <w:autoSpaceDE w:val="0"/>
        <w:autoSpaceDN w:val="0"/>
        <w:adjustRightInd w:val="0"/>
        <w:jc w:val="both"/>
        <w:rPr>
          <w:rFonts w:ascii="Arial" w:hAnsi="Arial" w:cs="Arial"/>
          <w:sz w:val="20"/>
          <w:szCs w:val="20"/>
        </w:rPr>
      </w:pPr>
    </w:p>
    <w:p w14:paraId="15094377"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Para efectos del párrafo anterior, el titular dispondrá que los boletos para dichas personas contengan una leyenda que los identifique como boletos con descuento y que permita a su portador la entrada al espectáculo público masivo o deportivo.</w:t>
      </w:r>
    </w:p>
    <w:p w14:paraId="1F6DD7FE" w14:textId="77777777" w:rsidR="002B2159" w:rsidRPr="002B2159" w:rsidRDefault="002B2159" w:rsidP="002B2159">
      <w:pPr>
        <w:autoSpaceDE w:val="0"/>
        <w:autoSpaceDN w:val="0"/>
        <w:adjustRightInd w:val="0"/>
        <w:jc w:val="both"/>
        <w:rPr>
          <w:rFonts w:ascii="Arial" w:hAnsi="Arial" w:cs="Arial"/>
          <w:sz w:val="20"/>
          <w:szCs w:val="20"/>
        </w:rPr>
      </w:pPr>
    </w:p>
    <w:p w14:paraId="5403E1BF"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32. </w:t>
      </w:r>
      <w:r w:rsidRPr="002B2159">
        <w:rPr>
          <w:rFonts w:ascii="Arial" w:hAnsi="Arial" w:cs="Arial"/>
          <w:sz w:val="20"/>
          <w:szCs w:val="20"/>
        </w:rPr>
        <w:t>Queda prohibida la venta de boletos no autorizada o en la vía pública; alterar el precio que se ofrezca en la taquilla; y la reventa. Los titulares serán responsables de vigilar que no se realicen dichas actividades.</w:t>
      </w:r>
    </w:p>
    <w:p w14:paraId="33F83840" w14:textId="77777777" w:rsidR="002B2159" w:rsidRPr="002B2159" w:rsidRDefault="002B2159" w:rsidP="002B2159">
      <w:pPr>
        <w:autoSpaceDE w:val="0"/>
        <w:autoSpaceDN w:val="0"/>
        <w:adjustRightInd w:val="0"/>
        <w:jc w:val="both"/>
        <w:rPr>
          <w:rFonts w:ascii="Arial" w:hAnsi="Arial" w:cs="Arial"/>
          <w:sz w:val="20"/>
          <w:szCs w:val="20"/>
        </w:rPr>
      </w:pPr>
    </w:p>
    <w:p w14:paraId="5492BD40"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33. </w:t>
      </w:r>
      <w:r w:rsidRPr="002B2159">
        <w:rPr>
          <w:rFonts w:ascii="Arial" w:hAnsi="Arial" w:cs="Arial"/>
          <w:sz w:val="20"/>
          <w:szCs w:val="20"/>
        </w:rPr>
        <w:t>Con el objeto de evitar las actividades señaladas en el artículo anterior, la Delegación en participación con la Secretaría de Seguridad Pública coordinarán operativos en las zonas contiguas al establecimiento y procederá de conformidad con las atribuciones que le confieren las leyes respectivas.</w:t>
      </w:r>
    </w:p>
    <w:p w14:paraId="1C731D77" w14:textId="77777777" w:rsidR="002B2159" w:rsidRPr="002B2159" w:rsidRDefault="002B2159" w:rsidP="002B2159">
      <w:pPr>
        <w:autoSpaceDE w:val="0"/>
        <w:autoSpaceDN w:val="0"/>
        <w:adjustRightInd w:val="0"/>
        <w:jc w:val="both"/>
        <w:rPr>
          <w:rFonts w:ascii="Arial" w:hAnsi="Arial" w:cs="Arial"/>
          <w:sz w:val="20"/>
          <w:szCs w:val="20"/>
        </w:rPr>
      </w:pPr>
    </w:p>
    <w:p w14:paraId="073E1036"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34. </w:t>
      </w:r>
      <w:r w:rsidRPr="002B2159">
        <w:rPr>
          <w:rFonts w:ascii="Arial" w:hAnsi="Arial" w:cs="Arial"/>
          <w:sz w:val="20"/>
          <w:szCs w:val="20"/>
        </w:rPr>
        <w:t>Las personas que realicen la venta de boletos no autorizada o en la vía pública; que alteren el precio que se ofrezca en la taquilla o que realicen la reventa, serán puestas a disposición de la autoridad competente.</w:t>
      </w:r>
    </w:p>
    <w:p w14:paraId="7300A102" w14:textId="77777777" w:rsidR="002B2159" w:rsidRPr="002B2159" w:rsidRDefault="002B2159" w:rsidP="002B2159">
      <w:pPr>
        <w:autoSpaceDE w:val="0"/>
        <w:autoSpaceDN w:val="0"/>
        <w:adjustRightInd w:val="0"/>
        <w:jc w:val="both"/>
        <w:rPr>
          <w:rFonts w:ascii="Arial" w:hAnsi="Arial" w:cs="Arial"/>
          <w:sz w:val="20"/>
          <w:szCs w:val="20"/>
        </w:rPr>
      </w:pPr>
    </w:p>
    <w:p w14:paraId="7A2DCF2C"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La venta de boletos no autorizada o en la vía pública, se sancionará de conformidad con lo establecido en el ordenamiento jurídico correspondiente.</w:t>
      </w:r>
    </w:p>
    <w:p w14:paraId="4A71B828" w14:textId="77777777" w:rsidR="002B2159" w:rsidRPr="00043817" w:rsidRDefault="002B2159" w:rsidP="002B2159">
      <w:pPr>
        <w:autoSpaceDE w:val="0"/>
        <w:autoSpaceDN w:val="0"/>
        <w:adjustRightInd w:val="0"/>
        <w:jc w:val="both"/>
        <w:rPr>
          <w:rFonts w:ascii="Arial" w:hAnsi="Arial" w:cs="Arial"/>
          <w:sz w:val="18"/>
          <w:szCs w:val="20"/>
        </w:rPr>
      </w:pPr>
    </w:p>
    <w:p w14:paraId="07B2A309"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TITULO TERCERO</w:t>
      </w:r>
    </w:p>
    <w:p w14:paraId="6B255534"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DE LOS ESPECTÁCULOS PÚBLICOS MASIVOS</w:t>
      </w:r>
    </w:p>
    <w:p w14:paraId="124289EE" w14:textId="77777777" w:rsidR="002B2159" w:rsidRPr="00043817" w:rsidRDefault="002B2159" w:rsidP="002B2159">
      <w:pPr>
        <w:autoSpaceDE w:val="0"/>
        <w:autoSpaceDN w:val="0"/>
        <w:adjustRightInd w:val="0"/>
        <w:jc w:val="center"/>
        <w:rPr>
          <w:rFonts w:ascii="Arial" w:hAnsi="Arial" w:cs="Arial"/>
          <w:b/>
          <w:bCs/>
          <w:sz w:val="18"/>
          <w:szCs w:val="20"/>
        </w:rPr>
      </w:pPr>
    </w:p>
    <w:p w14:paraId="1DB22171"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CAPÍTULO PRIMERO</w:t>
      </w:r>
    </w:p>
    <w:p w14:paraId="55B9A572"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DE LA SEGURIDAD EN LOS ESPECTÁCULOS PÚBLICOS MASIVOS</w:t>
      </w:r>
    </w:p>
    <w:p w14:paraId="4E0CE57F" w14:textId="77777777" w:rsidR="002B2159" w:rsidRPr="00043817" w:rsidRDefault="002B2159" w:rsidP="002B2159">
      <w:pPr>
        <w:autoSpaceDE w:val="0"/>
        <w:autoSpaceDN w:val="0"/>
        <w:adjustRightInd w:val="0"/>
        <w:jc w:val="center"/>
        <w:rPr>
          <w:rFonts w:ascii="Arial" w:hAnsi="Arial" w:cs="Arial"/>
          <w:b/>
          <w:bCs/>
          <w:sz w:val="18"/>
          <w:szCs w:val="20"/>
        </w:rPr>
      </w:pPr>
    </w:p>
    <w:p w14:paraId="5FCD263B"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Sección I</w:t>
      </w:r>
    </w:p>
    <w:p w14:paraId="5C409141"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Del establecimiento</w:t>
      </w:r>
    </w:p>
    <w:p w14:paraId="34115310" w14:textId="77777777" w:rsidR="002B2159" w:rsidRPr="002B2159" w:rsidRDefault="002B2159" w:rsidP="002B2159">
      <w:pPr>
        <w:autoSpaceDE w:val="0"/>
        <w:autoSpaceDN w:val="0"/>
        <w:adjustRightInd w:val="0"/>
        <w:jc w:val="both"/>
        <w:rPr>
          <w:rFonts w:ascii="Arial" w:hAnsi="Arial" w:cs="Arial"/>
          <w:b/>
          <w:bCs/>
          <w:sz w:val="20"/>
          <w:szCs w:val="20"/>
        </w:rPr>
      </w:pPr>
    </w:p>
    <w:p w14:paraId="17AC6E99" w14:textId="3B16160B" w:rsidR="002B2159" w:rsidRPr="002B2159" w:rsidRDefault="00043817" w:rsidP="002B2159">
      <w:pPr>
        <w:autoSpaceDE w:val="0"/>
        <w:autoSpaceDN w:val="0"/>
        <w:adjustRightInd w:val="0"/>
        <w:jc w:val="both"/>
        <w:rPr>
          <w:rFonts w:ascii="Arial" w:hAnsi="Arial" w:cs="Arial"/>
          <w:sz w:val="20"/>
          <w:szCs w:val="20"/>
        </w:rPr>
      </w:pPr>
      <w:r w:rsidRPr="00043817">
        <w:rPr>
          <w:rFonts w:ascii="Arial" w:hAnsi="Arial" w:cs="Arial"/>
          <w:b/>
          <w:sz w:val="20"/>
          <w:szCs w:val="20"/>
        </w:rPr>
        <w:t xml:space="preserve">Artículo 35. </w:t>
      </w:r>
      <w:r w:rsidRPr="00043817">
        <w:rPr>
          <w:rFonts w:ascii="Arial" w:hAnsi="Arial" w:cs="Arial"/>
          <w:sz w:val="20"/>
          <w:szCs w:val="20"/>
        </w:rPr>
        <w:t>El establecimiento contará con el visto bueno para la celebración de espectáculos públicos masivos y deportivos del Heroico Cuerpo de Bomberos, en lo relativo a extintores, señalamientos para el caso de incendio y sismos, rutas de evacuación y salidas de emergencia.</w:t>
      </w:r>
    </w:p>
    <w:p w14:paraId="643B9345" w14:textId="77777777" w:rsidR="00043817" w:rsidRPr="00043817" w:rsidRDefault="00043817" w:rsidP="00043817">
      <w:pPr>
        <w:tabs>
          <w:tab w:val="left" w:pos="2552"/>
        </w:tabs>
        <w:jc w:val="right"/>
        <w:rPr>
          <w:rFonts w:ascii="Source Sans Pro" w:hAnsi="Source Sans Pro" w:cs="Arial"/>
          <w:i/>
          <w:iCs/>
          <w:color w:val="9F2241"/>
          <w:sz w:val="10"/>
          <w:szCs w:val="18"/>
        </w:rPr>
      </w:pPr>
    </w:p>
    <w:p w14:paraId="7884B8C1" w14:textId="1C3CD171" w:rsidR="00043817" w:rsidRPr="00043817" w:rsidRDefault="00043817" w:rsidP="00043817">
      <w:pPr>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Artículo reformado G.O.CDMX 25/09</w:t>
      </w:r>
      <w:r w:rsidRPr="00346246">
        <w:rPr>
          <w:rFonts w:ascii="Source Sans Pro" w:hAnsi="Source Sans Pro" w:cs="Arial"/>
          <w:i/>
          <w:iCs/>
          <w:color w:val="9F2241"/>
          <w:sz w:val="18"/>
          <w:szCs w:val="18"/>
        </w:rPr>
        <w:t>/24</w:t>
      </w:r>
    </w:p>
    <w:p w14:paraId="4D1B98A1" w14:textId="77777777" w:rsidR="002B2159" w:rsidRPr="002B2159" w:rsidRDefault="002B2159" w:rsidP="002B2159">
      <w:pPr>
        <w:autoSpaceDE w:val="0"/>
        <w:autoSpaceDN w:val="0"/>
        <w:adjustRightInd w:val="0"/>
        <w:jc w:val="both"/>
        <w:rPr>
          <w:rFonts w:ascii="Arial" w:hAnsi="Arial" w:cs="Arial"/>
          <w:b/>
          <w:bCs/>
          <w:sz w:val="20"/>
          <w:szCs w:val="20"/>
        </w:rPr>
      </w:pPr>
    </w:p>
    <w:p w14:paraId="77EA9746" w14:textId="77777777" w:rsidR="00043817" w:rsidRPr="00043817" w:rsidRDefault="00043817" w:rsidP="002B2159">
      <w:pPr>
        <w:autoSpaceDE w:val="0"/>
        <w:autoSpaceDN w:val="0"/>
        <w:adjustRightInd w:val="0"/>
        <w:jc w:val="both"/>
        <w:rPr>
          <w:rFonts w:ascii="Arial" w:hAnsi="Arial" w:cs="Arial"/>
          <w:sz w:val="20"/>
          <w:szCs w:val="20"/>
        </w:rPr>
      </w:pPr>
      <w:r w:rsidRPr="00043817">
        <w:rPr>
          <w:rFonts w:ascii="Arial" w:hAnsi="Arial" w:cs="Arial"/>
          <w:b/>
          <w:sz w:val="20"/>
          <w:szCs w:val="20"/>
        </w:rPr>
        <w:t>Artículo 36.</w:t>
      </w:r>
      <w:r w:rsidRPr="00043817">
        <w:rPr>
          <w:rFonts w:ascii="Arial" w:hAnsi="Arial" w:cs="Arial"/>
          <w:sz w:val="20"/>
          <w:szCs w:val="20"/>
        </w:rPr>
        <w:t xml:space="preserve"> Previo al desarrollo de cada espectáculo masivo y deportivo, el Heroico Cuerpo de Bomberos realizará supervisiones de campo, con el objeto de revisar que en el establecimiento no existan anomalías o condiciones que puedan poner en peligro que puedan poner en peligro la integridad física de los espectadores y asistentes al espectáculo deportivo. </w:t>
      </w:r>
    </w:p>
    <w:p w14:paraId="70B912AA" w14:textId="77777777" w:rsidR="00043817" w:rsidRPr="00043817" w:rsidRDefault="00043817" w:rsidP="002B2159">
      <w:pPr>
        <w:autoSpaceDE w:val="0"/>
        <w:autoSpaceDN w:val="0"/>
        <w:adjustRightInd w:val="0"/>
        <w:jc w:val="both"/>
        <w:rPr>
          <w:rFonts w:ascii="Arial" w:hAnsi="Arial" w:cs="Arial"/>
          <w:sz w:val="20"/>
          <w:szCs w:val="20"/>
        </w:rPr>
      </w:pPr>
    </w:p>
    <w:p w14:paraId="0A3355B2" w14:textId="7DBA576E" w:rsidR="002B2159" w:rsidRPr="00043817" w:rsidRDefault="00043817" w:rsidP="002B2159">
      <w:pPr>
        <w:autoSpaceDE w:val="0"/>
        <w:autoSpaceDN w:val="0"/>
        <w:adjustRightInd w:val="0"/>
        <w:jc w:val="both"/>
        <w:rPr>
          <w:rFonts w:ascii="Arial" w:hAnsi="Arial" w:cs="Arial"/>
          <w:sz w:val="20"/>
          <w:szCs w:val="20"/>
        </w:rPr>
      </w:pPr>
      <w:r w:rsidRPr="00043817">
        <w:rPr>
          <w:rFonts w:ascii="Arial" w:hAnsi="Arial" w:cs="Arial"/>
          <w:sz w:val="20"/>
          <w:szCs w:val="20"/>
        </w:rPr>
        <w:t>Al término de las visitas de inspección, el Heroico Cuerpo de Bomberos determinará lo que corresponda e informará de los resultados de la misma a las autoridades competentes.</w:t>
      </w:r>
    </w:p>
    <w:p w14:paraId="137DDD5E" w14:textId="77777777" w:rsidR="00043817" w:rsidRPr="00043817" w:rsidRDefault="00043817" w:rsidP="00043817">
      <w:pPr>
        <w:tabs>
          <w:tab w:val="left" w:pos="2552"/>
        </w:tabs>
        <w:jc w:val="right"/>
        <w:rPr>
          <w:rFonts w:ascii="Arial" w:hAnsi="Arial" w:cs="Arial"/>
          <w:sz w:val="10"/>
          <w:szCs w:val="20"/>
        </w:rPr>
      </w:pPr>
    </w:p>
    <w:p w14:paraId="18A52B61" w14:textId="77777777" w:rsidR="00043817" w:rsidRPr="00043817" w:rsidRDefault="00043817" w:rsidP="00043817">
      <w:pPr>
        <w:tabs>
          <w:tab w:val="left" w:pos="2552"/>
        </w:tabs>
        <w:jc w:val="right"/>
        <w:rPr>
          <w:rFonts w:ascii="Source Sans Pro" w:hAnsi="Source Sans Pro" w:cs="Arial"/>
          <w:i/>
          <w:iCs/>
          <w:color w:val="9F2241"/>
          <w:sz w:val="18"/>
          <w:szCs w:val="18"/>
        </w:rPr>
      </w:pPr>
      <w:r>
        <w:rPr>
          <w:rFonts w:ascii="Arial" w:hAnsi="Arial" w:cs="Arial"/>
          <w:sz w:val="20"/>
          <w:szCs w:val="20"/>
        </w:rPr>
        <w:t xml:space="preserve"> </w:t>
      </w:r>
      <w:r>
        <w:rPr>
          <w:rFonts w:ascii="Source Sans Pro" w:hAnsi="Source Sans Pro" w:cs="Arial"/>
          <w:i/>
          <w:iCs/>
          <w:color w:val="9F2241"/>
          <w:sz w:val="18"/>
          <w:szCs w:val="18"/>
        </w:rPr>
        <w:t>Artículo reformado G.O.CDMX 25/09</w:t>
      </w:r>
      <w:r w:rsidRPr="00346246">
        <w:rPr>
          <w:rFonts w:ascii="Source Sans Pro" w:hAnsi="Source Sans Pro" w:cs="Arial"/>
          <w:i/>
          <w:iCs/>
          <w:color w:val="9F2241"/>
          <w:sz w:val="18"/>
          <w:szCs w:val="18"/>
        </w:rPr>
        <w:t>/24</w:t>
      </w:r>
    </w:p>
    <w:p w14:paraId="626C8301" w14:textId="44089767" w:rsidR="00043817" w:rsidRPr="002B2159" w:rsidRDefault="00043817" w:rsidP="002B2159">
      <w:pPr>
        <w:autoSpaceDE w:val="0"/>
        <w:autoSpaceDN w:val="0"/>
        <w:adjustRightInd w:val="0"/>
        <w:jc w:val="both"/>
        <w:rPr>
          <w:rFonts w:ascii="Arial" w:hAnsi="Arial" w:cs="Arial"/>
          <w:sz w:val="20"/>
          <w:szCs w:val="20"/>
        </w:rPr>
      </w:pPr>
    </w:p>
    <w:p w14:paraId="25BFBBF5" w14:textId="63809062" w:rsidR="002B2159" w:rsidRPr="00043817" w:rsidRDefault="00043817" w:rsidP="002B2159">
      <w:pPr>
        <w:autoSpaceDE w:val="0"/>
        <w:autoSpaceDN w:val="0"/>
        <w:adjustRightInd w:val="0"/>
        <w:jc w:val="both"/>
        <w:rPr>
          <w:rFonts w:ascii="Arial" w:hAnsi="Arial" w:cs="Arial"/>
          <w:sz w:val="20"/>
          <w:szCs w:val="20"/>
        </w:rPr>
      </w:pPr>
      <w:r w:rsidRPr="00043817">
        <w:rPr>
          <w:rFonts w:ascii="Arial" w:hAnsi="Arial" w:cs="Arial"/>
          <w:b/>
          <w:sz w:val="20"/>
          <w:szCs w:val="20"/>
        </w:rPr>
        <w:t>Artículo 37.</w:t>
      </w:r>
      <w:r w:rsidRPr="00043817">
        <w:rPr>
          <w:rFonts w:ascii="Arial" w:hAnsi="Arial" w:cs="Arial"/>
          <w:sz w:val="20"/>
          <w:szCs w:val="20"/>
        </w:rPr>
        <w:t xml:space="preserve"> En las visitas de inspección que realice personal del Heroico Cuerpo de Bomberos, se elaborará una bitácora de control, cuyas características se señalan en el Reglamento de la Ley del Heroico Cuerpo de Bomberos del Distrito Federal.</w:t>
      </w:r>
    </w:p>
    <w:p w14:paraId="07D41478" w14:textId="77777777" w:rsidR="00043817" w:rsidRPr="00043817" w:rsidRDefault="00043817" w:rsidP="00043817">
      <w:pPr>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Artículo reformado G.O.CDMX 25/09</w:t>
      </w:r>
      <w:r w:rsidRPr="00346246">
        <w:rPr>
          <w:rFonts w:ascii="Source Sans Pro" w:hAnsi="Source Sans Pro" w:cs="Arial"/>
          <w:i/>
          <w:iCs/>
          <w:color w:val="9F2241"/>
          <w:sz w:val="18"/>
          <w:szCs w:val="18"/>
        </w:rPr>
        <w:t>/24</w:t>
      </w:r>
    </w:p>
    <w:p w14:paraId="75C20BEE" w14:textId="77777777" w:rsidR="002B2159" w:rsidRPr="00043817" w:rsidRDefault="002B2159" w:rsidP="002B2159">
      <w:pPr>
        <w:autoSpaceDE w:val="0"/>
        <w:autoSpaceDN w:val="0"/>
        <w:adjustRightInd w:val="0"/>
        <w:jc w:val="both"/>
        <w:rPr>
          <w:rFonts w:ascii="Arial" w:hAnsi="Arial" w:cs="Arial"/>
          <w:b/>
          <w:bCs/>
          <w:sz w:val="18"/>
          <w:szCs w:val="20"/>
        </w:rPr>
      </w:pPr>
    </w:p>
    <w:p w14:paraId="1DF1D9E4" w14:textId="56BE9B1C" w:rsidR="002B2159" w:rsidRPr="00043817" w:rsidRDefault="00043817" w:rsidP="002B2159">
      <w:pPr>
        <w:autoSpaceDE w:val="0"/>
        <w:autoSpaceDN w:val="0"/>
        <w:adjustRightInd w:val="0"/>
        <w:jc w:val="both"/>
        <w:rPr>
          <w:rFonts w:ascii="Arial" w:hAnsi="Arial" w:cs="Arial"/>
          <w:sz w:val="20"/>
          <w:szCs w:val="20"/>
        </w:rPr>
      </w:pPr>
      <w:r w:rsidRPr="00043817">
        <w:rPr>
          <w:rFonts w:ascii="Arial" w:hAnsi="Arial" w:cs="Arial"/>
          <w:b/>
          <w:sz w:val="20"/>
          <w:szCs w:val="20"/>
        </w:rPr>
        <w:t>Artículo 38.</w:t>
      </w:r>
      <w:r w:rsidRPr="00043817">
        <w:rPr>
          <w:rFonts w:ascii="Arial" w:hAnsi="Arial" w:cs="Arial"/>
          <w:sz w:val="20"/>
          <w:szCs w:val="20"/>
        </w:rPr>
        <w:t xml:space="preserve"> Las observaciones contenidas en la bitácora de control serán sobre situaciones que pongan en peligro a los espectadores, participantes y demás asistentes o que perturben el desarrollo del evento o espectáculo.</w:t>
      </w:r>
    </w:p>
    <w:p w14:paraId="2A3EE30C" w14:textId="77777777" w:rsidR="00043817" w:rsidRPr="00043817" w:rsidRDefault="00043817" w:rsidP="00043817">
      <w:pPr>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Artículo reformado G.O.CDMX 25/09</w:t>
      </w:r>
      <w:r w:rsidRPr="00346246">
        <w:rPr>
          <w:rFonts w:ascii="Source Sans Pro" w:hAnsi="Source Sans Pro" w:cs="Arial"/>
          <w:i/>
          <w:iCs/>
          <w:color w:val="9F2241"/>
          <w:sz w:val="18"/>
          <w:szCs w:val="18"/>
        </w:rPr>
        <w:t>/24</w:t>
      </w:r>
    </w:p>
    <w:p w14:paraId="69515A7C" w14:textId="77777777" w:rsidR="00043817" w:rsidRPr="00043817" w:rsidRDefault="00043817" w:rsidP="002B2159">
      <w:pPr>
        <w:autoSpaceDE w:val="0"/>
        <w:autoSpaceDN w:val="0"/>
        <w:adjustRightInd w:val="0"/>
        <w:jc w:val="both"/>
        <w:rPr>
          <w:rFonts w:ascii="Arial" w:hAnsi="Arial" w:cs="Arial"/>
          <w:b/>
          <w:bCs/>
          <w:sz w:val="18"/>
          <w:szCs w:val="20"/>
        </w:rPr>
      </w:pPr>
    </w:p>
    <w:p w14:paraId="6A4D84EC" w14:textId="364CC68A" w:rsidR="002B2159" w:rsidRDefault="00043817" w:rsidP="00043817">
      <w:pPr>
        <w:autoSpaceDE w:val="0"/>
        <w:autoSpaceDN w:val="0"/>
        <w:adjustRightInd w:val="0"/>
        <w:jc w:val="both"/>
        <w:rPr>
          <w:rFonts w:ascii="Arial" w:hAnsi="Arial" w:cs="Arial"/>
          <w:sz w:val="20"/>
          <w:szCs w:val="20"/>
        </w:rPr>
      </w:pPr>
      <w:r w:rsidRPr="00043817">
        <w:rPr>
          <w:rFonts w:ascii="Arial" w:hAnsi="Arial" w:cs="Arial"/>
          <w:b/>
          <w:sz w:val="20"/>
          <w:szCs w:val="20"/>
        </w:rPr>
        <w:t>Artículo 39.</w:t>
      </w:r>
      <w:r w:rsidRPr="00043817">
        <w:rPr>
          <w:rFonts w:ascii="Arial" w:hAnsi="Arial" w:cs="Arial"/>
          <w:sz w:val="20"/>
          <w:szCs w:val="20"/>
        </w:rPr>
        <w:t xml:space="preserve"> La persona responsable del evento deberá cumplir con las observaciones derivadas de las visitas de inspección para visto bueno y supervisión de campo respectivamente, del Heroico Cuerpo de Bomberos y será responsable de cualquier situación anormal o extraordinaria que pudiera presentarse durante el desarrollo del evento o espectáculo por su incumplimiento. Cuando así se estime conveniente, la Alcaldía tomará las medidas necesarias para que se corrijan las irregularidades detectadas.</w:t>
      </w:r>
      <w:r>
        <w:rPr>
          <w:rFonts w:ascii="Arial" w:hAnsi="Arial" w:cs="Arial"/>
          <w:sz w:val="20"/>
          <w:szCs w:val="20"/>
        </w:rPr>
        <w:tab/>
      </w:r>
    </w:p>
    <w:p w14:paraId="49991C86" w14:textId="77777777" w:rsidR="00043817" w:rsidRPr="00043817" w:rsidRDefault="00043817" w:rsidP="00043817">
      <w:pPr>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Artículo reformado G.O.CDMX 25/09</w:t>
      </w:r>
      <w:r w:rsidRPr="00346246">
        <w:rPr>
          <w:rFonts w:ascii="Source Sans Pro" w:hAnsi="Source Sans Pro" w:cs="Arial"/>
          <w:i/>
          <w:iCs/>
          <w:color w:val="9F2241"/>
          <w:sz w:val="18"/>
          <w:szCs w:val="18"/>
        </w:rPr>
        <w:t>/24</w:t>
      </w:r>
    </w:p>
    <w:p w14:paraId="5FC95C97" w14:textId="77777777" w:rsidR="00043817" w:rsidRPr="002B2159" w:rsidRDefault="00043817" w:rsidP="00043817">
      <w:pPr>
        <w:autoSpaceDE w:val="0"/>
        <w:autoSpaceDN w:val="0"/>
        <w:adjustRightInd w:val="0"/>
        <w:jc w:val="both"/>
        <w:rPr>
          <w:rFonts w:ascii="Arial" w:hAnsi="Arial" w:cs="Arial"/>
          <w:sz w:val="20"/>
          <w:szCs w:val="20"/>
        </w:rPr>
      </w:pPr>
    </w:p>
    <w:p w14:paraId="3AF1529D"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Sección II</w:t>
      </w:r>
    </w:p>
    <w:p w14:paraId="56FB14B2"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De la Seguridad al interior del establecimiento</w:t>
      </w:r>
    </w:p>
    <w:p w14:paraId="7955CB53" w14:textId="77777777" w:rsidR="002B2159" w:rsidRPr="002B2159" w:rsidRDefault="002B2159" w:rsidP="002B2159">
      <w:pPr>
        <w:autoSpaceDE w:val="0"/>
        <w:autoSpaceDN w:val="0"/>
        <w:adjustRightInd w:val="0"/>
        <w:jc w:val="both"/>
        <w:rPr>
          <w:rFonts w:ascii="Arial" w:hAnsi="Arial" w:cs="Arial"/>
          <w:b/>
          <w:bCs/>
          <w:sz w:val="20"/>
          <w:szCs w:val="20"/>
        </w:rPr>
      </w:pPr>
    </w:p>
    <w:p w14:paraId="6B66271C"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40. </w:t>
      </w:r>
      <w:r w:rsidRPr="002B2159">
        <w:rPr>
          <w:rFonts w:ascii="Arial" w:hAnsi="Arial" w:cs="Arial"/>
          <w:sz w:val="20"/>
          <w:szCs w:val="20"/>
        </w:rPr>
        <w:t>Los titulares o responsables otorgarán las facilidades necesarias para que los órganos competentes realicen las supervisiones correspondientes, y para resolver cualquier situación extraordinaria que surja durante la organización, realización o al término del espectáculo.</w:t>
      </w:r>
    </w:p>
    <w:p w14:paraId="48F75608" w14:textId="77777777" w:rsidR="002B2159" w:rsidRPr="002B2159" w:rsidRDefault="002B2159" w:rsidP="002B2159">
      <w:pPr>
        <w:autoSpaceDE w:val="0"/>
        <w:autoSpaceDN w:val="0"/>
        <w:adjustRightInd w:val="0"/>
        <w:jc w:val="both"/>
        <w:rPr>
          <w:rFonts w:ascii="Arial" w:hAnsi="Arial" w:cs="Arial"/>
          <w:b/>
          <w:bCs/>
          <w:sz w:val="20"/>
          <w:szCs w:val="20"/>
        </w:rPr>
      </w:pPr>
    </w:p>
    <w:p w14:paraId="53AC4A4B"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41. </w:t>
      </w:r>
      <w:r w:rsidRPr="002B2159">
        <w:rPr>
          <w:rFonts w:ascii="Arial" w:hAnsi="Arial" w:cs="Arial"/>
          <w:sz w:val="20"/>
          <w:szCs w:val="20"/>
        </w:rPr>
        <w:t>Los titulares dispondrán del personal de seguridad privada en el interior del establecimiento, así como en los accesos y salidas, con el objeto de garantizar el orden, la integridad física y la seguridad de los espectadores, participantes y demás asistentes al espectáculo, así como de sus bienes cuando estos se encuentren en el establecimiento.</w:t>
      </w:r>
    </w:p>
    <w:p w14:paraId="13AB13D6" w14:textId="77777777" w:rsidR="002B2159" w:rsidRPr="002B2159" w:rsidRDefault="002B2159" w:rsidP="002B2159">
      <w:pPr>
        <w:autoSpaceDE w:val="0"/>
        <w:autoSpaceDN w:val="0"/>
        <w:adjustRightInd w:val="0"/>
        <w:jc w:val="both"/>
        <w:rPr>
          <w:rFonts w:ascii="Arial" w:hAnsi="Arial" w:cs="Arial"/>
          <w:sz w:val="20"/>
          <w:szCs w:val="20"/>
        </w:rPr>
      </w:pPr>
    </w:p>
    <w:p w14:paraId="2524C47F"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42. </w:t>
      </w:r>
      <w:r w:rsidRPr="002B2159">
        <w:rPr>
          <w:rFonts w:ascii="Arial" w:hAnsi="Arial" w:cs="Arial"/>
          <w:sz w:val="20"/>
          <w:szCs w:val="20"/>
        </w:rPr>
        <w:t>El personal de seguridad privada vigilará que no se introduzcan bebidas embriagantes, artefactos explosivos, armas punzocortantes, armas de fuego, envases de vidrio o cualquier objeto que pueda servir como proyectil o causar daño a los espectadores o participantes, así como que todos los asistentes al espectáculo ingresen por los detectores de metales correspondientes;</w:t>
      </w:r>
    </w:p>
    <w:p w14:paraId="0E93081E" w14:textId="77777777" w:rsidR="002B2159" w:rsidRPr="002B2159" w:rsidRDefault="002B2159" w:rsidP="002B2159">
      <w:pPr>
        <w:autoSpaceDE w:val="0"/>
        <w:autoSpaceDN w:val="0"/>
        <w:adjustRightInd w:val="0"/>
        <w:jc w:val="both"/>
        <w:rPr>
          <w:rFonts w:ascii="Arial" w:hAnsi="Arial" w:cs="Arial"/>
          <w:sz w:val="20"/>
          <w:szCs w:val="20"/>
        </w:rPr>
      </w:pPr>
    </w:p>
    <w:p w14:paraId="39AB216B"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43. </w:t>
      </w:r>
      <w:r w:rsidRPr="002B2159">
        <w:rPr>
          <w:rFonts w:ascii="Arial" w:hAnsi="Arial" w:cs="Arial"/>
          <w:sz w:val="20"/>
          <w:szCs w:val="20"/>
        </w:rPr>
        <w:t>El personal de seguridad privada en el interior del establecimiento, estará a cargo de la integridad física y seguridad de los espectadores, participantes y asistentes en general, para lo cual adoptará las medidas de seguridad que prevé el presente reglamento y otros ordenamientos.</w:t>
      </w:r>
    </w:p>
    <w:p w14:paraId="752DDA63" w14:textId="77777777" w:rsidR="002B2159" w:rsidRPr="002B2159" w:rsidRDefault="002B2159" w:rsidP="002B2159">
      <w:pPr>
        <w:autoSpaceDE w:val="0"/>
        <w:autoSpaceDN w:val="0"/>
        <w:adjustRightInd w:val="0"/>
        <w:jc w:val="both"/>
        <w:rPr>
          <w:rFonts w:ascii="Arial" w:hAnsi="Arial" w:cs="Arial"/>
          <w:sz w:val="20"/>
          <w:szCs w:val="20"/>
        </w:rPr>
      </w:pPr>
    </w:p>
    <w:p w14:paraId="7B2003F8"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44. </w:t>
      </w:r>
      <w:r w:rsidRPr="002B2159">
        <w:rPr>
          <w:rFonts w:ascii="Arial" w:hAnsi="Arial" w:cs="Arial"/>
          <w:sz w:val="20"/>
          <w:szCs w:val="20"/>
        </w:rPr>
        <w:t>El personal de seguridad privada en el interior del establecimiento, se sujetará a las siguientes disposiciones:</w:t>
      </w:r>
    </w:p>
    <w:p w14:paraId="1645329D" w14:textId="77777777" w:rsidR="002B2159" w:rsidRPr="002B2159" w:rsidRDefault="002B2159" w:rsidP="002B2159">
      <w:pPr>
        <w:autoSpaceDE w:val="0"/>
        <w:autoSpaceDN w:val="0"/>
        <w:adjustRightInd w:val="0"/>
        <w:jc w:val="both"/>
        <w:rPr>
          <w:rFonts w:ascii="Arial" w:hAnsi="Arial" w:cs="Arial"/>
          <w:sz w:val="20"/>
          <w:szCs w:val="20"/>
        </w:rPr>
      </w:pPr>
    </w:p>
    <w:p w14:paraId="77B36BB3"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 Permanecer en el establecimiento antes, durante y después del espectáculo, hasta la total desocupación del mismo;</w:t>
      </w:r>
    </w:p>
    <w:p w14:paraId="3937BAD9" w14:textId="77777777" w:rsidR="002B2159" w:rsidRPr="002B2159" w:rsidRDefault="002B2159" w:rsidP="002B2159">
      <w:pPr>
        <w:autoSpaceDE w:val="0"/>
        <w:autoSpaceDN w:val="0"/>
        <w:adjustRightInd w:val="0"/>
        <w:jc w:val="both"/>
        <w:rPr>
          <w:rFonts w:ascii="Arial" w:hAnsi="Arial" w:cs="Arial"/>
          <w:sz w:val="20"/>
          <w:szCs w:val="20"/>
        </w:rPr>
      </w:pPr>
    </w:p>
    <w:p w14:paraId="2A07E462"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II. Estar distribuidos en el establecimiento, de conformidad con lo señalado en el presente Reglamento y su Programa Especial de Seguridad;</w:t>
      </w:r>
    </w:p>
    <w:p w14:paraId="0BD15D5F" w14:textId="77777777" w:rsidR="002B2159" w:rsidRPr="002B2159" w:rsidRDefault="002B2159" w:rsidP="002B2159">
      <w:pPr>
        <w:autoSpaceDE w:val="0"/>
        <w:autoSpaceDN w:val="0"/>
        <w:adjustRightInd w:val="0"/>
        <w:jc w:val="both"/>
        <w:rPr>
          <w:rFonts w:ascii="Arial" w:hAnsi="Arial" w:cs="Arial"/>
          <w:sz w:val="20"/>
          <w:szCs w:val="20"/>
        </w:rPr>
      </w:pPr>
    </w:p>
    <w:p w14:paraId="79F7A9D9"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III. Impedir que los espectadores se agredan físicamente entre sí, a los participantes, medios de comunicación o cualquier otra persona presente en el establecimiento;</w:t>
      </w:r>
    </w:p>
    <w:p w14:paraId="2D3BEDB5" w14:textId="77777777" w:rsidR="002B2159" w:rsidRPr="002B2159" w:rsidRDefault="002B2159" w:rsidP="002B2159">
      <w:pPr>
        <w:autoSpaceDE w:val="0"/>
        <w:autoSpaceDN w:val="0"/>
        <w:adjustRightInd w:val="0"/>
        <w:jc w:val="both"/>
        <w:rPr>
          <w:rFonts w:ascii="Arial" w:hAnsi="Arial" w:cs="Arial"/>
          <w:sz w:val="20"/>
          <w:szCs w:val="20"/>
        </w:rPr>
      </w:pPr>
    </w:p>
    <w:p w14:paraId="6F1B069A"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IV. Remitir a las personas que incurran en actos de violencia, cometan delitos o infracciones cívicas, a las autoridades correspondientes; y</w:t>
      </w:r>
    </w:p>
    <w:p w14:paraId="7AD93794" w14:textId="77777777" w:rsidR="002B2159" w:rsidRPr="002B2159" w:rsidRDefault="002B2159" w:rsidP="002B2159">
      <w:pPr>
        <w:autoSpaceDE w:val="0"/>
        <w:autoSpaceDN w:val="0"/>
        <w:adjustRightInd w:val="0"/>
        <w:jc w:val="both"/>
        <w:rPr>
          <w:rFonts w:ascii="Arial" w:hAnsi="Arial" w:cs="Arial"/>
          <w:sz w:val="20"/>
          <w:szCs w:val="20"/>
        </w:rPr>
      </w:pPr>
    </w:p>
    <w:p w14:paraId="7A362FDC"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V. Orientar a los espectadores sobre las medidas de seguridad tomadas ante una emergencia, riesgo, siniestro o cualquier otra eventualidad.</w:t>
      </w:r>
    </w:p>
    <w:p w14:paraId="0BD6F7F2" w14:textId="77777777" w:rsidR="002B2159" w:rsidRPr="002B2159" w:rsidRDefault="002B2159" w:rsidP="002B2159">
      <w:pPr>
        <w:autoSpaceDE w:val="0"/>
        <w:autoSpaceDN w:val="0"/>
        <w:adjustRightInd w:val="0"/>
        <w:jc w:val="both"/>
        <w:rPr>
          <w:rFonts w:ascii="Arial" w:hAnsi="Arial" w:cs="Arial"/>
          <w:sz w:val="20"/>
          <w:szCs w:val="20"/>
        </w:rPr>
      </w:pPr>
    </w:p>
    <w:p w14:paraId="50F2BD7A"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45. </w:t>
      </w:r>
      <w:r w:rsidRPr="002B2159">
        <w:rPr>
          <w:rFonts w:ascii="Arial" w:hAnsi="Arial" w:cs="Arial"/>
          <w:sz w:val="20"/>
          <w:szCs w:val="20"/>
        </w:rPr>
        <w:t>El Titular y el personal de seguridad privada serán responsables de la seguridad de los espectadores en caso de emergencias, riesgo, siniestro o cualquier otra eventualidad, independientemente de la intervención de las Delegaciones, Dependencias, órganos desconcentrados u otra autoridad competente.</w:t>
      </w:r>
    </w:p>
    <w:p w14:paraId="0B5BE4DD" w14:textId="77777777" w:rsidR="002B2159" w:rsidRPr="002B2159" w:rsidRDefault="002B2159" w:rsidP="002B2159">
      <w:pPr>
        <w:autoSpaceDE w:val="0"/>
        <w:autoSpaceDN w:val="0"/>
        <w:adjustRightInd w:val="0"/>
        <w:jc w:val="both"/>
        <w:rPr>
          <w:rFonts w:ascii="Arial" w:hAnsi="Arial" w:cs="Arial"/>
          <w:sz w:val="20"/>
          <w:szCs w:val="20"/>
        </w:rPr>
      </w:pPr>
    </w:p>
    <w:p w14:paraId="5F67A935"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46. </w:t>
      </w:r>
      <w:r w:rsidRPr="002B2159">
        <w:rPr>
          <w:rFonts w:ascii="Arial" w:hAnsi="Arial" w:cs="Arial"/>
          <w:sz w:val="20"/>
          <w:szCs w:val="20"/>
        </w:rPr>
        <w:t>En los actos, hechos o eventos generados en el entorno o en las inmediaciones del establecimiento, que transgredan o alteren el orden público o la seguridad de las personas y sus bienes, intervendrá la autoridad encargada de la seguridad pública de conformidad con los ordenamientos jurídicos correspondientes.</w:t>
      </w:r>
    </w:p>
    <w:p w14:paraId="26D33591" w14:textId="77777777" w:rsidR="002B2159" w:rsidRPr="002B2159" w:rsidRDefault="002B2159" w:rsidP="002B2159">
      <w:pPr>
        <w:autoSpaceDE w:val="0"/>
        <w:autoSpaceDN w:val="0"/>
        <w:adjustRightInd w:val="0"/>
        <w:jc w:val="both"/>
        <w:rPr>
          <w:rFonts w:ascii="Arial" w:hAnsi="Arial" w:cs="Arial"/>
          <w:sz w:val="20"/>
          <w:szCs w:val="20"/>
        </w:rPr>
      </w:pPr>
    </w:p>
    <w:p w14:paraId="0FBAB0F4"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47. </w:t>
      </w:r>
      <w:r w:rsidRPr="002B2159">
        <w:rPr>
          <w:rFonts w:ascii="Arial" w:hAnsi="Arial" w:cs="Arial"/>
          <w:sz w:val="20"/>
          <w:szCs w:val="20"/>
        </w:rPr>
        <w:t>La cantidad de elementos de seguridad privada en el interior del establecimiento, se determinará en razón de los niveles de asistencia de los espectadores y el espectáculo de que se trate.</w:t>
      </w:r>
    </w:p>
    <w:p w14:paraId="082339BD" w14:textId="77777777" w:rsidR="002B2159" w:rsidRPr="002B2159" w:rsidRDefault="002B2159" w:rsidP="002B2159">
      <w:pPr>
        <w:autoSpaceDE w:val="0"/>
        <w:autoSpaceDN w:val="0"/>
        <w:adjustRightInd w:val="0"/>
        <w:jc w:val="both"/>
        <w:rPr>
          <w:rFonts w:ascii="Arial" w:hAnsi="Arial" w:cs="Arial"/>
          <w:sz w:val="20"/>
          <w:szCs w:val="20"/>
        </w:rPr>
      </w:pPr>
    </w:p>
    <w:p w14:paraId="4A6ACADF"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La Delegación y el titular acordarán el número de elementos de seguridad privada en el interior del establecimiento en la celebración del espectáculo.</w:t>
      </w:r>
    </w:p>
    <w:p w14:paraId="7DF5A43A" w14:textId="77777777" w:rsidR="002B2159" w:rsidRPr="002B2159" w:rsidRDefault="002B2159" w:rsidP="002B2159">
      <w:pPr>
        <w:autoSpaceDE w:val="0"/>
        <w:autoSpaceDN w:val="0"/>
        <w:adjustRightInd w:val="0"/>
        <w:jc w:val="both"/>
        <w:rPr>
          <w:rFonts w:ascii="Arial" w:hAnsi="Arial" w:cs="Arial"/>
          <w:sz w:val="20"/>
          <w:szCs w:val="20"/>
        </w:rPr>
      </w:pPr>
    </w:p>
    <w:p w14:paraId="53AA2F65"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48. </w:t>
      </w:r>
      <w:r w:rsidRPr="002B2159">
        <w:rPr>
          <w:rFonts w:ascii="Arial" w:hAnsi="Arial" w:cs="Arial"/>
          <w:sz w:val="20"/>
          <w:szCs w:val="20"/>
        </w:rPr>
        <w:t>Para efectos del artículo anterior, se establecen tres niveles para clasificar la asistencia a los establecimientos:</w:t>
      </w:r>
    </w:p>
    <w:p w14:paraId="42E905F1" w14:textId="77777777" w:rsidR="002B2159" w:rsidRPr="002B2159" w:rsidRDefault="002B2159" w:rsidP="002B2159">
      <w:pPr>
        <w:autoSpaceDE w:val="0"/>
        <w:autoSpaceDN w:val="0"/>
        <w:adjustRightInd w:val="0"/>
        <w:jc w:val="both"/>
        <w:rPr>
          <w:rFonts w:ascii="Arial" w:hAnsi="Arial" w:cs="Arial"/>
          <w:sz w:val="20"/>
          <w:szCs w:val="20"/>
        </w:rPr>
      </w:pPr>
    </w:p>
    <w:p w14:paraId="0095B6A3"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Nivel 1. Cuando la asistencia al establecimiento no rebase el 25% del aforo del mismo.</w:t>
      </w:r>
    </w:p>
    <w:p w14:paraId="0A8C34A7" w14:textId="77777777" w:rsidR="002B2159" w:rsidRPr="002B2159" w:rsidRDefault="002B2159" w:rsidP="002B2159">
      <w:pPr>
        <w:autoSpaceDE w:val="0"/>
        <w:autoSpaceDN w:val="0"/>
        <w:adjustRightInd w:val="0"/>
        <w:jc w:val="both"/>
        <w:rPr>
          <w:rFonts w:ascii="Arial" w:hAnsi="Arial" w:cs="Arial"/>
          <w:sz w:val="20"/>
          <w:szCs w:val="20"/>
        </w:rPr>
      </w:pPr>
    </w:p>
    <w:p w14:paraId="3FCCAF4E"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Nivel 2. Cuando la asistencia al establecimiento no rebase el 50% del aforo del mismo.</w:t>
      </w:r>
    </w:p>
    <w:p w14:paraId="2A6E1100" w14:textId="77777777" w:rsidR="002B2159" w:rsidRPr="002B2159" w:rsidRDefault="002B2159" w:rsidP="002B2159">
      <w:pPr>
        <w:autoSpaceDE w:val="0"/>
        <w:autoSpaceDN w:val="0"/>
        <w:adjustRightInd w:val="0"/>
        <w:jc w:val="both"/>
        <w:rPr>
          <w:rFonts w:ascii="Arial" w:hAnsi="Arial" w:cs="Arial"/>
          <w:sz w:val="20"/>
          <w:szCs w:val="20"/>
        </w:rPr>
      </w:pPr>
    </w:p>
    <w:p w14:paraId="5B8EFE12"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Nivel 3. Cuando la asistencia al establecimiento rebase el 50% del aforo del mismo.</w:t>
      </w:r>
    </w:p>
    <w:p w14:paraId="17B5E6E9" w14:textId="77777777" w:rsidR="002B2159" w:rsidRPr="002B2159" w:rsidRDefault="002B2159" w:rsidP="002B2159">
      <w:pPr>
        <w:autoSpaceDE w:val="0"/>
        <w:autoSpaceDN w:val="0"/>
        <w:adjustRightInd w:val="0"/>
        <w:jc w:val="both"/>
        <w:rPr>
          <w:rFonts w:ascii="Arial" w:hAnsi="Arial" w:cs="Arial"/>
          <w:b/>
          <w:bCs/>
          <w:sz w:val="20"/>
          <w:szCs w:val="20"/>
        </w:rPr>
      </w:pPr>
    </w:p>
    <w:p w14:paraId="3868417A"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TITULO CUARTO</w:t>
      </w:r>
    </w:p>
    <w:p w14:paraId="12A4AE14"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DE LOS ESPECTÁCULOS DEPORTIVOS</w:t>
      </w:r>
    </w:p>
    <w:p w14:paraId="52B6F70D" w14:textId="77777777" w:rsidR="002B2159" w:rsidRPr="002B2159" w:rsidRDefault="002B2159" w:rsidP="002B2159">
      <w:pPr>
        <w:autoSpaceDE w:val="0"/>
        <w:autoSpaceDN w:val="0"/>
        <w:adjustRightInd w:val="0"/>
        <w:jc w:val="center"/>
        <w:rPr>
          <w:rFonts w:ascii="Arial" w:hAnsi="Arial" w:cs="Arial"/>
          <w:b/>
          <w:bCs/>
          <w:sz w:val="20"/>
          <w:szCs w:val="20"/>
        </w:rPr>
      </w:pPr>
    </w:p>
    <w:p w14:paraId="503099FE"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CAPÍTULO PRIMERO</w:t>
      </w:r>
    </w:p>
    <w:p w14:paraId="7390912B"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DE LAS REGLAS PARA LOS ESPECTÁCULOS DEPORTIVOS</w:t>
      </w:r>
    </w:p>
    <w:p w14:paraId="0C1E0E0B" w14:textId="77777777" w:rsidR="002B2159" w:rsidRPr="002B2159" w:rsidRDefault="002B2159" w:rsidP="002B2159">
      <w:pPr>
        <w:autoSpaceDE w:val="0"/>
        <w:autoSpaceDN w:val="0"/>
        <w:adjustRightInd w:val="0"/>
        <w:jc w:val="center"/>
        <w:rPr>
          <w:rFonts w:ascii="Arial" w:hAnsi="Arial" w:cs="Arial"/>
          <w:b/>
          <w:bCs/>
          <w:sz w:val="20"/>
          <w:szCs w:val="20"/>
        </w:rPr>
      </w:pPr>
    </w:p>
    <w:p w14:paraId="780D735D"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Sección I</w:t>
      </w:r>
    </w:p>
    <w:p w14:paraId="370FBFE8"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Del espectáculo deportivo</w:t>
      </w:r>
    </w:p>
    <w:p w14:paraId="7241EA57" w14:textId="77777777" w:rsidR="002B2159" w:rsidRPr="002B2159" w:rsidRDefault="002B2159" w:rsidP="002B2159">
      <w:pPr>
        <w:autoSpaceDE w:val="0"/>
        <w:autoSpaceDN w:val="0"/>
        <w:adjustRightInd w:val="0"/>
        <w:jc w:val="both"/>
        <w:rPr>
          <w:rFonts w:ascii="Arial" w:hAnsi="Arial" w:cs="Arial"/>
          <w:b/>
          <w:bCs/>
          <w:sz w:val="20"/>
          <w:szCs w:val="20"/>
        </w:rPr>
      </w:pPr>
    </w:p>
    <w:p w14:paraId="65C7FB3F"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49. </w:t>
      </w:r>
      <w:r w:rsidRPr="002B2159">
        <w:rPr>
          <w:rFonts w:ascii="Arial" w:hAnsi="Arial" w:cs="Arial"/>
          <w:sz w:val="20"/>
          <w:szCs w:val="20"/>
        </w:rPr>
        <w:t>La celebración de los espectáculos públicos deportivos se sujetará a lo establecido en el presente Reglamento, a los ordenamientos jurídicos y administrativos aplicables, y a los Reglamentos de cada deporte.</w:t>
      </w:r>
    </w:p>
    <w:p w14:paraId="43FE929A" w14:textId="77777777" w:rsidR="002B2159" w:rsidRPr="002B2159" w:rsidRDefault="002B2159" w:rsidP="002B2159">
      <w:pPr>
        <w:autoSpaceDE w:val="0"/>
        <w:autoSpaceDN w:val="0"/>
        <w:adjustRightInd w:val="0"/>
        <w:jc w:val="both"/>
        <w:rPr>
          <w:rFonts w:ascii="Arial" w:hAnsi="Arial" w:cs="Arial"/>
          <w:b/>
          <w:bCs/>
          <w:sz w:val="20"/>
          <w:szCs w:val="20"/>
        </w:rPr>
      </w:pPr>
    </w:p>
    <w:p w14:paraId="184AFB4F"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50. </w:t>
      </w:r>
      <w:r w:rsidRPr="002B2159">
        <w:rPr>
          <w:rFonts w:ascii="Arial" w:hAnsi="Arial" w:cs="Arial"/>
          <w:sz w:val="20"/>
          <w:szCs w:val="20"/>
        </w:rPr>
        <w:t>Además de sujetarse a las reglas que regulan los espectáculos masivos, en la celebración de los espectáculos deportivos, los titulares están obligados a:</w:t>
      </w:r>
    </w:p>
    <w:p w14:paraId="0F97C59E" w14:textId="77777777" w:rsidR="002B2159" w:rsidRPr="002B2159" w:rsidRDefault="002B2159" w:rsidP="002B2159">
      <w:pPr>
        <w:autoSpaceDE w:val="0"/>
        <w:autoSpaceDN w:val="0"/>
        <w:adjustRightInd w:val="0"/>
        <w:jc w:val="both"/>
        <w:rPr>
          <w:rFonts w:ascii="Arial" w:hAnsi="Arial" w:cs="Arial"/>
          <w:sz w:val="20"/>
          <w:szCs w:val="20"/>
        </w:rPr>
      </w:pPr>
    </w:p>
    <w:p w14:paraId="4C84EF8D"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 No permitir el contacto físico entre espectadores y participantes;</w:t>
      </w:r>
    </w:p>
    <w:p w14:paraId="22E6D40F" w14:textId="77777777" w:rsidR="002B2159" w:rsidRPr="002B2159" w:rsidRDefault="002B2159" w:rsidP="002B2159">
      <w:pPr>
        <w:autoSpaceDE w:val="0"/>
        <w:autoSpaceDN w:val="0"/>
        <w:adjustRightInd w:val="0"/>
        <w:jc w:val="both"/>
        <w:rPr>
          <w:rFonts w:ascii="Arial" w:hAnsi="Arial" w:cs="Arial"/>
          <w:sz w:val="20"/>
          <w:szCs w:val="20"/>
        </w:rPr>
      </w:pPr>
    </w:p>
    <w:p w14:paraId="0C620324"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II. Abstenerse durante el espectáculo deportivo, de promover, incitar o exaltar la violencia o antipatía entre los participantes y/o espectadores;</w:t>
      </w:r>
    </w:p>
    <w:p w14:paraId="271F3EB1" w14:textId="77777777" w:rsidR="002B2159" w:rsidRPr="002B2159" w:rsidRDefault="002B2159" w:rsidP="002B2159">
      <w:pPr>
        <w:autoSpaceDE w:val="0"/>
        <w:autoSpaceDN w:val="0"/>
        <w:adjustRightInd w:val="0"/>
        <w:jc w:val="both"/>
        <w:rPr>
          <w:rFonts w:ascii="Arial" w:hAnsi="Arial" w:cs="Arial"/>
          <w:sz w:val="20"/>
          <w:szCs w:val="20"/>
        </w:rPr>
      </w:pPr>
    </w:p>
    <w:p w14:paraId="74B4D222"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III. Asignar en el interior del establecimiento, un espacio propio para cada uno de los grupos de animación, los cuales estarán alejados uno del otro y delimitados por personal de seguridad;</w:t>
      </w:r>
    </w:p>
    <w:p w14:paraId="57EE4747" w14:textId="77777777" w:rsidR="002B2159" w:rsidRPr="002B2159" w:rsidRDefault="002B2159" w:rsidP="002B2159">
      <w:pPr>
        <w:autoSpaceDE w:val="0"/>
        <w:autoSpaceDN w:val="0"/>
        <w:adjustRightInd w:val="0"/>
        <w:jc w:val="both"/>
        <w:rPr>
          <w:rFonts w:ascii="Arial" w:hAnsi="Arial" w:cs="Arial"/>
          <w:sz w:val="20"/>
          <w:szCs w:val="20"/>
        </w:rPr>
      </w:pPr>
    </w:p>
    <w:p w14:paraId="6B316268"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IV. No exceder el cupo de cada zona del establecimiento;</w:t>
      </w:r>
    </w:p>
    <w:p w14:paraId="60991409" w14:textId="77777777" w:rsidR="002B2159" w:rsidRPr="002B2159" w:rsidRDefault="002B2159" w:rsidP="002B2159">
      <w:pPr>
        <w:autoSpaceDE w:val="0"/>
        <w:autoSpaceDN w:val="0"/>
        <w:adjustRightInd w:val="0"/>
        <w:jc w:val="both"/>
        <w:rPr>
          <w:rFonts w:ascii="Arial" w:hAnsi="Arial" w:cs="Arial"/>
          <w:sz w:val="20"/>
          <w:szCs w:val="20"/>
        </w:rPr>
      </w:pPr>
    </w:p>
    <w:p w14:paraId="6BA2789B"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V. Elaborar un Registro de grupos de animación y reportarlo tanto a la Secretaría como a la Delegación;</w:t>
      </w:r>
    </w:p>
    <w:p w14:paraId="52F9BC42" w14:textId="77777777" w:rsidR="002B2159" w:rsidRPr="002B2159" w:rsidRDefault="002B2159" w:rsidP="002B2159">
      <w:pPr>
        <w:autoSpaceDE w:val="0"/>
        <w:autoSpaceDN w:val="0"/>
        <w:adjustRightInd w:val="0"/>
        <w:jc w:val="both"/>
        <w:rPr>
          <w:rFonts w:ascii="Arial" w:hAnsi="Arial" w:cs="Arial"/>
          <w:sz w:val="20"/>
          <w:szCs w:val="20"/>
        </w:rPr>
      </w:pPr>
    </w:p>
    <w:p w14:paraId="51B803D2"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VI. Asignar puertas de acceso y salida únicas para cada uno de los grupos de animación;</w:t>
      </w:r>
    </w:p>
    <w:p w14:paraId="1B7772F2" w14:textId="77777777" w:rsidR="002B2159" w:rsidRPr="002B2159" w:rsidRDefault="002B2159" w:rsidP="002B2159">
      <w:pPr>
        <w:autoSpaceDE w:val="0"/>
        <w:autoSpaceDN w:val="0"/>
        <w:adjustRightInd w:val="0"/>
        <w:jc w:val="both"/>
        <w:rPr>
          <w:rFonts w:ascii="Arial" w:hAnsi="Arial" w:cs="Arial"/>
          <w:sz w:val="20"/>
          <w:szCs w:val="20"/>
        </w:rPr>
      </w:pPr>
    </w:p>
    <w:p w14:paraId="508177B8"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VII. Destinar cajones de estacionamiento suficientes para los camiones que trasladen a los grupos de animación, los cuales se encontrarán cerca del acceso que se les haya asignado; y</w:t>
      </w:r>
    </w:p>
    <w:p w14:paraId="11DAA477" w14:textId="77777777" w:rsidR="002B2159" w:rsidRPr="002B2159" w:rsidRDefault="002B2159" w:rsidP="002B2159">
      <w:pPr>
        <w:autoSpaceDE w:val="0"/>
        <w:autoSpaceDN w:val="0"/>
        <w:adjustRightInd w:val="0"/>
        <w:jc w:val="both"/>
        <w:rPr>
          <w:rFonts w:ascii="Arial" w:hAnsi="Arial" w:cs="Arial"/>
          <w:sz w:val="20"/>
          <w:szCs w:val="20"/>
        </w:rPr>
      </w:pPr>
    </w:p>
    <w:p w14:paraId="0BE41BD0"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VIII. Llevar un control de los boletos de admisión que los participantes y/o los titulares entreguen a los grupos de animación como cortesía, e informarlo a la Delegación.</w:t>
      </w:r>
    </w:p>
    <w:p w14:paraId="490B9EFA" w14:textId="77777777" w:rsidR="002B2159" w:rsidRPr="002B2159" w:rsidRDefault="002B2159" w:rsidP="002B2159">
      <w:pPr>
        <w:autoSpaceDE w:val="0"/>
        <w:autoSpaceDN w:val="0"/>
        <w:adjustRightInd w:val="0"/>
        <w:jc w:val="both"/>
        <w:rPr>
          <w:rFonts w:ascii="Arial" w:hAnsi="Arial" w:cs="Arial"/>
          <w:sz w:val="20"/>
          <w:szCs w:val="20"/>
        </w:rPr>
      </w:pPr>
    </w:p>
    <w:p w14:paraId="5DDEC14C"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51. </w:t>
      </w:r>
      <w:r w:rsidRPr="002B2159">
        <w:rPr>
          <w:rFonts w:ascii="Arial" w:hAnsi="Arial" w:cs="Arial"/>
          <w:sz w:val="20"/>
          <w:szCs w:val="20"/>
        </w:rPr>
        <w:t>El titular será responsable de aplicar las medidas necesarias, para que en el espectáculo deportivo o entre los grupos de animación, no se susciten actos vandálicos, conflictos, actos de violencia física a cualquier otro asistente o espectador.</w:t>
      </w:r>
    </w:p>
    <w:p w14:paraId="45AA70B4" w14:textId="77777777" w:rsidR="002B2159" w:rsidRPr="002B2159" w:rsidRDefault="002B2159" w:rsidP="002B2159">
      <w:pPr>
        <w:autoSpaceDE w:val="0"/>
        <w:autoSpaceDN w:val="0"/>
        <w:adjustRightInd w:val="0"/>
        <w:jc w:val="both"/>
        <w:rPr>
          <w:rFonts w:ascii="Arial" w:hAnsi="Arial" w:cs="Arial"/>
          <w:sz w:val="20"/>
          <w:szCs w:val="20"/>
        </w:rPr>
      </w:pPr>
    </w:p>
    <w:p w14:paraId="36B2790A"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52. </w:t>
      </w:r>
      <w:r w:rsidRPr="002B2159">
        <w:rPr>
          <w:rFonts w:ascii="Arial" w:hAnsi="Arial" w:cs="Arial"/>
          <w:sz w:val="20"/>
          <w:szCs w:val="20"/>
        </w:rPr>
        <w:t>En los establecimientos en que se celebren espectáculos deportivos, se instalarán cámaras de vídeo fijas y móviles al interior y al exterior, a fin de tener un mayor control visual sobre los espectadores y estar en condiciones de impedir cualquier acto que afecten a los demás espectadores o asistentes.</w:t>
      </w:r>
    </w:p>
    <w:p w14:paraId="77DA51B1" w14:textId="77777777" w:rsidR="002B2159" w:rsidRPr="002B2159" w:rsidRDefault="002B2159" w:rsidP="002B2159">
      <w:pPr>
        <w:autoSpaceDE w:val="0"/>
        <w:autoSpaceDN w:val="0"/>
        <w:adjustRightInd w:val="0"/>
        <w:jc w:val="both"/>
        <w:rPr>
          <w:rFonts w:ascii="Arial" w:hAnsi="Arial" w:cs="Arial"/>
          <w:sz w:val="20"/>
          <w:szCs w:val="20"/>
        </w:rPr>
      </w:pPr>
    </w:p>
    <w:p w14:paraId="0D7CE412"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Las cámaras se instalarán conforme lo apruebe la Secretaria, a fin de tener un control visual del establecimiento antes, durante y después del espectáculo deportivo.</w:t>
      </w:r>
    </w:p>
    <w:p w14:paraId="0B464841" w14:textId="77777777" w:rsidR="002B2159" w:rsidRPr="002B2159" w:rsidRDefault="002B2159" w:rsidP="002B2159">
      <w:pPr>
        <w:autoSpaceDE w:val="0"/>
        <w:autoSpaceDN w:val="0"/>
        <w:adjustRightInd w:val="0"/>
        <w:jc w:val="both"/>
        <w:rPr>
          <w:rFonts w:ascii="Arial" w:hAnsi="Arial" w:cs="Arial"/>
          <w:sz w:val="20"/>
          <w:szCs w:val="20"/>
        </w:rPr>
      </w:pPr>
    </w:p>
    <w:p w14:paraId="224EA48E"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53. </w:t>
      </w:r>
      <w:r w:rsidRPr="002B2159">
        <w:rPr>
          <w:rFonts w:ascii="Arial" w:hAnsi="Arial" w:cs="Arial"/>
          <w:sz w:val="20"/>
          <w:szCs w:val="20"/>
        </w:rPr>
        <w:t>Las cámaras de vídeo formarán un circuito cerrado de televisión que dispondrá de mecanismos de grabación para registrar el comportamiento de los espectadores. Estas cámaras estarán conectadas a un centro de control de monitores que será manejado por el personal del titular y tendrá comunicación directa con el personal de seguridad ubicado dentro y fuera de la instalación o inmueble.</w:t>
      </w:r>
    </w:p>
    <w:p w14:paraId="3E0BA53E" w14:textId="77777777" w:rsidR="002B2159" w:rsidRPr="002B2159" w:rsidRDefault="002B2159" w:rsidP="002B2159">
      <w:pPr>
        <w:autoSpaceDE w:val="0"/>
        <w:autoSpaceDN w:val="0"/>
        <w:adjustRightInd w:val="0"/>
        <w:jc w:val="both"/>
        <w:rPr>
          <w:rFonts w:ascii="Arial" w:hAnsi="Arial" w:cs="Arial"/>
          <w:sz w:val="20"/>
          <w:szCs w:val="20"/>
        </w:rPr>
      </w:pPr>
    </w:p>
    <w:p w14:paraId="5FCF0434"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54. </w:t>
      </w:r>
      <w:r w:rsidRPr="002B2159">
        <w:rPr>
          <w:rFonts w:ascii="Arial" w:hAnsi="Arial" w:cs="Arial"/>
          <w:sz w:val="20"/>
          <w:szCs w:val="20"/>
        </w:rPr>
        <w:t>Los lugares que ocupen los grupos de animación, estarán diferenciados de donde se ubique el resto de los espectadores o público en general y delimitados por personal de seguridad. Asimismo, los lugares de los grupos de animación, estarán separados entre sí.</w:t>
      </w:r>
    </w:p>
    <w:p w14:paraId="23E12013" w14:textId="77777777" w:rsidR="002B2159" w:rsidRPr="002B2159" w:rsidRDefault="002B2159" w:rsidP="002B2159">
      <w:pPr>
        <w:autoSpaceDE w:val="0"/>
        <w:autoSpaceDN w:val="0"/>
        <w:adjustRightInd w:val="0"/>
        <w:jc w:val="both"/>
        <w:rPr>
          <w:rFonts w:ascii="Arial" w:hAnsi="Arial" w:cs="Arial"/>
          <w:sz w:val="20"/>
          <w:szCs w:val="20"/>
        </w:rPr>
      </w:pPr>
    </w:p>
    <w:p w14:paraId="0E9842EF"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55. </w:t>
      </w:r>
      <w:r w:rsidRPr="002B2159">
        <w:rPr>
          <w:rFonts w:ascii="Arial" w:hAnsi="Arial" w:cs="Arial"/>
          <w:sz w:val="20"/>
          <w:szCs w:val="20"/>
        </w:rPr>
        <w:t>El Titular y el personal de seguridad serán los directamente responsables de la salvaguarda de los asistentes en caso de un riesgo. Para tal efecto, antes de iniciar cualquier espectáculo público, el personal de seguridad orientará a los asistentes de las medidas a seguir ante cualquier eventualidad.</w:t>
      </w:r>
    </w:p>
    <w:p w14:paraId="024C8FFD" w14:textId="77777777" w:rsidR="002B2159" w:rsidRPr="002B2159" w:rsidRDefault="002B2159" w:rsidP="002B2159">
      <w:pPr>
        <w:autoSpaceDE w:val="0"/>
        <w:autoSpaceDN w:val="0"/>
        <w:adjustRightInd w:val="0"/>
        <w:jc w:val="both"/>
        <w:rPr>
          <w:rFonts w:ascii="Arial" w:hAnsi="Arial" w:cs="Arial"/>
          <w:b/>
          <w:bCs/>
          <w:sz w:val="20"/>
          <w:szCs w:val="20"/>
        </w:rPr>
      </w:pPr>
    </w:p>
    <w:p w14:paraId="4E3C8320"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56. </w:t>
      </w:r>
      <w:r w:rsidRPr="002B2159">
        <w:rPr>
          <w:rFonts w:ascii="Arial" w:hAnsi="Arial" w:cs="Arial"/>
          <w:sz w:val="20"/>
          <w:szCs w:val="20"/>
        </w:rPr>
        <w:t>El registro de cada uno de los grupos de animación que elabore el titular, contendrá la denominación del grupo y el nombre del equipo participante al que apoya.</w:t>
      </w:r>
    </w:p>
    <w:p w14:paraId="027F2E89" w14:textId="77777777" w:rsidR="002B2159" w:rsidRPr="002B2159" w:rsidRDefault="002B2159" w:rsidP="002B2159">
      <w:pPr>
        <w:autoSpaceDE w:val="0"/>
        <w:autoSpaceDN w:val="0"/>
        <w:adjustRightInd w:val="0"/>
        <w:jc w:val="both"/>
        <w:rPr>
          <w:rFonts w:ascii="Arial" w:hAnsi="Arial" w:cs="Arial"/>
          <w:sz w:val="20"/>
          <w:szCs w:val="20"/>
        </w:rPr>
      </w:pPr>
    </w:p>
    <w:p w14:paraId="6428E1F5"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57. </w:t>
      </w:r>
      <w:r w:rsidRPr="002B2159">
        <w:rPr>
          <w:rFonts w:ascii="Arial" w:hAnsi="Arial" w:cs="Arial"/>
          <w:sz w:val="20"/>
          <w:szCs w:val="20"/>
        </w:rPr>
        <w:t>Los equipos participantes en el Distrito Federal que cuenten con grupos de animación, proporcionarán a los integrantes credenciales que los identifiquen como miembros de dichos grupos, mismas que presentarán al momento de ingresar al establecimiento, para efectos de ubicarse en el lugar o zona asignado.</w:t>
      </w:r>
    </w:p>
    <w:p w14:paraId="0F7169F2" w14:textId="77777777" w:rsidR="002B2159" w:rsidRPr="002B2159" w:rsidRDefault="002B2159" w:rsidP="002B2159">
      <w:pPr>
        <w:autoSpaceDE w:val="0"/>
        <w:autoSpaceDN w:val="0"/>
        <w:adjustRightInd w:val="0"/>
        <w:jc w:val="both"/>
        <w:rPr>
          <w:rFonts w:ascii="Arial" w:hAnsi="Arial" w:cs="Arial"/>
          <w:sz w:val="20"/>
          <w:szCs w:val="20"/>
        </w:rPr>
      </w:pPr>
    </w:p>
    <w:p w14:paraId="0CFA2FA6"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58. </w:t>
      </w:r>
      <w:r w:rsidRPr="002B2159">
        <w:rPr>
          <w:rFonts w:ascii="Arial" w:hAnsi="Arial" w:cs="Arial"/>
          <w:sz w:val="20"/>
          <w:szCs w:val="20"/>
        </w:rPr>
        <w:t>Los espectáculos deportivos, por el riesgo que puedan causar se clasifican en:</w:t>
      </w:r>
    </w:p>
    <w:p w14:paraId="7502B8C3" w14:textId="77777777" w:rsidR="002B2159" w:rsidRPr="002B2159" w:rsidRDefault="002B2159" w:rsidP="002B2159">
      <w:pPr>
        <w:autoSpaceDE w:val="0"/>
        <w:autoSpaceDN w:val="0"/>
        <w:adjustRightInd w:val="0"/>
        <w:jc w:val="both"/>
        <w:rPr>
          <w:rFonts w:ascii="Arial" w:hAnsi="Arial" w:cs="Arial"/>
          <w:sz w:val="20"/>
          <w:szCs w:val="20"/>
        </w:rPr>
      </w:pPr>
    </w:p>
    <w:p w14:paraId="0476F94B"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 Espectáculo deportivo de alto riesgo;</w:t>
      </w:r>
    </w:p>
    <w:p w14:paraId="63466DD0" w14:textId="77777777" w:rsidR="002B2159" w:rsidRPr="002B2159" w:rsidRDefault="002B2159" w:rsidP="002B2159">
      <w:pPr>
        <w:autoSpaceDE w:val="0"/>
        <w:autoSpaceDN w:val="0"/>
        <w:adjustRightInd w:val="0"/>
        <w:jc w:val="both"/>
        <w:rPr>
          <w:rFonts w:ascii="Arial" w:hAnsi="Arial" w:cs="Arial"/>
          <w:sz w:val="20"/>
          <w:szCs w:val="20"/>
        </w:rPr>
      </w:pPr>
    </w:p>
    <w:p w14:paraId="1FEFADEA"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II. Espectáculo deportivo de bajo riesgo; y</w:t>
      </w:r>
    </w:p>
    <w:p w14:paraId="48EFAC52" w14:textId="77777777" w:rsidR="002B2159" w:rsidRPr="002B2159" w:rsidRDefault="002B2159" w:rsidP="002B2159">
      <w:pPr>
        <w:autoSpaceDE w:val="0"/>
        <w:autoSpaceDN w:val="0"/>
        <w:adjustRightInd w:val="0"/>
        <w:jc w:val="both"/>
        <w:rPr>
          <w:rFonts w:ascii="Arial" w:hAnsi="Arial" w:cs="Arial"/>
          <w:sz w:val="20"/>
          <w:szCs w:val="20"/>
        </w:rPr>
      </w:pPr>
    </w:p>
    <w:p w14:paraId="2DB2961D"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III. Espectáculo deportivo sin riesgo.</w:t>
      </w:r>
    </w:p>
    <w:p w14:paraId="3735A596" w14:textId="77777777" w:rsidR="002B2159" w:rsidRPr="002B2159" w:rsidRDefault="002B2159" w:rsidP="002B2159">
      <w:pPr>
        <w:autoSpaceDE w:val="0"/>
        <w:autoSpaceDN w:val="0"/>
        <w:adjustRightInd w:val="0"/>
        <w:jc w:val="both"/>
        <w:rPr>
          <w:rFonts w:ascii="Arial" w:hAnsi="Arial" w:cs="Arial"/>
          <w:sz w:val="20"/>
          <w:szCs w:val="20"/>
        </w:rPr>
      </w:pPr>
    </w:p>
    <w:p w14:paraId="201E372C"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La Secretaría y la Dirección General de Protección Civil, en coordinación con las Delegaciones y con la participación de los titulares, determinarán en las reuniones que al efecto se realicen, la clasificación de riesgo que corresponda al espectáculo deportivo a celebrarse.</w:t>
      </w:r>
    </w:p>
    <w:p w14:paraId="423757FE" w14:textId="77777777" w:rsidR="002B2159" w:rsidRPr="002B2159" w:rsidRDefault="002B2159" w:rsidP="002B2159">
      <w:pPr>
        <w:autoSpaceDE w:val="0"/>
        <w:autoSpaceDN w:val="0"/>
        <w:adjustRightInd w:val="0"/>
        <w:jc w:val="both"/>
        <w:rPr>
          <w:rFonts w:ascii="Arial" w:hAnsi="Arial" w:cs="Arial"/>
          <w:sz w:val="20"/>
          <w:szCs w:val="20"/>
        </w:rPr>
      </w:pPr>
    </w:p>
    <w:p w14:paraId="60379046"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Para efectos del párrafo anterior, se tomará como base, la capacidad del establecimiento, número de espectadores, horario, participantes, grupos de animación, ubicación del establecimiento, entre otros.</w:t>
      </w:r>
    </w:p>
    <w:p w14:paraId="4EA6C7F0" w14:textId="77777777" w:rsidR="002B2159" w:rsidRPr="002B2159" w:rsidRDefault="002B2159" w:rsidP="002B2159">
      <w:pPr>
        <w:autoSpaceDE w:val="0"/>
        <w:autoSpaceDN w:val="0"/>
        <w:adjustRightInd w:val="0"/>
        <w:jc w:val="both"/>
        <w:rPr>
          <w:rFonts w:ascii="Arial" w:hAnsi="Arial" w:cs="Arial"/>
          <w:sz w:val="20"/>
          <w:szCs w:val="20"/>
        </w:rPr>
      </w:pPr>
    </w:p>
    <w:p w14:paraId="6F511B59" w14:textId="77777777" w:rsidR="002B2159" w:rsidRPr="002B2159" w:rsidRDefault="002B2159" w:rsidP="002B2159">
      <w:pPr>
        <w:tabs>
          <w:tab w:val="left" w:pos="2835"/>
        </w:tabs>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59. </w:t>
      </w:r>
      <w:r w:rsidRPr="002B2159">
        <w:rPr>
          <w:rFonts w:ascii="Arial" w:hAnsi="Arial" w:cs="Arial"/>
          <w:sz w:val="20"/>
          <w:szCs w:val="20"/>
        </w:rPr>
        <w:t>En los casos de espectáculos deportivos calificados de alto riesgo, la Delegación, cuando lo estime necesario, determinará y convocará a la celebración de reuniones previas, a efecto de tomar medidas preventivas o correctivas. En las reuniones podrán participar:</w:t>
      </w:r>
    </w:p>
    <w:p w14:paraId="15932B62" w14:textId="77777777" w:rsidR="002B2159" w:rsidRPr="002B2159" w:rsidRDefault="002B2159" w:rsidP="002B2159">
      <w:pPr>
        <w:autoSpaceDE w:val="0"/>
        <w:autoSpaceDN w:val="0"/>
        <w:adjustRightInd w:val="0"/>
        <w:jc w:val="both"/>
        <w:rPr>
          <w:rFonts w:ascii="Arial" w:hAnsi="Arial" w:cs="Arial"/>
          <w:sz w:val="20"/>
          <w:szCs w:val="20"/>
        </w:rPr>
      </w:pPr>
    </w:p>
    <w:p w14:paraId="49F4006E"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 La Secretaria de Seguridad Pública;</w:t>
      </w:r>
    </w:p>
    <w:p w14:paraId="30C14DC9" w14:textId="77777777" w:rsidR="002B2159" w:rsidRPr="002B2159" w:rsidRDefault="002B2159" w:rsidP="002B2159">
      <w:pPr>
        <w:autoSpaceDE w:val="0"/>
        <w:autoSpaceDN w:val="0"/>
        <w:adjustRightInd w:val="0"/>
        <w:jc w:val="both"/>
        <w:rPr>
          <w:rFonts w:ascii="Arial" w:hAnsi="Arial" w:cs="Arial"/>
          <w:sz w:val="20"/>
          <w:szCs w:val="20"/>
        </w:rPr>
      </w:pPr>
    </w:p>
    <w:p w14:paraId="02D1D8FD"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II. La Dirección General de Protección Civil;</w:t>
      </w:r>
    </w:p>
    <w:p w14:paraId="477E0188" w14:textId="77777777" w:rsidR="002B2159" w:rsidRPr="002B2159" w:rsidRDefault="002B2159" w:rsidP="002B2159">
      <w:pPr>
        <w:autoSpaceDE w:val="0"/>
        <w:autoSpaceDN w:val="0"/>
        <w:adjustRightInd w:val="0"/>
        <w:jc w:val="both"/>
        <w:rPr>
          <w:rFonts w:ascii="Arial" w:hAnsi="Arial" w:cs="Arial"/>
          <w:sz w:val="20"/>
          <w:szCs w:val="20"/>
        </w:rPr>
      </w:pPr>
    </w:p>
    <w:p w14:paraId="480D8AE9"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III. H. Cuerpo de Bomberos;</w:t>
      </w:r>
    </w:p>
    <w:p w14:paraId="4A96E895" w14:textId="77777777" w:rsidR="002B2159" w:rsidRPr="002B2159" w:rsidRDefault="002B2159" w:rsidP="002B2159">
      <w:pPr>
        <w:autoSpaceDE w:val="0"/>
        <w:autoSpaceDN w:val="0"/>
        <w:adjustRightInd w:val="0"/>
        <w:jc w:val="both"/>
        <w:rPr>
          <w:rFonts w:ascii="Arial" w:hAnsi="Arial" w:cs="Arial"/>
          <w:sz w:val="20"/>
          <w:szCs w:val="20"/>
        </w:rPr>
      </w:pPr>
    </w:p>
    <w:p w14:paraId="1A65711A"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IV. El Escuadrón de Rescate y Urgencias Médicas;</w:t>
      </w:r>
    </w:p>
    <w:p w14:paraId="40B0A52C" w14:textId="77777777" w:rsidR="002B2159" w:rsidRPr="002B2159" w:rsidRDefault="002B2159" w:rsidP="002B2159">
      <w:pPr>
        <w:autoSpaceDE w:val="0"/>
        <w:autoSpaceDN w:val="0"/>
        <w:adjustRightInd w:val="0"/>
        <w:jc w:val="both"/>
        <w:rPr>
          <w:rFonts w:ascii="Arial" w:hAnsi="Arial" w:cs="Arial"/>
          <w:sz w:val="20"/>
          <w:szCs w:val="20"/>
        </w:rPr>
      </w:pPr>
    </w:p>
    <w:p w14:paraId="53BD61B3"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V. Personal de seguridad acreditado por el titular;</w:t>
      </w:r>
    </w:p>
    <w:p w14:paraId="2359EC44" w14:textId="77777777" w:rsidR="002B2159" w:rsidRPr="002B2159" w:rsidRDefault="002B2159" w:rsidP="002B2159">
      <w:pPr>
        <w:autoSpaceDE w:val="0"/>
        <w:autoSpaceDN w:val="0"/>
        <w:adjustRightInd w:val="0"/>
        <w:jc w:val="both"/>
        <w:rPr>
          <w:rFonts w:ascii="Arial" w:hAnsi="Arial" w:cs="Arial"/>
          <w:sz w:val="20"/>
          <w:szCs w:val="20"/>
        </w:rPr>
      </w:pPr>
    </w:p>
    <w:p w14:paraId="4BC9B72E"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VI. Titular y/o responsable del espectáculo deportivo; y</w:t>
      </w:r>
    </w:p>
    <w:p w14:paraId="14854EAF" w14:textId="77777777" w:rsidR="002B2159" w:rsidRPr="002B2159" w:rsidRDefault="002B2159" w:rsidP="002B2159">
      <w:pPr>
        <w:autoSpaceDE w:val="0"/>
        <w:autoSpaceDN w:val="0"/>
        <w:adjustRightInd w:val="0"/>
        <w:jc w:val="both"/>
        <w:rPr>
          <w:rFonts w:ascii="Arial" w:hAnsi="Arial" w:cs="Arial"/>
          <w:sz w:val="20"/>
          <w:szCs w:val="20"/>
        </w:rPr>
      </w:pPr>
    </w:p>
    <w:p w14:paraId="5928436C"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VII. Aquellos otros que se determinen en cada caso concreto.</w:t>
      </w:r>
    </w:p>
    <w:p w14:paraId="78AF7ABF" w14:textId="77777777" w:rsidR="002B2159" w:rsidRPr="002B2159" w:rsidRDefault="002B2159" w:rsidP="002B2159">
      <w:pPr>
        <w:autoSpaceDE w:val="0"/>
        <w:autoSpaceDN w:val="0"/>
        <w:adjustRightInd w:val="0"/>
        <w:jc w:val="both"/>
        <w:rPr>
          <w:rFonts w:ascii="Arial" w:hAnsi="Arial" w:cs="Arial"/>
          <w:b/>
          <w:bCs/>
          <w:sz w:val="20"/>
          <w:szCs w:val="20"/>
        </w:rPr>
      </w:pPr>
    </w:p>
    <w:p w14:paraId="7F04DC88"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60. </w:t>
      </w:r>
      <w:r w:rsidRPr="002B2159">
        <w:rPr>
          <w:rFonts w:ascii="Arial" w:hAnsi="Arial" w:cs="Arial"/>
          <w:sz w:val="20"/>
          <w:szCs w:val="20"/>
        </w:rPr>
        <w:t>En los espectáculos deportivos calificados de alto riesgo, se solicitará la colaboración de la Pro curaduría General de Justicia del Distrito Federal, a fin de contar con unidades móviles del Ministerio Público para recibir las denuncias o querellas de cualquier hecho posiblemente constitutivo de delito.</w:t>
      </w:r>
    </w:p>
    <w:p w14:paraId="788D4404" w14:textId="77777777" w:rsidR="002B2159" w:rsidRPr="002B2159" w:rsidRDefault="002B2159" w:rsidP="002B2159">
      <w:pPr>
        <w:autoSpaceDE w:val="0"/>
        <w:autoSpaceDN w:val="0"/>
        <w:adjustRightInd w:val="0"/>
        <w:jc w:val="both"/>
        <w:rPr>
          <w:rFonts w:ascii="Arial" w:hAnsi="Arial" w:cs="Arial"/>
          <w:sz w:val="20"/>
          <w:szCs w:val="20"/>
        </w:rPr>
      </w:pPr>
    </w:p>
    <w:p w14:paraId="5E773BF9"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Sección II</w:t>
      </w:r>
    </w:p>
    <w:p w14:paraId="1F44964D"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Zonas reservadas</w:t>
      </w:r>
    </w:p>
    <w:p w14:paraId="2546CF75" w14:textId="77777777" w:rsidR="002B2159" w:rsidRPr="002B2159" w:rsidRDefault="002B2159" w:rsidP="002B2159">
      <w:pPr>
        <w:autoSpaceDE w:val="0"/>
        <w:autoSpaceDN w:val="0"/>
        <w:adjustRightInd w:val="0"/>
        <w:jc w:val="both"/>
        <w:rPr>
          <w:rFonts w:ascii="Arial" w:hAnsi="Arial" w:cs="Arial"/>
          <w:b/>
          <w:bCs/>
          <w:sz w:val="20"/>
          <w:szCs w:val="20"/>
        </w:rPr>
      </w:pPr>
    </w:p>
    <w:p w14:paraId="289179EC"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61. </w:t>
      </w:r>
      <w:r w:rsidRPr="002B2159">
        <w:rPr>
          <w:rFonts w:ascii="Arial" w:hAnsi="Arial" w:cs="Arial"/>
          <w:sz w:val="20"/>
          <w:szCs w:val="20"/>
        </w:rPr>
        <w:t>Los representantes de los medios de comunicación dispondrán de una zona reservada por los titulares. Para acceder a la zona reservada portarán en lugar visible la acreditación correspondiente, durante el transcurso del espectáculo deportivo.</w:t>
      </w:r>
    </w:p>
    <w:p w14:paraId="6FFF11F9" w14:textId="77777777" w:rsidR="002B2159" w:rsidRPr="002B2159" w:rsidRDefault="002B2159" w:rsidP="002B2159">
      <w:pPr>
        <w:autoSpaceDE w:val="0"/>
        <w:autoSpaceDN w:val="0"/>
        <w:adjustRightInd w:val="0"/>
        <w:jc w:val="both"/>
        <w:rPr>
          <w:rFonts w:ascii="Arial" w:hAnsi="Arial" w:cs="Arial"/>
          <w:sz w:val="20"/>
          <w:szCs w:val="20"/>
        </w:rPr>
      </w:pPr>
    </w:p>
    <w:p w14:paraId="276162FD"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Las acreditaciones a los representantes de los medios de comunicación, se entregarán por el titular, al menos un día antes de la celebración del espectáculo. La acreditación precisará las zonas a las que se tiene acceso; así como la identificación personal y del medio de comunicación al que se extiende dicha acreditación.</w:t>
      </w:r>
    </w:p>
    <w:p w14:paraId="5E1F3C2E" w14:textId="77777777" w:rsidR="002B2159" w:rsidRPr="002B2159" w:rsidRDefault="002B2159" w:rsidP="002B2159">
      <w:pPr>
        <w:autoSpaceDE w:val="0"/>
        <w:autoSpaceDN w:val="0"/>
        <w:adjustRightInd w:val="0"/>
        <w:jc w:val="both"/>
        <w:rPr>
          <w:rFonts w:ascii="Arial" w:hAnsi="Arial" w:cs="Arial"/>
          <w:sz w:val="20"/>
          <w:szCs w:val="20"/>
        </w:rPr>
      </w:pPr>
    </w:p>
    <w:p w14:paraId="6F549A5B"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62. </w:t>
      </w:r>
      <w:r w:rsidRPr="002B2159">
        <w:rPr>
          <w:rFonts w:ascii="Arial" w:hAnsi="Arial" w:cs="Arial"/>
          <w:sz w:val="20"/>
          <w:szCs w:val="20"/>
        </w:rPr>
        <w:t>El titular llevará un estricto control de las acreditaciones, el cual consistirá en un registro que contendrá como mínimo, nombre del acreditado, empresa o medio de comunicación al que pertenece, profesión o actividad a desarrollar y vigencia de la acreditación.</w:t>
      </w:r>
    </w:p>
    <w:p w14:paraId="1BB2999C" w14:textId="77777777" w:rsidR="002B2159" w:rsidRPr="002B2159" w:rsidRDefault="002B2159" w:rsidP="002B2159">
      <w:pPr>
        <w:autoSpaceDE w:val="0"/>
        <w:autoSpaceDN w:val="0"/>
        <w:adjustRightInd w:val="0"/>
        <w:jc w:val="both"/>
        <w:rPr>
          <w:rFonts w:ascii="Arial" w:hAnsi="Arial" w:cs="Arial"/>
          <w:sz w:val="20"/>
          <w:szCs w:val="20"/>
        </w:rPr>
      </w:pPr>
    </w:p>
    <w:p w14:paraId="2DBBB596"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63. </w:t>
      </w:r>
      <w:r w:rsidRPr="002B2159">
        <w:rPr>
          <w:rFonts w:ascii="Arial" w:hAnsi="Arial" w:cs="Arial"/>
          <w:sz w:val="20"/>
          <w:szCs w:val="20"/>
        </w:rPr>
        <w:t>Los titulares designarán una zona especial para personas con discapacidad y adultos mayores, así como sus acompañantes la cual contará con los medios y facilidades que permitan y faciliten a los mismos, la entrada, permanencia y salida del espectáculo.</w:t>
      </w:r>
    </w:p>
    <w:p w14:paraId="15321303" w14:textId="77777777" w:rsidR="002B2159" w:rsidRPr="002B2159" w:rsidRDefault="002B2159" w:rsidP="002B2159">
      <w:pPr>
        <w:autoSpaceDE w:val="0"/>
        <w:autoSpaceDN w:val="0"/>
        <w:adjustRightInd w:val="0"/>
        <w:jc w:val="both"/>
        <w:rPr>
          <w:rFonts w:ascii="Arial" w:hAnsi="Arial" w:cs="Arial"/>
          <w:sz w:val="20"/>
          <w:szCs w:val="20"/>
        </w:rPr>
      </w:pPr>
    </w:p>
    <w:p w14:paraId="3D10138F"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Sección III</w:t>
      </w:r>
    </w:p>
    <w:p w14:paraId="2CCB3B01"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Del Inspector</w:t>
      </w:r>
    </w:p>
    <w:p w14:paraId="0BA357FA" w14:textId="77777777" w:rsidR="002B2159" w:rsidRPr="002B2159" w:rsidRDefault="002B2159" w:rsidP="002B2159">
      <w:pPr>
        <w:autoSpaceDE w:val="0"/>
        <w:autoSpaceDN w:val="0"/>
        <w:adjustRightInd w:val="0"/>
        <w:jc w:val="both"/>
        <w:rPr>
          <w:rFonts w:ascii="Arial" w:hAnsi="Arial" w:cs="Arial"/>
          <w:b/>
          <w:bCs/>
          <w:sz w:val="20"/>
          <w:szCs w:val="20"/>
        </w:rPr>
      </w:pPr>
    </w:p>
    <w:p w14:paraId="1472D7A8"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64. </w:t>
      </w:r>
      <w:r w:rsidRPr="002B2159">
        <w:rPr>
          <w:rFonts w:ascii="Arial" w:hAnsi="Arial" w:cs="Arial"/>
          <w:sz w:val="20"/>
          <w:szCs w:val="20"/>
        </w:rPr>
        <w:t>La autoridad designada que fungirá como inspector, podrá intervenir en todos y cada uno de los actos del espectáculo deportivo y podrá acceder a cualquier lugar del establecimiento. Al inspector se le destinará un lugar de fácil comunicación con el titular o responsable del espectáculo deportivo.</w:t>
      </w:r>
    </w:p>
    <w:p w14:paraId="14C80699" w14:textId="77777777" w:rsidR="002B2159" w:rsidRPr="002B2159" w:rsidRDefault="002B2159" w:rsidP="002B2159">
      <w:pPr>
        <w:autoSpaceDE w:val="0"/>
        <w:autoSpaceDN w:val="0"/>
        <w:adjustRightInd w:val="0"/>
        <w:jc w:val="both"/>
        <w:rPr>
          <w:rFonts w:ascii="Arial" w:hAnsi="Arial" w:cs="Arial"/>
          <w:sz w:val="20"/>
          <w:szCs w:val="20"/>
        </w:rPr>
      </w:pPr>
    </w:p>
    <w:p w14:paraId="58B1E8C2"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65. </w:t>
      </w:r>
      <w:r w:rsidRPr="002B2159">
        <w:rPr>
          <w:rFonts w:ascii="Arial" w:hAnsi="Arial" w:cs="Arial"/>
          <w:sz w:val="20"/>
          <w:szCs w:val="20"/>
        </w:rPr>
        <w:t>El inspector nombrado por la Delegación intervendrá a fin de asegurar el cumplimiento del presente Reglamento y los demás ordenamientos jurídicos y administrativos aplicables; podrá suspender momentánea o definitivamente el espectáculo público deportivo, según la gravedad de la falta, poniendo en conocimiento al titular para que este proceda al respecto.</w:t>
      </w:r>
    </w:p>
    <w:p w14:paraId="3C3B37C3" w14:textId="77777777" w:rsidR="002B2159" w:rsidRPr="002B2159" w:rsidRDefault="002B2159" w:rsidP="002B2159">
      <w:pPr>
        <w:autoSpaceDE w:val="0"/>
        <w:autoSpaceDN w:val="0"/>
        <w:adjustRightInd w:val="0"/>
        <w:jc w:val="both"/>
        <w:rPr>
          <w:rFonts w:ascii="Arial" w:hAnsi="Arial" w:cs="Arial"/>
          <w:sz w:val="20"/>
          <w:szCs w:val="20"/>
        </w:rPr>
      </w:pPr>
    </w:p>
    <w:p w14:paraId="46D71326"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De igual forma, podrá hacer uso de la fuerza pública y ordenar, según se requiera, el desalojo total o parcial de las áreas o zonas del establecimiento en donde se altere individual o colectivamente el orden.</w:t>
      </w:r>
    </w:p>
    <w:p w14:paraId="44067471" w14:textId="77777777" w:rsidR="002B2159" w:rsidRPr="002B2159" w:rsidRDefault="002B2159" w:rsidP="002B2159">
      <w:pPr>
        <w:autoSpaceDE w:val="0"/>
        <w:autoSpaceDN w:val="0"/>
        <w:adjustRightInd w:val="0"/>
        <w:jc w:val="both"/>
        <w:rPr>
          <w:rFonts w:ascii="Arial" w:hAnsi="Arial" w:cs="Arial"/>
          <w:sz w:val="20"/>
          <w:szCs w:val="20"/>
        </w:rPr>
      </w:pPr>
    </w:p>
    <w:p w14:paraId="46ADF282"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66. </w:t>
      </w:r>
      <w:r w:rsidRPr="002B2159">
        <w:rPr>
          <w:rFonts w:ascii="Arial" w:hAnsi="Arial" w:cs="Arial"/>
          <w:sz w:val="20"/>
          <w:szCs w:val="20"/>
        </w:rPr>
        <w:t>Para el desarrollo de sus atribuciones, el inspector podrá auxiliarse de los servidores públicos que considere necesarios.</w:t>
      </w:r>
    </w:p>
    <w:p w14:paraId="1A3D4ECE" w14:textId="77777777" w:rsidR="002B2159" w:rsidRPr="002B2159" w:rsidRDefault="002B2159" w:rsidP="002B2159">
      <w:pPr>
        <w:autoSpaceDE w:val="0"/>
        <w:autoSpaceDN w:val="0"/>
        <w:adjustRightInd w:val="0"/>
        <w:jc w:val="both"/>
        <w:rPr>
          <w:rFonts w:ascii="Arial" w:hAnsi="Arial" w:cs="Arial"/>
          <w:b/>
          <w:bCs/>
          <w:sz w:val="20"/>
          <w:szCs w:val="20"/>
        </w:rPr>
      </w:pPr>
    </w:p>
    <w:p w14:paraId="3D04E5B1"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TÍTULO QUINTO</w:t>
      </w:r>
    </w:p>
    <w:p w14:paraId="7FEC7B42"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DE LAS VERIFICACIONES, SANCIONES Y RECURSOS</w:t>
      </w:r>
    </w:p>
    <w:p w14:paraId="2E418984" w14:textId="77777777" w:rsidR="002B2159" w:rsidRPr="002B2159" w:rsidRDefault="002B2159" w:rsidP="002B2159">
      <w:pPr>
        <w:autoSpaceDE w:val="0"/>
        <w:autoSpaceDN w:val="0"/>
        <w:adjustRightInd w:val="0"/>
        <w:jc w:val="center"/>
        <w:rPr>
          <w:rFonts w:ascii="Arial" w:hAnsi="Arial" w:cs="Arial"/>
          <w:b/>
          <w:bCs/>
          <w:sz w:val="20"/>
          <w:szCs w:val="20"/>
        </w:rPr>
      </w:pPr>
    </w:p>
    <w:p w14:paraId="23454E38"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CAPÍTULO PRIMERO</w:t>
      </w:r>
    </w:p>
    <w:p w14:paraId="34D675D6"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DE LAS VERIFICACIONES Y SANCIONES</w:t>
      </w:r>
    </w:p>
    <w:p w14:paraId="22737520" w14:textId="77777777" w:rsidR="002B2159" w:rsidRPr="002B2159" w:rsidRDefault="002B2159" w:rsidP="002B2159">
      <w:pPr>
        <w:autoSpaceDE w:val="0"/>
        <w:autoSpaceDN w:val="0"/>
        <w:adjustRightInd w:val="0"/>
        <w:jc w:val="both"/>
        <w:rPr>
          <w:rFonts w:ascii="Arial" w:hAnsi="Arial" w:cs="Arial"/>
          <w:b/>
          <w:bCs/>
          <w:sz w:val="20"/>
          <w:szCs w:val="20"/>
        </w:rPr>
      </w:pPr>
    </w:p>
    <w:p w14:paraId="4261130F"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67. </w:t>
      </w:r>
      <w:r w:rsidRPr="002B2159">
        <w:rPr>
          <w:rFonts w:ascii="Arial" w:hAnsi="Arial" w:cs="Arial"/>
          <w:sz w:val="20"/>
          <w:szCs w:val="20"/>
        </w:rPr>
        <w:t>La Delegación efectuará las visitas de verificación y aplicará las sanciones a los titulares por incumplimiento a las disposiciones del presente Reglamento.</w:t>
      </w:r>
    </w:p>
    <w:p w14:paraId="2124F666" w14:textId="77777777" w:rsidR="002B2159" w:rsidRPr="002B2159" w:rsidRDefault="002B2159" w:rsidP="002B2159">
      <w:pPr>
        <w:autoSpaceDE w:val="0"/>
        <w:autoSpaceDN w:val="0"/>
        <w:adjustRightInd w:val="0"/>
        <w:jc w:val="both"/>
        <w:rPr>
          <w:rFonts w:ascii="Arial" w:hAnsi="Arial" w:cs="Arial"/>
          <w:sz w:val="20"/>
          <w:szCs w:val="20"/>
        </w:rPr>
      </w:pPr>
    </w:p>
    <w:p w14:paraId="220D79A1"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Las sanciones se aplicarán independientemente de que el titular corrija las omisiones o irregularidades detectadas.</w:t>
      </w:r>
    </w:p>
    <w:p w14:paraId="79FFCF68" w14:textId="77777777" w:rsidR="002B2159" w:rsidRPr="002B2159" w:rsidRDefault="002B2159" w:rsidP="002B2159">
      <w:pPr>
        <w:autoSpaceDE w:val="0"/>
        <w:autoSpaceDN w:val="0"/>
        <w:adjustRightInd w:val="0"/>
        <w:jc w:val="both"/>
        <w:rPr>
          <w:rFonts w:ascii="Arial" w:hAnsi="Arial" w:cs="Arial"/>
          <w:b/>
          <w:bCs/>
          <w:sz w:val="20"/>
          <w:szCs w:val="20"/>
        </w:rPr>
      </w:pPr>
    </w:p>
    <w:p w14:paraId="65C4B247"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68. </w:t>
      </w:r>
      <w:r w:rsidRPr="002B2159">
        <w:rPr>
          <w:rFonts w:ascii="Arial" w:hAnsi="Arial" w:cs="Arial"/>
          <w:sz w:val="20"/>
          <w:szCs w:val="20"/>
        </w:rPr>
        <w:t>Las autoridades competentes aplicarán las sanciones a que se hagan acreedores los titulares, espectadores y asistentes en general, por incumplimiento de otros ordenamientos.</w:t>
      </w:r>
    </w:p>
    <w:p w14:paraId="45F84468" w14:textId="77777777" w:rsidR="002B2159" w:rsidRPr="002B2159" w:rsidRDefault="002B2159" w:rsidP="002B2159">
      <w:pPr>
        <w:autoSpaceDE w:val="0"/>
        <w:autoSpaceDN w:val="0"/>
        <w:adjustRightInd w:val="0"/>
        <w:jc w:val="both"/>
        <w:rPr>
          <w:rFonts w:ascii="Arial" w:hAnsi="Arial" w:cs="Arial"/>
          <w:b/>
          <w:bCs/>
          <w:sz w:val="20"/>
          <w:szCs w:val="20"/>
        </w:rPr>
      </w:pPr>
    </w:p>
    <w:p w14:paraId="606511DC"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69. </w:t>
      </w:r>
      <w:r w:rsidRPr="002B2159">
        <w:rPr>
          <w:rFonts w:ascii="Arial" w:hAnsi="Arial" w:cs="Arial"/>
          <w:sz w:val="20"/>
          <w:szCs w:val="20"/>
        </w:rPr>
        <w:t>Corresponde a las Delegaciones mediante visitas de verificación administrativa, ejercer las funciones de vigilancia y supervisión para verificar el cumplimiento del presente Reglamento y demás disposiciones jurídicas aplicables.</w:t>
      </w:r>
    </w:p>
    <w:p w14:paraId="206B1B16" w14:textId="77777777" w:rsidR="002B2159" w:rsidRPr="002B2159" w:rsidRDefault="002B2159" w:rsidP="002B2159">
      <w:pPr>
        <w:autoSpaceDE w:val="0"/>
        <w:autoSpaceDN w:val="0"/>
        <w:adjustRightInd w:val="0"/>
        <w:jc w:val="both"/>
        <w:rPr>
          <w:rFonts w:ascii="Arial" w:hAnsi="Arial" w:cs="Arial"/>
          <w:sz w:val="20"/>
          <w:szCs w:val="20"/>
        </w:rPr>
      </w:pPr>
    </w:p>
    <w:p w14:paraId="47FADFA0"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Las visitas de verificación se realizarán de conformidad con lo dispuesto en la Ley de Procedimiento Administrativo del Distrito Federal y el Reglamento de la materia.</w:t>
      </w:r>
    </w:p>
    <w:p w14:paraId="7E61E5A5" w14:textId="77777777" w:rsidR="002B2159" w:rsidRPr="002B2159" w:rsidRDefault="002B2159" w:rsidP="002B2159">
      <w:pPr>
        <w:autoSpaceDE w:val="0"/>
        <w:autoSpaceDN w:val="0"/>
        <w:adjustRightInd w:val="0"/>
        <w:jc w:val="both"/>
        <w:rPr>
          <w:rFonts w:ascii="Arial" w:hAnsi="Arial" w:cs="Arial"/>
          <w:sz w:val="20"/>
          <w:szCs w:val="20"/>
        </w:rPr>
      </w:pPr>
    </w:p>
    <w:p w14:paraId="0CB3FA0F"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70. </w:t>
      </w:r>
      <w:r w:rsidRPr="002B2159">
        <w:rPr>
          <w:rFonts w:ascii="Arial" w:hAnsi="Arial" w:cs="Arial"/>
          <w:sz w:val="20"/>
          <w:szCs w:val="20"/>
        </w:rPr>
        <w:t>El titular proporcionará las facilidades necesarias para llevar a cabo las visitas de verificación que realicen las autoridades competentes.</w:t>
      </w:r>
    </w:p>
    <w:p w14:paraId="6F8CC286" w14:textId="77777777" w:rsidR="002B2159" w:rsidRPr="002B2159" w:rsidRDefault="002B2159" w:rsidP="002B2159">
      <w:pPr>
        <w:autoSpaceDE w:val="0"/>
        <w:autoSpaceDN w:val="0"/>
        <w:adjustRightInd w:val="0"/>
        <w:jc w:val="both"/>
        <w:rPr>
          <w:rFonts w:ascii="Arial" w:hAnsi="Arial" w:cs="Arial"/>
          <w:sz w:val="20"/>
          <w:szCs w:val="20"/>
        </w:rPr>
      </w:pPr>
    </w:p>
    <w:p w14:paraId="060F8DE9"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71. </w:t>
      </w:r>
      <w:r w:rsidRPr="002B2159">
        <w:rPr>
          <w:rFonts w:ascii="Arial" w:hAnsi="Arial" w:cs="Arial"/>
          <w:sz w:val="20"/>
          <w:szCs w:val="20"/>
        </w:rPr>
        <w:t>La contravención al presente Reglamento, dará lugar a la imposición de medidas de seguridad, sanciones económicas, clausura o suspensión del espectáculo público o revocación de oficio del permiso correspondiente, según sea el caso.</w:t>
      </w:r>
    </w:p>
    <w:p w14:paraId="1DC3E79B" w14:textId="77777777" w:rsidR="002B2159" w:rsidRPr="002B2159" w:rsidRDefault="002B2159" w:rsidP="002B2159">
      <w:pPr>
        <w:autoSpaceDE w:val="0"/>
        <w:autoSpaceDN w:val="0"/>
        <w:adjustRightInd w:val="0"/>
        <w:jc w:val="both"/>
        <w:rPr>
          <w:rFonts w:ascii="Arial" w:hAnsi="Arial" w:cs="Arial"/>
          <w:sz w:val="20"/>
          <w:szCs w:val="20"/>
        </w:rPr>
      </w:pPr>
    </w:p>
    <w:p w14:paraId="7F98F57A"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CAPÍTULO SEGUNDO</w:t>
      </w:r>
    </w:p>
    <w:p w14:paraId="2A0E5729" w14:textId="77777777" w:rsidR="002B2159" w:rsidRPr="002B2159"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DE LOS RECURSOS</w:t>
      </w:r>
    </w:p>
    <w:p w14:paraId="033293E5" w14:textId="77777777" w:rsidR="002B2159" w:rsidRPr="002B2159" w:rsidRDefault="002B2159" w:rsidP="002B2159">
      <w:pPr>
        <w:autoSpaceDE w:val="0"/>
        <w:autoSpaceDN w:val="0"/>
        <w:adjustRightInd w:val="0"/>
        <w:jc w:val="both"/>
        <w:rPr>
          <w:rFonts w:ascii="Arial" w:hAnsi="Arial" w:cs="Arial"/>
          <w:b/>
          <w:bCs/>
          <w:sz w:val="20"/>
          <w:szCs w:val="20"/>
        </w:rPr>
      </w:pPr>
    </w:p>
    <w:p w14:paraId="46605D0E"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 xml:space="preserve">Artículo 72. </w:t>
      </w:r>
      <w:r w:rsidRPr="002B2159">
        <w:rPr>
          <w:rFonts w:ascii="Arial" w:hAnsi="Arial" w:cs="Arial"/>
          <w:sz w:val="20"/>
          <w:szCs w:val="20"/>
        </w:rPr>
        <w:t>Los particulares afectados por los actos y resoluciones de las autoridades podrán, en los términos establecidos por la Ley de Procedimiento Administrativo del Distrito Federal, interponer recurso de inconformidad, ante la autoridad competente o impugnar la imposición de las sanciones ante el Tribunal de lo Contencioso Administrativo del Distrito Federal, en los términos y formas establecidos por la Ley respectiva.</w:t>
      </w:r>
    </w:p>
    <w:p w14:paraId="79DECA03" w14:textId="77777777" w:rsidR="002B2159" w:rsidRPr="002B2159" w:rsidRDefault="002B2159" w:rsidP="002B2159">
      <w:pPr>
        <w:autoSpaceDE w:val="0"/>
        <w:autoSpaceDN w:val="0"/>
        <w:adjustRightInd w:val="0"/>
        <w:jc w:val="both"/>
        <w:rPr>
          <w:rFonts w:ascii="Arial" w:hAnsi="Arial" w:cs="Arial"/>
          <w:sz w:val="20"/>
          <w:szCs w:val="20"/>
        </w:rPr>
      </w:pPr>
    </w:p>
    <w:p w14:paraId="72F8C375" w14:textId="77777777" w:rsidR="002B2159" w:rsidRPr="00310A7B" w:rsidRDefault="002B2159" w:rsidP="002B2159">
      <w:pPr>
        <w:autoSpaceDE w:val="0"/>
        <w:autoSpaceDN w:val="0"/>
        <w:adjustRightInd w:val="0"/>
        <w:jc w:val="center"/>
        <w:rPr>
          <w:rFonts w:ascii="Arial" w:hAnsi="Arial" w:cs="Arial"/>
          <w:b/>
          <w:bCs/>
          <w:sz w:val="20"/>
          <w:szCs w:val="20"/>
        </w:rPr>
      </w:pPr>
      <w:r w:rsidRPr="002B2159">
        <w:rPr>
          <w:rFonts w:ascii="Arial" w:hAnsi="Arial" w:cs="Arial"/>
          <w:b/>
          <w:bCs/>
          <w:sz w:val="20"/>
          <w:szCs w:val="20"/>
        </w:rPr>
        <w:t>TRANSITORIOS</w:t>
      </w:r>
    </w:p>
    <w:p w14:paraId="4C6F4EC6" w14:textId="77777777" w:rsidR="002B2159" w:rsidRPr="002B2159" w:rsidRDefault="002B2159" w:rsidP="002B2159">
      <w:pPr>
        <w:autoSpaceDE w:val="0"/>
        <w:autoSpaceDN w:val="0"/>
        <w:adjustRightInd w:val="0"/>
        <w:jc w:val="both"/>
        <w:rPr>
          <w:rFonts w:ascii="Arial" w:hAnsi="Arial" w:cs="Arial"/>
          <w:b/>
          <w:bCs/>
          <w:sz w:val="20"/>
          <w:szCs w:val="20"/>
        </w:rPr>
      </w:pPr>
    </w:p>
    <w:p w14:paraId="652DD1BA"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PRIMERO</w:t>
      </w:r>
      <w:r w:rsidRPr="002B2159">
        <w:rPr>
          <w:rFonts w:ascii="Arial" w:hAnsi="Arial" w:cs="Arial"/>
          <w:sz w:val="20"/>
          <w:szCs w:val="20"/>
        </w:rPr>
        <w:t>.- El presente Reglamento entrará en vigor al día siguiente de su publicación en la Gaceta Oficial del Distrito Federal.</w:t>
      </w:r>
    </w:p>
    <w:p w14:paraId="29D3B792" w14:textId="77777777" w:rsidR="002B2159" w:rsidRPr="002B2159" w:rsidRDefault="002B2159" w:rsidP="002B2159">
      <w:pPr>
        <w:autoSpaceDE w:val="0"/>
        <w:autoSpaceDN w:val="0"/>
        <w:adjustRightInd w:val="0"/>
        <w:jc w:val="both"/>
        <w:rPr>
          <w:rFonts w:ascii="Arial" w:hAnsi="Arial" w:cs="Arial"/>
          <w:sz w:val="20"/>
          <w:szCs w:val="20"/>
        </w:rPr>
      </w:pPr>
    </w:p>
    <w:p w14:paraId="3A361E34"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b/>
          <w:bCs/>
          <w:sz w:val="20"/>
          <w:szCs w:val="20"/>
        </w:rPr>
        <w:t>SEGUNDO</w:t>
      </w:r>
      <w:r w:rsidRPr="002B2159">
        <w:rPr>
          <w:rFonts w:ascii="Arial" w:hAnsi="Arial" w:cs="Arial"/>
          <w:sz w:val="20"/>
          <w:szCs w:val="20"/>
        </w:rPr>
        <w:t>.- Los titulares a que se refiere este Reglamento contarán con treinta días naturales siguientes a la entrada en vigor del presente, para presentar su Programa Especial de Seguridad, así como para realizar las adecuaciones necesarias a los establecimientos.</w:t>
      </w:r>
    </w:p>
    <w:p w14:paraId="49317347" w14:textId="77777777" w:rsidR="002B2159" w:rsidRPr="002B2159" w:rsidRDefault="002B2159" w:rsidP="002B2159">
      <w:pPr>
        <w:autoSpaceDE w:val="0"/>
        <w:autoSpaceDN w:val="0"/>
        <w:adjustRightInd w:val="0"/>
        <w:jc w:val="both"/>
        <w:rPr>
          <w:rFonts w:ascii="Arial" w:hAnsi="Arial" w:cs="Arial"/>
          <w:sz w:val="20"/>
          <w:szCs w:val="20"/>
        </w:rPr>
      </w:pPr>
    </w:p>
    <w:p w14:paraId="09204217" w14:textId="77777777" w:rsidR="002B2159" w:rsidRPr="002B2159" w:rsidRDefault="002B2159" w:rsidP="002B2159">
      <w:pPr>
        <w:autoSpaceDE w:val="0"/>
        <w:autoSpaceDN w:val="0"/>
        <w:adjustRightInd w:val="0"/>
        <w:jc w:val="both"/>
        <w:rPr>
          <w:rFonts w:ascii="Arial" w:hAnsi="Arial" w:cs="Arial"/>
          <w:sz w:val="20"/>
          <w:szCs w:val="20"/>
        </w:rPr>
      </w:pPr>
      <w:r w:rsidRPr="002B2159">
        <w:rPr>
          <w:rFonts w:ascii="Arial" w:hAnsi="Arial" w:cs="Arial"/>
          <w:sz w:val="20"/>
          <w:szCs w:val="20"/>
        </w:rPr>
        <w:t xml:space="preserve">Dado en la Residencia Oficial del Jefe de Gobierno del Distrito Federal, en la Ciudad de México, a los veintisiete días del mes de noviembre del año dos mil dos. </w:t>
      </w:r>
      <w:r w:rsidRPr="002B2159">
        <w:rPr>
          <w:rFonts w:ascii="Arial" w:hAnsi="Arial" w:cs="Arial"/>
          <w:b/>
          <w:bCs/>
          <w:sz w:val="20"/>
          <w:szCs w:val="20"/>
        </w:rPr>
        <w:t>EL JEFE DE GOBIERNO DEL DISTRITO FEDERAL</w:t>
      </w:r>
      <w:r w:rsidRPr="002B2159">
        <w:rPr>
          <w:rFonts w:ascii="Arial" w:hAnsi="Arial" w:cs="Arial"/>
          <w:sz w:val="20"/>
          <w:szCs w:val="20"/>
        </w:rPr>
        <w:t xml:space="preserve">, </w:t>
      </w:r>
      <w:r w:rsidRPr="002B2159">
        <w:rPr>
          <w:rFonts w:ascii="Arial" w:hAnsi="Arial" w:cs="Arial"/>
          <w:b/>
          <w:bCs/>
          <w:sz w:val="20"/>
          <w:szCs w:val="20"/>
        </w:rPr>
        <w:t>ANDRÉS MANUEL LÓPEZ OBRADOR.-FIRMA.-EL SECRETARIO DE GOBIERNO, JOSÉ AGUSTÍN ORTÍZ PINCHETTI.- FIRMA.- EL SECRETARIO DE SEGURIDAD PÚBLICA, MARCELO EBRARD CASAUBÓN.-FIRMA.</w:t>
      </w:r>
    </w:p>
    <w:p w14:paraId="359410EC" w14:textId="77777777" w:rsidR="002B2159" w:rsidRDefault="002B2159">
      <w:pPr>
        <w:adjustRightInd w:val="0"/>
        <w:jc w:val="both"/>
        <w:rPr>
          <w:rFonts w:ascii="Arial" w:hAnsi="Arial" w:cs="Arial"/>
          <w:sz w:val="20"/>
          <w:szCs w:val="20"/>
        </w:rPr>
      </w:pPr>
    </w:p>
    <w:p w14:paraId="0C59F9CA" w14:textId="77777777" w:rsidR="002B2159" w:rsidRDefault="002B2159">
      <w:pPr>
        <w:pBdr>
          <w:bottom w:val="single" w:sz="12" w:space="1" w:color="auto"/>
        </w:pBdr>
        <w:adjustRightInd w:val="0"/>
        <w:jc w:val="both"/>
        <w:rPr>
          <w:rFonts w:ascii="Arial" w:hAnsi="Arial" w:cs="Arial"/>
          <w:sz w:val="20"/>
          <w:szCs w:val="20"/>
        </w:rPr>
      </w:pPr>
    </w:p>
    <w:p w14:paraId="72D07BDE" w14:textId="77777777" w:rsidR="00310A7B" w:rsidRPr="00310A7B" w:rsidRDefault="00310A7B">
      <w:pPr>
        <w:adjustRightInd w:val="0"/>
        <w:jc w:val="both"/>
        <w:rPr>
          <w:rFonts w:ascii="Arial" w:hAnsi="Arial" w:cs="Arial"/>
          <w:b/>
          <w:bCs/>
          <w:sz w:val="20"/>
          <w:szCs w:val="20"/>
        </w:rPr>
      </w:pPr>
    </w:p>
    <w:p w14:paraId="432CEA69" w14:textId="77777777" w:rsidR="00310A7B" w:rsidRPr="00310A7B" w:rsidRDefault="00310A7B" w:rsidP="00310A7B">
      <w:pPr>
        <w:autoSpaceDE w:val="0"/>
        <w:autoSpaceDN w:val="0"/>
        <w:adjustRightInd w:val="0"/>
        <w:jc w:val="both"/>
        <w:rPr>
          <w:rFonts w:ascii="Arial" w:hAnsi="Arial" w:cs="Arial"/>
          <w:b/>
          <w:bCs/>
          <w:sz w:val="20"/>
          <w:szCs w:val="20"/>
          <w:lang w:val="es-MX"/>
        </w:rPr>
      </w:pPr>
      <w:r w:rsidRPr="00310A7B">
        <w:rPr>
          <w:rFonts w:ascii="Arial" w:hAnsi="Arial" w:cs="Arial"/>
          <w:b/>
          <w:bCs/>
          <w:sz w:val="20"/>
          <w:szCs w:val="20"/>
          <w:lang w:val="es-MX"/>
        </w:rPr>
        <w:t>FE DE ERRATAS AL REGLAMENTO DE LA LEY PARA LA CELEBRACIÓN DE ESPEC</w:t>
      </w:r>
      <w:r>
        <w:rPr>
          <w:rFonts w:ascii="Arial" w:hAnsi="Arial" w:cs="Arial"/>
          <w:b/>
          <w:bCs/>
          <w:sz w:val="20"/>
          <w:szCs w:val="20"/>
          <w:lang w:val="es-MX"/>
        </w:rPr>
        <w:t>TÁCUL</w:t>
      </w:r>
      <w:r w:rsidRPr="00310A7B">
        <w:rPr>
          <w:rFonts w:ascii="Arial" w:hAnsi="Arial" w:cs="Arial"/>
          <w:b/>
          <w:bCs/>
          <w:sz w:val="20"/>
          <w:szCs w:val="20"/>
          <w:lang w:val="es-MX"/>
        </w:rPr>
        <w:t>OS PÚB</w:t>
      </w:r>
      <w:r>
        <w:rPr>
          <w:rFonts w:ascii="Arial" w:hAnsi="Arial" w:cs="Arial"/>
          <w:b/>
          <w:bCs/>
          <w:sz w:val="20"/>
          <w:szCs w:val="20"/>
          <w:lang w:val="es-MX"/>
        </w:rPr>
        <w:t>LI</w:t>
      </w:r>
      <w:r w:rsidRPr="00310A7B">
        <w:rPr>
          <w:rFonts w:ascii="Arial" w:hAnsi="Arial" w:cs="Arial"/>
          <w:b/>
          <w:bCs/>
          <w:sz w:val="20"/>
          <w:szCs w:val="20"/>
          <w:lang w:val="es-MX"/>
        </w:rPr>
        <w:t>COS EN EL DISTRITO F</w:t>
      </w:r>
      <w:r>
        <w:rPr>
          <w:rFonts w:ascii="Arial" w:hAnsi="Arial" w:cs="Arial"/>
          <w:b/>
          <w:bCs/>
          <w:sz w:val="20"/>
          <w:szCs w:val="20"/>
          <w:lang w:val="es-MX"/>
        </w:rPr>
        <w:t>EDERAL</w:t>
      </w:r>
      <w:r w:rsidRPr="00310A7B">
        <w:rPr>
          <w:rFonts w:ascii="Arial" w:hAnsi="Arial" w:cs="Arial"/>
          <w:b/>
          <w:bCs/>
          <w:sz w:val="20"/>
          <w:szCs w:val="20"/>
          <w:lang w:val="es-MX"/>
        </w:rPr>
        <w:t xml:space="preserve"> EN MATERIA DE ESPECTÁCULOS MÁSlV</w:t>
      </w:r>
      <w:r>
        <w:rPr>
          <w:rFonts w:ascii="Arial" w:hAnsi="Arial" w:cs="Arial"/>
          <w:b/>
          <w:bCs/>
          <w:sz w:val="20"/>
          <w:szCs w:val="20"/>
          <w:lang w:val="es-MX"/>
        </w:rPr>
        <w:t>OS</w:t>
      </w:r>
      <w:r w:rsidRPr="00310A7B">
        <w:rPr>
          <w:rFonts w:ascii="Arial" w:hAnsi="Arial" w:cs="Arial"/>
          <w:b/>
          <w:bCs/>
          <w:sz w:val="20"/>
          <w:szCs w:val="20"/>
          <w:lang w:val="es-MX"/>
        </w:rPr>
        <w:t xml:space="preserve"> y DEPORTIVOS, PUB</w:t>
      </w:r>
      <w:r>
        <w:rPr>
          <w:rFonts w:ascii="Arial" w:hAnsi="Arial" w:cs="Arial"/>
          <w:b/>
          <w:bCs/>
          <w:sz w:val="20"/>
          <w:szCs w:val="20"/>
          <w:lang w:val="es-MX"/>
        </w:rPr>
        <w:t>LI</w:t>
      </w:r>
      <w:r w:rsidRPr="00310A7B">
        <w:rPr>
          <w:rFonts w:ascii="Arial" w:hAnsi="Arial" w:cs="Arial"/>
          <w:b/>
          <w:bCs/>
          <w:sz w:val="20"/>
          <w:szCs w:val="20"/>
          <w:lang w:val="es-MX"/>
        </w:rPr>
        <w:t>CADO EN LA GACETA OF</w:t>
      </w:r>
      <w:r>
        <w:rPr>
          <w:rFonts w:ascii="Arial" w:hAnsi="Arial" w:cs="Arial"/>
          <w:b/>
          <w:bCs/>
          <w:sz w:val="20"/>
          <w:szCs w:val="20"/>
          <w:lang w:val="es-MX"/>
        </w:rPr>
        <w:t>I</w:t>
      </w:r>
      <w:r w:rsidRPr="00310A7B">
        <w:rPr>
          <w:rFonts w:ascii="Arial" w:hAnsi="Arial" w:cs="Arial"/>
          <w:b/>
          <w:bCs/>
          <w:sz w:val="20"/>
          <w:szCs w:val="20"/>
          <w:lang w:val="es-MX"/>
        </w:rPr>
        <w:t xml:space="preserve">CIAL DEL DISTRITO FEDERAL NÚMERO 5, DE FECHA 14 DE ENERO DE </w:t>
      </w:r>
      <w:r>
        <w:rPr>
          <w:rFonts w:ascii="Arial" w:hAnsi="Arial" w:cs="Arial"/>
          <w:b/>
          <w:bCs/>
          <w:sz w:val="20"/>
          <w:szCs w:val="20"/>
          <w:lang w:val="es-MX"/>
        </w:rPr>
        <w:t>2</w:t>
      </w:r>
      <w:r w:rsidRPr="00310A7B">
        <w:rPr>
          <w:rFonts w:ascii="Arial" w:hAnsi="Arial" w:cs="Arial"/>
          <w:b/>
          <w:bCs/>
          <w:sz w:val="20"/>
          <w:szCs w:val="20"/>
          <w:lang w:val="es-MX"/>
        </w:rPr>
        <w:t xml:space="preserve">003. </w:t>
      </w:r>
    </w:p>
    <w:p w14:paraId="2D29943D" w14:textId="77777777" w:rsidR="008A6FFB" w:rsidRDefault="008A6FFB">
      <w:pPr>
        <w:autoSpaceDE w:val="0"/>
        <w:autoSpaceDN w:val="0"/>
        <w:adjustRightInd w:val="0"/>
        <w:jc w:val="both"/>
        <w:rPr>
          <w:rFonts w:ascii="Arial" w:hAnsi="Arial" w:cs="Arial"/>
          <w:sz w:val="20"/>
          <w:szCs w:val="20"/>
        </w:rPr>
      </w:pPr>
    </w:p>
    <w:p w14:paraId="2F28B6B0" w14:textId="77777777" w:rsidR="00310A7B" w:rsidRDefault="00310A7B">
      <w:pPr>
        <w:autoSpaceDE w:val="0"/>
        <w:autoSpaceDN w:val="0"/>
        <w:adjustRightInd w:val="0"/>
        <w:jc w:val="both"/>
        <w:rPr>
          <w:rFonts w:ascii="Arial" w:hAnsi="Arial" w:cs="Arial"/>
          <w:sz w:val="20"/>
          <w:szCs w:val="20"/>
          <w:lang w:val="es-MX"/>
        </w:rPr>
      </w:pPr>
      <w:r w:rsidRPr="00310A7B">
        <w:rPr>
          <w:rFonts w:ascii="Arial" w:hAnsi="Arial" w:cs="Arial"/>
          <w:sz w:val="20"/>
          <w:szCs w:val="20"/>
          <w:lang w:val="es-MX"/>
        </w:rPr>
        <w:t>ATENTAMENTE</w:t>
      </w:r>
      <w:r>
        <w:rPr>
          <w:rFonts w:ascii="Arial" w:hAnsi="Arial" w:cs="Arial"/>
          <w:sz w:val="20"/>
          <w:szCs w:val="20"/>
          <w:lang w:val="es-MX"/>
        </w:rPr>
        <w:t xml:space="preserve">, DIRECTORA </w:t>
      </w:r>
      <w:r w:rsidRPr="00310A7B">
        <w:rPr>
          <w:rFonts w:ascii="Arial" w:hAnsi="Arial" w:cs="Arial"/>
          <w:sz w:val="20"/>
          <w:szCs w:val="20"/>
          <w:lang w:val="es-MX"/>
        </w:rPr>
        <w:t>GENERAL JURÍDICA Y DE ES</w:t>
      </w:r>
      <w:r>
        <w:rPr>
          <w:rFonts w:ascii="Arial" w:hAnsi="Arial" w:cs="Arial"/>
          <w:sz w:val="20"/>
          <w:szCs w:val="20"/>
          <w:lang w:val="es-MX"/>
        </w:rPr>
        <w:t>TU</w:t>
      </w:r>
      <w:r w:rsidRPr="00310A7B">
        <w:rPr>
          <w:rFonts w:ascii="Arial" w:hAnsi="Arial" w:cs="Arial"/>
          <w:sz w:val="20"/>
          <w:szCs w:val="20"/>
          <w:lang w:val="es-MX"/>
        </w:rPr>
        <w:t xml:space="preserve">DIOS </w:t>
      </w:r>
      <w:r>
        <w:rPr>
          <w:rFonts w:ascii="Arial" w:hAnsi="Arial" w:cs="Arial"/>
          <w:sz w:val="20"/>
          <w:szCs w:val="20"/>
          <w:lang w:val="es-MX"/>
        </w:rPr>
        <w:t xml:space="preserve">LEGISLATIVOS, </w:t>
      </w:r>
      <w:r w:rsidRPr="00310A7B">
        <w:rPr>
          <w:rFonts w:ascii="Arial" w:hAnsi="Arial" w:cs="Arial"/>
          <w:sz w:val="20"/>
          <w:szCs w:val="20"/>
          <w:lang w:val="es-MX"/>
        </w:rPr>
        <w:t>(Firma)</w:t>
      </w:r>
      <w:r>
        <w:rPr>
          <w:rFonts w:ascii="Arial" w:hAnsi="Arial" w:cs="Arial"/>
          <w:sz w:val="20"/>
          <w:szCs w:val="20"/>
          <w:lang w:val="es-MX"/>
        </w:rPr>
        <w:t xml:space="preserve">, LIC. </w:t>
      </w:r>
      <w:r w:rsidRPr="00310A7B">
        <w:rPr>
          <w:rFonts w:ascii="Arial" w:hAnsi="Arial" w:cs="Arial"/>
          <w:sz w:val="20"/>
          <w:szCs w:val="20"/>
          <w:lang w:val="es-MX"/>
        </w:rPr>
        <w:t>ERN</w:t>
      </w:r>
      <w:r>
        <w:rPr>
          <w:rFonts w:ascii="Arial" w:hAnsi="Arial" w:cs="Arial"/>
          <w:sz w:val="20"/>
          <w:szCs w:val="20"/>
          <w:lang w:val="es-MX"/>
        </w:rPr>
        <w:t>ESTINA</w:t>
      </w:r>
      <w:r w:rsidRPr="00310A7B">
        <w:rPr>
          <w:rFonts w:ascii="Arial" w:hAnsi="Arial" w:cs="Arial"/>
          <w:sz w:val="20"/>
          <w:szCs w:val="20"/>
          <w:lang w:val="es-MX"/>
        </w:rPr>
        <w:t xml:space="preserve"> GODOY RAMOS</w:t>
      </w:r>
      <w:r>
        <w:rPr>
          <w:rFonts w:ascii="Arial" w:hAnsi="Arial" w:cs="Arial"/>
          <w:sz w:val="20"/>
          <w:szCs w:val="20"/>
          <w:lang w:val="es-MX"/>
        </w:rPr>
        <w:t>.</w:t>
      </w:r>
    </w:p>
    <w:p w14:paraId="46EEAE4D" w14:textId="77777777" w:rsidR="00043817" w:rsidRDefault="00043817" w:rsidP="00043817">
      <w:pPr>
        <w:pBdr>
          <w:bottom w:val="single" w:sz="12" w:space="1" w:color="auto"/>
        </w:pBdr>
        <w:adjustRightInd w:val="0"/>
        <w:jc w:val="both"/>
        <w:rPr>
          <w:rFonts w:ascii="Arial" w:hAnsi="Arial" w:cs="Arial"/>
          <w:sz w:val="20"/>
          <w:szCs w:val="20"/>
        </w:rPr>
      </w:pPr>
    </w:p>
    <w:p w14:paraId="4DA18CB3" w14:textId="77777777" w:rsidR="00043817" w:rsidRPr="00310A7B" w:rsidRDefault="00043817" w:rsidP="00043817">
      <w:pPr>
        <w:adjustRightInd w:val="0"/>
        <w:jc w:val="both"/>
        <w:rPr>
          <w:rFonts w:ascii="Arial" w:hAnsi="Arial" w:cs="Arial"/>
          <w:b/>
          <w:bCs/>
          <w:sz w:val="20"/>
          <w:szCs w:val="20"/>
        </w:rPr>
      </w:pPr>
    </w:p>
    <w:p w14:paraId="60701551" w14:textId="114A6D64" w:rsidR="00043817" w:rsidRDefault="00043817">
      <w:pPr>
        <w:autoSpaceDE w:val="0"/>
        <w:autoSpaceDN w:val="0"/>
        <w:adjustRightInd w:val="0"/>
        <w:jc w:val="both"/>
        <w:rPr>
          <w:rFonts w:ascii="Source Sans Pro" w:eastAsiaTheme="minorHAnsi" w:hAnsi="Source Sans Pro"/>
          <w:b/>
          <w:bCs/>
          <w:color w:val="000000"/>
          <w:sz w:val="20"/>
          <w:szCs w:val="20"/>
          <w:lang w:val="es-MX" w:eastAsia="en-US"/>
        </w:rPr>
      </w:pPr>
      <w:r w:rsidRPr="00043817">
        <w:rPr>
          <w:rFonts w:ascii="Source Sans Pro" w:eastAsiaTheme="minorHAnsi" w:hAnsi="Source Sans Pro"/>
          <w:b/>
          <w:bCs/>
          <w:color w:val="000000"/>
          <w:sz w:val="20"/>
          <w:szCs w:val="20"/>
          <w:lang w:val="es-MX" w:eastAsia="en-US"/>
        </w:rPr>
        <w:t>TRANSITORIOS DEL DECRETO POR EL QUE SE REFORMAN DIVERSAS DISPOSICIONES DEL REGLAMENTO DE LA LEY DEL HEROICO CUERPO DE BOMBEROS, EL REGLAMENTO DE LA LEY PARA LA CELEBRACIÓN DE ESPECTÁCULOS PÚBLICOS, ASÍ COMO EL REGLAMENTO DE LA LEY DE GESTIÓN INTEGRAL DE RIESGOS Y PROTECCIÓN CIVIL, TODOS VIGENTES EN LA CIUDAD DE MÉXICO; EN MATERIA DE ESPECTÁCULOS MASIVOS Y DEPORTIVOS</w:t>
      </w:r>
      <w:r>
        <w:rPr>
          <w:rFonts w:ascii="Source Sans Pro" w:eastAsiaTheme="minorHAnsi" w:hAnsi="Source Sans Pro"/>
          <w:b/>
          <w:bCs/>
          <w:color w:val="000000"/>
          <w:sz w:val="20"/>
          <w:szCs w:val="20"/>
          <w:lang w:val="es-MX" w:eastAsia="en-US"/>
        </w:rPr>
        <w:t>.</w:t>
      </w:r>
    </w:p>
    <w:p w14:paraId="6F534A13" w14:textId="77777777" w:rsidR="00043817" w:rsidRDefault="00043817">
      <w:pPr>
        <w:autoSpaceDE w:val="0"/>
        <w:autoSpaceDN w:val="0"/>
        <w:adjustRightInd w:val="0"/>
        <w:jc w:val="both"/>
        <w:rPr>
          <w:rFonts w:ascii="Source Sans Pro" w:eastAsiaTheme="minorHAnsi" w:hAnsi="Source Sans Pro"/>
          <w:b/>
          <w:bCs/>
          <w:color w:val="000000"/>
          <w:sz w:val="20"/>
          <w:szCs w:val="20"/>
          <w:lang w:val="es-MX" w:eastAsia="en-US"/>
        </w:rPr>
      </w:pPr>
    </w:p>
    <w:p w14:paraId="6557D4D5" w14:textId="77777777" w:rsidR="00043817" w:rsidRPr="00A91BB5" w:rsidRDefault="00043817" w:rsidP="00043817">
      <w:pPr>
        <w:jc w:val="center"/>
        <w:rPr>
          <w:rFonts w:ascii="Arial" w:hAnsi="Arial" w:cs="Arial"/>
          <w:b/>
          <w:sz w:val="20"/>
          <w:szCs w:val="20"/>
          <w:lang w:eastAsia="es-MX"/>
        </w:rPr>
      </w:pPr>
      <w:r w:rsidRPr="00A91BB5">
        <w:rPr>
          <w:rFonts w:ascii="Arial" w:hAnsi="Arial" w:cs="Arial"/>
          <w:b/>
          <w:sz w:val="20"/>
          <w:szCs w:val="20"/>
          <w:lang w:eastAsia="es-MX"/>
        </w:rPr>
        <w:t>TRANSITORIOS</w:t>
      </w:r>
    </w:p>
    <w:p w14:paraId="758CCAF0" w14:textId="77777777" w:rsidR="00043817" w:rsidRPr="00A91BB5" w:rsidRDefault="00043817" w:rsidP="00043817">
      <w:pPr>
        <w:jc w:val="center"/>
        <w:rPr>
          <w:rFonts w:ascii="Arial" w:hAnsi="Arial" w:cs="Arial"/>
          <w:b/>
          <w:sz w:val="20"/>
          <w:szCs w:val="20"/>
          <w:lang w:eastAsia="es-MX"/>
        </w:rPr>
      </w:pPr>
    </w:p>
    <w:p w14:paraId="0927C575" w14:textId="77777777" w:rsidR="004B0F06" w:rsidRDefault="00043817">
      <w:pPr>
        <w:autoSpaceDE w:val="0"/>
        <w:autoSpaceDN w:val="0"/>
        <w:adjustRightInd w:val="0"/>
        <w:jc w:val="both"/>
        <w:rPr>
          <w:rFonts w:ascii="Source Sans Pro" w:eastAsiaTheme="minorHAnsi" w:hAnsi="Source Sans Pro"/>
          <w:b/>
          <w:bCs/>
          <w:color w:val="000000"/>
          <w:sz w:val="20"/>
          <w:szCs w:val="20"/>
          <w:lang w:val="es-MX" w:eastAsia="en-US"/>
        </w:rPr>
      </w:pPr>
      <w:r w:rsidRPr="00043817">
        <w:rPr>
          <w:rFonts w:ascii="Source Sans Pro" w:eastAsiaTheme="minorHAnsi" w:hAnsi="Source Sans Pro"/>
          <w:b/>
          <w:bCs/>
          <w:color w:val="000000"/>
          <w:sz w:val="20"/>
          <w:szCs w:val="20"/>
          <w:lang w:val="es-MX" w:eastAsia="en-US"/>
        </w:rPr>
        <w:t xml:space="preserve">PRIMERO. </w:t>
      </w:r>
      <w:r w:rsidRPr="004B0F06">
        <w:rPr>
          <w:rFonts w:ascii="Source Sans Pro" w:eastAsiaTheme="minorHAnsi" w:hAnsi="Source Sans Pro"/>
          <w:bCs/>
          <w:color w:val="000000"/>
          <w:sz w:val="20"/>
          <w:szCs w:val="20"/>
          <w:lang w:val="es-MX" w:eastAsia="en-US"/>
        </w:rPr>
        <w:t>Publíquese el presente Decreto en la Gaceta Oficial de la Ciudad de México.</w:t>
      </w:r>
    </w:p>
    <w:p w14:paraId="7B8614BD" w14:textId="77777777" w:rsidR="004B0F06" w:rsidRDefault="004B0F06">
      <w:pPr>
        <w:autoSpaceDE w:val="0"/>
        <w:autoSpaceDN w:val="0"/>
        <w:adjustRightInd w:val="0"/>
        <w:jc w:val="both"/>
        <w:rPr>
          <w:rFonts w:ascii="Source Sans Pro" w:eastAsiaTheme="minorHAnsi" w:hAnsi="Source Sans Pro"/>
          <w:b/>
          <w:bCs/>
          <w:color w:val="000000"/>
          <w:sz w:val="20"/>
          <w:szCs w:val="20"/>
          <w:lang w:val="es-MX" w:eastAsia="en-US"/>
        </w:rPr>
      </w:pPr>
    </w:p>
    <w:p w14:paraId="1640BE88" w14:textId="77777777" w:rsidR="004B0F06" w:rsidRDefault="00043817">
      <w:pPr>
        <w:autoSpaceDE w:val="0"/>
        <w:autoSpaceDN w:val="0"/>
        <w:adjustRightInd w:val="0"/>
        <w:jc w:val="both"/>
        <w:rPr>
          <w:rFonts w:ascii="Source Sans Pro" w:eastAsiaTheme="minorHAnsi" w:hAnsi="Source Sans Pro"/>
          <w:b/>
          <w:bCs/>
          <w:color w:val="000000"/>
          <w:sz w:val="20"/>
          <w:szCs w:val="20"/>
          <w:lang w:val="es-MX" w:eastAsia="en-US"/>
        </w:rPr>
      </w:pPr>
      <w:r w:rsidRPr="00043817">
        <w:rPr>
          <w:rFonts w:ascii="Source Sans Pro" w:eastAsiaTheme="minorHAnsi" w:hAnsi="Source Sans Pro"/>
          <w:b/>
          <w:bCs/>
          <w:color w:val="000000"/>
          <w:sz w:val="20"/>
          <w:szCs w:val="20"/>
          <w:lang w:val="es-MX" w:eastAsia="en-US"/>
        </w:rPr>
        <w:t xml:space="preserve">SEGUNDO. </w:t>
      </w:r>
      <w:r w:rsidRPr="004B0F06">
        <w:rPr>
          <w:rFonts w:ascii="Source Sans Pro" w:eastAsiaTheme="minorHAnsi" w:hAnsi="Source Sans Pro"/>
          <w:bCs/>
          <w:color w:val="000000"/>
          <w:sz w:val="20"/>
          <w:szCs w:val="20"/>
          <w:lang w:val="es-MX" w:eastAsia="en-US"/>
        </w:rPr>
        <w:t>El presente Decreto entrará en vigor al d</w:t>
      </w:r>
      <w:r w:rsidR="004B0F06" w:rsidRPr="004B0F06">
        <w:rPr>
          <w:rFonts w:ascii="Source Sans Pro" w:eastAsiaTheme="minorHAnsi" w:hAnsi="Source Sans Pro"/>
          <w:bCs/>
          <w:color w:val="000000"/>
          <w:sz w:val="20"/>
          <w:szCs w:val="20"/>
          <w:lang w:val="es-MX" w:eastAsia="en-US"/>
        </w:rPr>
        <w:t>ía siguiente de su publicación.</w:t>
      </w:r>
    </w:p>
    <w:p w14:paraId="65B0A87F" w14:textId="77777777" w:rsidR="004B0F06" w:rsidRDefault="004B0F06">
      <w:pPr>
        <w:autoSpaceDE w:val="0"/>
        <w:autoSpaceDN w:val="0"/>
        <w:adjustRightInd w:val="0"/>
        <w:jc w:val="both"/>
        <w:rPr>
          <w:rFonts w:ascii="Source Sans Pro" w:eastAsiaTheme="minorHAnsi" w:hAnsi="Source Sans Pro"/>
          <w:b/>
          <w:bCs/>
          <w:color w:val="000000"/>
          <w:sz w:val="20"/>
          <w:szCs w:val="20"/>
          <w:lang w:val="es-MX" w:eastAsia="en-US"/>
        </w:rPr>
      </w:pPr>
    </w:p>
    <w:p w14:paraId="453D0001" w14:textId="77777777" w:rsidR="004B0F06" w:rsidRDefault="00043817">
      <w:pPr>
        <w:autoSpaceDE w:val="0"/>
        <w:autoSpaceDN w:val="0"/>
        <w:adjustRightInd w:val="0"/>
        <w:jc w:val="both"/>
        <w:rPr>
          <w:rFonts w:ascii="Source Sans Pro" w:eastAsiaTheme="minorHAnsi" w:hAnsi="Source Sans Pro"/>
          <w:b/>
          <w:bCs/>
          <w:color w:val="000000"/>
          <w:sz w:val="20"/>
          <w:szCs w:val="20"/>
          <w:lang w:val="es-MX" w:eastAsia="en-US"/>
        </w:rPr>
      </w:pPr>
      <w:r w:rsidRPr="00043817">
        <w:rPr>
          <w:rFonts w:ascii="Source Sans Pro" w:eastAsiaTheme="minorHAnsi" w:hAnsi="Source Sans Pro"/>
          <w:b/>
          <w:bCs/>
          <w:color w:val="000000"/>
          <w:sz w:val="20"/>
          <w:szCs w:val="20"/>
          <w:lang w:val="es-MX" w:eastAsia="en-US"/>
        </w:rPr>
        <w:t xml:space="preserve">TERCERO. </w:t>
      </w:r>
      <w:r w:rsidRPr="004B0F06">
        <w:rPr>
          <w:rFonts w:ascii="Source Sans Pro" w:eastAsiaTheme="minorHAnsi" w:hAnsi="Source Sans Pro"/>
          <w:bCs/>
          <w:color w:val="000000"/>
          <w:sz w:val="20"/>
          <w:szCs w:val="20"/>
          <w:lang w:val="es-MX" w:eastAsia="en-US"/>
        </w:rPr>
        <w:t>Se derogan todas aquellas disposiciones administrativas que se opongan a lo establecido en el presente Decreto.</w:t>
      </w:r>
      <w:r w:rsidRPr="00043817">
        <w:rPr>
          <w:rFonts w:ascii="Source Sans Pro" w:eastAsiaTheme="minorHAnsi" w:hAnsi="Source Sans Pro"/>
          <w:b/>
          <w:bCs/>
          <w:color w:val="000000"/>
          <w:sz w:val="20"/>
          <w:szCs w:val="20"/>
          <w:lang w:val="es-MX" w:eastAsia="en-US"/>
        </w:rPr>
        <w:t xml:space="preserve"> </w:t>
      </w:r>
    </w:p>
    <w:p w14:paraId="43C97005" w14:textId="77777777" w:rsidR="004B0F06" w:rsidRDefault="004B0F06">
      <w:pPr>
        <w:autoSpaceDE w:val="0"/>
        <w:autoSpaceDN w:val="0"/>
        <w:adjustRightInd w:val="0"/>
        <w:jc w:val="both"/>
        <w:rPr>
          <w:rFonts w:ascii="Source Sans Pro" w:eastAsiaTheme="minorHAnsi" w:hAnsi="Source Sans Pro"/>
          <w:b/>
          <w:bCs/>
          <w:color w:val="000000"/>
          <w:sz w:val="20"/>
          <w:szCs w:val="20"/>
          <w:lang w:val="es-MX" w:eastAsia="en-US"/>
        </w:rPr>
      </w:pPr>
    </w:p>
    <w:p w14:paraId="368CE0E1" w14:textId="50360778" w:rsidR="00043817" w:rsidRPr="004B0F06" w:rsidRDefault="00043817">
      <w:pPr>
        <w:autoSpaceDE w:val="0"/>
        <w:autoSpaceDN w:val="0"/>
        <w:adjustRightInd w:val="0"/>
        <w:jc w:val="both"/>
        <w:rPr>
          <w:rFonts w:ascii="Source Sans Pro" w:eastAsiaTheme="minorHAnsi" w:hAnsi="Source Sans Pro"/>
          <w:bCs/>
          <w:color w:val="000000"/>
          <w:sz w:val="20"/>
          <w:szCs w:val="20"/>
          <w:lang w:val="es-MX" w:eastAsia="en-US"/>
        </w:rPr>
      </w:pPr>
      <w:r w:rsidRPr="00043817">
        <w:rPr>
          <w:rFonts w:ascii="Source Sans Pro" w:eastAsiaTheme="minorHAnsi" w:hAnsi="Source Sans Pro"/>
          <w:b/>
          <w:bCs/>
          <w:color w:val="000000"/>
          <w:sz w:val="20"/>
          <w:szCs w:val="20"/>
          <w:lang w:val="es-MX" w:eastAsia="en-US"/>
        </w:rPr>
        <w:t xml:space="preserve">CUARTO. </w:t>
      </w:r>
      <w:r w:rsidRPr="004B0F06">
        <w:rPr>
          <w:rFonts w:ascii="Source Sans Pro" w:eastAsiaTheme="minorHAnsi" w:hAnsi="Source Sans Pro"/>
          <w:bCs/>
          <w:color w:val="000000"/>
          <w:sz w:val="20"/>
          <w:szCs w:val="20"/>
          <w:lang w:val="es-MX" w:eastAsia="en-US"/>
        </w:rPr>
        <w:t>Todas las referencias hechas en otros ordenamientos al visto bueno para la celebración de espectáculos públicos masivos y deportivos, se entenderá la referencia al visto bueno para la celebración de espectáculos públicos masivos en lo relativo a extintores, señalización para el caso de incendio y sismos, rutas de evacuación y salidas de emergencia previsto en el artículo 256 fracción I del Código Fiscal de la Ciudad de México.</w:t>
      </w:r>
    </w:p>
    <w:p w14:paraId="57E36B37" w14:textId="77777777" w:rsidR="00043817" w:rsidRDefault="00043817">
      <w:pPr>
        <w:autoSpaceDE w:val="0"/>
        <w:autoSpaceDN w:val="0"/>
        <w:adjustRightInd w:val="0"/>
        <w:jc w:val="both"/>
        <w:rPr>
          <w:rFonts w:ascii="Source Sans Pro" w:eastAsiaTheme="minorHAnsi" w:hAnsi="Source Sans Pro"/>
          <w:b/>
          <w:bCs/>
          <w:color w:val="000000"/>
          <w:sz w:val="20"/>
          <w:szCs w:val="20"/>
          <w:lang w:val="es-MX" w:eastAsia="en-US"/>
        </w:rPr>
      </w:pPr>
    </w:p>
    <w:p w14:paraId="694DB64F" w14:textId="559BDFBE" w:rsidR="00043817" w:rsidRPr="00043817" w:rsidRDefault="00043817">
      <w:pPr>
        <w:autoSpaceDE w:val="0"/>
        <w:autoSpaceDN w:val="0"/>
        <w:adjustRightInd w:val="0"/>
        <w:jc w:val="both"/>
        <w:rPr>
          <w:rFonts w:ascii="Source Sans Pro" w:eastAsiaTheme="minorHAnsi" w:hAnsi="Source Sans Pro"/>
          <w:b/>
          <w:bCs/>
          <w:color w:val="000000"/>
          <w:sz w:val="20"/>
          <w:szCs w:val="20"/>
          <w:lang w:val="es-MX" w:eastAsia="en-US"/>
        </w:rPr>
      </w:pPr>
      <w:r w:rsidRPr="00043817">
        <w:rPr>
          <w:rFonts w:ascii="Source Sans Pro" w:eastAsiaTheme="minorHAnsi" w:hAnsi="Source Sans Pro"/>
          <w:b/>
          <w:bCs/>
          <w:color w:val="000000"/>
          <w:sz w:val="20"/>
          <w:szCs w:val="20"/>
          <w:lang w:val="es-MX" w:eastAsia="en-US"/>
        </w:rPr>
        <w:t xml:space="preserve"> </w:t>
      </w:r>
      <w:r w:rsidRPr="00043817">
        <w:rPr>
          <w:rFonts w:ascii="Source Sans Pro" w:eastAsiaTheme="minorHAnsi" w:hAnsi="Source Sans Pro"/>
          <w:bCs/>
          <w:color w:val="000000"/>
          <w:sz w:val="20"/>
          <w:szCs w:val="20"/>
          <w:lang w:val="es-MX" w:eastAsia="en-US"/>
        </w:rPr>
        <w:t>Dado en la Residencia Oficial de la Jefatura de Gobierno de la Ciudad de México a los 24 días del mes de septiembre del 2024.</w:t>
      </w:r>
      <w:r w:rsidRPr="00043817">
        <w:rPr>
          <w:rFonts w:ascii="Source Sans Pro" w:eastAsiaTheme="minorHAnsi" w:hAnsi="Source Sans Pro"/>
          <w:b/>
          <w:bCs/>
          <w:color w:val="000000"/>
          <w:sz w:val="20"/>
          <w:szCs w:val="20"/>
          <w:lang w:val="es-MX" w:eastAsia="en-US"/>
        </w:rPr>
        <w:t xml:space="preserve"> - EL JEFE DE GOBIERNO DE LA CIUDAD DE MÉXICO, DR. MARTÍ BATRES GUADARRAMA. - FIRMA. - EL SECRETARIO DE GOBIERNO, RICARDO RUIZ SUÁREZ. - FIRMA. - EL SECRETARIO DE LA CONTRALORÍA GENERAL, JUAN JOSÉ SERRANO MENDOZA. - FIRMA. - LA SECRETARIA DE GESTIÓN INTEGRAL DE RIESGOS Y PROTECCIÓN CIVIL, MYRIAM VILMA URZÚA VENEGAS. - FIRMA.</w:t>
      </w:r>
    </w:p>
    <w:sectPr w:rsidR="00043817" w:rsidRPr="00043817" w:rsidSect="008B2689">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170" w:footer="51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D5DC1C" w14:textId="77777777" w:rsidR="0031777B" w:rsidRDefault="0031777B">
      <w:r>
        <w:separator/>
      </w:r>
    </w:p>
  </w:endnote>
  <w:endnote w:type="continuationSeparator" w:id="0">
    <w:p w14:paraId="519605AF" w14:textId="77777777" w:rsidR="0031777B" w:rsidRDefault="003177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BoldMT">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ource Sans Pro">
    <w:panose1 w:val="020B05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Source Sans Pro SemiBold">
    <w:panose1 w:val="020B0603030403020204"/>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ns0:ftr xmlns:ns0="http://schemas.openxmlformats.org/wordprocessingml/2006/main" xmlns:ns1="http://schemas.openxmlformats.org/markup-compatibility/2006" ns1:Ignorable="w14 w15 w16se w16cid w16 w16cex w16sdtdh w16du wp14"/>
</file>

<file path=word/footer2.xml><?xml version="1.0" encoding="utf-8"?>
<ns0:ftr xmlns:ns0="http://schemas.openxmlformats.org/wordprocessingml/2006/main" xmlns:ns1="http://schemas.openxmlformats.org/markup-compatibility/2006" ns1:Ignorable="w14 w15 w16se w16cid w16 w16cex w16sdtdh w16du wp14"/>
</file>

<file path=word/footer3.xml><?xml version="1.0" encoding="utf-8"?>
<ns0:ftr xmlns:ns0="http://schemas.openxmlformats.org/wordprocessingml/2006/main" xmlns:ns1="http://schemas.openxmlformats.org/markup-compatibility/2006" ns1:Ignorable="w14 w15 w16se w16cid w16 w16cex w16sdtdh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D6198E" w14:textId="77777777" w:rsidR="0031777B" w:rsidRDefault="0031777B">
      <w:r>
        <w:separator/>
      </w:r>
    </w:p>
  </w:footnote>
  <w:footnote w:type="continuationSeparator" w:id="0">
    <w:p w14:paraId="25334915" w14:textId="77777777" w:rsidR="0031777B" w:rsidRDefault="0031777B">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16du wp14"/>
</file>

<file path=word/header2.xml><?xml version="1.0" encoding="utf-8"?>
<ns0:hdr xmlns:ns0="http://schemas.openxmlformats.org/wordprocessingml/2006/main" xmlns:ns1="http://schemas.openxmlformats.org/markup-compatibility/2006" ns1:Ignorable="w14 w15 w16se w16cid w16 w16cex w16sdtdh w16du wp14"/>
</file>

<file path=word/header3.xml><?xml version="1.0" encoding="utf-8"?>
<ns0:hdr xmlns:ns0="http://schemas.openxmlformats.org/wordprocessingml/2006/main" xmlns:ns1="http://schemas.openxmlformats.org/markup-compatibility/2006" ns1: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AC0"/>
    <w:rsid w:val="00043817"/>
    <w:rsid w:val="00051A5E"/>
    <w:rsid w:val="000812D6"/>
    <w:rsid w:val="000B5E0C"/>
    <w:rsid w:val="001128A6"/>
    <w:rsid w:val="002B2159"/>
    <w:rsid w:val="00310A7B"/>
    <w:rsid w:val="0031777B"/>
    <w:rsid w:val="003D0994"/>
    <w:rsid w:val="00446B48"/>
    <w:rsid w:val="004B0F06"/>
    <w:rsid w:val="00515D0A"/>
    <w:rsid w:val="005D1C64"/>
    <w:rsid w:val="007E2A97"/>
    <w:rsid w:val="008A6FFB"/>
    <w:rsid w:val="008B2689"/>
    <w:rsid w:val="00A6163E"/>
    <w:rsid w:val="00C12AC0"/>
    <w:rsid w:val="00CC18EF"/>
    <w:rsid w:val="00D32E3E"/>
    <w:rsid w:val="00D54933"/>
    <w:rsid w:val="00D712F3"/>
    <w:rsid w:val="00EC70DF"/>
    <w:rsid w:val="00FF0E7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C891C5"/>
  <w15:chartTrackingRefBased/>
  <w15:docId w15:val="{3855D2B0-1DF9-4869-B388-636A657E6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 w:eastAsia="es-ES"/>
    </w:rPr>
  </w:style>
  <w:style w:type="paragraph" w:styleId="Ttulo1">
    <w:name w:val="heading 1"/>
    <w:basedOn w:val="Normal"/>
    <w:next w:val="Normal"/>
    <w:qFormat/>
    <w:pPr>
      <w:keepNext/>
      <w:tabs>
        <w:tab w:val="left" w:pos="567"/>
      </w:tabs>
      <w:autoSpaceDE w:val="0"/>
      <w:autoSpaceDN w:val="0"/>
      <w:adjustRightInd w:val="0"/>
      <w:jc w:val="center"/>
      <w:outlineLvl w:val="0"/>
    </w:pPr>
    <w:rPr>
      <w:b/>
      <w:bCs/>
      <w:sz w:val="20"/>
      <w:szCs w:val="20"/>
    </w:rPr>
  </w:style>
  <w:style w:type="paragraph" w:styleId="Ttulo2">
    <w:name w:val="heading 2"/>
    <w:basedOn w:val="Normal"/>
    <w:next w:val="Normal"/>
    <w:qFormat/>
    <w:pPr>
      <w:keepNext/>
      <w:jc w:val="center"/>
      <w:outlineLvl w:val="1"/>
    </w:pPr>
    <w:rPr>
      <w:rFonts w:ascii="Arial" w:hAnsi="Arial"/>
      <w:b/>
      <w:sz w:val="22"/>
      <w:szCs w:val="20"/>
      <w:lang w:val="es-MX"/>
    </w:rPr>
  </w:style>
  <w:style w:type="paragraph" w:styleId="Ttulo3">
    <w:name w:val="heading 3"/>
    <w:basedOn w:val="Normal"/>
    <w:next w:val="Normal"/>
    <w:qFormat/>
    <w:pPr>
      <w:keepNext/>
      <w:autoSpaceDE w:val="0"/>
      <w:autoSpaceDN w:val="0"/>
      <w:adjustRightInd w:val="0"/>
      <w:jc w:val="center"/>
      <w:outlineLvl w:val="2"/>
    </w:pPr>
    <w:rPr>
      <w:rFonts w:ascii="TimesNewRomanPS-BoldMT" w:hAnsi="TimesNewRomanPS-BoldMT"/>
      <w:b/>
      <w:bCs/>
      <w:sz w:val="18"/>
      <w:szCs w:val="18"/>
    </w:rPr>
  </w:style>
  <w:style w:type="paragraph" w:styleId="Ttulo4">
    <w:name w:val="heading 4"/>
    <w:basedOn w:val="Normal"/>
    <w:next w:val="Normal"/>
    <w:qFormat/>
    <w:pPr>
      <w:keepNext/>
      <w:autoSpaceDE w:val="0"/>
      <w:autoSpaceDN w:val="0"/>
      <w:adjustRightInd w:val="0"/>
      <w:outlineLvl w:val="3"/>
    </w:pPr>
    <w:rPr>
      <w:rFonts w:ascii="TimesNewRomanPS-BoldMT" w:hAnsi="TimesNewRomanPS-BoldMT"/>
      <w:b/>
      <w:bCs/>
      <w:sz w:val="18"/>
      <w:szCs w:val="18"/>
    </w:rPr>
  </w:style>
  <w:style w:type="paragraph" w:styleId="Ttulo5">
    <w:name w:val="heading 5"/>
    <w:basedOn w:val="Normal"/>
    <w:next w:val="Normal"/>
    <w:qFormat/>
    <w:pPr>
      <w:keepNext/>
      <w:autoSpaceDE w:val="0"/>
      <w:autoSpaceDN w:val="0"/>
      <w:adjustRightInd w:val="0"/>
      <w:jc w:val="center"/>
      <w:outlineLvl w:val="4"/>
    </w:pPr>
    <w:rPr>
      <w:rFonts w:ascii="Arial" w:hAnsi="Arial" w:cs="Arial"/>
      <w:b/>
      <w:bCs/>
      <w:color w:val="984806"/>
      <w:sz w:val="16"/>
      <w:szCs w:val="16"/>
      <w:lang w:val="es-MX"/>
    </w:rPr>
  </w:style>
  <w:style w:type="paragraph" w:styleId="Ttulo6">
    <w:name w:val="heading 6"/>
    <w:basedOn w:val="Normal"/>
    <w:next w:val="Normal"/>
    <w:qFormat/>
    <w:pPr>
      <w:keepNext/>
      <w:autoSpaceDE w:val="0"/>
      <w:autoSpaceDN w:val="0"/>
      <w:adjustRightInd w:val="0"/>
      <w:jc w:val="center"/>
      <w:outlineLvl w:val="5"/>
    </w:pPr>
    <w:rPr>
      <w:rFonts w:ascii="Arial" w:hAnsi="Arial" w:cs="Arial"/>
      <w:b/>
      <w:bCs/>
      <w:color w:val="000000"/>
      <w:sz w:val="16"/>
      <w:szCs w:val="16"/>
      <w:lang w:val="es-MX"/>
    </w:rPr>
  </w:style>
  <w:style w:type="paragraph" w:styleId="Ttulo7">
    <w:name w:val="heading 7"/>
    <w:basedOn w:val="Normal"/>
    <w:next w:val="Normal"/>
    <w:qFormat/>
    <w:pPr>
      <w:spacing w:before="240" w:after="60"/>
      <w:outlineLvl w:val="6"/>
    </w:pPr>
  </w:style>
  <w:style w:type="paragraph" w:styleId="Ttulo8">
    <w:name w:val="heading 8"/>
    <w:basedOn w:val="Normal"/>
    <w:next w:val="Normal"/>
    <w:qFormat/>
    <w:pPr>
      <w:keepNext/>
      <w:autoSpaceDE w:val="0"/>
      <w:autoSpaceDN w:val="0"/>
      <w:adjustRightInd w:val="0"/>
      <w:jc w:val="center"/>
      <w:outlineLvl w:val="7"/>
    </w:pPr>
    <w:rPr>
      <w:rFonts w:ascii="Arial" w:hAnsi="Arial" w:cs="Arial"/>
      <w:b/>
      <w:bCs/>
      <w:color w:val="000000"/>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pPr>
      <w:autoSpaceDE w:val="0"/>
      <w:autoSpaceDN w:val="0"/>
      <w:adjustRightInd w:val="0"/>
      <w:ind w:left="540" w:hanging="540"/>
      <w:jc w:val="both"/>
    </w:pPr>
    <w:rPr>
      <w:rFonts w:ascii="Arial" w:hAnsi="Arial" w:cs="Arial"/>
      <w:sz w:val="16"/>
      <w:szCs w:val="20"/>
    </w:rPr>
  </w:style>
  <w:style w:type="paragraph" w:styleId="Ttulo">
    <w:name w:val="Title"/>
    <w:basedOn w:val="Normal"/>
    <w:qFormat/>
    <w:pPr>
      <w:tabs>
        <w:tab w:val="left" w:pos="567"/>
      </w:tabs>
      <w:autoSpaceDE w:val="0"/>
      <w:autoSpaceDN w:val="0"/>
      <w:adjustRightInd w:val="0"/>
      <w:jc w:val="center"/>
    </w:pPr>
    <w:rPr>
      <w:rFonts w:ascii="Arial" w:hAnsi="Arial" w:cs="Arial"/>
      <w:b/>
      <w:bCs/>
      <w:color w:val="993300"/>
      <w:sz w:val="16"/>
      <w:szCs w:val="20"/>
    </w:rPr>
  </w:style>
  <w:style w:type="paragraph" w:styleId="Textosinformato">
    <w:name w:val="Plain Text"/>
    <w:basedOn w:val="Normal"/>
    <w:semiHidden/>
    <w:pPr>
      <w:widowControl w:val="0"/>
      <w:jc w:val="both"/>
    </w:pPr>
    <w:rPr>
      <w:rFonts w:ascii="Courier New" w:hAnsi="Courier New"/>
      <w:sz w:val="20"/>
      <w:szCs w:val="20"/>
      <w:lang w:val="es-ES_tradnl"/>
    </w:rPr>
  </w:style>
  <w:style w:type="paragraph" w:styleId="Sangra2detindependiente">
    <w:name w:val="Body Text Indent 2"/>
    <w:basedOn w:val="Normal"/>
    <w:link w:val="Sangra2detindependienteCar"/>
    <w:semiHidden/>
    <w:pPr>
      <w:autoSpaceDE w:val="0"/>
      <w:autoSpaceDN w:val="0"/>
      <w:adjustRightInd w:val="0"/>
      <w:ind w:left="360" w:hanging="360"/>
      <w:jc w:val="both"/>
    </w:pPr>
    <w:rPr>
      <w:rFonts w:ascii="Arial" w:hAnsi="Arial" w:cs="Arial"/>
      <w:sz w:val="16"/>
      <w:szCs w:val="20"/>
    </w:rPr>
  </w:style>
  <w:style w:type="paragraph" w:styleId="Sangra3detindependiente">
    <w:name w:val="Body Text Indent 3"/>
    <w:basedOn w:val="Normal"/>
    <w:semiHidden/>
    <w:pPr>
      <w:autoSpaceDE w:val="0"/>
      <w:autoSpaceDN w:val="0"/>
      <w:adjustRightInd w:val="0"/>
      <w:ind w:left="180" w:hanging="180"/>
      <w:jc w:val="both"/>
    </w:pPr>
    <w:rPr>
      <w:rFonts w:ascii="Arial" w:hAnsi="Arial" w:cs="Arial"/>
      <w:sz w:val="16"/>
      <w:szCs w:val="20"/>
    </w:rPr>
  </w:style>
  <w:style w:type="paragraph" w:styleId="Textoindependiente">
    <w:name w:val="Body Text"/>
    <w:basedOn w:val="Normal"/>
    <w:semiHidden/>
    <w:pPr>
      <w:autoSpaceDE w:val="0"/>
      <w:autoSpaceDN w:val="0"/>
      <w:adjustRightInd w:val="0"/>
      <w:jc w:val="both"/>
    </w:pPr>
    <w:rPr>
      <w:rFonts w:ascii="Arial" w:hAnsi="Arial" w:cs="Arial"/>
      <w:b/>
      <w:bCs/>
      <w:sz w:val="16"/>
      <w:szCs w:val="20"/>
      <w:lang w:val="es-ES_tradnl"/>
    </w:rPr>
  </w:style>
  <w:style w:type="paragraph" w:customStyle="1" w:styleId="normalarial">
    <w:name w:val="normalarial"/>
    <w:basedOn w:val="Normal"/>
    <w:pPr>
      <w:spacing w:before="120" w:after="120" w:line="360" w:lineRule="auto"/>
      <w:jc w:val="both"/>
    </w:pPr>
    <w:rPr>
      <w:rFonts w:ascii="Arial" w:hAnsi="Arial" w:cs="Arial"/>
    </w:rPr>
  </w:style>
  <w:style w:type="paragraph" w:styleId="Textoindependiente2">
    <w:name w:val="Body Text 2"/>
    <w:basedOn w:val="Normal"/>
    <w:semiHidden/>
    <w:pPr>
      <w:autoSpaceDE w:val="0"/>
      <w:autoSpaceDN w:val="0"/>
      <w:adjustRightInd w:val="0"/>
    </w:pPr>
    <w:rPr>
      <w:rFonts w:ascii="Arial" w:hAnsi="Arial" w:cs="Arial"/>
      <w:b/>
      <w:bCs/>
      <w:sz w:val="16"/>
      <w:szCs w:val="20"/>
    </w:rPr>
  </w:style>
  <w:style w:type="paragraph" w:styleId="Textocomentario">
    <w:name w:val="annotation text"/>
    <w:basedOn w:val="Normal"/>
    <w:semiHidden/>
    <w:unhideWhenUsed/>
    <w:rPr>
      <w:sz w:val="20"/>
      <w:szCs w:val="20"/>
    </w:rPr>
  </w:style>
  <w:style w:type="character" w:customStyle="1" w:styleId="TextocomentarioCar">
    <w:name w:val="Texto comentario Car"/>
    <w:basedOn w:val="Fuentedeprrafopredeter"/>
  </w:style>
  <w:style w:type="character" w:styleId="Hipervnculo">
    <w:name w:val="Hyperlink"/>
    <w:semiHidden/>
    <w:unhideWhenUsed/>
    <w:rPr>
      <w:color w:val="0000FF"/>
      <w:u w:val="single"/>
    </w:rPr>
  </w:style>
  <w:style w:type="character" w:styleId="Hipervnculovisitado">
    <w:name w:val="FollowedHyperlink"/>
    <w:semiHidden/>
    <w:unhideWhenUsed/>
    <w:rPr>
      <w:color w:val="800080"/>
      <w:u w:val="single"/>
    </w:rPr>
  </w:style>
  <w:style w:type="paragraph" w:styleId="Encabezado">
    <w:name w:val="header"/>
    <w:basedOn w:val="Normal"/>
    <w:unhideWhenUsed/>
    <w:pPr>
      <w:tabs>
        <w:tab w:val="center" w:pos="4252"/>
        <w:tab w:val="right" w:pos="8504"/>
      </w:tabs>
    </w:pPr>
  </w:style>
  <w:style w:type="character" w:customStyle="1" w:styleId="EncabezadoCar">
    <w:name w:val="Encabezado Car"/>
    <w:rPr>
      <w:sz w:val="24"/>
      <w:szCs w:val="24"/>
    </w:rPr>
  </w:style>
  <w:style w:type="paragraph" w:styleId="Piedepgina">
    <w:name w:val="footer"/>
    <w:aliases w:val="Car1,Car"/>
    <w:basedOn w:val="Normal"/>
    <w:unhideWhenUsed/>
    <w:pPr>
      <w:tabs>
        <w:tab w:val="center" w:pos="4252"/>
        <w:tab w:val="right" w:pos="8504"/>
      </w:tabs>
    </w:pPr>
  </w:style>
  <w:style w:type="character" w:customStyle="1" w:styleId="PiedepginaCar">
    <w:name w:val="Pie de página Car"/>
    <w:aliases w:val="Car1 Car,Car Car"/>
    <w:rPr>
      <w:sz w:val="24"/>
      <w:szCs w:val="24"/>
    </w:rPr>
  </w:style>
  <w:style w:type="paragraph" w:styleId="Textoindependiente3">
    <w:name w:val="Body Text 3"/>
    <w:basedOn w:val="Normal"/>
    <w:semiHidden/>
    <w:pPr>
      <w:widowControl w:val="0"/>
      <w:autoSpaceDE w:val="0"/>
      <w:autoSpaceDN w:val="0"/>
      <w:adjustRightInd w:val="0"/>
      <w:jc w:val="both"/>
    </w:pPr>
    <w:rPr>
      <w:rFonts w:ascii="Arial" w:hAnsi="Arial" w:cs="Arial"/>
      <w:b/>
      <w:bCs/>
      <w:sz w:val="16"/>
      <w:szCs w:val="20"/>
    </w:rPr>
  </w:style>
  <w:style w:type="paragraph" w:customStyle="1" w:styleId="Textoindependiente21">
    <w:name w:val="Texto independiente 21"/>
    <w:basedOn w:val="Normal"/>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pPr>
      <w:tabs>
        <w:tab w:val="right" w:leader="dot" w:pos="8828"/>
      </w:tabs>
    </w:pPr>
    <w:rPr>
      <w:rFonts w:ascii="Tahoma" w:hAnsi="Tahoma" w:cs="Tahoma"/>
      <w:sz w:val="22"/>
    </w:rPr>
  </w:style>
  <w:style w:type="character" w:customStyle="1" w:styleId="Sangra2detindependienteCar">
    <w:name w:val="Sangría 2 de t. independiente Car"/>
    <w:link w:val="Sangra2detindependiente"/>
    <w:semiHidden/>
    <w:rsid w:val="00051A5E"/>
    <w:rPr>
      <w:rFonts w:ascii="Arial" w:hAnsi="Arial" w:cs="Arial"/>
      <w:sz w:val="1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965972">
      <w:bodyDiv w:val="1"/>
      <w:marLeft w:val="0"/>
      <w:marRight w:val="0"/>
      <w:marTop w:val="0"/>
      <w:marBottom w:val="0"/>
      <w:divBdr>
        <w:top w:val="none" w:sz="0" w:space="0" w:color="auto"/>
        <w:left w:val="none" w:sz="0" w:space="0" w:color="auto"/>
        <w:bottom w:val="none" w:sz="0" w:space="0" w:color="auto"/>
        <w:right w:val="none" w:sz="0" w:space="0" w:color="auto"/>
      </w:divBdr>
      <w:divsChild>
        <w:div w:id="730931846">
          <w:marLeft w:val="0"/>
          <w:marRight w:val="0"/>
          <w:marTop w:val="0"/>
          <w:marBottom w:val="0"/>
          <w:divBdr>
            <w:top w:val="none" w:sz="0" w:space="0" w:color="auto"/>
            <w:left w:val="none" w:sz="0" w:space="0" w:color="auto"/>
            <w:bottom w:val="none" w:sz="0" w:space="0" w:color="auto"/>
            <w:right w:val="none" w:sz="0" w:space="0" w:color="auto"/>
          </w:divBdr>
          <w:divsChild>
            <w:div w:id="1237545279">
              <w:marLeft w:val="0"/>
              <w:marRight w:val="0"/>
              <w:marTop w:val="0"/>
              <w:marBottom w:val="0"/>
              <w:divBdr>
                <w:top w:val="none" w:sz="0" w:space="0" w:color="auto"/>
                <w:left w:val="none" w:sz="0" w:space="0" w:color="auto"/>
                <w:bottom w:val="none" w:sz="0" w:space="0" w:color="auto"/>
                <w:right w:val="none" w:sz="0" w:space="0" w:color="auto"/>
              </w:divBdr>
              <w:divsChild>
                <w:div w:id="7026541">
                  <w:marLeft w:val="0"/>
                  <w:marRight w:val="0"/>
                  <w:marTop w:val="0"/>
                  <w:marBottom w:val="0"/>
                  <w:divBdr>
                    <w:top w:val="none" w:sz="0" w:space="0" w:color="auto"/>
                    <w:left w:val="none" w:sz="0" w:space="0" w:color="auto"/>
                    <w:bottom w:val="none" w:sz="0" w:space="0" w:color="auto"/>
                    <w:right w:val="none" w:sz="0" w:space="0" w:color="auto"/>
                  </w:divBdr>
                </w:div>
                <w:div w:id="151665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726622">
      <w:bodyDiv w:val="1"/>
      <w:marLeft w:val="0"/>
      <w:marRight w:val="0"/>
      <w:marTop w:val="0"/>
      <w:marBottom w:val="0"/>
      <w:divBdr>
        <w:top w:val="none" w:sz="0" w:space="0" w:color="auto"/>
        <w:left w:val="none" w:sz="0" w:space="0" w:color="auto"/>
        <w:bottom w:val="none" w:sz="0" w:space="0" w:color="auto"/>
        <w:right w:val="none" w:sz="0" w:space="0" w:color="auto"/>
      </w:divBdr>
      <w:divsChild>
        <w:div w:id="1774978696">
          <w:marLeft w:val="0"/>
          <w:marRight w:val="0"/>
          <w:marTop w:val="0"/>
          <w:marBottom w:val="0"/>
          <w:divBdr>
            <w:top w:val="none" w:sz="0" w:space="0" w:color="auto"/>
            <w:left w:val="none" w:sz="0" w:space="0" w:color="auto"/>
            <w:bottom w:val="none" w:sz="0" w:space="0" w:color="auto"/>
            <w:right w:val="none" w:sz="0" w:space="0" w:color="auto"/>
          </w:divBdr>
          <w:divsChild>
            <w:div w:id="2067411254">
              <w:marLeft w:val="0"/>
              <w:marRight w:val="0"/>
              <w:marTop w:val="0"/>
              <w:marBottom w:val="0"/>
              <w:divBdr>
                <w:top w:val="none" w:sz="0" w:space="0" w:color="auto"/>
                <w:left w:val="none" w:sz="0" w:space="0" w:color="auto"/>
                <w:bottom w:val="none" w:sz="0" w:space="0" w:color="auto"/>
                <w:right w:val="none" w:sz="0" w:space="0" w:color="auto"/>
              </w:divBdr>
              <w:divsChild>
                <w:div w:id="200581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400164">
      <w:bodyDiv w:val="1"/>
      <w:marLeft w:val="0"/>
      <w:marRight w:val="0"/>
      <w:marTop w:val="0"/>
      <w:marBottom w:val="0"/>
      <w:divBdr>
        <w:top w:val="none" w:sz="0" w:space="0" w:color="auto"/>
        <w:left w:val="none" w:sz="0" w:space="0" w:color="auto"/>
        <w:bottom w:val="none" w:sz="0" w:space="0" w:color="auto"/>
        <w:right w:val="none" w:sz="0" w:space="0" w:color="auto"/>
      </w:divBdr>
      <w:divsChild>
        <w:div w:id="1036539875">
          <w:marLeft w:val="0"/>
          <w:marRight w:val="0"/>
          <w:marTop w:val="0"/>
          <w:marBottom w:val="0"/>
          <w:divBdr>
            <w:top w:val="none" w:sz="0" w:space="0" w:color="auto"/>
            <w:left w:val="none" w:sz="0" w:space="0" w:color="auto"/>
            <w:bottom w:val="none" w:sz="0" w:space="0" w:color="auto"/>
            <w:right w:val="none" w:sz="0" w:space="0" w:color="auto"/>
          </w:divBdr>
          <w:divsChild>
            <w:div w:id="391735595">
              <w:marLeft w:val="0"/>
              <w:marRight w:val="0"/>
              <w:marTop w:val="0"/>
              <w:marBottom w:val="0"/>
              <w:divBdr>
                <w:top w:val="none" w:sz="0" w:space="0" w:color="auto"/>
                <w:left w:val="none" w:sz="0" w:space="0" w:color="auto"/>
                <w:bottom w:val="none" w:sz="0" w:space="0" w:color="auto"/>
                <w:right w:val="none" w:sz="0" w:space="0" w:color="auto"/>
              </w:divBdr>
              <w:divsChild>
                <w:div w:id="1573152960">
                  <w:marLeft w:val="0"/>
                  <w:marRight w:val="0"/>
                  <w:marTop w:val="0"/>
                  <w:marBottom w:val="0"/>
                  <w:divBdr>
                    <w:top w:val="none" w:sz="0" w:space="0" w:color="auto"/>
                    <w:left w:val="none" w:sz="0" w:space="0" w:color="auto"/>
                    <w:bottom w:val="none" w:sz="0" w:space="0" w:color="auto"/>
                    <w:right w:val="none" w:sz="0" w:space="0" w:color="auto"/>
                  </w:divBdr>
                </w:div>
                <w:div w:id="107782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241752">
      <w:bodyDiv w:val="1"/>
      <w:marLeft w:val="0"/>
      <w:marRight w:val="0"/>
      <w:marTop w:val="0"/>
      <w:marBottom w:val="0"/>
      <w:divBdr>
        <w:top w:val="none" w:sz="0" w:space="0" w:color="auto"/>
        <w:left w:val="none" w:sz="0" w:space="0" w:color="auto"/>
        <w:bottom w:val="none" w:sz="0" w:space="0" w:color="auto"/>
        <w:right w:val="none" w:sz="0" w:space="0" w:color="auto"/>
      </w:divBdr>
      <w:divsChild>
        <w:div w:id="784228271">
          <w:marLeft w:val="0"/>
          <w:marRight w:val="0"/>
          <w:marTop w:val="0"/>
          <w:marBottom w:val="0"/>
          <w:divBdr>
            <w:top w:val="none" w:sz="0" w:space="0" w:color="auto"/>
            <w:left w:val="none" w:sz="0" w:space="0" w:color="auto"/>
            <w:bottom w:val="none" w:sz="0" w:space="0" w:color="auto"/>
            <w:right w:val="none" w:sz="0" w:space="0" w:color="auto"/>
          </w:divBdr>
          <w:divsChild>
            <w:div w:id="1488667540">
              <w:marLeft w:val="0"/>
              <w:marRight w:val="0"/>
              <w:marTop w:val="0"/>
              <w:marBottom w:val="0"/>
              <w:divBdr>
                <w:top w:val="none" w:sz="0" w:space="0" w:color="auto"/>
                <w:left w:val="none" w:sz="0" w:space="0" w:color="auto"/>
                <w:bottom w:val="none" w:sz="0" w:space="0" w:color="auto"/>
                <w:right w:val="none" w:sz="0" w:space="0" w:color="auto"/>
              </w:divBdr>
              <w:divsChild>
                <w:div w:id="96261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5874</Words>
  <Characters>32308</Characters>
  <Application>Microsoft Office Word</Application>
  <DocSecurity>0</DocSecurity>
  <Lines>269</Lines>
  <Paragraphs>76</Paragraphs>
  <ScaleCrop>false</ScaleCrop>
  <HeadingPairs>
    <vt:vector size="2" baseType="variant">
      <vt:variant>
        <vt:lpstr>Título</vt:lpstr>
      </vt:variant>
      <vt:variant>
        <vt:i4>1</vt:i4>
      </vt:variant>
    </vt:vector>
  </HeadingPairs>
  <TitlesOfParts>
    <vt:vector size="1" baseType="lpstr">
      <vt:lpstr>Leyes y Reglamentos</vt:lpstr>
    </vt:vector>
  </TitlesOfParts>
  <Company>CJSL</Company>
  <LinksUpToDate>false</LinksUpToDate>
  <CharactersWithSpaces>38106</CharactersWithSpaces>
  <SharedDoc>false</SharedDoc>
  <HLinks>
    <vt:vector size="6" baseType="variant">
      <vt:variant>
        <vt:i4>3801142</vt:i4>
      </vt:variant>
      <vt:variant>
        <vt:i4>0</vt:i4>
      </vt:variant>
      <vt:variant>
        <vt:i4>0</vt:i4>
      </vt:variant>
      <vt:variant>
        <vt:i4>5</vt:i4>
      </vt:variant>
      <vt:variant>
        <vt:lpwstr>http://www.consejeria.df.gob.mx/uploads/gacetas/enero03_14_5.pdf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Leyes y Reglamentos</dc:title>
  <dc:subject/>
  <dc:creator>Emmanuel Garces</dc:creator>
  <cp:keywords/>
  <dc:description/>
  <cp:lastModifiedBy>Lic. Angye Flores</cp:lastModifiedBy>
  <cp:revision>2</cp:revision>
  <cp:lastPrinted>2013-01-23T22:07:00Z</cp:lastPrinted>
  <dcterms:created xsi:type="dcterms:W3CDTF">2024-10-16T02:05:00Z</dcterms:created>
  <dcterms:modified xsi:type="dcterms:W3CDTF">2024-10-16T02:05:00Z</dcterms:modified>
</cp:coreProperties>
</file>